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D" w:rsidRPr="00CF6BDC" w:rsidRDefault="00F620CD" w:rsidP="00F62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1C357" wp14:editId="3CCFA65D">
            <wp:extent cx="682625" cy="1078230"/>
            <wp:effectExtent l="0" t="0" r="3175" b="7620"/>
            <wp:docPr id="1" name="Рисунок 1" descr="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620CD" w:rsidRPr="00CF6BDC" w:rsidRDefault="00F620CD" w:rsidP="00F62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ТАСЕЕВСКОГО  РАЙОНА</w:t>
      </w:r>
    </w:p>
    <w:p w:rsidR="00F620CD" w:rsidRPr="00CF6BDC" w:rsidRDefault="00F620CD" w:rsidP="00F62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Красноярского  Края</w:t>
      </w:r>
    </w:p>
    <w:p w:rsidR="00F620CD" w:rsidRPr="00CF6BDC" w:rsidRDefault="00F620CD" w:rsidP="00F620C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Е Н И Е</w:t>
      </w:r>
    </w:p>
    <w:p w:rsidR="00F620CD" w:rsidRPr="00CF6BDC" w:rsidRDefault="00F620CD" w:rsidP="00F6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Pr="00CF6BDC" w:rsidRDefault="00C6632E" w:rsidP="00F6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0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с. Тасеево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449</w:t>
      </w:r>
    </w:p>
    <w:p w:rsidR="00F620CD" w:rsidRPr="00CF6BDC" w:rsidRDefault="00F620CD" w:rsidP="00F620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620CD" w:rsidRPr="00CF6BDC" w:rsidRDefault="00F620CD" w:rsidP="00F6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</w:p>
    <w:p w:rsidR="00F620CD" w:rsidRPr="00CF6BDC" w:rsidRDefault="00F620CD" w:rsidP="00F6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472DFB" w:rsidRDefault="00472DFB"/>
    <w:p w:rsidR="00F620CD" w:rsidRPr="00CF6BDC" w:rsidRDefault="00F620CD" w:rsidP="00F6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Федерации, п.3 статьи 40 решения Тасеевского районного Совета депутатов от 20.06.2012 г. № 15-17 «Об утверждении положения о бюджетном процессе в 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Тасеевском</w:t>
      </w:r>
      <w:proofErr w:type="spellEnd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статьей 28,46</w:t>
      </w:r>
      <w:r w:rsidR="00B568AA">
        <w:rPr>
          <w:rFonts w:ascii="Times New Roman" w:eastAsia="Times New Roman" w:hAnsi="Times New Roman" w:cs="Times New Roman"/>
          <w:sz w:val="28"/>
          <w:szCs w:val="28"/>
          <w:lang w:eastAsia="ru-RU"/>
        </w:rPr>
        <w:t>,48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Тасеевского района Красноярского края, ПОСТАНОВЛЯЮ:</w:t>
      </w:r>
    </w:p>
    <w:p w:rsidR="00F620CD" w:rsidRPr="00CF6BDC" w:rsidRDefault="00F620CD" w:rsidP="00F6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отчет об исполнении районного бюджета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2024 года согласно приложению.</w:t>
      </w:r>
    </w:p>
    <w:p w:rsidR="00F620CD" w:rsidRPr="00CF6BDC" w:rsidRDefault="00F620CD" w:rsidP="00F620CD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печатн</w:t>
      </w:r>
      <w:r w:rsidR="00C6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издании 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Тасеевского района в сети Интернет. </w:t>
      </w:r>
    </w:p>
    <w:p w:rsidR="00F620CD" w:rsidRPr="00CF6BDC" w:rsidRDefault="00F620CD" w:rsidP="00F62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D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       начальника финансового управления администрации Тасеевского района 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</w:rPr>
        <w:t>Максак</w:t>
      </w:r>
      <w:proofErr w:type="spellEnd"/>
      <w:r w:rsidRPr="00CF6BDC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F620CD" w:rsidRPr="00CF6BDC" w:rsidRDefault="00F620CD" w:rsidP="00F62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D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в день, следующий за днём его     официального опубликования.</w:t>
      </w: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Тасеевского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Машуков</w:t>
      </w: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Default="00F620CD"/>
    <w:p w:rsidR="00B568AA" w:rsidRDefault="00B568AA"/>
    <w:p w:rsidR="00B568AA" w:rsidRDefault="00B568AA"/>
    <w:p w:rsidR="00B568AA" w:rsidRDefault="00B568AA"/>
    <w:p w:rsidR="00B568AA" w:rsidRDefault="00B568AA"/>
    <w:p w:rsidR="00C6632E" w:rsidRDefault="00C6632E" w:rsidP="00B568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68AA" w:rsidRPr="00B568AA" w:rsidRDefault="00B568AA" w:rsidP="00B568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8AA">
        <w:rPr>
          <w:rFonts w:ascii="Times New Roman" w:hAnsi="Times New Roman" w:cs="Times New Roman"/>
        </w:rPr>
        <w:lastRenderedPageBreak/>
        <w:t xml:space="preserve">Приложение  к постановлению </w:t>
      </w:r>
    </w:p>
    <w:p w:rsidR="00B568AA" w:rsidRPr="00B568AA" w:rsidRDefault="00B568AA" w:rsidP="00B568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8AA">
        <w:rPr>
          <w:rFonts w:ascii="Times New Roman" w:hAnsi="Times New Roman" w:cs="Times New Roman"/>
        </w:rPr>
        <w:t>администрации Тасеевского района</w:t>
      </w:r>
    </w:p>
    <w:p w:rsidR="00B568AA" w:rsidRDefault="00B568AA" w:rsidP="00B568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8AA">
        <w:rPr>
          <w:rFonts w:ascii="Times New Roman" w:hAnsi="Times New Roman" w:cs="Times New Roman"/>
        </w:rPr>
        <w:t xml:space="preserve">от </w:t>
      </w:r>
      <w:r w:rsidR="00C6632E">
        <w:rPr>
          <w:rFonts w:ascii="Times New Roman" w:hAnsi="Times New Roman" w:cs="Times New Roman"/>
        </w:rPr>
        <w:t>16.10.2024 № 449</w:t>
      </w:r>
      <w:bookmarkStart w:id="0" w:name="_GoBack"/>
      <w:bookmarkEnd w:id="0"/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35"/>
        <w:gridCol w:w="2201"/>
        <w:gridCol w:w="281"/>
        <w:gridCol w:w="387"/>
        <w:gridCol w:w="280"/>
        <w:gridCol w:w="1484"/>
        <w:gridCol w:w="314"/>
        <w:gridCol w:w="725"/>
        <w:gridCol w:w="145"/>
        <w:gridCol w:w="289"/>
        <w:gridCol w:w="536"/>
        <w:gridCol w:w="80"/>
        <w:gridCol w:w="350"/>
        <w:gridCol w:w="261"/>
        <w:gridCol w:w="536"/>
        <w:gridCol w:w="138"/>
        <w:gridCol w:w="451"/>
        <w:gridCol w:w="66"/>
        <w:gridCol w:w="507"/>
      </w:tblGrid>
      <w:tr w:rsidR="0092729A" w:rsidRPr="0092729A" w:rsidTr="006568F7">
        <w:trPr>
          <w:gridAfter w:val="3"/>
          <w:wAfter w:w="1181" w:type="dxa"/>
          <w:trHeight w:val="300"/>
        </w:trPr>
        <w:tc>
          <w:tcPr>
            <w:tcW w:w="69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032" w:rsidRPr="001510E9" w:rsidTr="006568F7">
        <w:trPr>
          <w:gridBefore w:val="1"/>
          <w:wBefore w:w="587" w:type="dxa"/>
          <w:trHeight w:val="300"/>
        </w:trPr>
        <w:tc>
          <w:tcPr>
            <w:tcW w:w="7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32" w:rsidRPr="001510E9" w:rsidRDefault="005B3032" w:rsidP="00C2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32" w:rsidRPr="001510E9" w:rsidRDefault="005B3032" w:rsidP="00C2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32" w:rsidRPr="001510E9" w:rsidRDefault="005B3032" w:rsidP="00C2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032" w:rsidRPr="001510E9" w:rsidTr="006568F7">
        <w:trPr>
          <w:gridAfter w:val="1"/>
          <w:wAfter w:w="587" w:type="dxa"/>
          <w:trHeight w:val="338"/>
        </w:trPr>
        <w:tc>
          <w:tcPr>
            <w:tcW w:w="7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5B3032" w:rsidRPr="001510E9" w:rsidTr="006568F7">
        <w:trPr>
          <w:gridAfter w:val="1"/>
          <w:wAfter w:w="587" w:type="dxa"/>
          <w:trHeight w:val="255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0503117</w:t>
            </w:r>
          </w:p>
        </w:tc>
      </w:tr>
      <w:tr w:rsidR="005B3032" w:rsidRPr="001510E9" w:rsidTr="006568F7">
        <w:trPr>
          <w:gridAfter w:val="1"/>
          <w:wAfter w:w="587" w:type="dxa"/>
          <w:trHeight w:val="255"/>
        </w:trPr>
        <w:tc>
          <w:tcPr>
            <w:tcW w:w="7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r w:rsidR="009F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октября</w:t>
            </w: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 г.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</w:t>
            </w:r>
            <w:r w:rsidR="009F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</w:p>
        </w:tc>
      </w:tr>
      <w:tr w:rsidR="005B3032" w:rsidRPr="001510E9" w:rsidTr="006568F7">
        <w:trPr>
          <w:gridAfter w:val="1"/>
          <w:wAfter w:w="587" w:type="dxa"/>
          <w:trHeight w:val="255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02280676</w:t>
            </w:r>
          </w:p>
        </w:tc>
      </w:tr>
      <w:tr w:rsidR="005B3032" w:rsidRPr="001510E9" w:rsidTr="006568F7">
        <w:trPr>
          <w:gridAfter w:val="1"/>
          <w:wAfter w:w="587" w:type="dxa"/>
          <w:trHeight w:val="255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9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Тасеевского района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</w:tr>
      <w:tr w:rsidR="005B3032" w:rsidRPr="001510E9" w:rsidTr="006568F7">
        <w:trPr>
          <w:gridAfter w:val="1"/>
          <w:wAfter w:w="587" w:type="dxa"/>
          <w:trHeight w:val="255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Тасеевский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04652000</w:t>
            </w:r>
          </w:p>
        </w:tc>
      </w:tr>
      <w:tr w:rsidR="005B3032" w:rsidRPr="001510E9" w:rsidTr="006568F7">
        <w:trPr>
          <w:gridAfter w:val="1"/>
          <w:wAfter w:w="587" w:type="dxa"/>
          <w:trHeight w:val="255"/>
        </w:trPr>
        <w:tc>
          <w:tcPr>
            <w:tcW w:w="6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3032" w:rsidRPr="001510E9" w:rsidTr="006568F7">
        <w:trPr>
          <w:gridAfter w:val="1"/>
          <w:wAfter w:w="587" w:type="dxa"/>
          <w:trHeight w:val="255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5B3032" w:rsidRPr="001510E9" w:rsidTr="006568F7">
        <w:trPr>
          <w:gridBefore w:val="1"/>
          <w:wBefore w:w="587" w:type="dxa"/>
          <w:trHeight w:val="405"/>
        </w:trPr>
        <w:tc>
          <w:tcPr>
            <w:tcW w:w="7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5EE" w:rsidRDefault="005B3032" w:rsidP="00C2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</w:t>
            </w:r>
          </w:p>
          <w:p w:rsidR="005B3032" w:rsidRPr="001510E9" w:rsidRDefault="005B3032" w:rsidP="00C2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C2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C2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2AF" w:rsidRPr="0092729A" w:rsidTr="009F62AF">
        <w:trPr>
          <w:gridAfter w:val="2"/>
          <w:wAfter w:w="669" w:type="dxa"/>
          <w:trHeight w:hRule="exact" w:val="70"/>
        </w:trPr>
        <w:tc>
          <w:tcPr>
            <w:tcW w:w="7048" w:type="dxa"/>
            <w:gridSpan w:val="9"/>
            <w:tcBorders>
              <w:top w:val="nil"/>
              <w:bottom w:val="single" w:sz="4" w:space="0" w:color="auto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gridSpan w:val="4"/>
            <w:tcBorders>
              <w:top w:val="nil"/>
              <w:bottom w:val="single" w:sz="4" w:space="0" w:color="auto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gridSpan w:val="4"/>
            <w:tcBorders>
              <w:top w:val="nil"/>
              <w:bottom w:val="single" w:sz="4" w:space="0" w:color="auto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2AF" w:rsidRPr="005B3032" w:rsidTr="009F62AF">
        <w:trPr>
          <w:gridAfter w:val="2"/>
          <w:wAfter w:w="669" w:type="dxa"/>
          <w:trHeight w:val="25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9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884 147 192,92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625 085 052,49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259 062 140,43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000 10000000000000000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81 442 946,00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53 079 157,64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28 363 788,36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45 813 840,00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29 208 110,05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16 605 729,95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23:D25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</w:t>
            </w:r>
            <w:bookmarkEnd w:id="2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182 10101000000000110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252 370,00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248 124,90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RANGE!A24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  <w:bookmarkEnd w:id="3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182 10101010000000110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RANGE!D24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252 370,00</w:t>
            </w:r>
            <w:bookmarkEnd w:id="4"/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248 124,90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182 10101012020000110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252 370,00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248 124,90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182 10101012021000110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182 10102000010000110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45 561 470,00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29 203 864,95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16 357 605,05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182 10102010010000110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45 301 670,00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28 640 692,08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16 660 977,92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182 10102010011000110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28 640 632,80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182 10102010013000110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59,28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182 10102020010000110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24 070,00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26 179,32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4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182 10102020011000110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26 039,32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4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182 10102020013000110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182 10102030010000110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214 680,00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517 512,90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182 10102030011000110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510 905,07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182 10102030013000110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6 607,83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182 10102040010000110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21 050,00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8 560,65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12 489,35</w:t>
            </w:r>
          </w:p>
        </w:tc>
      </w:tr>
      <w:tr w:rsidR="009F62AF" w:rsidRPr="005B3032" w:rsidTr="009F62AF">
        <w:trPr>
          <w:gridAfter w:val="2"/>
          <w:wAfter w:w="669" w:type="dxa"/>
          <w:trHeight w:val="22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182 10102040011000110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8 560,65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182 10102130010000110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10 920,00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182 10102130011000110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10 920,00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84 100,00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60 173,11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23 926,89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182 10302000010000110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84 100,00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60 173,11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23 926,89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182 10302230010000110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31 223,92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12 676,08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182 10302231010000110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31 223,92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12 676,08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182 10302240010000110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178,45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21,55</w:t>
            </w:r>
          </w:p>
        </w:tc>
      </w:tr>
      <w:tr w:rsidR="009F62AF" w:rsidRPr="005B3032" w:rsidTr="009F62AF">
        <w:trPr>
          <w:gridAfter w:val="2"/>
          <w:wAfter w:w="669" w:type="dxa"/>
          <w:trHeight w:val="22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182 10302241010000110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178,45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21,55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182 10302250010000110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32 800,97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12 699,03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182 10302251010000110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32 800,97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12 699,03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182 10302260010000110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-5 500,00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-4 030,23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182 10302261010000110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-5 500,00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-4 030,23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23 322 078,00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13 292 201,94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10 029 876,06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182 10501000000000110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20 685 670,00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10 040 959,85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10 644 710,15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15 541 940,00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5 325 910,53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10 216 029,47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182 10501011010000110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15 541 940,00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5 325 910,53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10 216 029,47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182 10501011011000110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5 309 709,72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182 10501011013000110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16 200,81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5 143 730,00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4 715 049,32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428 680,68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182 10501021010000110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5 143 730,00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4 715 049,32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428 680,68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182 10501021011000110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4 709 263,38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182 10501021013000110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5 785,94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182 10502000020000110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27 412,47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182 10502010020000110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27 412,47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182 10502010021000110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27 412,47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182 10503000010000110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64 050,00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168 310,15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182 10503010010000110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64 050,00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168 310,15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182 10503010011000110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168 310,15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182 10504000020000110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2 561 600,00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3 055 519,47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182 10504020020000110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2 561 600,00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3 055 519,47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182 10504020021000110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3 055 519,47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1 168 000,00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1 147 046,35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20 953,65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182 10803000010000110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1 168 000,00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1 147 046,35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20 953,65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182 10803010010000110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1 168 000,00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1 147 046,35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20 953,65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182 10803010011050110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1 069 438,55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182 10803010011060110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77 607,80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9 734 798,00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5 644 141,67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4 090 656,33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 казенных)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005 11105000000000120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9 734 798,00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5 644 141,67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4 090 656,33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005 11105010000000120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3 052 550,97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1 297 449,03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005 11105013050000120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3 052 550,97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1 297 449,03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005 11105020000000120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4 300 000,00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1 762 728,61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2 537 271,39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005 11105025050000120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4 300 000,00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1 762 728,61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2 537 271,39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005 11105070000000120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1 084 798,00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828 862,09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255 935,91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005 11105075050000120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1 084 798,00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828 862,09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255 935,91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63 230,00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48 576,51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14 653,49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048 11201000010000120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63 230,00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48 576,51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14 653,49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048 11201010010000120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15 570,00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29 470,46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048 11201010016000120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29 470,46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048 11201030010000120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957,82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1 042,18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048 11201030016000120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957,82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048 11201040010000120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45 660,00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17 262,74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28 397,26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048 11201041010000120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45 660,00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17 262,74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28 397,26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048 11201041016000120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17 262,74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048 11201070010000120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885,49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048 11201070016000120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885,49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005 11302000000000130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005 11302990000000130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005 11302995050000130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101 361,63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005 11406000000000430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101 361,63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005 11406010000000430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61 361,63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005 11406013050000430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61 361,63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005 11406020000000430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005 11406025050000430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906 900,00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3 423 816,97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000 11601000010000140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394 900,00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232 526,65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162 373,35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000 11601050010000140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14 992,38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000 11601053010000140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14 992,38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006 11601053010000140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6 908,45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1 091,55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439 11601053010000140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8 083,93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000 11601060010000140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78 281,24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33 718,76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000 11601063010000140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78 281,24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33 718,76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006 11601063010000140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5 885,70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1 114,30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439 11601063010000140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72 395,54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32 604,46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правонарушения в области охраны собственности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000 11601070010000140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5 300,04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3 199,96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000 11601073010000140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5 300,04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3 199,96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006 11601073010000140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1 250,00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439 11601073010000140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4 050,04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3 949,96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439 11601080010000140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439 11601083010000140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439 11601140010000140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439 11601143010000140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439 11601150010000140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439 11601153010000140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439 11601170010000140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439 11601173010000140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439 11601190010000140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439 11601193010000140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000 11601200010000140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80 452,99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140 547,01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000 11601203010000140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80 452,99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140 547,01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006 11601203010000140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11 750,00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031 11601203010000140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439 11601203010000140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215 000,00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65 702,99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149 297,01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005 11607000010000140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5 500,01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16 499,99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005 11607090000000140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5 500,01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16 499,99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005 11607090050000140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5 500,01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16 499,99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188 11610000000000140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188 11610120000000140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188 11610123010051140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000 11611000010000140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490 000,00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3 185 790,30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000 11611050010000140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490 000,00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3 185 790,30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387D8C">
        <w:trPr>
          <w:gridAfter w:val="2"/>
          <w:wAfter w:w="669" w:type="dxa"/>
          <w:trHeight w:val="55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031 11611050010000140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3 185 790,30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032 11611050010000140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000 11700000000000000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000 11701000000000180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000 11701050050000180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803 11701050050000180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000 20000000000000000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802 704 246,92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572 005 894,85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230 698 352,07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000 20200000000000000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804 153 394,21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573 459 312,70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230 694 081,51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090 20210000000000150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374 843 400,00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288 673 300,00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86 170 100,00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090 20215001000000150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090 20215001050000150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090 20215002000000150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88 561 300,00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44 225 400,00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44 335 900,00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090 20215002050000150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88 561 300,00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44 225 400,00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44 335 900,00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72 768 100,00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30 933 900,00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41 834 200,00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72 768 100,00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30 933 900,00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41 834 200,00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090 20219999052722150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44 989 900,00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3 155 700,00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41 834 200,00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090 20219999052724150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27 778 200,00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27 778 200,00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090 20220000000000150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42 005 248,70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20 301 341,23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21 703 907,47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090 20225172000000150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3 490 475,77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2 190 753,66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1 299 722,11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090 20225172050000150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3 490 475,77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2 190 753,66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1 299 722,11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090 20225304000000150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6 122 500,00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2 639 624,98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3 482 875,02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090 20225304050000150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6 122 500,00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2 639 624,98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3 482 875,02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090 20225497000000150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456 718,40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456 718,40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090 20225497050000150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456 718,40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456 718,40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Субсидия бюджетам на поддержку отрасли культуры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090 20225519000000150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090 20225519050000150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31 736 054,53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14 814 744,19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16 921 310,34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31 736 054,53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14 814 744,19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16 921 310,34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090 20229999051521150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090 20229999052650150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258 000,00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258 000,00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090 20229999057413150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090 20229999057456150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321 900,00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321 900,00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090 20229999057470150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1 131 000,00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1 131 000,00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обеспечение развития и укрепления материально-технической базы домов культуры в населенных пунктах с числом жителей до 50 тыс. человек в 2024 году)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090 20229999057472150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090 20229999057488150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254 600,00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254 600,00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090 20229999057505150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165 330,00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165 330,00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090 20229999057563150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2 320 000,00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2 238 442,92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81 557,08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AD45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муниципальных районов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на увеличение охвата детей, обучающихся по дополнительным общеразвивающим программам, в рамках подпрограммы </w:t>
            </w:r>
            <w:r w:rsidR="00387D8C" w:rsidRPr="005B303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Развитие дошкольного, общего и дополнительного образования" государственной программы Красноярского края "Развитие образования"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090 20229999057568150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1 021 072,72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332 062,50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689 010,22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090 20229999057582150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1 658 000,00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1 298 451,89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359 548,11</w:t>
            </w:r>
          </w:p>
        </w:tc>
      </w:tr>
      <w:tr w:rsidR="009F62AF" w:rsidRPr="005B3032" w:rsidTr="00387D8C">
        <w:trPr>
          <w:gridAfter w:val="2"/>
          <w:wAfter w:w="669" w:type="dxa"/>
          <w:trHeight w:val="55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муниципальных районов (на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090 20229999057583150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3 304 500,00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1 246 363,07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2 058 136,93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муниципальных районов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государственной программы Красноярского края "Развитие инвестиционной деятельности, малого и среднего предпринимательства"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090 20229999057607150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887 700,00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887 700,00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8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создание условий для обеспечения услугами связи в малочисленных и труднодоступных населенных пунктах края в рамках подпрограммы "Инфраструктура информационного общества и электронного правительства" государственной программы Красноярского края "Развитие информационного общества"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090 20229999057645150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4 267 728,00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4 267 728,00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грантовой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090 20229999057668150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387D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приобретение а</w:t>
            </w:r>
            <w:r w:rsidR="00387D8C">
              <w:rPr>
                <w:rFonts w:ascii="Times New Roman" w:hAnsi="Times New Roman" w:cs="Times New Roman"/>
                <w:sz w:val="16"/>
                <w:szCs w:val="16"/>
              </w:rPr>
              <w:t xml:space="preserve">втономных дымовых пожарных </w:t>
            </w:r>
            <w:proofErr w:type="spellStart"/>
            <w:r w:rsidR="00387D8C">
              <w:rPr>
                <w:rFonts w:ascii="Times New Roman" w:hAnsi="Times New Roman" w:cs="Times New Roman"/>
                <w:sz w:val="16"/>
                <w:szCs w:val="16"/>
              </w:rPr>
              <w:t>извещ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ателей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отдельным категориям граждан)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090 20229999057675150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82 423,81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82 423,81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090 20229999057840150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11 167 800,00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1 867 800,00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9 300 000,00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090 20230000000000150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337 376 643,32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235 663 795,73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101 712 847,59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334 754 143,32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234 574 795,73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100 179 347,59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334 754 143,32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234 574 795,73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100 179 347,59</w:t>
            </w:r>
          </w:p>
        </w:tc>
      </w:tr>
      <w:tr w:rsidR="009F62AF" w:rsidRPr="005B3032" w:rsidTr="009F62AF">
        <w:trPr>
          <w:gridAfter w:val="2"/>
          <w:wAfter w:w="669" w:type="dxa"/>
          <w:trHeight w:val="22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11 июля 2019 года № 7-2988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090 20230024050289150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1 000 300,00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774 000,00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226 300,00</w:t>
            </w:r>
          </w:p>
        </w:tc>
      </w:tr>
      <w:tr w:rsidR="009F62AF" w:rsidRPr="005B3032" w:rsidTr="009F62AF">
        <w:trPr>
          <w:gridAfter w:val="2"/>
          <w:wAfter w:w="669" w:type="dxa"/>
          <w:trHeight w:val="36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090 20230024057408150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26 390 700,00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19 200 061,00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7 190 639,00</w:t>
            </w:r>
          </w:p>
        </w:tc>
      </w:tr>
      <w:tr w:rsidR="009F62AF" w:rsidRPr="005B3032" w:rsidTr="009F62AF">
        <w:trPr>
          <w:gridAfter w:val="2"/>
          <w:wAfter w:w="669" w:type="dxa"/>
          <w:trHeight w:val="38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090 20230024057409150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37 751 900,00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27 725 412,00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10 026 488,00</w:t>
            </w:r>
          </w:p>
        </w:tc>
      </w:tr>
      <w:tr w:rsidR="009F62AF" w:rsidRPr="005B3032" w:rsidTr="00387D8C">
        <w:trPr>
          <w:gridAfter w:val="2"/>
          <w:wAfter w:w="669" w:type="dxa"/>
          <w:trHeight w:val="69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090 20230024057429150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административных комиссий в рамках непрограммных расходов органов судебной власти)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090 20230024057514150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73 300,00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48 440,00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24 860,00</w:t>
            </w:r>
          </w:p>
        </w:tc>
      </w:tr>
      <w:tr w:rsidR="009F62AF" w:rsidRPr="005B3032" w:rsidTr="009F62AF">
        <w:trPr>
          <w:gridAfter w:val="2"/>
          <w:wAfter w:w="669" w:type="dxa"/>
          <w:trHeight w:val="22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по решению вопросов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090 20230024057517150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5 041 500,00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3 863 130,00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1 178 370,00</w:t>
            </w:r>
          </w:p>
        </w:tc>
      </w:tr>
      <w:tr w:rsidR="009F62AF" w:rsidRPr="005B3032" w:rsidTr="009F62AF">
        <w:trPr>
          <w:gridAfter w:val="2"/>
          <w:wAfter w:w="669" w:type="dxa"/>
          <w:trHeight w:val="24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по отлову и содержанию безнадзорных животных в рамках подпрограммы "Развитие </w:t>
            </w:r>
            <w:proofErr w:type="spellStart"/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подотрасли</w:t>
            </w:r>
            <w:proofErr w:type="spellEnd"/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животноводства, переработки и реализации продукции животноводства"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  <w:r w:rsidR="00F44C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090 20230024057518150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643 200,00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515 056,08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128 143,92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"Развитие архивного дела в Красноярском крае" государственной программы Красноярского края "Развитие культуры и туризма")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090 20230024057519150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295 700,00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217 700,00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78 000,00</w:t>
            </w:r>
          </w:p>
        </w:tc>
      </w:tr>
      <w:tr w:rsidR="009F62AF" w:rsidRPr="005B3032" w:rsidTr="009F62AF">
        <w:trPr>
          <w:gridAfter w:val="2"/>
          <w:wAfter w:w="669" w:type="dxa"/>
          <w:trHeight w:val="24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 воспитания" государственной программы Красноярского края "Развитие образования")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090 20230024057552150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3 178 100,00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2 497 500,00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680 600,00</w:t>
            </w:r>
          </w:p>
        </w:tc>
      </w:tr>
      <w:tr w:rsidR="009F62AF" w:rsidRPr="005B3032" w:rsidTr="009F62AF">
        <w:trPr>
          <w:gridAfter w:val="2"/>
          <w:wAfter w:w="669" w:type="dxa"/>
          <w:trHeight w:val="29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17-4379 "О наделении органов местного самоуправления муниципальных районов и городских округов края государственными полномочиями по осуществлению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090 20230024057554150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462 000,00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192 600,00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269 400,00</w:t>
            </w:r>
          </w:p>
        </w:tc>
      </w:tr>
      <w:tr w:rsidR="009F62AF" w:rsidRPr="005B3032" w:rsidTr="009F62AF">
        <w:trPr>
          <w:gridAfter w:val="2"/>
          <w:wAfter w:w="669" w:type="dxa"/>
          <w:trHeight w:val="33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090 20230024057564150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156 789 900,00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107 378 104,00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49 411 796,00</w:t>
            </w:r>
          </w:p>
        </w:tc>
      </w:tr>
      <w:tr w:rsidR="009F62AF" w:rsidRPr="005B3032" w:rsidTr="009F62AF">
        <w:trPr>
          <w:gridAfter w:val="2"/>
          <w:wAfter w:w="669" w:type="dxa"/>
          <w:trHeight w:val="24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090 20230024057566150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8 048 200,00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3 069 161,00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4 979 039,00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090 20230024057570150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19 584 600,00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13 122 460,00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6 462 140,00</w:t>
            </w:r>
          </w:p>
        </w:tc>
      </w:tr>
      <w:tr w:rsidR="009F62AF" w:rsidRPr="005B3032" w:rsidTr="009F62AF">
        <w:trPr>
          <w:gridAfter w:val="2"/>
          <w:wAfter w:w="669" w:type="dxa"/>
          <w:trHeight w:val="27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энергоснабжающих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мероприятий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090 20230024057577150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6 048 600,00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5 731 160,00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317 440,00</w:t>
            </w:r>
          </w:p>
        </w:tc>
      </w:tr>
      <w:tr w:rsidR="009F62AF" w:rsidRPr="005B3032" w:rsidTr="009F62AF">
        <w:trPr>
          <w:gridAfter w:val="2"/>
          <w:wAfter w:w="669" w:type="dxa"/>
          <w:trHeight w:val="27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F44CB7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на обеспечение жилыми помещениями детей-сирот и детей,</w:t>
            </w:r>
            <w:r w:rsidR="00387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090 20230024057587150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4 534 443,32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2 942 593,32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1 591 850,00</w:t>
            </w:r>
          </w:p>
        </w:tc>
      </w:tr>
      <w:tr w:rsidR="009F62AF" w:rsidRPr="005B3032" w:rsidTr="009F62AF">
        <w:trPr>
          <w:gridAfter w:val="2"/>
          <w:wAfter w:w="669" w:type="dxa"/>
          <w:trHeight w:val="38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090 20230024057588150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44 052 200,00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31 238 900,00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12 813 300,00</w:t>
            </w:r>
          </w:p>
        </w:tc>
      </w:tr>
      <w:tr w:rsidR="009F62AF" w:rsidRPr="005B3032" w:rsidTr="00387D8C">
        <w:trPr>
          <w:gridAfter w:val="2"/>
          <w:wAfter w:w="669" w:type="dxa"/>
          <w:trHeight w:val="55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090 20230024057601150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17 371 300,00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13 028 400,00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4 342 900,00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090 20230024057604150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994 700,00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774 000,00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220 700,00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Закона края "О наделении органов местного самоуправления муниципальных районов и городских округов края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полномочиями по обеспечению отдыха и оздоровления детей")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090 20230024057649150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2 300 900,00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2 116 043,30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184 856,70</w:t>
            </w:r>
          </w:p>
        </w:tc>
      </w:tr>
      <w:tr w:rsidR="009F62AF" w:rsidRPr="005B3032" w:rsidTr="009F62AF">
        <w:trPr>
          <w:gridAfter w:val="2"/>
          <w:wAfter w:w="669" w:type="dxa"/>
          <w:trHeight w:val="22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387D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090 20230024057846150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154 100,00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115 575,03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38 524,97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090 20230029000000150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1 686 500,00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385 000,00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1 301 500,00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090 20230029050000150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1 686 500,00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385 000,00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1 301 500,00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090 20235118000000150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929 500,00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697 500,00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232 000,00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090 20235118050000150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929 500,00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697 500,00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232 000,00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090 20235120000000150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090 20235120050000150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2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000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20240000000000150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49 928 102,19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28 820 875,74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21 107 226,45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000 20240014000000150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6 979 349,92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3 785 681,91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3 193 668,01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000 20240014050000150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6 979 349,92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3 785 681,91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3 193 668,01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090 20240014050000150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6 923 583,92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3 781 684,91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3 141 899,01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803 20240014050000150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55 766,00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3 997,00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51 769,00</w:t>
            </w:r>
          </w:p>
        </w:tc>
      </w:tr>
      <w:tr w:rsidR="009F62AF" w:rsidRPr="005B3032" w:rsidTr="009F62AF">
        <w:trPr>
          <w:gridAfter w:val="2"/>
          <w:wAfter w:w="669" w:type="dxa"/>
          <w:trHeight w:val="24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090 20245050050000150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77 700,00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77 700,00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090 20245179000000150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838 670,00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561 056,56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277 613,44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090 20245179050000150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838 670,00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561 056,56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277 613,44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090 20245303000000150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24 395 100,00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13 641 300,00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10 753 800,00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090 20245303050000150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24 395 100,00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13 641 300,00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10 753 800,00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17 637 282,27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10 832 837,27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6 804 445,00</w:t>
            </w:r>
          </w:p>
        </w:tc>
      </w:tr>
      <w:tr w:rsidR="009F62AF" w:rsidRPr="005B3032" w:rsidTr="009F62AF">
        <w:trPr>
          <w:gridAfter w:val="2"/>
          <w:wAfter w:w="669" w:type="dxa"/>
          <w:trHeight w:val="4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17 637 282,27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10 832 837,27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6 804 445,00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предоставление мер социальной поддержки детям из семей, принимающих участие в СВО)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090 20249999050853150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610 600,00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128 500,00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482 100,00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финансовое обеспечение расходов на оплату труда отдельным категориям работников бюджетной сферы Красноярского края)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090 20249999051032150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540 700,00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360 400,00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180 300,00</w:t>
            </w:r>
          </w:p>
        </w:tc>
      </w:tr>
      <w:tr w:rsidR="009F62AF" w:rsidRPr="005B3032" w:rsidTr="009F62AF">
        <w:trPr>
          <w:gridAfter w:val="2"/>
          <w:wAfter w:w="669" w:type="dxa"/>
          <w:trHeight w:val="20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387D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  <w:r w:rsidR="00387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(на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090 20249999057412150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1 993 400,00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1 993 400,00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090 20249999057418150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560 300,00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560 300,00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муниципальных районов (на обустройство мест (площадок)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накопления отходов потребления и (или) приобретения контейнерного оборудования)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090 20249999057463150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обработок наиболее посещаемых населением мест)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090 20249999057555150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83 813,27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83 813,27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090 20249999057641150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4 269 269,00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1 862 524,00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2 406 745,00</w:t>
            </w:r>
          </w:p>
        </w:tc>
      </w:tr>
      <w:tr w:rsidR="009F62AF" w:rsidRPr="005B3032" w:rsidTr="009F62AF">
        <w:trPr>
          <w:gridAfter w:val="2"/>
          <w:wAfter w:w="669" w:type="dxa"/>
          <w:trHeight w:val="6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благоустройство кладбищ)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090 20249999057666150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5 883 700,00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4 958 700,00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925 000,00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(за содействие развитию налогового потенциала муниципальных образований)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090 20249999057745150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645 500,00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645 500,00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090 20249999057749150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1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57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090 21800000000000150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135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090 21800000050000150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9F62AF">
        <w:trPr>
          <w:gridAfter w:val="2"/>
          <w:wAfter w:w="669" w:type="dxa"/>
          <w:trHeight w:val="90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090 21860010050000150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107D35">
        <w:trPr>
          <w:gridAfter w:val="2"/>
          <w:wAfter w:w="669" w:type="dxa"/>
          <w:trHeight w:val="128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090 21900000000000000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-1 465 147,29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-1 469 417,85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4 270,56</w:t>
            </w:r>
          </w:p>
        </w:tc>
      </w:tr>
      <w:tr w:rsidR="009F62AF" w:rsidRPr="005B3032" w:rsidTr="00107D35">
        <w:trPr>
          <w:gridAfter w:val="2"/>
          <w:wAfter w:w="669" w:type="dxa"/>
          <w:trHeight w:val="12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090 21900000050000150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-1 465 147,29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-1 469 417,85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4 270,56</w:t>
            </w:r>
          </w:p>
        </w:tc>
      </w:tr>
      <w:tr w:rsidR="009F62AF" w:rsidRPr="005B3032" w:rsidTr="00107D35">
        <w:trPr>
          <w:gridAfter w:val="2"/>
          <w:wAfter w:w="669" w:type="dxa"/>
          <w:trHeight w:val="140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RANGE!A243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5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090 21960010050000150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-1 465 147,29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-1 469 417,85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RANGE!F243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4 270,56</w:t>
            </w:r>
            <w:bookmarkEnd w:id="6"/>
          </w:p>
        </w:tc>
      </w:tr>
    </w:tbl>
    <w:p w:rsidR="00B568AA" w:rsidRDefault="00B568AA" w:rsidP="0092729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Ind w:w="-391" w:type="dxa"/>
        <w:tblLook w:val="04A0" w:firstRow="1" w:lastRow="0" w:firstColumn="1" w:lastColumn="0" w:noHBand="0" w:noVBand="1"/>
      </w:tblPr>
      <w:tblGrid>
        <w:gridCol w:w="2968"/>
        <w:gridCol w:w="704"/>
        <w:gridCol w:w="1979"/>
        <w:gridCol w:w="1271"/>
        <w:gridCol w:w="1271"/>
        <w:gridCol w:w="1554"/>
      </w:tblGrid>
      <w:tr w:rsidR="00CE6803" w:rsidRPr="00CE6803" w:rsidTr="00690F29">
        <w:trPr>
          <w:trHeight w:val="263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A1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</w:p>
          <w:p w:rsidR="000613A1" w:rsidRDefault="000613A1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lang w:eastAsia="ru-RU"/>
              </w:rPr>
              <w:t xml:space="preserve"> 3. Источники финансирования дефицита бюджета</w:t>
            </w:r>
          </w:p>
        </w:tc>
      </w:tr>
      <w:tr w:rsidR="00CE6803" w:rsidRPr="00CE6803" w:rsidTr="00690F29">
        <w:trPr>
          <w:trHeight w:val="18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F29" w:rsidRPr="00CE6803" w:rsidTr="00690F29">
        <w:trPr>
          <w:trHeight w:val="278"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E6803" w:rsidRPr="00CE6803" w:rsidTr="00690F29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690F29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690F29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690F29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690F29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690F29">
        <w:trPr>
          <w:trHeight w:val="360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690F29">
        <w:trPr>
          <w:trHeight w:val="27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6803" w:rsidRPr="00CE6803" w:rsidTr="00690F29">
        <w:trPr>
          <w:trHeight w:val="45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" w:name="RANGE!A12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7"/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-2 258 300,43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</w:tr>
      <w:tr w:rsidR="00CE6803" w:rsidRPr="00CE6803" w:rsidTr="00690F29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6803" w:rsidRPr="00CE6803" w:rsidTr="00690F29">
        <w:trPr>
          <w:trHeight w:val="4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RANGE!A14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8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</w:tr>
      <w:tr w:rsidR="00CE6803" w:rsidRPr="00CE6803" w:rsidTr="00690F29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6803" w:rsidRPr="00CE6803" w:rsidTr="00690F29">
        <w:trPr>
          <w:trHeight w:val="9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090 01030100050000710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</w:tr>
      <w:tr w:rsidR="00CE6803" w:rsidRPr="00CE6803" w:rsidTr="00690F29">
        <w:trPr>
          <w:trHeight w:val="4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" w:name="RANGE!A17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9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E6803" w:rsidRPr="00CE6803" w:rsidTr="00690F29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6803" w:rsidRPr="00CE6803" w:rsidTr="00690F29">
        <w:trPr>
          <w:trHeight w:val="2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090 01000000000000000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1 926 717,60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-2 258 300,43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E6803" w:rsidRPr="00CE6803" w:rsidTr="00690F29">
        <w:trPr>
          <w:trHeight w:val="4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RANGE!A20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10"/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090 01050000000000000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1 926 717,60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-2 258 300,43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E6803" w:rsidRPr="00CE6803" w:rsidTr="00690F29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090 01050000000000500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-902 847 192,92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-630 423 858,64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CE6803" w:rsidRPr="00CE6803" w:rsidTr="00690F29">
        <w:trPr>
          <w:trHeight w:val="6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090 01050201050000510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-902 847 192,92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-630 423 858,64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CE6803" w:rsidRPr="00CE6803" w:rsidTr="00690F29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090 01050000000000600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904 773 910,52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628 165 558,21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CE6803" w:rsidRPr="00CE6803" w:rsidTr="00690F29">
        <w:trPr>
          <w:trHeight w:val="6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090 01050201050000610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904 773 910,52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628 165 558,21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6314D9" w:rsidRPr="00B568AA" w:rsidRDefault="006314D9" w:rsidP="0092729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314D9" w:rsidRPr="00B5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A"/>
    <w:rsid w:val="000613A1"/>
    <w:rsid w:val="00107D35"/>
    <w:rsid w:val="001F51C5"/>
    <w:rsid w:val="002E54EA"/>
    <w:rsid w:val="00387D8C"/>
    <w:rsid w:val="00472DFB"/>
    <w:rsid w:val="005B3032"/>
    <w:rsid w:val="006314D9"/>
    <w:rsid w:val="006568F7"/>
    <w:rsid w:val="00690F29"/>
    <w:rsid w:val="0092729A"/>
    <w:rsid w:val="009F62AF"/>
    <w:rsid w:val="00AD45EE"/>
    <w:rsid w:val="00B568AA"/>
    <w:rsid w:val="00C6632E"/>
    <w:rsid w:val="00CE6803"/>
    <w:rsid w:val="00F44CB7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9432</Words>
  <Characters>53765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2024-10-16T07:38:00Z</cp:lastPrinted>
  <dcterms:created xsi:type="dcterms:W3CDTF">2024-10-16T03:50:00Z</dcterms:created>
  <dcterms:modified xsi:type="dcterms:W3CDTF">2024-10-16T07:44:00Z</dcterms:modified>
</cp:coreProperties>
</file>