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14" w:rsidRDefault="00456F14" w:rsidP="00456F14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 xml:space="preserve">Сведения о муниципальном долге муниципального образования </w:t>
      </w:r>
      <w:proofErr w:type="spellStart"/>
      <w:r>
        <w:rPr>
          <w:rFonts w:ascii="Tahoma" w:hAnsi="Tahoma" w:cs="Tahoma"/>
          <w:color w:val="043E63"/>
          <w:sz w:val="33"/>
          <w:szCs w:val="33"/>
        </w:rPr>
        <w:t>Тасеевский</w:t>
      </w:r>
      <w:proofErr w:type="spellEnd"/>
      <w:r>
        <w:rPr>
          <w:rFonts w:ascii="Tahoma" w:hAnsi="Tahoma" w:cs="Tahoma"/>
          <w:color w:val="043E63"/>
          <w:sz w:val="33"/>
          <w:szCs w:val="33"/>
        </w:rPr>
        <w:t xml:space="preserve"> район по состоянию на 01.10.2014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295"/>
        <w:gridCol w:w="2610"/>
        <w:gridCol w:w="2640"/>
      </w:tblGrid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/ график погашения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остаток на отчетную дату (в тыс. рублей):        0,0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(в тыс. рублей)                                                     0,0</w:t>
            </w:r>
          </w:p>
        </w:tc>
      </w:tr>
    </w:tbl>
    <w:p w:rsidR="00456F14" w:rsidRDefault="00456F14" w:rsidP="00456F14"/>
    <w:p w:rsidR="00456F14" w:rsidRDefault="00456F14" w:rsidP="00456F14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 xml:space="preserve">Сведения о муниципальном долге муниципального образования </w:t>
      </w:r>
      <w:proofErr w:type="spellStart"/>
      <w:r>
        <w:rPr>
          <w:rFonts w:ascii="Tahoma" w:hAnsi="Tahoma" w:cs="Tahoma"/>
          <w:color w:val="043E63"/>
          <w:sz w:val="33"/>
          <w:szCs w:val="33"/>
        </w:rPr>
        <w:t>Тасеевский</w:t>
      </w:r>
      <w:proofErr w:type="spellEnd"/>
      <w:r>
        <w:rPr>
          <w:rFonts w:ascii="Tahoma" w:hAnsi="Tahoma" w:cs="Tahoma"/>
          <w:color w:val="043E63"/>
          <w:sz w:val="33"/>
          <w:szCs w:val="33"/>
        </w:rPr>
        <w:t xml:space="preserve"> район по состоянию на 01.07.2014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295"/>
        <w:gridCol w:w="2610"/>
        <w:gridCol w:w="2640"/>
      </w:tblGrid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/ график погашения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остаток на отчетную дату (в тыс. рублей):        0,0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(в тыс. рублей)                                                     0,0</w:t>
            </w:r>
          </w:p>
        </w:tc>
      </w:tr>
    </w:tbl>
    <w:p w:rsidR="00456F14" w:rsidRDefault="00456F14" w:rsidP="00456F14"/>
    <w:p w:rsidR="00456F14" w:rsidRDefault="00456F14" w:rsidP="00456F14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 xml:space="preserve">Сведения о муниципальном долге муниципального образования </w:t>
      </w:r>
      <w:proofErr w:type="spellStart"/>
      <w:r>
        <w:rPr>
          <w:rFonts w:ascii="Tahoma" w:hAnsi="Tahoma" w:cs="Tahoma"/>
          <w:color w:val="043E63"/>
          <w:sz w:val="33"/>
          <w:szCs w:val="33"/>
        </w:rPr>
        <w:t>Тасеевский</w:t>
      </w:r>
      <w:proofErr w:type="spellEnd"/>
      <w:r>
        <w:rPr>
          <w:rFonts w:ascii="Tahoma" w:hAnsi="Tahoma" w:cs="Tahoma"/>
          <w:color w:val="043E63"/>
          <w:sz w:val="33"/>
          <w:szCs w:val="33"/>
        </w:rPr>
        <w:t xml:space="preserve"> район по состоянию на 01.04.2014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295"/>
        <w:gridCol w:w="2610"/>
        <w:gridCol w:w="2640"/>
      </w:tblGrid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/ график погашения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остаток на отчетную дату (в тыс. рублей):        0,0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(в тыс. рублей)                                                     0,0</w:t>
            </w:r>
          </w:p>
        </w:tc>
      </w:tr>
    </w:tbl>
    <w:p w:rsidR="00456F14" w:rsidRDefault="00456F14" w:rsidP="00456F14"/>
    <w:p w:rsidR="00456F14" w:rsidRDefault="00456F14" w:rsidP="00456F14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</w:p>
    <w:p w:rsidR="00456F14" w:rsidRDefault="00456F14" w:rsidP="00456F14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</w:p>
    <w:p w:rsidR="00456F14" w:rsidRDefault="00456F14" w:rsidP="00456F14">
      <w:pPr>
        <w:pStyle w:val="1"/>
        <w:spacing w:before="150" w:after="150"/>
        <w:rPr>
          <w:rFonts w:ascii="Tahoma" w:hAnsi="Tahoma" w:cs="Tahoma"/>
          <w:color w:val="043E63"/>
          <w:sz w:val="33"/>
          <w:szCs w:val="33"/>
        </w:rPr>
      </w:pPr>
      <w:r>
        <w:rPr>
          <w:rFonts w:ascii="Tahoma" w:hAnsi="Tahoma" w:cs="Tahoma"/>
          <w:color w:val="043E63"/>
          <w:sz w:val="33"/>
          <w:szCs w:val="33"/>
        </w:rPr>
        <w:t xml:space="preserve">Сведения о муниципальном долге муниципального образования </w:t>
      </w:r>
      <w:proofErr w:type="spellStart"/>
      <w:r>
        <w:rPr>
          <w:rFonts w:ascii="Tahoma" w:hAnsi="Tahoma" w:cs="Tahoma"/>
          <w:color w:val="043E63"/>
          <w:sz w:val="33"/>
          <w:szCs w:val="33"/>
        </w:rPr>
        <w:t>Тасеевский</w:t>
      </w:r>
      <w:proofErr w:type="spellEnd"/>
      <w:r>
        <w:rPr>
          <w:rFonts w:ascii="Tahoma" w:hAnsi="Tahoma" w:cs="Tahoma"/>
          <w:color w:val="043E63"/>
          <w:sz w:val="33"/>
          <w:szCs w:val="33"/>
        </w:rPr>
        <w:t xml:space="preserve"> район по состоянию на 01.01.2014</w:t>
      </w:r>
    </w:p>
    <w:tbl>
      <w:tblPr>
        <w:tblW w:w="0" w:type="auto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1485"/>
        <w:gridCol w:w="2295"/>
        <w:gridCol w:w="2610"/>
        <w:gridCol w:w="2640"/>
      </w:tblGrid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Остаток, тыс. рублей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/ график погашения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Бюджетные кредиты и ссуды, привлеченные в бюджет муниципального образования от других бюджетов бюджетной системы Российской Федерации</w:t>
            </w:r>
          </w:p>
        </w:tc>
      </w:tr>
      <w:tr w:rsidR="00456F14" w:rsidTr="00D53AB1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24.12.2013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03.03.2014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остаток на отчетную дату (в тыс. рублей):        6000,0</w:t>
            </w:r>
          </w:p>
        </w:tc>
      </w:tr>
      <w:tr w:rsidR="00456F14" w:rsidTr="00D53AB1"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6F14" w:rsidRDefault="00456F14" w:rsidP="00D53AB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(в тыс. рублей)                                                     6000,0</w:t>
            </w:r>
          </w:p>
        </w:tc>
      </w:tr>
    </w:tbl>
    <w:p w:rsidR="00456F14" w:rsidRDefault="00456F14" w:rsidP="00456F14"/>
    <w:p w:rsidR="0077027E" w:rsidRDefault="0077027E"/>
    <w:sectPr w:rsidR="0077027E" w:rsidSect="0077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14"/>
    <w:rsid w:val="00456F14"/>
    <w:rsid w:val="007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14"/>
  </w:style>
  <w:style w:type="paragraph" w:styleId="1">
    <w:name w:val="heading 1"/>
    <w:basedOn w:val="a"/>
    <w:next w:val="a"/>
    <w:link w:val="10"/>
    <w:uiPriority w:val="9"/>
    <w:qFormat/>
    <w:rsid w:val="00456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5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2015-04-18T11:22:00Z</dcterms:created>
  <dcterms:modified xsi:type="dcterms:W3CDTF">2015-04-18T11:23:00Z</dcterms:modified>
</cp:coreProperties>
</file>