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8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DB9A5" wp14:editId="6137D178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18" w:rsidRPr="00B17A37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B17A37" w:rsidRDefault="000D7318" w:rsidP="000D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0D7318" w:rsidRPr="00B17A37" w:rsidRDefault="000D7318" w:rsidP="000D731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 О С Т А Н О В Л Е Н И Е</w:t>
      </w:r>
    </w:p>
    <w:p w:rsidR="000D7318" w:rsidRPr="00B17A37" w:rsidRDefault="000D7318" w:rsidP="000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0D7318" w:rsidRPr="00B17A37" w:rsidTr="00A029C7">
        <w:trPr>
          <w:cantSplit/>
        </w:trPr>
        <w:tc>
          <w:tcPr>
            <w:tcW w:w="3614" w:type="dxa"/>
            <w:hideMark/>
          </w:tcPr>
          <w:p w:rsidR="000D7318" w:rsidRPr="008074A8" w:rsidRDefault="00140DDB" w:rsidP="0014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0D7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95D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D7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7318" w:rsidRPr="00397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F32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508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  <w:hideMark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0D7318" w:rsidRPr="00140DDB" w:rsidRDefault="000D7318" w:rsidP="00F5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40DDB" w:rsidRPr="00140D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</w:tr>
      <w:tr w:rsidR="000D7318" w:rsidRPr="00B17A37" w:rsidTr="00A029C7">
        <w:trPr>
          <w:cantSplit/>
        </w:trPr>
        <w:tc>
          <w:tcPr>
            <w:tcW w:w="3614" w:type="dxa"/>
          </w:tcPr>
          <w:p w:rsidR="000D7318" w:rsidRPr="0039748E" w:rsidRDefault="000D7318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  <w:tc>
          <w:tcPr>
            <w:tcW w:w="3744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0D7318" w:rsidRPr="00B17A37" w:rsidRDefault="000D7318" w:rsidP="000D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960D2C" w:rsidRDefault="000D7318" w:rsidP="00960D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13.12.2016 № 694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</w:t>
      </w:r>
      <w:r w:rsidRPr="00960D2C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0D7318" w:rsidRPr="00B17A37" w:rsidRDefault="000D7318" w:rsidP="000D7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Pr="00B17A37" w:rsidRDefault="000D7318" w:rsidP="00581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11.11.2016 № 619 «Об утверждении Перечня муниципальных программ Тасеевского района»,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02.10.2018 № 580 «</w:t>
      </w:r>
      <w:r w:rsidRPr="00EB7F9F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28, 46</w:t>
      </w:r>
      <w:r>
        <w:rPr>
          <w:rFonts w:ascii="Times New Roman" w:eastAsia="Times New Roman" w:hAnsi="Times New Roman" w:cs="Times New Roman"/>
          <w:sz w:val="28"/>
          <w:szCs w:val="28"/>
        </w:rPr>
        <w:t>, 48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581385" w:rsidRDefault="000D7318" w:rsidP="0098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D7318" w:rsidRPr="00B17A37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Тасеевского района от 13.12.2016 № 694 «Об утверждении муниципальной программы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и изложить м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приложению к постановлению.</w:t>
      </w:r>
    </w:p>
    <w:p w:rsidR="000D7318" w:rsidRPr="00B17A37" w:rsidRDefault="000D7318" w:rsidP="0058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0D7318" w:rsidRPr="00B17A37" w:rsidRDefault="000D7318" w:rsidP="005813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5D0B" w:rsidRPr="00795D0B">
        <w:t xml:space="preserve"> </w:t>
      </w:r>
      <w:r w:rsidR="00795D0B" w:rsidRPr="00795D0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31357C">
        <w:rPr>
          <w:rFonts w:ascii="Times New Roman" w:eastAsia="Times New Roman" w:hAnsi="Times New Roman" w:cs="Times New Roman"/>
          <w:sz w:val="28"/>
          <w:szCs w:val="28"/>
        </w:rPr>
        <w:t>по оперативному управлению Н.С. Машукова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B71" w:rsidRDefault="00987B71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B71" w:rsidRDefault="00987B71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января 20</w:t>
      </w:r>
      <w:r w:rsidR="00E328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357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через 10 дней после его официального опубликования.</w:t>
      </w:r>
    </w:p>
    <w:p w:rsidR="00960D2C" w:rsidRDefault="00960D2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79B5" w:rsidRDefault="00E479B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0DDB" w:rsidRDefault="00140DDB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полномочия</w:t>
      </w:r>
    </w:p>
    <w:p w:rsidR="000D7318" w:rsidRPr="00A37578" w:rsidRDefault="0058138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14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лавы</w:t>
      </w:r>
      <w:r w:rsidR="000D7318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Тасеевского района                                                        </w:t>
      </w:r>
      <w:r w:rsidR="00BD23C1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D7318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40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Н.С. Машуков</w:t>
      </w:r>
    </w:p>
    <w:p w:rsidR="00A37578" w:rsidRPr="00795D0B" w:rsidRDefault="00A37578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B71" w:rsidRDefault="00987B71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7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EE0289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616F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F7E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D0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F7E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39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35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616FE">
        <w:rPr>
          <w:rFonts w:ascii="Times New Roman" w:eastAsia="Times New Roman" w:hAnsi="Times New Roman" w:cs="Times New Roman"/>
          <w:sz w:val="24"/>
          <w:szCs w:val="24"/>
        </w:rPr>
        <w:t>700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>от  13.12.2016 № 694</w:t>
      </w:r>
    </w:p>
    <w:p w:rsidR="00EE0289" w:rsidRPr="003A0154" w:rsidRDefault="00EE0289" w:rsidP="00EE02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3A0154" w:rsidRDefault="00EE0289" w:rsidP="00EE0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EE0289" w:rsidRPr="003A0154" w:rsidRDefault="00EE0289" w:rsidP="00DD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0289" w:rsidRPr="003A0154" w:rsidRDefault="00EE0289" w:rsidP="00AB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3A0154" w:rsidRDefault="00EE0289" w:rsidP="00E479B5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31E6" w:rsidRPr="003A0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9C7" w:rsidRPr="003A0154" w:rsidRDefault="00A029C7" w:rsidP="00E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586"/>
      </w:tblGrid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3A0154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479B5" w:rsidP="003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EE0289" w:rsidRPr="00B17A37" w:rsidTr="00BF2334">
        <w:trPr>
          <w:trHeight w:val="5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4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Основани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901EB2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Тасеевского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      </w:r>
          </w:p>
          <w:p w:rsidR="00901EB2" w:rsidRDefault="00901EB2" w:rsidP="00901EB2">
            <w:pPr>
              <w:shd w:val="clear" w:color="auto" w:fill="FFFFFF"/>
              <w:spacing w:after="0"/>
              <w:ind w:left="1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Тасеевского района от </w:t>
            </w:r>
          </w:p>
          <w:p w:rsidR="00901EB2" w:rsidRDefault="00901EB2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02.10.2018 № 580 «</w:t>
            </w:r>
            <w:r w:rsidRPr="00267D1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158C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Тасеевского района от 11.11.2016 № 619 «Об утверждении Перечня муниципальных программ Тасеевского района»</w:t>
            </w:r>
            <w:r w:rsidR="00267D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Pr="00986295" w:rsidRDefault="00901EB2" w:rsidP="00267D1A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01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23.06.2016 № 182-ФЗ «Об основных системах профилактики правонарушений в Российской Федерации»</w:t>
            </w:r>
            <w:r w:rsidR="00BF23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D" w:rsidRDefault="00E8068D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43E" w:rsidRPr="00E8068D" w:rsidRDefault="0013143E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A029C7" w:rsidRPr="00B17A37" w:rsidRDefault="00A029C7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DA5E5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Тасеевского района</w:t>
            </w:r>
            <w:r w:rsidR="001F7C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F7CB5" w:rsidRDefault="001F7CB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Тасеевского района»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0450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482E" w:rsidRPr="00B17A37" w:rsidRDefault="0004504A" w:rsidP="0093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«Тасеевский молодежный центр»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1:</w:t>
            </w:r>
          </w:p>
          <w:p w:rsidR="00627835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на территории Тасеевского района»</w:t>
            </w:r>
          </w:p>
          <w:p w:rsidR="00CB7EB3" w:rsidRDefault="00A029C7" w:rsidP="00C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Отдельные м</w:t>
            </w:r>
            <w:r w:rsidR="00CB7EB3"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ероприятия:</w:t>
            </w:r>
          </w:p>
          <w:p w:rsidR="00EE0289" w:rsidRPr="003D5D46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35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50AF0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иных </w:t>
            </w:r>
            <w:r w:rsidR="00B35ECB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р</w:t>
            </w:r>
            <w:r w:rsidR="00EE0289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 w:rsidR="00B35ECB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E0289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характера.</w:t>
            </w:r>
          </w:p>
          <w:p w:rsidR="00EE0289" w:rsidRPr="00B17A37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2334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0150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 </w:t>
            </w:r>
            <w:r w:rsidR="00F50AF0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иных </w:t>
            </w:r>
            <w:r w:rsidR="00100150"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межбюджетных </w:t>
            </w:r>
            <w:r w:rsidR="0010015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трансфертов бюджетам сельских поселений на о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="0010015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674288" w:rsidRPr="00B17A37" w:rsidRDefault="00AA6188" w:rsidP="0067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Цель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Default="00627835" w:rsidP="0031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снижения уровня преступности,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экстремизма и терроризма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уровня безопасности граждан,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укреп</w:t>
            </w:r>
            <w:r w:rsidR="003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законности и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3065" w:rsidRPr="0013143E" w:rsidRDefault="00883065" w:rsidP="0088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эффективной системы защиты населения и территорий района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627835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88" w:rsidRDefault="00CB7EB3" w:rsidP="00A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1.Предупреждение совершения правонарушений</w:t>
            </w:r>
            <w:r w:rsidR="0067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преступлений</w:t>
            </w:r>
            <w:r w:rsidR="00AA6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</w:t>
            </w:r>
            <w:r w:rsidR="00AA6188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</w:t>
            </w:r>
            <w:r w:rsidR="000102F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</w:t>
            </w:r>
            <w:r w:rsidR="000102F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эффективной борьбы с терроризмом и экстремизмом на территории Тасеевского района.</w:t>
            </w:r>
            <w:r w:rsidR="00AA6188" w:rsidRPr="00B17A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0289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4F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 ситуаций природного и техногенного характера</w:t>
            </w:r>
            <w:r w:rsid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4FC4" w:rsidRDefault="00674288" w:rsidP="00FA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A4FC4">
              <w:rPr>
                <w:rFonts w:ascii="Times New Roman" w:eastAsia="Times New Roman" w:hAnsi="Times New Roman" w:cs="Times New Roman"/>
                <w:sz w:val="28"/>
                <w:szCs w:val="28"/>
              </w:rPr>
              <w:t>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  <w:p w:rsidR="00674288" w:rsidRPr="00B17A37" w:rsidRDefault="00AA6188" w:rsidP="000E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742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</w:t>
            </w:r>
            <w:r w:rsidR="000E6970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</w:t>
            </w:r>
            <w:r w:rsidR="000E697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 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E7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289" w:rsidRDefault="00E8068D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C760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- 20</w:t>
            </w:r>
            <w:r w:rsidR="001F7C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63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годы</w:t>
            </w:r>
            <w:proofErr w:type="spellEnd"/>
          </w:p>
          <w:p w:rsidR="0013143E" w:rsidRPr="0013143E" w:rsidRDefault="0013143E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933BDF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программы с расшифровкой плановых значений по годам её реализации значений целевых </w:t>
            </w: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показателей на долгосрочный период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1" w:rsidRPr="00933BDF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1.Снижение уровня преступности.</w:t>
            </w:r>
          </w:p>
          <w:p w:rsidR="00DB7211" w:rsidRPr="00933BDF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33BDF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зарегистрированных преступлений.</w:t>
            </w:r>
          </w:p>
          <w:p w:rsidR="00DB7211" w:rsidRPr="00933BDF" w:rsidRDefault="00DB7211" w:rsidP="00F63FD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933BD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Снижение количества лиц, ранее судимых и вновь совершивших преступления.</w:t>
            </w:r>
          </w:p>
          <w:p w:rsidR="00DB7211" w:rsidRPr="00933BDF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</w:t>
            </w:r>
            <w:r w:rsidRPr="00933BDF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</w:t>
            </w:r>
            <w:r w:rsidR="000102FB" w:rsidRPr="00933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BDF">
              <w:rPr>
                <w:rFonts w:ascii="Times New Roman" w:hAnsi="Times New Roman" w:cs="Times New Roman"/>
                <w:sz w:val="28"/>
                <w:szCs w:val="28"/>
              </w:rPr>
              <w:t xml:space="preserve">  в которых пострадали или погибли.</w:t>
            </w:r>
          </w:p>
          <w:p w:rsidR="00DB7211" w:rsidRPr="00933BDF" w:rsidRDefault="00DB7211" w:rsidP="0001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hAnsi="Times New Roman" w:cs="Times New Roman"/>
                <w:sz w:val="28"/>
                <w:szCs w:val="28"/>
              </w:rPr>
              <w:t xml:space="preserve">5.Сохранение доли несовершеннолетних и молодежи в </w:t>
            </w:r>
            <w:r w:rsidRPr="00933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8</w:t>
            </w:r>
            <w:r w:rsidR="000102FB" w:rsidRPr="00933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BDF">
              <w:rPr>
                <w:rFonts w:ascii="Times New Roman" w:hAnsi="Times New Roman" w:cs="Times New Roman"/>
                <w:sz w:val="28"/>
                <w:szCs w:val="28"/>
              </w:rPr>
              <w:t>до 19 лет, вовлеченных в профилактические мероприятия, по отношению к общей численности указанных категорий лиц (не менее 60% ежегодно).</w:t>
            </w:r>
          </w:p>
          <w:p w:rsidR="00DB7211" w:rsidRPr="00933BDF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hAnsi="Times New Roman" w:cs="Times New Roman"/>
                <w:sz w:val="28"/>
                <w:szCs w:val="28"/>
              </w:rPr>
              <w:t>6.Увеличение числа больных наркоманией, находящихся в ремиссии от 1 года до 2 лет (на 100 больных наркоманией среднегодового контингента).</w:t>
            </w:r>
          </w:p>
          <w:p w:rsidR="00DB7211" w:rsidRPr="00933BDF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hAnsi="Times New Roman" w:cs="Times New Roman"/>
                <w:sz w:val="28"/>
                <w:szCs w:val="28"/>
              </w:rPr>
              <w:t>7.Увеличение числа больных наркоманией, находящихся в ремиссии более 2 лет (на 100 больных наркоманией среднегодового контингента).</w:t>
            </w:r>
          </w:p>
          <w:p w:rsidR="00DB7211" w:rsidRPr="00933BDF" w:rsidRDefault="00DB721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hAnsi="Times New Roman" w:cs="Times New Roman"/>
                <w:sz w:val="28"/>
                <w:szCs w:val="28"/>
              </w:rPr>
              <w:t>8.Недопущение совершения на территории района террористических актов.</w:t>
            </w:r>
          </w:p>
          <w:p w:rsidR="00EE0289" w:rsidRPr="00933BDF" w:rsidRDefault="00674288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B7211"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0289"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минут.</w:t>
            </w:r>
          </w:p>
          <w:p w:rsidR="00FA4FC4" w:rsidRPr="00933BDF" w:rsidRDefault="00DB7211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74288"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A4FC4" w:rsidRPr="00933BDF">
              <w:rPr>
                <w:rFonts w:ascii="Times New Roman" w:hAnsi="Times New Roman" w:cs="Times New Roman"/>
                <w:sz w:val="28"/>
                <w:szCs w:val="28"/>
              </w:rPr>
              <w:t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населения.</w:t>
            </w:r>
          </w:p>
          <w:p w:rsidR="00674288" w:rsidRPr="00933BDF" w:rsidRDefault="00674288" w:rsidP="00A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6188"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>.Увеличение охвата доведения сигналов оповещения по нормативам оповещения до 95 % общего числа жителей муниципального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Информация по ресурсному  обеспечению </w:t>
            </w:r>
            <w:proofErr w:type="gram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том числе разбивке по всем источникам финансирования по годам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36478,42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7266,47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29198,01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13,94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из бюджета поселений, в том числе по годам:</w:t>
            </w:r>
          </w:p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3583,06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1618,40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1964,66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бюджета; </w:t>
            </w:r>
          </w:p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712,79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бюджета, 13,94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из бюджета поселений; </w:t>
            </w:r>
          </w:p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3073,67 тыс. рублей, в </w:t>
            </w:r>
            <w:proofErr w:type="spell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813,48 тыс. рублей из краевого бюджета, 2260,19 тыс. рублей из районного бюджета; </w:t>
            </w:r>
          </w:p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3114,46 тыс. рублей, в </w:t>
            </w:r>
            <w:proofErr w:type="spell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. 792,40 тыс. рублей из краевого бюджета, 2322,06 тыс. рублей из районного бюджета;</w:t>
            </w:r>
          </w:p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5330,47</w:t>
            </w:r>
            <w:r w:rsidRPr="00630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630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630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1560,4</w:t>
            </w:r>
            <w:r w:rsidRPr="00630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краевого бюджета, 3770,07 тыс. рублей из районного бюджета;</w:t>
            </w:r>
          </w:p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5316,7</w:t>
            </w:r>
            <w:r w:rsidRPr="00C43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43A1A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43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1669</w:t>
            </w:r>
            <w:r w:rsidRPr="00C43A1A">
              <w:rPr>
                <w:rFonts w:ascii="Times New Roman" w:eastAsia="Times New Roman" w:hAnsi="Times New Roman" w:cs="Times New Roman"/>
                <w:sz w:val="28"/>
                <w:szCs w:val="28"/>
              </w:rPr>
              <w:t>,00 тыс. рублей из краевого бюджета, 3647,7 тыс. рублей из районного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4349,16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0,00 тыс. рублей из краевого бюджета,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4349,16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районного 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66522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4349,16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0,00 тыс. рублей из краевого бюджета,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4349,16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районного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3143E" w:rsidRPr="0013143E" w:rsidRDefault="00566522" w:rsidP="005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4449,16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0,00 тыс. рублей из краевого бюджета,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4349,16</w:t>
            </w:r>
            <w:r w:rsidRPr="00B51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районного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A6A11" w:rsidRDefault="00EA6A11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1" w:rsidRDefault="00EE0289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Характеристика текущего состояния </w:t>
      </w:r>
      <w:r w:rsidR="006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правонарушений и преступлений </w:t>
      </w:r>
    </w:p>
    <w:p w:rsidR="00EE0289" w:rsidRDefault="00674288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района,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населения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района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207" w:rsidRDefault="00D44207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B4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оперативной обстановки на подведомственной территории за 20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количеств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A22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на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1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из них зарегистрировано 3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категории тяжких и особо тяжких, что на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 (38)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53F" w:rsidRDefault="0023453F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расследовано 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расследовано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приостановлено –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процент раскрываемости составил 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% (20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472B4" w:rsidRPr="00EB2E0C" w:rsidRDefault="00B472B4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Расследовано преступлений категории тяжких и особо тяжких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+ 42,9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 Раскрываемость тяжких преступлений 5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,9%).</w:t>
      </w:r>
    </w:p>
    <w:p w:rsidR="00D44207" w:rsidRPr="00EB2E0C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района не совершено криминальных деяний по таким составам как </w:t>
      </w:r>
      <w:r w:rsid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изнасилования, грабежи, хулиганства, поджоги.</w:t>
      </w:r>
    </w:p>
    <w:p w:rsidR="00160D3D" w:rsidRDefault="00D44207" w:rsidP="000D3F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анализируемый период несовершеннолетними совершено 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3F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0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3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BDF" w:rsidRDefault="00933BDF" w:rsidP="000D3F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4,8% (с 62 до 65 отмечен рост преступлений, совершенных лицами, ранее совершавшими преступления.</w:t>
      </w:r>
    </w:p>
    <w:p w:rsidR="00D44207" w:rsidRPr="007205E6" w:rsidRDefault="007205E6" w:rsidP="000D3F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зарегистрировано 48 ДТП (2020 – 56), в которых пострадало граждан – 2 (2020г. – 5), погибло – 2 (2020г. – 2)</w:t>
      </w:r>
      <w:r w:rsidR="00160D3D" w:rsidRPr="0072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44207" w:rsidRPr="0072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44207" w:rsidRPr="00EB2E0C" w:rsidRDefault="00D44207" w:rsidP="000D3F6B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совершенных преступлений в общественных местах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2E0C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EB2E0C" w:rsidRPr="00EB2E0C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совершения преступлений в сфере незаконного оборота наркотиков возбуждено 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(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+ 500%, 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5 окончено расследованием (2020г. – 1)</w:t>
      </w:r>
      <w:r w:rsidR="000D3F6B"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5E6" w:rsidRPr="00EB2E0C" w:rsidRDefault="000D3F6B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61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ОП МО МВД России «Дзержинский» выявлено и привлечено к административной ответственности за правонарушения (без учета лини ГИБДД) 640 лиц (2020г. – 323), из них за нарушение в сфере охраны общественного порядка (</w:t>
      </w:r>
      <w:proofErr w:type="spellStart"/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7205E6">
        <w:rPr>
          <w:rFonts w:ascii="Times New Roman" w:eastAsia="Times New Roman" w:hAnsi="Times New Roman" w:cs="Times New Roman"/>
          <w:sz w:val="28"/>
          <w:szCs w:val="28"/>
          <w:lang w:eastAsia="ru-RU"/>
        </w:rPr>
        <w:t>. 20,1, 20,20-20,25 КоАП РФ) – 427 (+207,2%, 2020г. – 40).</w:t>
      </w:r>
    </w:p>
    <w:p w:rsidR="000102FB" w:rsidRDefault="000D3F6B" w:rsidP="0001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B">
        <w:rPr>
          <w:rFonts w:ascii="Times New Roman" w:hAnsi="Times New Roman" w:cs="Times New Roman"/>
          <w:sz w:val="28"/>
          <w:szCs w:val="28"/>
        </w:rPr>
        <w:t xml:space="preserve">          При проведении культурно-массовых мероприятий района для обеспечения охраны общественного порядка был задействован личный состав </w:t>
      </w:r>
      <w:r w:rsidRPr="000D3F6B">
        <w:rPr>
          <w:rFonts w:ascii="Times New Roman" w:hAnsi="Times New Roman" w:cs="Times New Roman"/>
          <w:sz w:val="28"/>
          <w:szCs w:val="28"/>
        </w:rPr>
        <w:lastRenderedPageBreak/>
        <w:t xml:space="preserve">полиции, а также сотрудники частных охранных организаций. </w:t>
      </w:r>
      <w:r w:rsidR="0046179E">
        <w:rPr>
          <w:rFonts w:ascii="Times New Roman" w:hAnsi="Times New Roman" w:cs="Times New Roman"/>
          <w:sz w:val="28"/>
          <w:szCs w:val="28"/>
        </w:rPr>
        <w:t>Ч</w:t>
      </w:r>
      <w:r w:rsidRPr="000D3F6B">
        <w:rPr>
          <w:rFonts w:ascii="Times New Roman" w:hAnsi="Times New Roman" w:cs="Times New Roman"/>
          <w:sz w:val="28"/>
          <w:szCs w:val="28"/>
        </w:rPr>
        <w:t>резвычайных происшествий не допущено.</w:t>
      </w:r>
      <w:r w:rsidR="000102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4E9C" w:rsidRPr="00351B17" w:rsidRDefault="000102FB" w:rsidP="000102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Анализ криминогенной обстановки на территории Тасеевского района показывает,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этих условиях требуется совершенствование нормативно-правовой базы по профилактике правонарушений на муниципальном уровне, дальнейшая консолидация всех сил правоохранительных органов и заинтересованных ведомств, вовлечение организаций, действующих на территории района, в совершенствование системы профилактики правонарушений и преступлений.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родолжить комплекс мероприятий по предупреждению правонарушений среди несовершеннолетних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принятие упреждающих мер реагирования на изменение оперативной обстановки, в </w:t>
      </w:r>
      <w:proofErr w:type="spellStart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путем проведения оперативно-профилактических мероприятий, уделив особое внимание устранению причин и условий, способствующих уличной преступности.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взаимодействие при осуществлении мер по обеспечению и защите прав и свобод граждан, охране общественного порядка, борьбе с преступностью и координация деятельности, 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E9C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Важную роль в профилактике правонарушений и преступлений, прогнозировании опасных ситуаций и своевременности реагирования оперативных служб играют современные средства видеонаблюдения и оповещения в местах массового пребывания людей. 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083F91" w:rsidRDefault="00425B37" w:rsidP="0075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F91" w:rsidRDefault="007522B5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рисков на территории района, связанных с чрезвычайными ситуациями природного и техногенного характера.</w:t>
      </w:r>
    </w:p>
    <w:p w:rsidR="007522B5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Pr="00B17A37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Тасеевский район, не подвержен широкому спектру опасных природных явлений и аварийных ситуаций техногенного характера, так как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отсутствуют потенциально-опасные объекты и производства, критически важные для национальной безопасности.</w:t>
      </w:r>
    </w:p>
    <w:p w:rsidR="00EE0289" w:rsidRPr="00B17A37" w:rsidRDefault="007522B5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 возникновения чрезвычайн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(происшествий) на территории района являются: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(ландшафтные) и техногенные (бытовые) пожары;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и ситуации связанные с транспортным сообщением;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на объектах ЖКХ;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подтопление населен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пунктов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весенними паводками;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происшествия с людьми на водных объектах;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эпидемии и инфекционные заболевания людей;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эпизоотии и эпифитотии.</w:t>
      </w:r>
    </w:p>
    <w:p w:rsidR="00EE0289" w:rsidRPr="001F7BF3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89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времени  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60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46179E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6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года </w:t>
      </w:r>
      <w:r w:rsidR="00EE0289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произошло:</w:t>
      </w:r>
    </w:p>
    <w:p w:rsidR="003D5D46" w:rsidRDefault="001F7CB5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1815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1815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41815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815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</w:t>
      </w:r>
      <w:r w:rsidR="004418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– 0</w:t>
      </w:r>
      <w:r w:rsidR="00441815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0. В </w:t>
      </w:r>
      <w:r w:rsidR="00441815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лесах </w:t>
      </w:r>
      <w:r w:rsidR="0044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41815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пожар на общей площади </w:t>
      </w:r>
      <w:r w:rsidR="0044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2505,5</w:t>
      </w:r>
      <w:r w:rsidR="00441815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га. </w:t>
      </w:r>
      <w:r w:rsidR="00441815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дорогах </w:t>
      </w:r>
      <w:r w:rsidR="00C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441815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ДТП, которых </w:t>
      </w:r>
      <w:r w:rsidR="00C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погибших нет, </w:t>
      </w:r>
      <w:r w:rsidR="00441815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1815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пострадало 1</w:t>
      </w:r>
      <w:r w:rsidR="00C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41815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эпи</w:t>
      </w:r>
      <w:r w:rsidR="00441815" w:rsidRPr="008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демий, связанных с  инфекционными заболеваниями людей, эпизоотий и эпифитотий не зафиксировано</w:t>
      </w:r>
      <w:r w:rsid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249" w:rsidRDefault="003D5D46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- 3</w:t>
      </w:r>
      <w:r w:rsidR="001F7BF3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</w:t>
      </w:r>
      <w:r w:rsidR="001F7BF3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погибших – </w:t>
      </w:r>
      <w:r w:rsidR="001F7BF3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0. </w:t>
      </w:r>
      <w:r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лесах 33 пожара на общей площади </w:t>
      </w:r>
      <w:r w:rsidRPr="003D5D46">
        <w:rPr>
          <w:rFonts w:ascii="Times New Roman" w:hAnsi="Times New Roman" w:cs="Times New Roman"/>
          <w:sz w:val="28"/>
          <w:szCs w:val="28"/>
          <w:lang w:eastAsia="ru-RU"/>
        </w:rPr>
        <w:t>1788,3 га.</w:t>
      </w:r>
      <w:r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 ДТП со смертельным исходом - 1; эпидемий, связанных с  инфекционными заболеваниями людей, эпизоотий и эпифитотий не зафиксировано.</w:t>
      </w:r>
    </w:p>
    <w:p w:rsidR="00606249" w:rsidRPr="003D5D46" w:rsidRDefault="00606249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333A2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пожаров, погибших – </w:t>
      </w:r>
      <w:r w:rsidR="00333A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</w:t>
      </w:r>
      <w:r w:rsidR="00333A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лесах </w:t>
      </w:r>
      <w:r w:rsidR="00333A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 на общей площади </w:t>
      </w:r>
      <w:r w:rsidR="00333A2C">
        <w:rPr>
          <w:rFonts w:ascii="Times New Roman" w:hAnsi="Times New Roman" w:cs="Times New Roman"/>
          <w:sz w:val="28"/>
          <w:szCs w:val="28"/>
          <w:lang w:eastAsia="ru-RU"/>
        </w:rPr>
        <w:t>516,47</w:t>
      </w:r>
      <w:r w:rsidRPr="003D5D46">
        <w:rPr>
          <w:rFonts w:ascii="Times New Roman" w:hAnsi="Times New Roman" w:cs="Times New Roman"/>
          <w:sz w:val="28"/>
          <w:szCs w:val="28"/>
          <w:lang w:eastAsia="ru-RU"/>
        </w:rPr>
        <w:t xml:space="preserve"> га.</w:t>
      </w:r>
      <w:r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 ДТП со смертельным исходом - </w:t>
      </w:r>
      <w:r w:rsidR="00333A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>; эпидемий, связанных с  инфекционными заболеваниями людей, эпизоотий и эпифитотий не зафиксировано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02EEA">
        <w:rPr>
          <w:rFonts w:ascii="Times New Roman" w:eastAsia="Times New Roman" w:hAnsi="Times New Roman" w:cs="Times New Roman"/>
          <w:sz w:val="28"/>
          <w:szCs w:val="28"/>
        </w:rPr>
        <w:t>Одной из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проблем, требующей скорейшего решения, является организация эффективной координации действий межведомственного характера экстренных служб оповещения</w:t>
      </w:r>
      <w:r w:rsidR="004A15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при реагировании на вызовы, поступающие от населения.</w:t>
      </w:r>
    </w:p>
    <w:p w:rsidR="00AB3BB6" w:rsidRPr="00B17A37" w:rsidRDefault="00E0193B" w:rsidP="00A02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05EB8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развития, описание </w:t>
      </w:r>
    </w:p>
    <w:p w:rsidR="00EE0289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  <w:r w:rsidR="00FB3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2D2" w:rsidRDefault="007E02D2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189" w:rsidRDefault="00FB3189" w:rsidP="00FB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Приоритетами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работы по профилактике правонарушений и предупреждении преступлений являются: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89">
        <w:rPr>
          <w:rFonts w:ascii="Times New Roman" w:hAnsi="Times New Roman" w:cs="Times New Roman"/>
          <w:sz w:val="28"/>
          <w:szCs w:val="28"/>
        </w:rPr>
        <w:t xml:space="preserve">     повышение эффективности профилактики правонарушений; 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9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89">
        <w:rPr>
          <w:rFonts w:ascii="Times New Roman" w:hAnsi="Times New Roman" w:cs="Times New Roman"/>
          <w:sz w:val="28"/>
          <w:szCs w:val="28"/>
        </w:rPr>
        <w:t xml:space="preserve"> общественного порядка и обеспечения общественной безопасности;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189">
        <w:rPr>
          <w:rFonts w:ascii="Times New Roman" w:hAnsi="Times New Roman" w:cs="Times New Roman"/>
          <w:sz w:val="28"/>
          <w:szCs w:val="28"/>
        </w:rPr>
        <w:t>повышение качества и результативнос</w:t>
      </w:r>
      <w:r>
        <w:rPr>
          <w:rFonts w:ascii="Times New Roman" w:hAnsi="Times New Roman" w:cs="Times New Roman"/>
          <w:sz w:val="28"/>
          <w:szCs w:val="28"/>
        </w:rPr>
        <w:t>ти противодействия преступности</w:t>
      </w:r>
      <w:r w:rsidRPr="00FB3189">
        <w:rPr>
          <w:rFonts w:ascii="Times New Roman" w:hAnsi="Times New Roman" w:cs="Times New Roman"/>
          <w:sz w:val="28"/>
          <w:szCs w:val="28"/>
        </w:rPr>
        <w:t>;</w:t>
      </w:r>
    </w:p>
    <w:p w:rsidR="00D445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189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организации системы административных, социально-экономических, медицинских и психологических мероприятий, направленных на восстановление социального статуса и способности лиц, освободившихся из мест лишения свободы, к выполнению ими необходимых в обществе социальных ролей и функций;</w:t>
      </w:r>
    </w:p>
    <w:p w:rsidR="00D44589" w:rsidRPr="00B17A37" w:rsidRDefault="0067443F" w:rsidP="00D4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массовой информации для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предупреждения распространения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терроризма и экстремизма в любых его формах;</w:t>
      </w:r>
    </w:p>
    <w:p w:rsidR="00D44589" w:rsidRPr="00B17A37" w:rsidRDefault="00D44589" w:rsidP="00D445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издание </w:t>
      </w:r>
      <w:r w:rsidR="0067443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материалов, способствующих распространению толерантности, снижению социальной напряженности в обществе;</w:t>
      </w:r>
    </w:p>
    <w:p w:rsidR="00D44589" w:rsidRDefault="00D44589" w:rsidP="00D445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и проведение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, направленных на формирование толерантного соз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ания, веротерпимости 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межкультурному диалогу;</w:t>
      </w:r>
    </w:p>
    <w:p w:rsidR="00FB3189" w:rsidRPr="00FB3189" w:rsidRDefault="00FB3189" w:rsidP="00D445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повышение </w:t>
      </w:r>
      <w:r w:rsidRPr="00FB3189">
        <w:rPr>
          <w:rFonts w:ascii="Times New Roman" w:hAnsi="Times New Roman" w:cs="Times New Roman"/>
          <w:sz w:val="28"/>
          <w:szCs w:val="28"/>
        </w:rPr>
        <w:t>доверия населения к деятельности органов местного самоуправления  и правоохранительных органов по защите прав и свобод от преступных посягательств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гражданской обороны, защиты населения и территорий района от ЧС</w:t>
      </w:r>
      <w:r w:rsidR="00AE4E83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реагирование на ЧС природного и техногенного характера и различного рода происшествия;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района;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защит</w:t>
      </w:r>
      <w:r w:rsidR="007E02D2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населения и территорий от ЧС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</w:t>
      </w:r>
      <w:r w:rsidR="00B8247D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целях ГО и ликвидации ЧС резервов материально-технических и иных средств;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EE0289" w:rsidRPr="00B17A37" w:rsidRDefault="00E0193B" w:rsidP="00E0193B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и проведение аварийно-спасательных и других неотложных работ при ЧС;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хранение, и поддержание в состоянии постоянной готовности к использованию по предназначению запасов материально-технических средств, 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используемых при выполнении мероприятий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ГО и для ликвидации ЧС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пожарной безопасности 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</w:t>
      </w:r>
      <w:r w:rsidR="000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аварийно-спасательных работ, связанных с пожарами;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</w:p>
    <w:p w:rsidR="00EE0289" w:rsidRPr="001B25EA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организации обучения населения в области ГО, защиты от ЧС природного и техногенного характера</w:t>
      </w:r>
      <w:r w:rsidR="001B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1B2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штабных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командно-штабных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тренировок,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учений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объектовых тренировок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сности людей на водных объектах.</w:t>
      </w:r>
    </w:p>
    <w:p w:rsidR="006E61A1" w:rsidRPr="00B17A37" w:rsidRDefault="006E61A1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0C8" w:rsidRDefault="00E0193B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B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B5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289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условий для снижения уровня преступности, проявлений экстремизма и терроризма, повышения уровня безопасности граждан, посредством укрепления законности и правопорядка.</w:t>
      </w:r>
    </w:p>
    <w:p w:rsidR="00A029C7" w:rsidRDefault="002B50C8" w:rsidP="00646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эффективной системы защиты населения и территорий района от чрезвычайных ситуаций природного и техногенного характера.</w:t>
      </w:r>
    </w:p>
    <w:p w:rsidR="0064631F" w:rsidRDefault="0064631F" w:rsidP="00A029C7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1.Предупреждение совершения правонарушений и преступлений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необходимы</w:t>
      </w:r>
      <w:r w:rsidR="00B824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B824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эффективной борьбы с терроризмом и экстремизмом на территории Тасеевского района.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2.Снижение рисков и смягчение последствий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2B50C8" w:rsidRDefault="002B50C8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66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0E6970">
        <w:rPr>
          <w:rFonts w:ascii="Times New Roman" w:eastAsia="Times New Roman" w:hAnsi="Times New Roman" w:cs="Times New Roman"/>
          <w:sz w:val="28"/>
          <w:szCs w:val="28"/>
        </w:rPr>
        <w:t>ение выполнения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64631F" w:rsidRDefault="007E02D2" w:rsidP="002B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631F" w:rsidRPr="00B17A37" w:rsidRDefault="0064631F" w:rsidP="0064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 конечных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1F" w:rsidRDefault="0064631F" w:rsidP="0064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1E" w:rsidRPr="00876A22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осуществления мониторинга оценки реализации программы применяются целевые показатели и показатели результативности.</w:t>
      </w:r>
    </w:p>
    <w:p w:rsidR="005E731E" w:rsidRPr="002B6E00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202</w:t>
      </w:r>
      <w:r w:rsidR="00333A2C" w:rsidRPr="002B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B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рамках действия программы планируется:</w:t>
      </w:r>
    </w:p>
    <w:p w:rsidR="005E731E" w:rsidRPr="002B6E00" w:rsidRDefault="005E731E" w:rsidP="00E740D5">
      <w:pPr>
        <w:pStyle w:val="23"/>
        <w:spacing w:after="0" w:line="240" w:lineRule="auto"/>
        <w:rPr>
          <w:color w:val="000000" w:themeColor="text1"/>
          <w:sz w:val="28"/>
          <w:szCs w:val="28"/>
        </w:rPr>
      </w:pPr>
      <w:r w:rsidRPr="002B6E00">
        <w:rPr>
          <w:color w:val="000000" w:themeColor="text1"/>
          <w:sz w:val="28"/>
          <w:szCs w:val="28"/>
        </w:rPr>
        <w:t xml:space="preserve">     </w:t>
      </w:r>
      <w:r w:rsidR="00E740D5" w:rsidRPr="002B6E00">
        <w:rPr>
          <w:color w:val="000000" w:themeColor="text1"/>
          <w:sz w:val="28"/>
          <w:szCs w:val="28"/>
        </w:rPr>
        <w:t>1.С</w:t>
      </w:r>
      <w:r w:rsidRPr="002B6E00">
        <w:rPr>
          <w:color w:val="000000" w:themeColor="text1"/>
          <w:sz w:val="28"/>
          <w:szCs w:val="28"/>
        </w:rPr>
        <w:t>низить уровень преступности (на 100 тысяч населения) с 190</w:t>
      </w:r>
      <w:r w:rsidR="00351B17" w:rsidRPr="002B6E00">
        <w:rPr>
          <w:color w:val="000000" w:themeColor="text1"/>
          <w:sz w:val="28"/>
          <w:szCs w:val="28"/>
        </w:rPr>
        <w:t>1</w:t>
      </w:r>
      <w:r w:rsidRPr="002B6E00">
        <w:rPr>
          <w:color w:val="000000" w:themeColor="text1"/>
          <w:sz w:val="28"/>
          <w:szCs w:val="28"/>
        </w:rPr>
        <w:t>,</w:t>
      </w:r>
      <w:r w:rsidR="00351B17" w:rsidRPr="002B6E00">
        <w:rPr>
          <w:color w:val="000000" w:themeColor="text1"/>
          <w:sz w:val="28"/>
          <w:szCs w:val="28"/>
        </w:rPr>
        <w:t>2</w:t>
      </w:r>
      <w:r w:rsidRPr="002B6E00">
        <w:rPr>
          <w:color w:val="000000" w:themeColor="text1"/>
          <w:sz w:val="28"/>
          <w:szCs w:val="28"/>
        </w:rPr>
        <w:t xml:space="preserve"> в 2</w:t>
      </w:r>
      <w:r w:rsidR="00E740D5" w:rsidRPr="002B6E00">
        <w:rPr>
          <w:color w:val="000000" w:themeColor="text1"/>
          <w:sz w:val="28"/>
          <w:szCs w:val="28"/>
        </w:rPr>
        <w:t>01</w:t>
      </w:r>
      <w:r w:rsidR="00351B17" w:rsidRPr="002B6E00">
        <w:rPr>
          <w:color w:val="000000" w:themeColor="text1"/>
          <w:sz w:val="28"/>
          <w:szCs w:val="28"/>
        </w:rPr>
        <w:t>8</w:t>
      </w:r>
      <w:r w:rsidR="00E740D5" w:rsidRPr="002B6E00">
        <w:rPr>
          <w:color w:val="000000" w:themeColor="text1"/>
          <w:sz w:val="28"/>
          <w:szCs w:val="28"/>
        </w:rPr>
        <w:t xml:space="preserve"> году до 15</w:t>
      </w:r>
      <w:r w:rsidR="002713D1" w:rsidRPr="002B6E00">
        <w:rPr>
          <w:color w:val="000000" w:themeColor="text1"/>
          <w:sz w:val="28"/>
          <w:szCs w:val="28"/>
        </w:rPr>
        <w:t>0</w:t>
      </w:r>
      <w:r w:rsidR="00E740D5" w:rsidRPr="002B6E00">
        <w:rPr>
          <w:color w:val="000000" w:themeColor="text1"/>
          <w:sz w:val="28"/>
          <w:szCs w:val="28"/>
        </w:rPr>
        <w:t>1,</w:t>
      </w:r>
      <w:r w:rsidR="002713D1" w:rsidRPr="002B6E00">
        <w:rPr>
          <w:color w:val="000000" w:themeColor="text1"/>
          <w:sz w:val="28"/>
          <w:szCs w:val="28"/>
        </w:rPr>
        <w:t>3 в 202</w:t>
      </w:r>
      <w:r w:rsidR="002B6E00">
        <w:rPr>
          <w:color w:val="000000" w:themeColor="text1"/>
          <w:sz w:val="28"/>
          <w:szCs w:val="28"/>
        </w:rPr>
        <w:t>5</w:t>
      </w:r>
      <w:r w:rsidR="00E740D5" w:rsidRPr="002B6E00">
        <w:rPr>
          <w:color w:val="000000" w:themeColor="text1"/>
          <w:sz w:val="28"/>
          <w:szCs w:val="28"/>
        </w:rPr>
        <w:t xml:space="preserve"> году.</w:t>
      </w:r>
    </w:p>
    <w:p w:rsidR="005E731E" w:rsidRPr="002B6E00" w:rsidRDefault="005E731E" w:rsidP="00E740D5">
      <w:pPr>
        <w:pStyle w:val="23"/>
        <w:spacing w:after="0" w:line="240" w:lineRule="auto"/>
        <w:rPr>
          <w:color w:val="000000" w:themeColor="text1"/>
          <w:sz w:val="28"/>
          <w:szCs w:val="28"/>
        </w:rPr>
      </w:pPr>
      <w:r w:rsidRPr="002B6E00">
        <w:rPr>
          <w:color w:val="000000" w:themeColor="text1"/>
          <w:sz w:val="28"/>
          <w:szCs w:val="28"/>
        </w:rPr>
        <w:t xml:space="preserve">     </w:t>
      </w:r>
      <w:r w:rsidR="00E740D5" w:rsidRPr="002B6E00">
        <w:rPr>
          <w:color w:val="000000" w:themeColor="text1"/>
          <w:sz w:val="28"/>
          <w:szCs w:val="28"/>
        </w:rPr>
        <w:t>2.С</w:t>
      </w:r>
      <w:r w:rsidRPr="002B6E00">
        <w:rPr>
          <w:color w:val="000000" w:themeColor="text1"/>
          <w:sz w:val="28"/>
          <w:szCs w:val="28"/>
        </w:rPr>
        <w:t xml:space="preserve">ократить количество зарегистрированных преступлений с </w:t>
      </w:r>
      <w:r w:rsidR="002713D1" w:rsidRPr="002B6E00">
        <w:rPr>
          <w:color w:val="000000" w:themeColor="text1"/>
          <w:sz w:val="28"/>
          <w:szCs w:val="28"/>
        </w:rPr>
        <w:t>156</w:t>
      </w:r>
      <w:r w:rsidR="00E740D5" w:rsidRPr="002B6E00">
        <w:rPr>
          <w:color w:val="000000" w:themeColor="text1"/>
          <w:sz w:val="28"/>
          <w:szCs w:val="28"/>
        </w:rPr>
        <w:t xml:space="preserve"> в 201</w:t>
      </w:r>
      <w:r w:rsidR="002713D1" w:rsidRPr="002B6E00">
        <w:rPr>
          <w:color w:val="000000" w:themeColor="text1"/>
          <w:sz w:val="28"/>
          <w:szCs w:val="28"/>
        </w:rPr>
        <w:t>8</w:t>
      </w:r>
      <w:r w:rsidR="00E740D5" w:rsidRPr="002B6E00">
        <w:rPr>
          <w:color w:val="000000" w:themeColor="text1"/>
          <w:sz w:val="28"/>
          <w:szCs w:val="28"/>
        </w:rPr>
        <w:t xml:space="preserve"> году до 1</w:t>
      </w:r>
      <w:r w:rsidR="002713D1" w:rsidRPr="002B6E00">
        <w:rPr>
          <w:color w:val="000000" w:themeColor="text1"/>
          <w:sz w:val="28"/>
          <w:szCs w:val="28"/>
        </w:rPr>
        <w:t>4</w:t>
      </w:r>
      <w:r w:rsidR="00E740D5" w:rsidRPr="002B6E00">
        <w:rPr>
          <w:color w:val="000000" w:themeColor="text1"/>
          <w:sz w:val="28"/>
          <w:szCs w:val="28"/>
        </w:rPr>
        <w:t>5 в 202</w:t>
      </w:r>
      <w:r w:rsidR="002B6E00">
        <w:rPr>
          <w:color w:val="000000" w:themeColor="text1"/>
          <w:sz w:val="28"/>
          <w:szCs w:val="28"/>
        </w:rPr>
        <w:t>5</w:t>
      </w:r>
      <w:r w:rsidR="00E740D5" w:rsidRPr="002B6E00">
        <w:rPr>
          <w:color w:val="000000" w:themeColor="text1"/>
          <w:sz w:val="28"/>
          <w:szCs w:val="28"/>
        </w:rPr>
        <w:t xml:space="preserve"> году.</w:t>
      </w:r>
    </w:p>
    <w:p w:rsidR="005E731E" w:rsidRPr="002B6E00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   </w:t>
      </w:r>
      <w:r w:rsidR="00E740D5"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3.С</w:t>
      </w:r>
      <w:r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ни</w:t>
      </w:r>
      <w:r w:rsidR="00E740D5"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зить</w:t>
      </w:r>
      <w:r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количеств</w:t>
      </w:r>
      <w:r w:rsidR="00E740D5"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</w:t>
      </w:r>
      <w:r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лиц, ранее судимых и вновь совершивших преступления, с </w:t>
      </w:r>
      <w:r w:rsid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87</w:t>
      </w:r>
      <w:r w:rsidR="002713D1"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2018</w:t>
      </w:r>
      <w:r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году до 5</w:t>
      </w:r>
      <w:r w:rsidR="002713D1"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0D5"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202</w:t>
      </w:r>
      <w:r w:rsid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E740D5" w:rsidRPr="002B6E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году.</w:t>
      </w:r>
    </w:p>
    <w:p w:rsidR="005E731E" w:rsidRPr="002B6E00" w:rsidRDefault="005E731E" w:rsidP="00E740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4.С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зить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дорожно-транспортных происшествий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которых пострадали или погибли люди с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D1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2713D1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 5 в 202</w:t>
      </w:r>
      <w:r w:rsidR="002B6E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5E731E" w:rsidRPr="002B6E00" w:rsidRDefault="005E731E" w:rsidP="00E740D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5.С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охран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и молодежи в возрасте от 8 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 19 лет, вовлеченных в профилактические мероприятия, по отношению 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общей численности указанных категорий лиц (не менее 60% ежегодно).     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6.У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велич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числ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больных наркоманией, находящихся в ремиссии 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 года до 2 лет (на 100 больных наркоманией среднегодового контингента), с 1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2713D1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 1,3 в 202</w:t>
      </w:r>
      <w:r w:rsidR="002B6E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5E731E" w:rsidRPr="00333A2C" w:rsidRDefault="005E731E" w:rsidP="00E740D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7.У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велич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больных наркоманией, находящихся в ремиссии 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более 2 лет (на 100 больных наркоман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ией среднегодового контингента) </w:t>
      </w:r>
      <w:r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с 1,4 чел.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2713D1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 1,7 в 20</w:t>
      </w:r>
      <w:r w:rsidR="002B6E0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740D5" w:rsidRPr="002B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5E731E" w:rsidRPr="005E731E" w:rsidRDefault="005E731E" w:rsidP="00E7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0D5">
        <w:rPr>
          <w:rFonts w:ascii="Times New Roman" w:hAnsi="Times New Roman" w:cs="Times New Roman"/>
          <w:sz w:val="28"/>
          <w:szCs w:val="28"/>
        </w:rPr>
        <w:t>8.Н</w:t>
      </w:r>
      <w:r w:rsidRPr="005E731E">
        <w:rPr>
          <w:rFonts w:ascii="Times New Roman" w:hAnsi="Times New Roman" w:cs="Times New Roman"/>
          <w:sz w:val="28"/>
          <w:szCs w:val="28"/>
        </w:rPr>
        <w:t>е</w:t>
      </w:r>
      <w:r w:rsidR="00E740D5">
        <w:rPr>
          <w:rFonts w:ascii="Times New Roman" w:hAnsi="Times New Roman" w:cs="Times New Roman"/>
          <w:sz w:val="28"/>
          <w:szCs w:val="28"/>
        </w:rPr>
        <w:t xml:space="preserve"> </w:t>
      </w:r>
      <w:r w:rsidRPr="005E731E">
        <w:rPr>
          <w:rFonts w:ascii="Times New Roman" w:hAnsi="Times New Roman" w:cs="Times New Roman"/>
          <w:sz w:val="28"/>
          <w:szCs w:val="28"/>
        </w:rPr>
        <w:t>допу</w:t>
      </w:r>
      <w:r w:rsidR="00E740D5">
        <w:rPr>
          <w:rFonts w:ascii="Times New Roman" w:hAnsi="Times New Roman" w:cs="Times New Roman"/>
          <w:sz w:val="28"/>
          <w:szCs w:val="28"/>
        </w:rPr>
        <w:t>стить</w:t>
      </w:r>
      <w:r w:rsidRPr="005E731E">
        <w:rPr>
          <w:rFonts w:ascii="Times New Roman" w:hAnsi="Times New Roman" w:cs="Times New Roman"/>
          <w:sz w:val="28"/>
          <w:szCs w:val="28"/>
        </w:rPr>
        <w:t xml:space="preserve"> совершения на территории </w:t>
      </w:r>
      <w:r w:rsidR="00E740D5">
        <w:rPr>
          <w:rFonts w:ascii="Times New Roman" w:hAnsi="Times New Roman" w:cs="Times New Roman"/>
          <w:sz w:val="28"/>
          <w:szCs w:val="28"/>
        </w:rPr>
        <w:t>района</w:t>
      </w:r>
      <w:r w:rsidRPr="005E731E">
        <w:rPr>
          <w:rFonts w:ascii="Times New Roman" w:hAnsi="Times New Roman" w:cs="Times New Roman"/>
          <w:sz w:val="28"/>
          <w:szCs w:val="28"/>
        </w:rPr>
        <w:t xml:space="preserve"> террористических актов.</w:t>
      </w:r>
    </w:p>
    <w:p w:rsidR="0064631F" w:rsidRPr="00543C13" w:rsidRDefault="0064631F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74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.Сократить время доведения сигналов о возникновении или угрозе возникновения ЧС до органов управления и населения </w:t>
      </w:r>
      <w:r w:rsidRPr="00543C13">
        <w:rPr>
          <w:rFonts w:ascii="Times New Roman" w:eastAsia="Times New Roman" w:hAnsi="Times New Roman" w:cs="Times New Roman"/>
          <w:sz w:val="28"/>
          <w:szCs w:val="28"/>
        </w:rPr>
        <w:t>до 30 минут.</w:t>
      </w:r>
    </w:p>
    <w:p w:rsidR="00126896" w:rsidRPr="00126896" w:rsidRDefault="00E740D5" w:rsidP="00126896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10</w:t>
      </w:r>
      <w:r w:rsidR="0012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проведение</w:t>
      </w:r>
      <w:r w:rsidR="00126896">
        <w:rPr>
          <w:color w:val="C00000"/>
          <w:sz w:val="24"/>
          <w:szCs w:val="24"/>
        </w:rPr>
        <w:t xml:space="preserve"> 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>акарицидных обработок мест массового отдыха населения муниципального образования</w:t>
      </w:r>
      <w:r w:rsidR="0012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площадях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ежегодно утверждаемым перечнем мест массового отдыха населения</w:t>
      </w:r>
      <w:r w:rsidR="001268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40D5" w:rsidRDefault="00E740D5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E6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.Увеличить охват доведения сигналов оповещения по нормативам оповещения </w:t>
      </w:r>
      <w:r w:rsidRPr="00543C13">
        <w:rPr>
          <w:rFonts w:ascii="Times New Roman" w:eastAsia="Times New Roman" w:hAnsi="Times New Roman" w:cs="Times New Roman"/>
          <w:sz w:val="28"/>
          <w:szCs w:val="28"/>
        </w:rPr>
        <w:t>до 95 %</w:t>
      </w:r>
      <w:r w:rsidRPr="00A44D0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 числа жителей муниципального района.</w:t>
      </w:r>
    </w:p>
    <w:p w:rsidR="00A37578" w:rsidRDefault="00A37578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7578" w:rsidRDefault="00A37578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7578" w:rsidRDefault="00A37578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79B5" w:rsidRPr="00AB3BB6" w:rsidRDefault="00E479B5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0289" w:rsidRPr="00FB0239" w:rsidRDefault="00FB0239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F1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и </w:t>
      </w:r>
      <w:r w:rsidR="00A029C7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  <w:r w:rsidR="00041230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289" w:rsidRPr="00B17A37" w:rsidRDefault="00EE0289" w:rsidP="00E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Default="003B2EE3" w:rsidP="003B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Средства районного бюджета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и </w:t>
      </w:r>
      <w:r w:rsidR="00A029C7" w:rsidRPr="00A029C7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>мероприятий программы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9C7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56F">
        <w:rPr>
          <w:rFonts w:ascii="Times New Roman" w:hAnsi="Times New Roman" w:cs="Times New Roman"/>
          <w:sz w:val="28"/>
          <w:szCs w:val="28"/>
          <w:u w:val="single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«Профилактика правонарушений и предупреждение преступлений на территории Тасеевского района»</w:t>
      </w:r>
      <w:r w:rsidR="00A02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9C1" w:rsidRDefault="00A029C7" w:rsidP="00A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A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33A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4439C1" w:rsidRPr="004439C1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Pr="0044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обеспечение </w:t>
      </w:r>
      <w:r w:rsidRPr="004439C1">
        <w:rPr>
          <w:rFonts w:ascii="Times New Roman" w:hAnsi="Times New Roman" w:cs="Times New Roman"/>
          <w:sz w:val="28"/>
          <w:szCs w:val="28"/>
        </w:rPr>
        <w:t>общественного порядка и противодействия преступности на территории Тасеевского района.</w:t>
      </w:r>
    </w:p>
    <w:p w:rsidR="004439C1" w:rsidRDefault="004439C1" w:rsidP="0044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Приоритетами в области обеспечения </w:t>
      </w:r>
      <w:r w:rsidRPr="004439C1">
        <w:rPr>
          <w:rFonts w:ascii="Times New Roman" w:hAnsi="Times New Roman" w:cs="Times New Roman"/>
          <w:sz w:val="28"/>
          <w:szCs w:val="28"/>
        </w:rPr>
        <w:t>общественного порядка и противодействия преступности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756F" w:rsidRPr="0099756F" w:rsidRDefault="0099756F" w:rsidP="004439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повышение эффективности межведомственного взаимодействия  по профилактике правонарушений и преступлений на территории района, охраны общественного порядка и обеспечения общественной безопасности;</w:t>
      </w:r>
    </w:p>
    <w:p w:rsidR="0099756F" w:rsidRPr="0099756F" w:rsidRDefault="0099756F" w:rsidP="004439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создание условий для снижения уровня преступности  посредством укрепления законности и правопорядка, повышения уровня безопасности граждан;</w:t>
      </w:r>
    </w:p>
    <w:p w:rsidR="0099756F" w:rsidRPr="0099756F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сокращение масштабов немедицинского потребления наркотиков и злоупотребления алкоголем, снижение негативных социально – экономических последствий, вызванных распространением наркомании и алкоголизма;</w:t>
      </w:r>
    </w:p>
    <w:p w:rsidR="0099756F" w:rsidRPr="0099756F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привлечение к работе по предупреждению правонарушений предприятий и организаций всех форм собственности, общественных организаций и представителей общественности;</w:t>
      </w:r>
    </w:p>
    <w:p w:rsidR="000102FB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Тасеевского района.</w:t>
      </w:r>
      <w:r w:rsidR="00A54E9C">
        <w:rPr>
          <w:rFonts w:ascii="Times New Roman" w:hAnsi="Times New Roman" w:cs="Times New Roman"/>
          <w:sz w:val="28"/>
          <w:szCs w:val="28"/>
        </w:rPr>
        <w:t xml:space="preserve"> </w:t>
      </w:r>
      <w:r w:rsidR="000102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9C1" w:rsidRPr="0099756F" w:rsidRDefault="000102FB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>Информация по подпрогр</w:t>
      </w:r>
      <w:r w:rsidR="00A029C7">
        <w:rPr>
          <w:rFonts w:ascii="Times New Roman" w:hAnsi="Times New Roman" w:cs="Times New Roman"/>
          <w:sz w:val="28"/>
          <w:szCs w:val="28"/>
        </w:rPr>
        <w:t xml:space="preserve">амме 1 изложена в </w:t>
      </w:r>
      <w:r w:rsidR="00A029C7" w:rsidRPr="00BE669D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 w:rsidR="00A54E9C" w:rsidRPr="00BE669D">
        <w:rPr>
          <w:rFonts w:ascii="Times New Roman" w:hAnsi="Times New Roman" w:cs="Times New Roman"/>
          <w:sz w:val="28"/>
          <w:szCs w:val="28"/>
        </w:rPr>
        <w:t>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Pr="007E0B5E" w:rsidRDefault="004439C1" w:rsidP="00262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029C7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ероприятие </w:t>
      </w:r>
      <w:r w:rsidR="0099756F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F86D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16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230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A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A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B3185A">
        <w:rPr>
          <w:rFonts w:ascii="Times New Roman" w:eastAsia="Times New Roman" w:hAnsi="Times New Roman" w:cs="Times New Roman"/>
          <w:sz w:val="28"/>
          <w:szCs w:val="28"/>
        </w:rPr>
        <w:t>направлено на предупреждение и ликвидацию чрезвычайных ситуаций природного и техногенного характера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Тасеевского района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защиты населения и территорий района от чрезвычайных ситуаций природного и техноге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>нного характера являются: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поддержанию сил и средств ГО, а также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для защиты населения и территорий от ЧС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 и проведение первоочередных аварийно-спасательных работ, связанных с пожарами;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1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2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6201A" w:rsidRPr="007E0B5E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15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</w:t>
      </w:r>
      <w:r w:rsidR="0026201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ероприятие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756F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бюджетам сельских поселений на организацию и проведение </w:t>
      </w:r>
      <w:proofErr w:type="spellStart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230" w:rsidRDefault="0026201A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A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A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DB508C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508C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обеспечения условий для безопасного отдыха населения являются:</w:t>
      </w:r>
    </w:p>
    <w:p w:rsidR="00C2016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улучшение санитарно-эпидемиологической обстановки, путем проведения санитарно-противоэпидемических (профилактических) мероприятий;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 xml:space="preserve">снижение риска заражения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клещевым и вирусным энцефалитом.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16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2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3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 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Default="003B2EE3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2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Отдельное м</w:t>
      </w:r>
      <w:r w:rsidR="0099756F" w:rsidRPr="00F86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ероприятие </w:t>
      </w:r>
      <w:r w:rsidR="00BE6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56F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A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33A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Мероприятие направлено на 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Приоритетами в области организации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реагирования;</w:t>
      </w:r>
    </w:p>
    <w:p w:rsidR="0099756F" w:rsidRPr="00B17A37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0102FB" w:rsidRDefault="0099756F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E9C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BE669D">
        <w:rPr>
          <w:rFonts w:ascii="Times New Roman" w:hAnsi="Times New Roman" w:cs="Times New Roman"/>
          <w:sz w:val="28"/>
          <w:szCs w:val="28"/>
        </w:rPr>
        <w:t>3</w:t>
      </w:r>
      <w:r w:rsidR="00A54E9C">
        <w:rPr>
          <w:rFonts w:ascii="Times New Roman" w:hAnsi="Times New Roman" w:cs="Times New Roman"/>
          <w:sz w:val="28"/>
          <w:szCs w:val="28"/>
        </w:rPr>
        <w:t xml:space="preserve"> изложена в </w:t>
      </w:r>
      <w:r w:rsidR="00A54E9C" w:rsidRPr="000C019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E669D" w:rsidRPr="000C019A">
        <w:rPr>
          <w:rFonts w:ascii="Times New Roman" w:hAnsi="Times New Roman" w:cs="Times New Roman"/>
          <w:sz w:val="28"/>
          <w:szCs w:val="28"/>
        </w:rPr>
        <w:t>4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A479B" w:rsidRDefault="003B2EE3" w:rsidP="00C9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Информация о бюджетных ассигнованиях на осуществление </w:t>
      </w:r>
    </w:p>
    <w:p w:rsidR="00CE00CE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бюджетных инвестиций в форме капитальных вложений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CE00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объекты муниципальной собственности и на осуществление вложений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объекты капитального строительства или приобретение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объектов недвижимого имущества в муниципальную собственность. 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91682" w:rsidRPr="002B4DE6" w:rsidRDefault="002B4DE6" w:rsidP="00F9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Муниципальной программой не предусмотрены мероприятия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строительству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или приобретению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объектов недвижимого имущества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>, а также по реконструкции и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техническому перевооружению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объектов муниципальной собственности Тасеевского района.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9238D" w:rsidRDefault="002B4DE6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Ресурсное обеспечение программы </w:t>
      </w:r>
    </w:p>
    <w:p w:rsidR="0026201A" w:rsidRDefault="0026201A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0B" w:rsidRPr="00251712" w:rsidRDefault="000D15E2" w:rsidP="00640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200B" w:rsidRPr="00C06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фондов, в разрезе подпрограмм и отдельных мероприятий представлена 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9200B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программе.</w:t>
      </w:r>
    </w:p>
    <w:p w:rsidR="0099200B" w:rsidRDefault="0099200B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об источниках финансирования подпрограмм и отдельных мероприятий за счет средств районного бюджета, в том числе средств, поступивших из бюджетов других уровней бюджетной системы и бюджетов </w:t>
      </w: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государственных внебюджетных фондов представлена в </w:t>
      </w:r>
      <w:r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Информация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о мероприятиях, направленных на реализацию 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C5940" w:rsidRPr="00F91682" w:rsidRDefault="00F91682" w:rsidP="00F91682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Муниципальной программой не предусмотрены мероприятия,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направленны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Sect="00987B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" w:right="1077" w:bottom="709" w:left="1077" w:header="709" w:footer="709" w:gutter="0"/>
          <w:cols w:space="708"/>
          <w:titlePg/>
          <w:docGrid w:linePitch="360"/>
        </w:sectPr>
      </w:pP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1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к паспорту муниципальной программы</w:t>
      </w:r>
    </w:p>
    <w:p w:rsidR="00EC5940" w:rsidRPr="00E479B5" w:rsidRDefault="00EC5940" w:rsidP="0010015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Тасеевского района</w:t>
      </w:r>
      <w:r w:rsidR="00262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150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E479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Par43"/>
      <w:bookmarkEnd w:id="1"/>
    </w:p>
    <w:p w:rsidR="00EC5940" w:rsidRPr="00B54181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81">
        <w:rPr>
          <w:rFonts w:ascii="Times New Roman" w:eastAsiaTheme="minorEastAsia" w:hAnsi="Times New Roman" w:cs="Times New Roman"/>
          <w:b/>
          <w:sz w:val="24"/>
          <w:szCs w:val="24"/>
        </w:rPr>
        <w:t>Перечень</w:t>
      </w:r>
    </w:p>
    <w:p w:rsidR="00EC5940" w:rsidRPr="00B54181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81">
        <w:rPr>
          <w:rFonts w:ascii="Times New Roman" w:eastAsiaTheme="minorEastAsia" w:hAnsi="Times New Roman" w:cs="Times New Roman"/>
          <w:b/>
          <w:sz w:val="24"/>
          <w:szCs w:val="24"/>
        </w:rPr>
        <w:t>целевых показателей муниципальной программы Тасеевского района</w:t>
      </w:r>
    </w:p>
    <w:p w:rsidR="00EC5940" w:rsidRPr="00B54181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81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указанием планируемых к достижению значений, в результате реализации муниципальной программы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647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273"/>
        <w:gridCol w:w="113"/>
        <w:gridCol w:w="879"/>
        <w:gridCol w:w="257"/>
        <w:gridCol w:w="1728"/>
        <w:gridCol w:w="114"/>
        <w:gridCol w:w="567"/>
        <w:gridCol w:w="169"/>
        <w:gridCol w:w="567"/>
        <w:gridCol w:w="8"/>
        <w:gridCol w:w="701"/>
        <w:gridCol w:w="27"/>
        <w:gridCol w:w="1405"/>
        <w:gridCol w:w="13"/>
        <w:gridCol w:w="1403"/>
        <w:gridCol w:w="14"/>
        <w:gridCol w:w="1402"/>
        <w:gridCol w:w="16"/>
        <w:gridCol w:w="1684"/>
        <w:gridCol w:w="17"/>
        <w:gridCol w:w="974"/>
        <w:gridCol w:w="18"/>
        <w:gridCol w:w="1418"/>
      </w:tblGrid>
      <w:tr w:rsidR="00B54181" w:rsidRPr="00EC5940" w:rsidTr="00C53799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 xml:space="preserve">Единица </w:t>
            </w: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</w:t>
            </w:r>
            <w:proofErr w:type="spellEnd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B54181" w:rsidRPr="00D81AE9" w:rsidRDefault="00B5418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54181" w:rsidRPr="00EC5940" w:rsidTr="00C53799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>201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81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финансовый год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B54181" w:rsidRPr="00D81AE9" w:rsidRDefault="00B54181" w:rsidP="00B5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B54181" w:rsidRPr="00D81AE9" w:rsidRDefault="00B54181" w:rsidP="00B5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B54181" w:rsidRPr="00D81AE9" w:rsidRDefault="00B54181" w:rsidP="00B5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B54181" w:rsidRPr="00EC5940" w:rsidTr="00C53799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B5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B54181" w:rsidRPr="00EC5940" w:rsidTr="00B54181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уровня преступности, проявлений экстремизма и терроризма, повышения уровня безопасности граждан, посредством укрепления законности и правопорядка.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Снижение уровня преступности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3841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1900,1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1876,2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1674,7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количества зарегистрированных преступлений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Default="00B54181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Default="00B54181" w:rsidP="0023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23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Снижение количества лиц, ранее судимых и вновь совершивших преступления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Снижение количества дорожно-транспортных </w:t>
            </w:r>
            <w:proofErr w:type="gram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происшествий</w:t>
            </w:r>
            <w:proofErr w:type="gramEnd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которых пострадали или погибли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Сохранение доли несовершеннолетних и молодежи в возрасте от 8 до 19 лет, вовлеченных в профилактические мероприятия, </w:t>
            </w:r>
          </w:p>
          <w:p w:rsidR="00B54181" w:rsidRPr="00D81AE9" w:rsidRDefault="00B54181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отношению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 общей численности указанных категорий лиц (не менее 60% ежегодно)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числа больных наркоманией, находящихся в ремиссии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 1 года до 2 лет </w:t>
            </w:r>
          </w:p>
          <w:p w:rsidR="00B54181" w:rsidRPr="00D81AE9" w:rsidRDefault="00B54181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100 больных наркоманией среднегодового контингента)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числа больных наркоманией, находящихся в ремиссии </w:t>
            </w:r>
            <w:r w:rsidRPr="00D8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более 2 лет (на 100 больных наркоманией среднегодового контингента)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Default="00B54181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7D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7D7B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Недопущение совершения на территории района террористических актов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1" w:rsidRPr="00D81AE9" w:rsidRDefault="00B54181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B54181" w:rsidRPr="00EC5940" w:rsidTr="00C53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муниципальной программы: Создание эффективной системы защиты населения территорий Тасеевского района от чрезвычайных ситуаций природного и техногенного характера</w:t>
            </w:r>
          </w:p>
        </w:tc>
      </w:tr>
      <w:tr w:rsidR="00B54181" w:rsidRPr="00EC5940" w:rsidTr="00B541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охвата доведения сигналов оповещения по нормативам оповещения от общего числа жителей муниципального </w:t>
            </w: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% от общей числен-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</w:t>
            </w:r>
            <w:proofErr w:type="spellEnd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населения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</w:tr>
      <w:tr w:rsidR="00B54181" w:rsidRPr="00EC5940" w:rsidTr="00B541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</w:tr>
      <w:tr w:rsidR="00B54181" w:rsidRPr="00EC5940" w:rsidTr="00B541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AA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</w:tbl>
    <w:p w:rsidR="00EC5940" w:rsidRPr="00EC5940" w:rsidRDefault="00EC5940" w:rsidP="00EC5940">
      <w:pPr>
        <w:spacing w:after="0" w:line="240" w:lineRule="auto"/>
        <w:rPr>
          <w:rFonts w:eastAsiaTheme="minorEastAsia" w:cs="Times New Roman"/>
          <w:sz w:val="24"/>
          <w:szCs w:val="24"/>
        </w:rPr>
      </w:pPr>
      <w:bookmarkStart w:id="2" w:name="Par127"/>
      <w:bookmarkEnd w:id="2"/>
    </w:p>
    <w:p w:rsid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B648D" w:rsidRDefault="00FB648D" w:rsidP="0083330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EC5940" w:rsidRPr="00287896" w:rsidRDefault="00EC5940" w:rsidP="00EC594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RPr="00287896" w:rsidSect="00621515">
          <w:pgSz w:w="16838" w:h="11906" w:orient="landscape"/>
          <w:pgMar w:top="993" w:right="1440" w:bottom="1080" w:left="709" w:header="708" w:footer="708" w:gutter="0"/>
          <w:cols w:space="708"/>
          <w:docGrid w:linePitch="360"/>
        </w:sectPr>
      </w:pPr>
    </w:p>
    <w:p w:rsidR="00FE2771" w:rsidRPr="00251712" w:rsidRDefault="00FE2771" w:rsidP="00FE2771">
      <w:pPr>
        <w:pStyle w:val="ConsPlusNormal"/>
        <w:widowControl/>
        <w:ind w:left="623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171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715A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E2771" w:rsidRPr="00FE2771" w:rsidRDefault="00FE2771" w:rsidP="00FE2771">
      <w:pPr>
        <w:pStyle w:val="ConsPlusNormal"/>
        <w:widowControl/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277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76831">
        <w:rPr>
          <w:rFonts w:ascii="Times New Roman" w:hAnsi="Times New Roman" w:cs="Times New Roman"/>
          <w:sz w:val="24"/>
          <w:szCs w:val="24"/>
        </w:rPr>
        <w:t xml:space="preserve"> </w:t>
      </w:r>
      <w:r w:rsidRPr="00FE2771">
        <w:rPr>
          <w:rFonts w:ascii="Times New Roman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 Тасеевского района</w:t>
      </w:r>
      <w:r w:rsidRPr="00FE2771">
        <w:rPr>
          <w:rFonts w:ascii="Times New Roman" w:hAnsi="Times New Roman" w:cs="Times New Roman"/>
          <w:sz w:val="24"/>
          <w:szCs w:val="24"/>
        </w:rPr>
        <w:t>»</w:t>
      </w:r>
    </w:p>
    <w:p w:rsidR="00FE2771" w:rsidRPr="00DC39AF" w:rsidRDefault="00FE2771" w:rsidP="00FE277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«Профилактика правонарушений и предупреждение преступлений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2771" w:rsidRDefault="00FE2771" w:rsidP="00FE2771">
      <w:pPr>
        <w:pStyle w:val="ConsPlusTitle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Паспорт подпрограммы «Профилактика правонарушений</w:t>
      </w:r>
    </w:p>
    <w:p w:rsidR="00FE2771" w:rsidRPr="00FE2771" w:rsidRDefault="00FE2771" w:rsidP="00FE2771">
      <w:pPr>
        <w:pStyle w:val="ConsPlusTitle"/>
        <w:spacing w:line="240" w:lineRule="auto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и предупреждение преступлений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771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E479B5" w:rsidRDefault="00E479B5" w:rsidP="00E479B5">
            <w:pPr>
              <w:pStyle w:val="ConsPlusTitle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</w:t>
            </w: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B43D5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172C20" w:rsidRDefault="00FE2771" w:rsidP="00172C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02E7F"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  <w:r w:rsid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172C20" w:rsidRDefault="00FE2771" w:rsidP="00172C20">
            <w:pPr>
              <w:pStyle w:val="Style1"/>
              <w:widowControl/>
              <w:spacing w:before="67" w:line="240" w:lineRule="auto"/>
              <w:ind w:right="-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541C5"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администрации Тасеевского района</w:t>
            </w:r>
            <w:r w:rsidR="00250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F300B" w:rsidRPr="00172C20" w:rsidRDefault="00CF300B" w:rsidP="002503AB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C5" w:rsidRPr="00FE2771" w:rsidRDefault="00FE2771" w:rsidP="00E76831">
            <w:pPr>
              <w:widowControl w:val="0"/>
              <w:autoSpaceDE w:val="0"/>
              <w:spacing w:line="240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дминистрация Тасеевского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E7F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02E7F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250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00B" w:rsidRP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2771" w:rsidRPr="00FE2771" w:rsidTr="00C91C72">
        <w:trPr>
          <w:trHeight w:val="337"/>
        </w:trPr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0B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совершения правонарушений и преступлений.</w:t>
            </w:r>
          </w:p>
        </w:tc>
      </w:tr>
      <w:tr w:rsidR="00FE2771" w:rsidRPr="00FE2771" w:rsidTr="00C91C72">
        <w:trPr>
          <w:trHeight w:val="32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71" w:rsidRPr="00FE2771" w:rsidRDefault="007541C5" w:rsidP="000B0EB8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противодействие преступности.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йствие экстремизму и терроризму.</w:t>
            </w:r>
          </w:p>
          <w:p w:rsidR="00FE2771" w:rsidRPr="00FE2771" w:rsidRDefault="007541C5" w:rsidP="000B0EB8">
            <w:pPr>
              <w:pStyle w:val="a9"/>
              <w:tabs>
                <w:tab w:val="left" w:pos="99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среди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771" w:rsidRPr="00FE2771" w:rsidRDefault="007541C5" w:rsidP="000B0EB8">
            <w:pPr>
              <w:pStyle w:val="a9"/>
              <w:tabs>
                <w:tab w:val="left" w:pos="99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Ресоциализация лиц, освобод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ившихся из мест лишения свободы.</w:t>
            </w:r>
          </w:p>
          <w:p w:rsidR="00FE2771" w:rsidRPr="00FE2771" w:rsidRDefault="007541C5" w:rsidP="000B0EB8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771" w:rsidRPr="00FE2771" w:rsidTr="00C91C72">
        <w:trPr>
          <w:trHeight w:val="800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CE1FB7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CE1FB7" w:rsidRDefault="00FE2771" w:rsidP="000B0EB8">
            <w:pPr>
              <w:widowControl w:val="0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показатели результативности подпрограммы представлены в </w:t>
            </w:r>
            <w:r w:rsidRPr="00E768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приложении № 1 к подпрограмме</w:t>
            </w:r>
          </w:p>
        </w:tc>
      </w:tr>
      <w:tr w:rsidR="00FE2771" w:rsidRPr="00FE2771" w:rsidTr="00FE2771">
        <w:trPr>
          <w:trHeight w:val="6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FE2771" w:rsidP="00F16E42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16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1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из них 138,0 тыс. руб. средства районного бюджета, в том числе по годам:</w:t>
            </w:r>
          </w:p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91C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46,0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46,00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районного бюджета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16E42" w:rsidRDefault="00135974" w:rsidP="00C91C72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91C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46,0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46,00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районного бюджета</w:t>
            </w:r>
            <w:r w:rsidR="00F1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FE2771" w:rsidRDefault="00F16E42" w:rsidP="00F16E42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46,0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46,00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районного бюджета</w:t>
            </w:r>
            <w:r w:rsidR="00135974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2771" w:rsidRPr="00FE2771" w:rsidRDefault="00FE2771" w:rsidP="00FE277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311E8B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E8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11E8B" w:rsidRPr="00311E8B">
        <w:rPr>
          <w:rFonts w:ascii="Times New Roman" w:hAnsi="Times New Roman" w:cs="Times New Roman"/>
          <w:sz w:val="28"/>
          <w:szCs w:val="28"/>
        </w:rPr>
        <w:t>мероприятия</w:t>
      </w:r>
      <w:r w:rsidRPr="00311E8B">
        <w:rPr>
          <w:rFonts w:ascii="Times New Roman" w:hAnsi="Times New Roman" w:cs="Times New Roman"/>
          <w:sz w:val="28"/>
          <w:szCs w:val="28"/>
        </w:rPr>
        <w:t xml:space="preserve"> подпрограммы.</w:t>
      </w:r>
      <w:r w:rsidR="0031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8B" w:rsidRPr="00311E8B" w:rsidRDefault="00311E8B" w:rsidP="00311E8B">
      <w:pPr>
        <w:pStyle w:val="a9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71" w:rsidRDefault="00311E8B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hyperlink r:id="rId16" w:history="1">
        <w:r w:rsidR="00FE2771" w:rsidRPr="00FE277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приведен </w:t>
      </w:r>
      <w:r w:rsidR="00FE2771" w:rsidRPr="00E7683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>к подпрограмме (далее – мероприятия подпрограммы).</w:t>
      </w:r>
    </w:p>
    <w:p w:rsidR="00D65B51" w:rsidRDefault="00D65B51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771" w:rsidRPr="00FE2771" w:rsidRDefault="00FE2771" w:rsidP="00124003">
      <w:pPr>
        <w:pStyle w:val="a9"/>
        <w:widowControl w:val="0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2771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E2771" w:rsidRPr="00FE2771" w:rsidRDefault="00FE2771" w:rsidP="00FE2771">
      <w:pPr>
        <w:pStyle w:val="a9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района, отдел образования</w:t>
      </w:r>
      <w:r w:rsidR="001E6D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6D0E">
        <w:rPr>
          <w:rFonts w:ascii="Times New Roman" w:hAnsi="Times New Roman" w:cs="Times New Roman"/>
          <w:sz w:val="28"/>
          <w:szCs w:val="28"/>
        </w:rPr>
        <w:t xml:space="preserve"> и </w:t>
      </w:r>
      <w:r w:rsidR="001E6D0E">
        <w:rPr>
          <w:rFonts w:ascii="Times New Roman" w:hAnsi="Times New Roman" w:cs="Times New Roman"/>
          <w:color w:val="000000" w:themeColor="text1"/>
          <w:sz w:val="28"/>
          <w:szCs w:val="28"/>
        </w:rPr>
        <w:t>МБУ «Тасеевский молодежный центр»</w:t>
      </w:r>
      <w:r w:rsidR="00702E7F" w:rsidRPr="009837F0">
        <w:rPr>
          <w:rFonts w:ascii="Times New Roman" w:hAnsi="Times New Roman" w:cs="Times New Roman"/>
          <w:sz w:val="28"/>
          <w:szCs w:val="28"/>
        </w:rPr>
        <w:t>.</w:t>
      </w:r>
    </w:p>
    <w:p w:rsidR="006069F4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</w:pPr>
      <w:r w:rsidRPr="009837F0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9837F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9837F0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подпрограмме.</w:t>
      </w:r>
      <w:r w:rsidR="006069F4" w:rsidRPr="009837F0">
        <w:t xml:space="preserve"> </w:t>
      </w:r>
    </w:p>
    <w:p w:rsidR="00FE2771" w:rsidRPr="009837F0" w:rsidRDefault="006069F4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Выбор исполнителей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FE2771" w:rsidRPr="009837F0" w:rsidRDefault="00FE2771" w:rsidP="006069F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lastRenderedPageBreak/>
        <w:t>3.3. Главным распорядителем средств районного бюджета является 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 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отдел образования </w:t>
      </w:r>
      <w:r w:rsidR="001E6D0E">
        <w:rPr>
          <w:rFonts w:ascii="Times New Roman" w:hAnsi="Times New Roman" w:cs="Times New Roman"/>
          <w:sz w:val="28"/>
          <w:szCs w:val="28"/>
        </w:rPr>
        <w:t>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. </w:t>
      </w:r>
      <w:r w:rsidR="001E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F4" w:rsidRPr="006069F4" w:rsidRDefault="006069F4" w:rsidP="0060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F0">
        <w:rPr>
          <w:rFonts w:ascii="Times New Roman" w:eastAsia="Times New Roman" w:hAnsi="Times New Roman" w:cs="Times New Roman"/>
          <w:sz w:val="28"/>
          <w:szCs w:val="28"/>
        </w:rPr>
        <w:t>3.4. Координацию исполнения отдельного мероприятия осуществляет администрация Тасеевского района.</w:t>
      </w:r>
    </w:p>
    <w:p w:rsidR="00FE2771" w:rsidRPr="00FE2771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1240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24003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 контроль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исполнени</w:t>
      </w:r>
      <w:r w:rsidR="00922FD7">
        <w:rPr>
          <w:rFonts w:ascii="Times New Roman" w:hAnsi="Times New Roman" w:cs="Times New Roman"/>
          <w:sz w:val="28"/>
          <w:szCs w:val="28"/>
        </w:rPr>
        <w:t>я</w:t>
      </w:r>
      <w:r w:rsidRPr="00124003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65B51" w:rsidRDefault="00124003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2771" w:rsidRPr="00124003" w:rsidRDefault="00D65B51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</w:t>
      </w:r>
      <w:r w:rsidR="00922FD7">
        <w:rPr>
          <w:rFonts w:ascii="Times New Roman" w:hAnsi="Times New Roman" w:cs="Times New Roman"/>
          <w:sz w:val="28"/>
          <w:szCs w:val="28"/>
        </w:rPr>
        <w:t>исполнения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подпрограммы осуществляет  администраци</w:t>
      </w:r>
      <w:r w:rsidR="0095043F">
        <w:rPr>
          <w:rFonts w:ascii="Times New Roman" w:hAnsi="Times New Roman" w:cs="Times New Roman"/>
          <w:sz w:val="28"/>
          <w:szCs w:val="28"/>
        </w:rPr>
        <w:t>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2771" w:rsidRPr="00B15D74" w:rsidRDefault="00B15D74" w:rsidP="00B15D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</w:t>
      </w:r>
      <w:r w:rsidR="000A7A12">
        <w:rPr>
          <w:rFonts w:ascii="Times New Roman" w:eastAsia="Times New Roman" w:hAnsi="Times New Roman" w:cs="Times New Roman"/>
          <w:sz w:val="28"/>
          <w:szCs w:val="28"/>
        </w:rPr>
        <w:t xml:space="preserve">емых на выполнение подпрограммы,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координацию исполнения и мониторинг реализации мероприятий подпрограммы, подготовку отчетов о реализации подпрограммы. 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А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 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Контроль соблюдени</w:t>
      </w:r>
      <w:r w:rsidR="00922F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FE2771" w:rsidRDefault="00B15D74" w:rsidP="000B0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hAnsi="Times New Roman" w:cs="Times New Roman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7" w:history="1">
        <w:r w:rsidR="00FE2771" w:rsidRPr="00B15D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E2771" w:rsidRPr="00B15D74">
        <w:rPr>
          <w:rFonts w:ascii="Times New Roman" w:hAnsi="Times New Roman" w:cs="Times New Roman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</w:t>
      </w:r>
      <w:r w:rsidR="00D65B51">
        <w:rPr>
          <w:rFonts w:ascii="Times New Roman" w:hAnsi="Times New Roman" w:cs="Times New Roman"/>
          <w:sz w:val="28"/>
          <w:szCs w:val="28"/>
        </w:rPr>
        <w:t>Тасеевского района».</w:t>
      </w:r>
    </w:p>
    <w:p w:rsidR="00311E8B" w:rsidRDefault="00311E8B" w:rsidP="00FE27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11E8B" w:rsidSect="00D65B51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color w:val="000000" w:themeColor="text1"/>
          <w:sz w:val="24"/>
          <w:szCs w:val="24"/>
        </w:rPr>
        <w:t>№  1</w:t>
      </w:r>
    </w:p>
    <w:p w:rsidR="00E154BC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к подпрограмме 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Pr="00751D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894F8F" w:rsidRDefault="00311E8B" w:rsidP="00311E8B">
      <w:pPr>
        <w:pStyle w:val="ConsPlusNormal"/>
        <w:ind w:left="10206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Pr="002E38C7" w:rsidRDefault="00311E8B" w:rsidP="00311E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104"/>
      <w:bookmarkEnd w:id="3"/>
      <w:r w:rsidRPr="002E38C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311E8B" w:rsidRPr="002E38C7" w:rsidRDefault="00311E8B" w:rsidP="00311E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8C7">
        <w:rPr>
          <w:rFonts w:ascii="Times New Roman" w:hAnsi="Times New Roman" w:cs="Times New Roman"/>
          <w:color w:val="000000" w:themeColor="text1"/>
          <w:sz w:val="28"/>
          <w:szCs w:val="28"/>
        </w:rPr>
        <w:t>и значения показателей результативности подпрограммы</w:t>
      </w:r>
    </w:p>
    <w:p w:rsidR="00311E8B" w:rsidRPr="001E6D0E" w:rsidRDefault="00311E8B" w:rsidP="00311E8B">
      <w:pPr>
        <w:pStyle w:val="ConsPlusNormal"/>
        <w:rPr>
          <w:rFonts w:ascii="Times New Roman" w:hAnsi="Times New Roman" w:cs="Times New Roman"/>
          <w:color w:val="C00000"/>
        </w:rPr>
      </w:pPr>
    </w:p>
    <w:tbl>
      <w:tblPr>
        <w:tblW w:w="1474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361"/>
        <w:gridCol w:w="1984"/>
        <w:gridCol w:w="1474"/>
        <w:gridCol w:w="1416"/>
        <w:gridCol w:w="1277"/>
        <w:gridCol w:w="1559"/>
      </w:tblGrid>
      <w:tr w:rsidR="00311E8B" w:rsidRPr="001E6D0E" w:rsidTr="00311E8B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311E8B" w:rsidRPr="00B64BCD" w:rsidRDefault="0095043F" w:rsidP="002E38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311E8B" w:rsidRPr="00B64BCD" w:rsidRDefault="001E6D0E" w:rsidP="002E38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2E38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1-ый год планового периода  </w:t>
            </w:r>
            <w:r w:rsidR="001E6D0E"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0E">
              <w:rPr>
                <w:rFonts w:ascii="Times New Roman" w:hAnsi="Times New Roman" w:cs="Times New Roman"/>
                <w:sz w:val="24"/>
                <w:szCs w:val="24"/>
              </w:rPr>
              <w:t xml:space="preserve">2-ой год планового периода </w:t>
            </w:r>
          </w:p>
          <w:p w:rsidR="00311E8B" w:rsidRPr="001E6D0E" w:rsidRDefault="001E6D0E" w:rsidP="002E38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11E8B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1. </w:t>
            </w:r>
            <w:r w:rsidRPr="00B64B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311E8B" w:rsidRPr="001E6D0E" w:rsidTr="00311E8B">
        <w:trPr>
          <w:trHeight w:val="333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общественного порядка и противодействие преступности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BCD" w:rsidRPr="001E6D0E" w:rsidTr="00311E8B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D" w:rsidRPr="00B64BCD" w:rsidRDefault="00B64BCD" w:rsidP="00311E8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совершённых преступлений.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D" w:rsidRPr="00B64BCD" w:rsidRDefault="00B64BCD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2E38C7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04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1C769F" w:rsidRDefault="00B64BCD" w:rsidP="00083E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="00083ED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311E8B" w:rsidRPr="001E6D0E" w:rsidTr="00E154BC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E8B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безопасности дорожного движения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083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дорожно-транспортных происшествиях, по отношению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083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погибших в дорожно-транспортных происшествиях, по отношению 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дорожно-транспортных происшествий (доля лиц, погибших в дорожно-транспортных происшествиях, на 100 пострадавших)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Противодействие экстремизму и терроризму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Доля зарегистрированных преступлений террористического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и экстремистского характера от общего числа преступлений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311E8B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сферы, спортивных объектов Муниципального образования, на которых выполнены мероприятия по повышению уровня антитеррористической защищенности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0E" w:rsidRPr="00B64BCD" w:rsidRDefault="001E6D0E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950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950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311E8B" w:rsidRDefault="00AB77DE" w:rsidP="009504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выпущенной полиграфической и видеопродукции по профилактике терроризма и экстремизма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E8B" w:rsidRPr="00311E8B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сотрудников администраций муниципальных образований, учреждений социальной сферы, прошедших обучение по проблемам противодействия терроризму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и экстремизму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2E38C7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Профилактика безнадзорности и правонарушений среди несовершеннолетних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направленных на формирование у подростков негативного отношения к правонарушениям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2E38C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2E38C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встреч, проведенных с представителями культурных, образовательных, научных учреждений и общественными организациями в целях выработки единых подходов к содержанию профилактических 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2E38C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2E38C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положении, в них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2E38C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свободы.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Снижение уровня рецидивной преступности, в том числе среди несовершеннолетних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55/0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 лиц, освободившихся из мест лишения свободы (в процентах от общего числа освободившихся)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2E38C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2E38C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FB7" w:rsidRPr="000B154B" w:rsidTr="00CE1FB7">
        <w:trPr>
          <w:trHeight w:val="385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CE1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6. Противодействие распространению алкоголизма, наркомании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 несовершеннолетних и молодежи в возрасте от 8 до 19 лет, вовлеченных в профилактические мероприятия, по отношению к общей численности указанных категорий лиц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083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E1FB7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больных наркоманией, находящихся в ремиссии от 1 года до 2 лет (на 100 больных наркоманией среднегодового контингента)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DB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более 2 лет (на 100 больных наркоманией среднегодового контингента)  к 201</w:t>
            </w:r>
            <w:r w:rsidR="00DB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DB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наркотизации населения (число лиц, состоящих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под наблюдением с диагнозом «наркомания» и допускающих незаконное потребление наркотических средств и психотропных веществ, на 10 тысяч населения) к 201</w:t>
            </w:r>
            <w:r w:rsidR="00DB1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E3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76831">
        <w:rPr>
          <w:rFonts w:ascii="Times New Roman" w:hAnsi="Times New Roman" w:cs="Times New Roman"/>
          <w:sz w:val="24"/>
          <w:szCs w:val="24"/>
        </w:rPr>
        <w:t>№ 2</w:t>
      </w:r>
    </w:p>
    <w:p w:rsidR="00E154BC" w:rsidRDefault="00311E8B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E154BC" w:rsidRPr="00751DA7">
        <w:rPr>
          <w:rFonts w:ascii="Times New Roman" w:hAnsi="Times New Roman" w:cs="Times New Roman"/>
          <w:sz w:val="24"/>
          <w:szCs w:val="24"/>
        </w:rPr>
        <w:t>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="00E154BC" w:rsidRPr="00751D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E154BC" w:rsidRPr="00751DA7" w:rsidRDefault="00E154BC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1E8B" w:rsidRPr="00BA58D8" w:rsidRDefault="00E154BC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94"/>
      <w:bookmarkEnd w:id="4"/>
      <w:r>
        <w:rPr>
          <w:rFonts w:ascii="Times New Roman" w:hAnsi="Times New Roman" w:cs="Times New Roman"/>
          <w:sz w:val="28"/>
          <w:szCs w:val="28"/>
        </w:rPr>
        <w:t>Основные</w:t>
      </w:r>
      <w:r w:rsidR="00311E8B" w:rsidRPr="00BA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1E8B" w:rsidRPr="00BA58D8">
        <w:rPr>
          <w:rFonts w:ascii="Times New Roman" w:hAnsi="Times New Roman" w:cs="Times New Roman"/>
          <w:sz w:val="28"/>
          <w:szCs w:val="28"/>
        </w:rPr>
        <w:t>ероприятия подпрограммы</w:t>
      </w:r>
    </w:p>
    <w:p w:rsidR="00311E8B" w:rsidRPr="00894F8F" w:rsidRDefault="00311E8B" w:rsidP="00311E8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907"/>
        <w:gridCol w:w="843"/>
        <w:gridCol w:w="709"/>
        <w:gridCol w:w="709"/>
        <w:gridCol w:w="1368"/>
        <w:gridCol w:w="1304"/>
        <w:gridCol w:w="1304"/>
        <w:gridCol w:w="1162"/>
        <w:gridCol w:w="2410"/>
      </w:tblGrid>
      <w:tr w:rsidR="00702E7F" w:rsidRPr="0072605C" w:rsidTr="00702E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</w:t>
            </w:r>
          </w:p>
          <w:p w:rsidR="00702E7F" w:rsidRPr="0072605C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702E7F" w:rsidRPr="0072605C" w:rsidTr="00702E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F16E42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</w:t>
            </w:r>
            <w:r w:rsidR="000A2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F1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202</w:t>
            </w:r>
            <w:r w:rsidR="00F16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F16E4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202</w:t>
            </w:r>
            <w:r w:rsidR="00F16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B" w:rsidRPr="0072605C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1E8B" w:rsidRPr="00894F8F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A58D8" w:rsidRDefault="00311E8B" w:rsidP="00E154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1: </w:t>
            </w:r>
            <w:r w:rsidR="00E154BC" w:rsidRPr="00311E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311E8B" w:rsidRPr="00894F8F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A58D8" w:rsidRDefault="00311E8B" w:rsidP="00702E7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общественного порядка и противодействие преступности.</w:t>
            </w: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профилактике правонарушений на территории Тасеевского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координации деятельности (взаимодействия) органов местного самоуправления муниципального района, правоохранительных органов и заинтересованных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сфере профилактики правонарушений в целях обеспечения общественной безопасности</w:t>
            </w: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вопросам состояния законности 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субъектов профилактики на территории района по вопросам защиты прав несовершеннолетних и организации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-профилактической работы с детьми групп социального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переносных металлических барьеров, ручных и арочных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иных средств досмотровой техники, необходимой для обеспечения охраны общественного порядка в период проведения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рисков массового нарушения общественного порядка и обеспечение безопасности граждан в период проведения мероприятий с массовым участием людей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361A3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A25B9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граждан</w:t>
            </w: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 Обеспечение безопасности дорожного движения.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грамотности населения, 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  <w:p w:rsidR="00750FE2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20F5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83ED1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уровня дорожно-транспортного травматизма</w:t>
            </w:r>
          </w:p>
        </w:tc>
      </w:tr>
      <w:tr w:rsidR="00881BF6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соревнований «Безопасное колесо»,  конкурсов юных помощников  полиции, юных инспекторов  безопасности дорожного  движения, секций и кружков  по изучению основ  уголовного и административного законодательства, правил 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172C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детского дорожно-транспортного травматизма</w:t>
            </w: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экстремизму и терроризму.</w:t>
            </w:r>
          </w:p>
        </w:tc>
      </w:tr>
      <w:tr w:rsidR="00881BF6" w:rsidRPr="00697197" w:rsidTr="003F7B0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культурно-просветительских и воспитательных мероприятий по привитию молодежи идей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терроризма и экстремизма, воспитание культуры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и межнационального согласия, формирование в молодежной среде мировоззрения и духовно-нравственной атмосферы этнокультурного взаимоуважения</w:t>
            </w:r>
          </w:p>
        </w:tc>
      </w:tr>
      <w:tr w:rsidR="00881BF6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571B9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и размещени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а также соответствующей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1BF6" w:rsidRPr="00A571B9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6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Регулярное информирование органов местного самоуправления о проявлениях терроризма, экстремизма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Профилактика безнадзорности и правонарушений среди несовершеннолетних.</w:t>
            </w:r>
          </w:p>
        </w:tc>
      </w:tr>
      <w:tr w:rsidR="00881BF6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881BF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«Подросток», «Семья» и т.д., направленных на предупреждение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безнадзорности, беспризорности и правонарушений несовершеннолетних, пресечения жестокого обращения с детьми, подростками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правонарушений, совершаемых несовершеннолетними</w:t>
            </w:r>
          </w:p>
        </w:tc>
      </w:tr>
      <w:tr w:rsidR="00881BF6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совещаний с руководителями   органов и учреждений системы профилактики   по проблемам социального сиротства, профилактики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1DB4" w:rsidRPr="00697197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083ED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083ED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C1316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C1316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 на лучшую антирекламу алкогольных, табачных изделий и наркотических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1DB4" w:rsidRPr="00697197" w:rsidRDefault="00DB1DB4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083ED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070B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083ED1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E2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учреждениях лекции по правовой тематике,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свободы.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преступности лицами, ранее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привлекавшихся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к уголовной ответственности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социально полезной занятости лиц, освободившихся из мест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обучения осужденных 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распространению наркомании, пьянства и алкоголизма.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алкоголизации и наркотизации населения. Снижение количества преступлений и правонарушений совершаемых в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опьянения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DB1DB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уничтожение дикорастущих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волонтеров по вопросам профилактики и противодействия наркомании в подростковой и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алкоголизации и наркотизации населения. Снижение количества преступлений и правонарушений совершаемых в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опьянения</w:t>
            </w:r>
          </w:p>
        </w:tc>
      </w:tr>
      <w:tr w:rsidR="00750FE2" w:rsidRPr="00697197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</w:t>
            </w:r>
            <w:r w:rsidRPr="0039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020F51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71199C" w:rsidTr="00702E7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Par1437"/>
      <w:bookmarkEnd w:id="5"/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837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837F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100150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4A7755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бюджетам сельских поселений на р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азвитие и модернизаци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системы защиты населения и территорий Тасеевского района от чрезвычайных ситуаций природного и техногенного характера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4A7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</w:t>
            </w:r>
            <w:r w:rsidR="004A7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р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D53352" w:rsidP="00F1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16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16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D5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 на территории Тасеевского района. 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18203E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104CB3" w:rsidRPr="009837F0" w:rsidRDefault="00104CB3" w:rsidP="0010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0,0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 из районного бюджета, в том числе по годам:</w:t>
            </w:r>
          </w:p>
          <w:p w:rsidR="00104CB3" w:rsidRPr="009837F0" w:rsidRDefault="00104CB3" w:rsidP="00104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F16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4CB3" w:rsidRPr="009837F0" w:rsidRDefault="00104CB3" w:rsidP="00104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16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краевого бюджета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104CB3" w:rsidP="00F16E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16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бюджета.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DE2ACF" w:rsidRDefault="00DE2ACF" w:rsidP="00DE2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мероприятия, администрация района, являясь главным распорядителем бюджетных средств, предоставляет иные межбюджетные трансферты получателям бюджетных средств – сельсоветам Тасеевского района.  </w:t>
            </w:r>
          </w:p>
          <w:p w:rsidR="00DE2ACF" w:rsidRPr="00F513B8" w:rsidRDefault="00DE2ACF" w:rsidP="00DE2ACF">
            <w:pPr>
              <w:tabs>
                <w:tab w:val="left" w:pos="9497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Предоставление иных межбюджетных трансфертов сельсоветам района осуществляется в соответствии с </w:t>
            </w: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B648D" w:rsidRPr="00FB648D" w:rsidRDefault="00DE2ACF" w:rsidP="00DE2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иных межбюджетных трансфертов бюджетам сельских поселений муниципального образования Тасеевский район Красноярского края на </w:t>
            </w:r>
            <w:r w:rsidRPr="00F5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решением Тасеевского районного Совета депутатов, путем заключения </w:t>
            </w:r>
            <w:hyperlink r:id="rId18" w:history="1">
              <w:proofErr w:type="gramStart"/>
              <w:r w:rsidRPr="000C57A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Соглашени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предоставлении 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 межбюджетного трансферта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бюджетам сельсоветов Тасеевского района на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на 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обеспечение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на эти цели законом Красноярского края о краевом бюджете на очередной финансовый год и плановый период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FB648D" w:rsidRPr="00FB648D" w:rsidRDefault="00FB648D" w:rsidP="00FB648D"/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7E0B5E" w:rsidRDefault="00FB648D" w:rsidP="007E0B5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7E0B5E" w:rsidRPr="007E0B5E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 w:rsidR="003F7B07"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</w:p>
    <w:p w:rsidR="00FB648D" w:rsidRPr="00F62289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2289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FB648D" w:rsidP="005D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F6228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5D73F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D53352" w:rsidP="005D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5D73F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5D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5D73F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5D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5D73F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7E0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E0B5E" w:rsidRPr="007E0B5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6F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 на территории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Увеличение охвата доведения сигналов оповещения по нормативам оповещения от общего числа жителей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общей числен-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</w:t>
            </w:r>
            <w:proofErr w:type="spellEnd"/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D53352" w:rsidP="00F62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F62289">
              <w:rPr>
                <w:rFonts w:ascii="Times New Roman" w:eastAsiaTheme="minorEastAsia" w:hAnsi="Times New Roman" w:cs="Times New Roman"/>
              </w:rPr>
              <w:t>5</w:t>
            </w:r>
            <w:r w:rsidR="00FB648D" w:rsidRPr="00FB648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D5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</w:t>
            </w:r>
            <w:r w:rsidR="00D53352">
              <w:rPr>
                <w:rFonts w:ascii="Times New Roman" w:eastAsiaTheme="minorEastAsia" w:hAnsi="Times New Roman" w:cs="Times New Roman"/>
              </w:rPr>
              <w:t>5</w:t>
            </w:r>
            <w:r w:rsidRPr="00FB648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95,0</w:t>
            </w:r>
          </w:p>
        </w:tc>
      </w:tr>
    </w:tbl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4473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44739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FB648D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45CE7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бюджетам сельских поселений на о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Pr="00B17A37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о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FB648D" w:rsidP="005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D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18203E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F45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рублей,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бюджета,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proofErr w:type="spellStart"/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 районного бюджета,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8A5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F45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08D8" w:rsidRPr="00FB648D" w:rsidRDefault="00FB648D" w:rsidP="007808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5D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7808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7808D8"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FB648D" w:rsidP="005D73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202</w:t>
            </w:r>
            <w:r w:rsidR="005D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7808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7808D8"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DE2ACF" w:rsidRDefault="00DE2ACF" w:rsidP="00DE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 реализации мероприятия, администрация района, являясь главным распорядителем бюджетных средств, предоставляет иные межбюджетные трансферты получателям бюджетных средств – сельсоветам Тасеевского района.  </w:t>
            </w:r>
          </w:p>
          <w:p w:rsidR="00DE2ACF" w:rsidRPr="00F513B8" w:rsidRDefault="00DE2ACF" w:rsidP="00DE2ACF">
            <w:pPr>
              <w:tabs>
                <w:tab w:val="left" w:pos="9497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Предоставление иных межбюджетных трансфертов сельсоветам района осуществляется в соответствии </w:t>
            </w: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ом </w:t>
            </w:r>
          </w:p>
          <w:p w:rsidR="00DA17B2" w:rsidRPr="00FB648D" w:rsidRDefault="00DE2ACF" w:rsidP="00DE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иных межбюджетных трансфертов бюджетам сельских поселений муниципального образования Тасеевский район Красноярского края на организацию и проведение </w:t>
            </w:r>
            <w:proofErr w:type="spellStart"/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акарицидных</w:t>
            </w:r>
            <w:proofErr w:type="spellEnd"/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обработок мест массового отдыха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утвержденного решением Тасеевского районного Совета депутатов, путем заключения Соглашений о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предоставлении иного межбюджетного трансферта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бюджетам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 Тасеевского района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обработок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посещаемых населением участков территории природных очагов клещевых инфекций и в пределах средств, предусмотренных на эти цели законом Красноярского края о краевом бюджете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 «Развитие  здравоохранения».</w:t>
            </w:r>
          </w:p>
        </w:tc>
      </w:tr>
    </w:tbl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F66EB4" w:rsidRDefault="00FB648D" w:rsidP="00F66EB4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F66EB4" w:rsidRPr="00F66EB4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 w:rsidR="003F7B07"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 бюджетам сельских поселений на организацию и проведение </w:t>
      </w:r>
      <w:proofErr w:type="spellStart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акарицидной</w:t>
      </w:r>
      <w:proofErr w:type="spellEnd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 обработки мест массового отдыха населения.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4B7AC3" w:rsidP="005D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5D772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FB648D" w:rsidP="005D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6E444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5D772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5D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5D772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5D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5D772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66E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66EB4" w:rsidRPr="00F66EB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6F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межбюджетных трансфертов бюджетам сельских поселений на организацию и проведение </w:t>
            </w:r>
            <w:proofErr w:type="spellStart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648D" w:rsidRPr="00FB648D" w:rsidRDefault="00FB648D" w:rsidP="00FB648D"/>
    <w:p w:rsidR="00FB648D" w:rsidRDefault="00FB648D" w:rsidP="00311E8B">
      <w:pPr>
        <w:rPr>
          <w:color w:val="FF0000"/>
          <w:sz w:val="28"/>
          <w:szCs w:val="28"/>
        </w:rPr>
        <w:sectPr w:rsidR="00FB648D" w:rsidSect="00FB648D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BE669D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4B559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программы: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4B559A" w:rsidRPr="004B559A" w:rsidRDefault="00E479B5" w:rsidP="006F14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4B559A" w:rsidRPr="004B559A" w:rsidRDefault="004B559A" w:rsidP="005D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E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D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4B559A" w:rsidRPr="004B559A" w:rsidRDefault="0018203E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4B559A"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4B559A"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4B559A" w:rsidRPr="004B559A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ресурсному обеспечению отдельного мероприятия, в том числе в разбивке по всем источникам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 на очередной год и плановый период</w:t>
            </w:r>
          </w:p>
        </w:tc>
        <w:tc>
          <w:tcPr>
            <w:tcW w:w="6072" w:type="dxa"/>
          </w:tcPr>
          <w:p w:rsidR="004B559A" w:rsidRPr="00F42753" w:rsidRDefault="004B559A" w:rsidP="004B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отдельного мероприятия составляет </w:t>
            </w:r>
            <w:r w:rsidR="005D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13009,48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97CD1">
              <w:rPr>
                <w:rFonts w:ascii="Times New Roman" w:eastAsia="Times New Roman" w:hAnsi="Times New Roman" w:cs="Times New Roman"/>
                <w:sz w:val="28"/>
                <w:szCs w:val="28"/>
              </w:rPr>
              <w:t>12909,48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бюджета, </w:t>
            </w:r>
            <w:r w:rsidR="005D77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E36F4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E36F4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r w:rsidR="000E36F4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бюджета,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5D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4303,16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5D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4303,16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 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2753" w:rsidRDefault="004B559A" w:rsidP="00F427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5D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5D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4303,16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5D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4303,16 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краевого бюджета</w:t>
            </w:r>
            <w:r w:rsidR="00F42753"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B559A" w:rsidRPr="004B559A" w:rsidRDefault="004B559A" w:rsidP="005D77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5D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5D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4403,16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5D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4303,16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D77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 средства краевого бюджета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559A" w:rsidRPr="004B559A" w:rsidTr="00A029C7">
        <w:trPr>
          <w:trHeight w:val="2412"/>
        </w:trPr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4B559A" w:rsidRPr="004B559A" w:rsidRDefault="00DE2ACF" w:rsidP="007B36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на основании соглашения о предоставлении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бюджету муниципального образования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, заключенного между агентством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чрезвычайных ситуаций и пожарной безопасности Красноярского края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Тасеевского района  и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на эти цели законом Красноярского края о краевом бюджете на очередной финансовый год и плановый период.</w:t>
            </w:r>
            <w:proofErr w:type="gramEnd"/>
          </w:p>
        </w:tc>
      </w:tr>
    </w:tbl>
    <w:p w:rsidR="004B559A" w:rsidRPr="004B559A" w:rsidRDefault="004B559A" w:rsidP="004B559A"/>
    <w:p w:rsidR="004B559A" w:rsidRPr="004B559A" w:rsidRDefault="004B559A" w:rsidP="004B559A"/>
    <w:p w:rsidR="004B559A" w:rsidRDefault="004B559A" w:rsidP="00311E8B">
      <w:pPr>
        <w:rPr>
          <w:color w:val="FF0000"/>
          <w:sz w:val="28"/>
          <w:szCs w:val="28"/>
        </w:rPr>
        <w:sectPr w:rsidR="004B559A" w:rsidSect="00FB648D">
          <w:pgSz w:w="11906" w:h="16838"/>
          <w:pgMar w:top="947" w:right="709" w:bottom="567" w:left="1134" w:header="720" w:footer="720" w:gutter="0"/>
          <w:cols w:space="720"/>
          <w:docGrid w:linePitch="360"/>
        </w:sect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Pr="004B559A">
        <w:rPr>
          <w:rFonts w:ascii="Times New Roman" w:eastAsia="Times New Roman" w:hAnsi="Times New Roman" w:cs="Times New Roman"/>
          <w:sz w:val="24"/>
          <w:szCs w:val="24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4B559A" w:rsidRPr="004B559A" w:rsidTr="00A029C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4B559A" w:rsidRPr="004B559A" w:rsidTr="00A029C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4B559A" w:rsidRPr="004B559A" w:rsidRDefault="009A6E19" w:rsidP="0075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752A0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B559A" w:rsidRPr="004B559A" w:rsidRDefault="004B559A" w:rsidP="0075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B5390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752A0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4B559A" w:rsidRPr="004B559A" w:rsidRDefault="004B559A" w:rsidP="0075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752A0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4B559A" w:rsidRPr="004B559A" w:rsidRDefault="004B559A" w:rsidP="0075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752A0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4B559A">
              <w:t xml:space="preserve"> </w:t>
            </w:r>
            <w:r w:rsidRPr="004B559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доведения сигналов о возникновении или угрозе возникновения ЧС до органов </w:t>
            </w:r>
            <w:r w:rsidRPr="004B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населения района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</w:t>
            </w:r>
            <w:r w:rsidR="00B5390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</w:tr>
    </w:tbl>
    <w:p w:rsidR="00E177E7" w:rsidRDefault="00E177E7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Pr="00251712" w:rsidRDefault="0083330E" w:rsidP="00CD73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867F1">
        <w:rPr>
          <w:rFonts w:ascii="Times New Roman" w:eastAsiaTheme="minorEastAsia" w:hAnsi="Times New Roman" w:cs="Times New Roman"/>
          <w:sz w:val="24"/>
          <w:szCs w:val="24"/>
        </w:rPr>
        <w:t>Приложение № 5</w:t>
      </w:r>
    </w:p>
    <w:p w:rsidR="00CD7370" w:rsidRDefault="0083330E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eastAsiaTheme="minorEastAsia" w:hAnsi="Times New Roman" w:cs="Times New Roman"/>
          <w:sz w:val="24"/>
          <w:szCs w:val="24"/>
        </w:rPr>
        <w:t>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83330E" w:rsidRDefault="00E479B5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83330E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2"/>
        <w:gridCol w:w="2040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83330E" w:rsidRPr="00E177E7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01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014B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01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014BC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01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014BC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01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014B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014BC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83330E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3F7B07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C13284" w:rsidRPr="00E177E7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CD7370" w:rsidRDefault="00C13284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 чрезвычайных ситуаций природного и техногенного характера и обеспечение безопасности населения и территории Тасеевского </w:t>
            </w: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0A73D5" w:rsidRDefault="000A73D5" w:rsidP="000A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3D5">
              <w:rPr>
                <w:rFonts w:ascii="Times New Roman" w:eastAsia="Times New Roman" w:hAnsi="Times New Roman" w:cs="Times New Roman"/>
                <w:sz w:val="24"/>
                <w:szCs w:val="24"/>
              </w:rPr>
              <w:t>4349,16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0A73D5" w:rsidRDefault="000A73D5" w:rsidP="000A73D5">
            <w:pPr>
              <w:jc w:val="center"/>
              <w:rPr>
                <w:rFonts w:ascii="Times New Roman" w:hAnsi="Times New Roman" w:cs="Times New Roman"/>
              </w:rPr>
            </w:pPr>
            <w:r w:rsidRPr="000A73D5">
              <w:rPr>
                <w:rFonts w:ascii="Times New Roman" w:eastAsia="Times New Roman" w:hAnsi="Times New Roman" w:cs="Times New Roman"/>
                <w:sz w:val="24"/>
                <w:szCs w:val="24"/>
              </w:rPr>
              <w:t>4349,16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0A73D5" w:rsidRDefault="000A73D5" w:rsidP="000A73D5">
            <w:pPr>
              <w:jc w:val="center"/>
              <w:rPr>
                <w:rFonts w:ascii="Times New Roman" w:hAnsi="Times New Roman" w:cs="Times New Roman"/>
              </w:rPr>
            </w:pPr>
            <w:r w:rsidRPr="000A73D5">
              <w:rPr>
                <w:rFonts w:ascii="Times New Roman" w:hAnsi="Times New Roman" w:cs="Times New Roman"/>
              </w:rPr>
              <w:t>4449,16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0A73D5" w:rsidRDefault="000A73D5" w:rsidP="000A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3D5">
              <w:rPr>
                <w:rFonts w:ascii="Times New Roman" w:eastAsiaTheme="minorEastAsia" w:hAnsi="Times New Roman" w:cs="Times New Roman"/>
                <w:sz w:val="24"/>
                <w:szCs w:val="24"/>
              </w:rPr>
              <w:t>13147,48</w:t>
            </w:r>
          </w:p>
        </w:tc>
      </w:tr>
      <w:tr w:rsidR="002B1DDC" w:rsidRPr="00E177E7" w:rsidTr="003F7B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3284" w:rsidRPr="00E177E7" w:rsidTr="003F7B07">
        <w:trPr>
          <w:trHeight w:val="12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0A73D5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4329,16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0A73D5" w:rsidP="00C132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4329,16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0A73D5" w:rsidP="00C132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4429,16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0A73D5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13087,48</w:t>
            </w:r>
          </w:p>
        </w:tc>
      </w:tr>
      <w:tr w:rsidR="002B1DDC" w:rsidRPr="00E177E7" w:rsidTr="003F7B07">
        <w:trPr>
          <w:trHeight w:val="142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2B1DDC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2B1DDC" w:rsidRPr="00E177E7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1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8,00</w:t>
            </w:r>
          </w:p>
        </w:tc>
      </w:tr>
      <w:tr w:rsidR="002B1DDC" w:rsidRPr="00E177E7" w:rsidTr="00AA523B">
        <w:trPr>
          <w:trHeight w:val="4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1DDC" w:rsidRPr="00E177E7" w:rsidTr="00AA523B">
        <w:trPr>
          <w:trHeight w:val="86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  <w:p w:rsidR="002B1DDC" w:rsidRPr="00960D33" w:rsidRDefault="002B1DDC" w:rsidP="0024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4148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2B1DDC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C13284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2B1DDC"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C13284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2B1DDC"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7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A73D5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13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C13284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8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2715A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1 </w:t>
            </w:r>
          </w:p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AA523B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  <w:r w:rsidR="00AA523B"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иных </w:t>
            </w: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межбюджетных трансфертов бюджетам сельских поселений на развитие и модернизацию </w:t>
            </w: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828AB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вского 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F51" w:rsidRPr="00E177E7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2715A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Отдельное мероприятие 2</w:t>
            </w:r>
          </w:p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иных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межбюджетных трансфертов бюджетам сельских поселений на о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проведение </w:t>
            </w:r>
            <w:proofErr w:type="spellStart"/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3284" w:rsidRPr="00E177E7" w:rsidTr="00AA523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84" w:rsidRPr="002715A2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территориальной подсистемой единой государственной системы 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предупреждения и ликвидации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ЧС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территории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0A73D5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4303,16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0A73D5" w:rsidP="00C13284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4303,16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0A73D5" w:rsidP="00C13284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4403,16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0A73D5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13009,48</w:t>
            </w:r>
          </w:p>
        </w:tc>
      </w:tr>
      <w:tr w:rsidR="00C13284" w:rsidRPr="00E177E7" w:rsidTr="00AA523B">
        <w:trPr>
          <w:trHeight w:val="4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3284" w:rsidRPr="00E177E7" w:rsidTr="00AA523B">
        <w:trPr>
          <w:trHeight w:val="120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1190000610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110 240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3B0FA5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4303,16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3B0FA5" w:rsidP="00C13284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4303,16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3B0FA5" w:rsidP="00C13284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4303,16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3B0FA5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12909,48</w:t>
            </w:r>
          </w:p>
        </w:tc>
      </w:tr>
      <w:tr w:rsidR="00C13284" w:rsidRPr="00E177E7" w:rsidTr="00AA523B">
        <w:trPr>
          <w:trHeight w:val="61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F035D8" w:rsidRDefault="00C53799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35D8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F035D8" w:rsidRDefault="00C53799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35D8"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53799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35D8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3B0FA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3B0FA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3B0FA5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3B0FA5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</w:tbl>
    <w:p w:rsidR="00AA523B" w:rsidRDefault="00AA523B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Pr="00251712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A75F7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</w:t>
      </w:r>
      <w:r w:rsidRPr="00EA75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№ 6</w:t>
      </w: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CD7370" w:rsidRPr="00CD7370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AF6866" w:rsidP="00AF6866">
      <w:pPr>
        <w:tabs>
          <w:tab w:val="center" w:pos="7273"/>
          <w:tab w:val="right" w:pos="145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3330E" w:rsidRPr="00E177E7">
        <w:rPr>
          <w:rFonts w:ascii="Times New Roman" w:eastAsiaTheme="minorEastAsia" w:hAnsi="Times New Roman" w:cs="Times New Roman"/>
          <w:sz w:val="24"/>
          <w:szCs w:val="24"/>
        </w:rPr>
        <w:t>об источниках финансирования подпрограмм, отдельных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tbl>
      <w:tblPr>
        <w:tblW w:w="15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35"/>
        <w:gridCol w:w="3119"/>
        <w:gridCol w:w="1559"/>
        <w:gridCol w:w="1276"/>
        <w:gridCol w:w="1276"/>
        <w:gridCol w:w="2300"/>
      </w:tblGrid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33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Статус </w:t>
            </w:r>
          </w:p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униципальная  программа</w:t>
            </w: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B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2B38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B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2B38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B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2B38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B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2B38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2B38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3330E" w:rsidRPr="00E177E7" w:rsidTr="00285911">
        <w:trPr>
          <w:trHeight w:val="2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1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83330E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CD7370" w:rsidRDefault="00CD7370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4449,16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13147,48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DF373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DF373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DF3735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FE6E52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FE6E52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Default="00DF3735" w:rsidP="002B3883">
            <w:pPr>
              <w:jc w:val="center"/>
            </w:pPr>
            <w:r w:rsidRPr="00D870A0">
              <w:rPr>
                <w:rFonts w:ascii="Times New Roman" w:eastAsia="Times New Roman" w:hAnsi="Times New Roman" w:cs="Times New Roman"/>
                <w:sz w:val="24"/>
                <w:szCs w:val="24"/>
              </w:rPr>
              <w:t>4349,16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Default="00DF3735" w:rsidP="002B3883">
            <w:pPr>
              <w:jc w:val="center"/>
            </w:pPr>
            <w:r w:rsidRPr="00D870A0">
              <w:rPr>
                <w:rFonts w:ascii="Times New Roman" w:eastAsia="Times New Roman" w:hAnsi="Times New Roman" w:cs="Times New Roman"/>
                <w:sz w:val="24"/>
                <w:szCs w:val="24"/>
              </w:rPr>
              <w:t>4349,16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Default="00DF3735" w:rsidP="002B3883">
            <w:pPr>
              <w:jc w:val="center"/>
            </w:pPr>
            <w:r w:rsidRPr="00D870A0">
              <w:rPr>
                <w:rFonts w:ascii="Times New Roman" w:eastAsia="Times New Roman" w:hAnsi="Times New Roman" w:cs="Times New Roman"/>
                <w:sz w:val="24"/>
                <w:szCs w:val="24"/>
              </w:rPr>
              <w:t>4349,16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2B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13047,48</w:t>
            </w: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285911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7ABC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285911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6F7ABC" w:rsidRPr="00285911" w:rsidRDefault="006F7ABC" w:rsidP="0028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285911" w:rsidRDefault="006F7ABC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</w:t>
            </w:r>
            <w:r w:rsidR="00AA52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иных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76794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FE6E52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FE6E52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Pr="00E177E7" w:rsidRDefault="00A76794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7ABC" w:rsidRPr="00E177E7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BC" w:rsidRPr="00285911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2</w:t>
            </w:r>
          </w:p>
          <w:p w:rsidR="006F7ABC" w:rsidRPr="00285911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BC" w:rsidRPr="00285911" w:rsidRDefault="006F7ABC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иных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межбюджетных трансфертов бюджетам сельских поселений на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организацию и проведение </w:t>
            </w:r>
            <w:proofErr w:type="spellStart"/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3735" w:rsidRPr="00E177E7" w:rsidTr="00AA523B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4D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285911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3</w:t>
            </w:r>
          </w:p>
          <w:p w:rsidR="00DF3735" w:rsidRPr="00285911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285911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ситуаций на территории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DF3735" w:rsidRDefault="00DF3735" w:rsidP="00DF3735">
            <w:pPr>
              <w:jc w:val="center"/>
              <w:rPr>
                <w:rFonts w:ascii="Times New Roman" w:hAnsi="Times New Roman" w:cs="Times New Roman"/>
              </w:rPr>
            </w:pPr>
            <w:r w:rsidRPr="00DF3735">
              <w:rPr>
                <w:rFonts w:ascii="Times New Roman" w:hAnsi="Times New Roman" w:cs="Times New Roman"/>
              </w:rPr>
              <w:t>4303,16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DF3735" w:rsidRDefault="00DF3735" w:rsidP="00DF3735">
            <w:pPr>
              <w:jc w:val="center"/>
              <w:rPr>
                <w:rFonts w:ascii="Times New Roman" w:hAnsi="Times New Roman" w:cs="Times New Roman"/>
              </w:rPr>
            </w:pPr>
            <w:r w:rsidRPr="00DF3735">
              <w:rPr>
                <w:rFonts w:ascii="Times New Roman" w:hAnsi="Times New Roman" w:cs="Times New Roman"/>
              </w:rPr>
              <w:t>4303,16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DF3735" w:rsidRDefault="00DF3735" w:rsidP="00DF3735">
            <w:pPr>
              <w:jc w:val="center"/>
              <w:rPr>
                <w:rFonts w:ascii="Times New Roman" w:hAnsi="Times New Roman" w:cs="Times New Roman"/>
              </w:rPr>
            </w:pPr>
            <w:r w:rsidRPr="00DF3735">
              <w:rPr>
                <w:rFonts w:ascii="Times New Roman" w:hAnsi="Times New Roman" w:cs="Times New Roman"/>
              </w:rPr>
              <w:t>4403,16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DF3735" w:rsidRDefault="00DF3735" w:rsidP="00DF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13009,48</w:t>
            </w:r>
          </w:p>
        </w:tc>
      </w:tr>
      <w:tr w:rsidR="0083330E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2D46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Pr="00E177E7" w:rsidRDefault="00412D46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DF373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6F7ABC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DF373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DF3735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6" w:rsidRDefault="00DF3735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DF3735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Default="00DF3735" w:rsidP="00014BC7">
            <w:pPr>
              <w:jc w:val="center"/>
            </w:pPr>
            <w:r w:rsidRPr="009D1800">
              <w:rPr>
                <w:rFonts w:ascii="Times New Roman" w:hAnsi="Times New Roman" w:cs="Times New Roman"/>
              </w:rPr>
              <w:t>4303,16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Default="00DF3735" w:rsidP="00014BC7">
            <w:pPr>
              <w:jc w:val="center"/>
            </w:pPr>
            <w:r w:rsidRPr="009D1800">
              <w:rPr>
                <w:rFonts w:ascii="Times New Roman" w:hAnsi="Times New Roman" w:cs="Times New Roman"/>
              </w:rPr>
              <w:t>4303,16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Default="00DF3735" w:rsidP="00014BC7">
            <w:pPr>
              <w:jc w:val="center"/>
            </w:pPr>
            <w:r w:rsidRPr="009D1800">
              <w:rPr>
                <w:rFonts w:ascii="Times New Roman" w:hAnsi="Times New Roman" w:cs="Times New Roman"/>
              </w:rPr>
              <w:t>4303,16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5" w:rsidRPr="00E177E7" w:rsidRDefault="00DF3735" w:rsidP="0001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12909,48</w:t>
            </w:r>
          </w:p>
        </w:tc>
      </w:tr>
      <w:tr w:rsidR="0083330E" w:rsidRPr="00E177E7" w:rsidTr="00AA523B">
        <w:trPr>
          <w:trHeight w:val="28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</w:tbl>
    <w:p w:rsidR="0083330E" w:rsidRDefault="0083330E" w:rsidP="008333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Default="0083330E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69D" w:rsidRDefault="00BE669D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E669D" w:rsidSect="00D616FE">
      <w:pgSz w:w="16838" w:h="11906" w:orient="landscape"/>
      <w:pgMar w:top="851" w:right="144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3E" w:rsidRDefault="0018203E" w:rsidP="002352EE">
      <w:pPr>
        <w:spacing w:after="0" w:line="240" w:lineRule="auto"/>
      </w:pPr>
      <w:r>
        <w:separator/>
      </w:r>
    </w:p>
  </w:endnote>
  <w:endnote w:type="continuationSeparator" w:id="0">
    <w:p w:rsidR="0018203E" w:rsidRDefault="0018203E" w:rsidP="002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D8" w:rsidRDefault="00F035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D8" w:rsidRDefault="00F035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D8" w:rsidRDefault="00F035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3E" w:rsidRDefault="0018203E" w:rsidP="002352EE">
      <w:pPr>
        <w:spacing w:after="0" w:line="240" w:lineRule="auto"/>
      </w:pPr>
      <w:r>
        <w:separator/>
      </w:r>
    </w:p>
  </w:footnote>
  <w:footnote w:type="continuationSeparator" w:id="0">
    <w:p w:rsidR="0018203E" w:rsidRDefault="0018203E" w:rsidP="002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D8" w:rsidRDefault="00F035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D8" w:rsidRDefault="00F035D8">
    <w:pPr>
      <w:pStyle w:val="a5"/>
      <w:jc w:val="center"/>
    </w:pPr>
  </w:p>
  <w:p w:rsidR="00F035D8" w:rsidRDefault="00F035D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D8" w:rsidRDefault="00F035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6A357F"/>
    <w:multiLevelType w:val="hybridMultilevel"/>
    <w:tmpl w:val="5BC29E90"/>
    <w:lvl w:ilvl="0" w:tplc="EBBC396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1CF9275F"/>
    <w:multiLevelType w:val="hybridMultilevel"/>
    <w:tmpl w:val="E92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9">
    <w:nsid w:val="428A5C77"/>
    <w:multiLevelType w:val="hybridMultilevel"/>
    <w:tmpl w:val="AC305E9C"/>
    <w:lvl w:ilvl="0" w:tplc="4964E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22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0"/>
  </w:num>
  <w:num w:numId="10">
    <w:abstractNumId w:val="2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8"/>
  </w:num>
  <w:num w:numId="20">
    <w:abstractNumId w:val="20"/>
  </w:num>
  <w:num w:numId="21">
    <w:abstractNumId w:val="17"/>
  </w:num>
  <w:num w:numId="22">
    <w:abstractNumId w:val="32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21"/>
  </w:num>
  <w:num w:numId="28">
    <w:abstractNumId w:val="31"/>
  </w:num>
  <w:num w:numId="29">
    <w:abstractNumId w:val="9"/>
  </w:num>
  <w:num w:numId="30">
    <w:abstractNumId w:val="25"/>
  </w:num>
  <w:num w:numId="31">
    <w:abstractNumId w:val="14"/>
  </w:num>
  <w:num w:numId="32">
    <w:abstractNumId w:val="24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102FB"/>
    <w:rsid w:val="00013ECF"/>
    <w:rsid w:val="00014060"/>
    <w:rsid w:val="00014BC7"/>
    <w:rsid w:val="00017B5F"/>
    <w:rsid w:val="00020F51"/>
    <w:rsid w:val="00033E94"/>
    <w:rsid w:val="000361A3"/>
    <w:rsid w:val="00037399"/>
    <w:rsid w:val="00041230"/>
    <w:rsid w:val="0004504A"/>
    <w:rsid w:val="000505DA"/>
    <w:rsid w:val="0005221F"/>
    <w:rsid w:val="00063BE3"/>
    <w:rsid w:val="000676D4"/>
    <w:rsid w:val="00073509"/>
    <w:rsid w:val="00080C99"/>
    <w:rsid w:val="000810A2"/>
    <w:rsid w:val="00083ED1"/>
    <w:rsid w:val="00083F91"/>
    <w:rsid w:val="000848E6"/>
    <w:rsid w:val="00084C61"/>
    <w:rsid w:val="00092DAF"/>
    <w:rsid w:val="000A25B9"/>
    <w:rsid w:val="000A73D5"/>
    <w:rsid w:val="000A7A12"/>
    <w:rsid w:val="000B0A34"/>
    <w:rsid w:val="000B0EB8"/>
    <w:rsid w:val="000B4677"/>
    <w:rsid w:val="000C019A"/>
    <w:rsid w:val="000C0B96"/>
    <w:rsid w:val="000C21D1"/>
    <w:rsid w:val="000D15E2"/>
    <w:rsid w:val="000D3F6B"/>
    <w:rsid w:val="000D7318"/>
    <w:rsid w:val="000E36F4"/>
    <w:rsid w:val="000E6636"/>
    <w:rsid w:val="000E6970"/>
    <w:rsid w:val="000F3242"/>
    <w:rsid w:val="00100150"/>
    <w:rsid w:val="00104CB3"/>
    <w:rsid w:val="00105B58"/>
    <w:rsid w:val="00124003"/>
    <w:rsid w:val="00126896"/>
    <w:rsid w:val="0013143E"/>
    <w:rsid w:val="00135974"/>
    <w:rsid w:val="00140DDB"/>
    <w:rsid w:val="00144748"/>
    <w:rsid w:val="001605E5"/>
    <w:rsid w:val="00160D3D"/>
    <w:rsid w:val="00163DB6"/>
    <w:rsid w:val="00163EDB"/>
    <w:rsid w:val="00164856"/>
    <w:rsid w:val="00170A2A"/>
    <w:rsid w:val="00172C20"/>
    <w:rsid w:val="0018203E"/>
    <w:rsid w:val="00183C44"/>
    <w:rsid w:val="00186CF0"/>
    <w:rsid w:val="001A2DE4"/>
    <w:rsid w:val="001A605C"/>
    <w:rsid w:val="001B25EA"/>
    <w:rsid w:val="001C7207"/>
    <w:rsid w:val="001C769F"/>
    <w:rsid w:val="001E5393"/>
    <w:rsid w:val="001E57A2"/>
    <w:rsid w:val="001E6D0E"/>
    <w:rsid w:val="001F7BF3"/>
    <w:rsid w:val="001F7CB5"/>
    <w:rsid w:val="002156E2"/>
    <w:rsid w:val="00223447"/>
    <w:rsid w:val="00224EA6"/>
    <w:rsid w:val="00226C4B"/>
    <w:rsid w:val="0023453F"/>
    <w:rsid w:val="002352EE"/>
    <w:rsid w:val="0023538F"/>
    <w:rsid w:val="00243B20"/>
    <w:rsid w:val="002503AB"/>
    <w:rsid w:val="00250613"/>
    <w:rsid w:val="00251712"/>
    <w:rsid w:val="0026201A"/>
    <w:rsid w:val="00262720"/>
    <w:rsid w:val="00267D1A"/>
    <w:rsid w:val="002702F3"/>
    <w:rsid w:val="002713D1"/>
    <w:rsid w:val="002715A2"/>
    <w:rsid w:val="00273961"/>
    <w:rsid w:val="00274C70"/>
    <w:rsid w:val="002853E0"/>
    <w:rsid w:val="00285911"/>
    <w:rsid w:val="00287896"/>
    <w:rsid w:val="002A1ED5"/>
    <w:rsid w:val="002B1DDC"/>
    <w:rsid w:val="002B3883"/>
    <w:rsid w:val="002B4DE6"/>
    <w:rsid w:val="002B50C8"/>
    <w:rsid w:val="002B652D"/>
    <w:rsid w:val="002B6721"/>
    <w:rsid w:val="002B6E00"/>
    <w:rsid w:val="002C508F"/>
    <w:rsid w:val="002E38C7"/>
    <w:rsid w:val="002E57E1"/>
    <w:rsid w:val="00311A4D"/>
    <w:rsid w:val="00311E8B"/>
    <w:rsid w:val="0031357C"/>
    <w:rsid w:val="00314E7D"/>
    <w:rsid w:val="00317295"/>
    <w:rsid w:val="00324798"/>
    <w:rsid w:val="003331DD"/>
    <w:rsid w:val="00333A2C"/>
    <w:rsid w:val="00351892"/>
    <w:rsid w:val="00351B17"/>
    <w:rsid w:val="003521D1"/>
    <w:rsid w:val="00357426"/>
    <w:rsid w:val="00372E53"/>
    <w:rsid w:val="00375A2E"/>
    <w:rsid w:val="00381DC7"/>
    <w:rsid w:val="00384189"/>
    <w:rsid w:val="0039748E"/>
    <w:rsid w:val="003A0154"/>
    <w:rsid w:val="003B0FA5"/>
    <w:rsid w:val="003B2EE3"/>
    <w:rsid w:val="003B5EB6"/>
    <w:rsid w:val="003D5D46"/>
    <w:rsid w:val="003F066B"/>
    <w:rsid w:val="003F7B07"/>
    <w:rsid w:val="00412D46"/>
    <w:rsid w:val="004148DC"/>
    <w:rsid w:val="00422F4D"/>
    <w:rsid w:val="00425B37"/>
    <w:rsid w:val="0043147E"/>
    <w:rsid w:val="004336EC"/>
    <w:rsid w:val="00436BDD"/>
    <w:rsid w:val="00441815"/>
    <w:rsid w:val="00443092"/>
    <w:rsid w:val="004439C1"/>
    <w:rsid w:val="0045752F"/>
    <w:rsid w:val="0046179E"/>
    <w:rsid w:val="0049238D"/>
    <w:rsid w:val="004A158C"/>
    <w:rsid w:val="004A7755"/>
    <w:rsid w:val="004B559A"/>
    <w:rsid w:val="004B7AC3"/>
    <w:rsid w:val="004D2467"/>
    <w:rsid w:val="004D788E"/>
    <w:rsid w:val="004E0EC3"/>
    <w:rsid w:val="004E7249"/>
    <w:rsid w:val="004F04BD"/>
    <w:rsid w:val="00522166"/>
    <w:rsid w:val="00540E71"/>
    <w:rsid w:val="00543C13"/>
    <w:rsid w:val="00553B03"/>
    <w:rsid w:val="00566522"/>
    <w:rsid w:val="00581385"/>
    <w:rsid w:val="0059422F"/>
    <w:rsid w:val="005A20F5"/>
    <w:rsid w:val="005A479B"/>
    <w:rsid w:val="005C29A1"/>
    <w:rsid w:val="005D73F6"/>
    <w:rsid w:val="005D7722"/>
    <w:rsid w:val="005E0452"/>
    <w:rsid w:val="005E731E"/>
    <w:rsid w:val="005F1A55"/>
    <w:rsid w:val="005F7EAB"/>
    <w:rsid w:val="00600BA9"/>
    <w:rsid w:val="00602EEA"/>
    <w:rsid w:val="00606249"/>
    <w:rsid w:val="006069F4"/>
    <w:rsid w:val="00621515"/>
    <w:rsid w:val="00627835"/>
    <w:rsid w:val="00630738"/>
    <w:rsid w:val="00634E23"/>
    <w:rsid w:val="0064025F"/>
    <w:rsid w:val="0064631F"/>
    <w:rsid w:val="006467AA"/>
    <w:rsid w:val="00652114"/>
    <w:rsid w:val="006656C1"/>
    <w:rsid w:val="00667C70"/>
    <w:rsid w:val="00674288"/>
    <w:rsid w:val="0067443F"/>
    <w:rsid w:val="00684E4B"/>
    <w:rsid w:val="00686456"/>
    <w:rsid w:val="006957A1"/>
    <w:rsid w:val="00697DF9"/>
    <w:rsid w:val="006A2E9F"/>
    <w:rsid w:val="006A402E"/>
    <w:rsid w:val="006C0A84"/>
    <w:rsid w:val="006C3D4C"/>
    <w:rsid w:val="006D1BEA"/>
    <w:rsid w:val="006D482E"/>
    <w:rsid w:val="006E4442"/>
    <w:rsid w:val="006E5A4F"/>
    <w:rsid w:val="006E61A1"/>
    <w:rsid w:val="006F14C4"/>
    <w:rsid w:val="006F366D"/>
    <w:rsid w:val="006F4396"/>
    <w:rsid w:val="006F5DB9"/>
    <w:rsid w:val="006F7ABC"/>
    <w:rsid w:val="00702E7F"/>
    <w:rsid w:val="00705DFA"/>
    <w:rsid w:val="007070BC"/>
    <w:rsid w:val="00713B96"/>
    <w:rsid w:val="007141B5"/>
    <w:rsid w:val="0071761B"/>
    <w:rsid w:val="007205E6"/>
    <w:rsid w:val="0073515A"/>
    <w:rsid w:val="00737994"/>
    <w:rsid w:val="00742AB8"/>
    <w:rsid w:val="00746E04"/>
    <w:rsid w:val="00750FE2"/>
    <w:rsid w:val="007522B5"/>
    <w:rsid w:val="00752A0E"/>
    <w:rsid w:val="007541C5"/>
    <w:rsid w:val="00755A9B"/>
    <w:rsid w:val="007672C2"/>
    <w:rsid w:val="00776C12"/>
    <w:rsid w:val="007808D8"/>
    <w:rsid w:val="007867F1"/>
    <w:rsid w:val="00795D0B"/>
    <w:rsid w:val="007974F1"/>
    <w:rsid w:val="007A6A2F"/>
    <w:rsid w:val="007B363C"/>
    <w:rsid w:val="007C1316"/>
    <w:rsid w:val="007C2DC2"/>
    <w:rsid w:val="007C4FE7"/>
    <w:rsid w:val="007C7B47"/>
    <w:rsid w:val="007D7B59"/>
    <w:rsid w:val="007E02D2"/>
    <w:rsid w:val="007E0B5E"/>
    <w:rsid w:val="007F1408"/>
    <w:rsid w:val="007F1AE3"/>
    <w:rsid w:val="00803E6B"/>
    <w:rsid w:val="008110AD"/>
    <w:rsid w:val="00822AEF"/>
    <w:rsid w:val="00824059"/>
    <w:rsid w:val="00831B0A"/>
    <w:rsid w:val="0083330E"/>
    <w:rsid w:val="008347D0"/>
    <w:rsid w:val="0083700E"/>
    <w:rsid w:val="0084185D"/>
    <w:rsid w:val="008533D7"/>
    <w:rsid w:val="00861578"/>
    <w:rsid w:val="00876A22"/>
    <w:rsid w:val="0088035F"/>
    <w:rsid w:val="00881BF6"/>
    <w:rsid w:val="00881D6C"/>
    <w:rsid w:val="00883065"/>
    <w:rsid w:val="008A52D2"/>
    <w:rsid w:val="008B03D9"/>
    <w:rsid w:val="008C2D2F"/>
    <w:rsid w:val="008E7E70"/>
    <w:rsid w:val="008F23BB"/>
    <w:rsid w:val="008F3E50"/>
    <w:rsid w:val="00900C86"/>
    <w:rsid w:val="009016F9"/>
    <w:rsid w:val="00901EB2"/>
    <w:rsid w:val="00922FD7"/>
    <w:rsid w:val="009235F1"/>
    <w:rsid w:val="009322B2"/>
    <w:rsid w:val="00933BDF"/>
    <w:rsid w:val="009357BE"/>
    <w:rsid w:val="0094126A"/>
    <w:rsid w:val="00944739"/>
    <w:rsid w:val="0095043F"/>
    <w:rsid w:val="00960D2C"/>
    <w:rsid w:val="00960D33"/>
    <w:rsid w:val="0096237F"/>
    <w:rsid w:val="00981683"/>
    <w:rsid w:val="009837F0"/>
    <w:rsid w:val="00983E2B"/>
    <w:rsid w:val="00986295"/>
    <w:rsid w:val="00987B71"/>
    <w:rsid w:val="0099200B"/>
    <w:rsid w:val="00995439"/>
    <w:rsid w:val="0099756F"/>
    <w:rsid w:val="009A6E19"/>
    <w:rsid w:val="009C62D4"/>
    <w:rsid w:val="009D2089"/>
    <w:rsid w:val="009D20C2"/>
    <w:rsid w:val="009E2DB1"/>
    <w:rsid w:val="009E2FFB"/>
    <w:rsid w:val="009E39D2"/>
    <w:rsid w:val="009E7CE1"/>
    <w:rsid w:val="009F6109"/>
    <w:rsid w:val="00A029C7"/>
    <w:rsid w:val="00A37578"/>
    <w:rsid w:val="00A44D0D"/>
    <w:rsid w:val="00A54E9C"/>
    <w:rsid w:val="00A571B9"/>
    <w:rsid w:val="00A73A35"/>
    <w:rsid w:val="00A76794"/>
    <w:rsid w:val="00A9371A"/>
    <w:rsid w:val="00AA523B"/>
    <w:rsid w:val="00AA6188"/>
    <w:rsid w:val="00AB1B31"/>
    <w:rsid w:val="00AB27AD"/>
    <w:rsid w:val="00AB2B09"/>
    <w:rsid w:val="00AB3BB6"/>
    <w:rsid w:val="00AB72D2"/>
    <w:rsid w:val="00AB77DE"/>
    <w:rsid w:val="00AC0109"/>
    <w:rsid w:val="00AE4E83"/>
    <w:rsid w:val="00AF0A4D"/>
    <w:rsid w:val="00AF28B1"/>
    <w:rsid w:val="00AF4F68"/>
    <w:rsid w:val="00AF6866"/>
    <w:rsid w:val="00B0118C"/>
    <w:rsid w:val="00B04FEC"/>
    <w:rsid w:val="00B15D74"/>
    <w:rsid w:val="00B21883"/>
    <w:rsid w:val="00B3185A"/>
    <w:rsid w:val="00B35ECB"/>
    <w:rsid w:val="00B43D5A"/>
    <w:rsid w:val="00B472B4"/>
    <w:rsid w:val="00B478C9"/>
    <w:rsid w:val="00B507B5"/>
    <w:rsid w:val="00B53903"/>
    <w:rsid w:val="00B54181"/>
    <w:rsid w:val="00B54919"/>
    <w:rsid w:val="00B551D4"/>
    <w:rsid w:val="00B64BCD"/>
    <w:rsid w:val="00B8247D"/>
    <w:rsid w:val="00B93B43"/>
    <w:rsid w:val="00BA121F"/>
    <w:rsid w:val="00BA22B3"/>
    <w:rsid w:val="00BB0CB2"/>
    <w:rsid w:val="00BB3F9F"/>
    <w:rsid w:val="00BB64A0"/>
    <w:rsid w:val="00BC3A08"/>
    <w:rsid w:val="00BC4715"/>
    <w:rsid w:val="00BD1CBB"/>
    <w:rsid w:val="00BD23C1"/>
    <w:rsid w:val="00BD2525"/>
    <w:rsid w:val="00BD3CAA"/>
    <w:rsid w:val="00BE669D"/>
    <w:rsid w:val="00BF2334"/>
    <w:rsid w:val="00C062D7"/>
    <w:rsid w:val="00C13284"/>
    <w:rsid w:val="00C20165"/>
    <w:rsid w:val="00C27628"/>
    <w:rsid w:val="00C47931"/>
    <w:rsid w:val="00C53799"/>
    <w:rsid w:val="00C64CCB"/>
    <w:rsid w:val="00C7602D"/>
    <w:rsid w:val="00C77937"/>
    <w:rsid w:val="00C91C72"/>
    <w:rsid w:val="00C975AF"/>
    <w:rsid w:val="00C97E53"/>
    <w:rsid w:val="00CA18A1"/>
    <w:rsid w:val="00CB7EB3"/>
    <w:rsid w:val="00CC403F"/>
    <w:rsid w:val="00CC6ABD"/>
    <w:rsid w:val="00CC6B96"/>
    <w:rsid w:val="00CD6427"/>
    <w:rsid w:val="00CD7370"/>
    <w:rsid w:val="00CE00CE"/>
    <w:rsid w:val="00CE1FB7"/>
    <w:rsid w:val="00CE5C1F"/>
    <w:rsid w:val="00CF300B"/>
    <w:rsid w:val="00CF5FB4"/>
    <w:rsid w:val="00D0078A"/>
    <w:rsid w:val="00D20634"/>
    <w:rsid w:val="00D21289"/>
    <w:rsid w:val="00D2265F"/>
    <w:rsid w:val="00D44207"/>
    <w:rsid w:val="00D44589"/>
    <w:rsid w:val="00D44F6B"/>
    <w:rsid w:val="00D513B4"/>
    <w:rsid w:val="00D53352"/>
    <w:rsid w:val="00D616FE"/>
    <w:rsid w:val="00D65B51"/>
    <w:rsid w:val="00D74C59"/>
    <w:rsid w:val="00D76470"/>
    <w:rsid w:val="00D81AE9"/>
    <w:rsid w:val="00D87212"/>
    <w:rsid w:val="00D87509"/>
    <w:rsid w:val="00D93036"/>
    <w:rsid w:val="00D947A7"/>
    <w:rsid w:val="00DA07B8"/>
    <w:rsid w:val="00DA17B2"/>
    <w:rsid w:val="00DA1895"/>
    <w:rsid w:val="00DA5E51"/>
    <w:rsid w:val="00DB1DB4"/>
    <w:rsid w:val="00DB3D99"/>
    <w:rsid w:val="00DB508C"/>
    <w:rsid w:val="00DB7211"/>
    <w:rsid w:val="00DC5FA0"/>
    <w:rsid w:val="00DD102E"/>
    <w:rsid w:val="00DD2155"/>
    <w:rsid w:val="00DD7A96"/>
    <w:rsid w:val="00DD7AB5"/>
    <w:rsid w:val="00DE2ACF"/>
    <w:rsid w:val="00DF12BC"/>
    <w:rsid w:val="00DF3735"/>
    <w:rsid w:val="00E0193B"/>
    <w:rsid w:val="00E0398C"/>
    <w:rsid w:val="00E05EB8"/>
    <w:rsid w:val="00E11CBC"/>
    <w:rsid w:val="00E12E5C"/>
    <w:rsid w:val="00E13A87"/>
    <w:rsid w:val="00E154BC"/>
    <w:rsid w:val="00E168E7"/>
    <w:rsid w:val="00E16EF3"/>
    <w:rsid w:val="00E177E7"/>
    <w:rsid w:val="00E230B1"/>
    <w:rsid w:val="00E23B26"/>
    <w:rsid w:val="00E25898"/>
    <w:rsid w:val="00E32821"/>
    <w:rsid w:val="00E32F81"/>
    <w:rsid w:val="00E42669"/>
    <w:rsid w:val="00E46E99"/>
    <w:rsid w:val="00E479B5"/>
    <w:rsid w:val="00E515FE"/>
    <w:rsid w:val="00E64149"/>
    <w:rsid w:val="00E646AF"/>
    <w:rsid w:val="00E717D9"/>
    <w:rsid w:val="00E717F8"/>
    <w:rsid w:val="00E740D5"/>
    <w:rsid w:val="00E76831"/>
    <w:rsid w:val="00E77184"/>
    <w:rsid w:val="00E8068D"/>
    <w:rsid w:val="00E828AB"/>
    <w:rsid w:val="00EA31A4"/>
    <w:rsid w:val="00EA58E1"/>
    <w:rsid w:val="00EA6A11"/>
    <w:rsid w:val="00EA75F7"/>
    <w:rsid w:val="00EB1947"/>
    <w:rsid w:val="00EB2E0C"/>
    <w:rsid w:val="00EC06DD"/>
    <w:rsid w:val="00EC0948"/>
    <w:rsid w:val="00EC1B92"/>
    <w:rsid w:val="00EC5940"/>
    <w:rsid w:val="00EE0289"/>
    <w:rsid w:val="00EE1FE3"/>
    <w:rsid w:val="00EE4A1C"/>
    <w:rsid w:val="00EE4DF4"/>
    <w:rsid w:val="00EF6FBB"/>
    <w:rsid w:val="00F00ACD"/>
    <w:rsid w:val="00F035D8"/>
    <w:rsid w:val="00F11FAF"/>
    <w:rsid w:val="00F16E42"/>
    <w:rsid w:val="00F26253"/>
    <w:rsid w:val="00F31423"/>
    <w:rsid w:val="00F3545E"/>
    <w:rsid w:val="00F42753"/>
    <w:rsid w:val="00F45CE7"/>
    <w:rsid w:val="00F47FA7"/>
    <w:rsid w:val="00F508A8"/>
    <w:rsid w:val="00F50AF0"/>
    <w:rsid w:val="00F62289"/>
    <w:rsid w:val="00F63FDF"/>
    <w:rsid w:val="00F66EB4"/>
    <w:rsid w:val="00F74C81"/>
    <w:rsid w:val="00F857AF"/>
    <w:rsid w:val="00F86DDD"/>
    <w:rsid w:val="00F905E3"/>
    <w:rsid w:val="00F91682"/>
    <w:rsid w:val="00F97CD1"/>
    <w:rsid w:val="00F97DCD"/>
    <w:rsid w:val="00FA0B06"/>
    <w:rsid w:val="00FA4FC4"/>
    <w:rsid w:val="00FA7294"/>
    <w:rsid w:val="00FA74D5"/>
    <w:rsid w:val="00FB0239"/>
    <w:rsid w:val="00FB1AF3"/>
    <w:rsid w:val="00FB3189"/>
    <w:rsid w:val="00FB31E6"/>
    <w:rsid w:val="00FB648D"/>
    <w:rsid w:val="00FE2771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840E710C7C5E87E543041A61C12C2683784ED4D12EDB88799EE0EF6EF54338E0A6D7D4D55724DCA564DC5F9785781E65475A5E68D331E87A5844B88BVDt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68EE6C89A542D3A812C1A3BA6186E2ABB4E851558B460FF6BC506DF67C3F43527s3o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7989608A1460B234FBD39CDC821B088232B1CE4D0C737DE382D8B7CE27FF4BD43CB51FBB58BCCE3E437802jEn1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EC19-B170-4496-AD76-9C147F89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4421</TotalTime>
  <Pages>1</Pages>
  <Words>10082</Words>
  <Characters>57470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Пользователь</cp:lastModifiedBy>
  <cp:revision>197</cp:revision>
  <cp:lastPrinted>2022-12-29T05:31:00Z</cp:lastPrinted>
  <dcterms:created xsi:type="dcterms:W3CDTF">2018-11-12T02:21:00Z</dcterms:created>
  <dcterms:modified xsi:type="dcterms:W3CDTF">2022-12-29T05:35:00Z</dcterms:modified>
</cp:coreProperties>
</file>