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1" w:rsidRDefault="00AD22C1" w:rsidP="004E25A3">
      <w:pPr>
        <w:spacing w:line="360" w:lineRule="auto"/>
        <w:jc w:val="center"/>
        <w:rPr>
          <w:b/>
          <w:sz w:val="28"/>
          <w:szCs w:val="28"/>
        </w:rPr>
      </w:pPr>
    </w:p>
    <w:p w:rsidR="001D5B72" w:rsidRDefault="001D5B72" w:rsidP="001D5B72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2" name="Рисунок 2" descr="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2" w:rsidRDefault="001D5B72" w:rsidP="001D5B72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1D5B72" w:rsidRDefault="001D5B72" w:rsidP="001D5B7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1D5B72" w:rsidRDefault="001D5B72" w:rsidP="001D5B72">
      <w:pPr>
        <w:keepNext/>
        <w:spacing w:line="360" w:lineRule="auto"/>
        <w:jc w:val="center"/>
        <w:outlineLvl w:val="1"/>
        <w:rPr>
          <w:b/>
          <w:sz w:val="44"/>
        </w:rPr>
      </w:pPr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1D5B72" w:rsidRDefault="001D5B72" w:rsidP="001D5B72"/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1D5B72" w:rsidTr="00996398">
        <w:trPr>
          <w:cantSplit/>
        </w:trPr>
        <w:tc>
          <w:tcPr>
            <w:tcW w:w="3023" w:type="dxa"/>
          </w:tcPr>
          <w:p w:rsidR="001D5B72" w:rsidRPr="00F24C24" w:rsidRDefault="001D5B72" w:rsidP="0099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  <w:p w:rsidR="001D5B72" w:rsidRDefault="001D5B72" w:rsidP="00996398"/>
        </w:tc>
        <w:tc>
          <w:tcPr>
            <w:tcW w:w="3023" w:type="dxa"/>
            <w:hideMark/>
          </w:tcPr>
          <w:p w:rsidR="001D5B72" w:rsidRDefault="001D5B72" w:rsidP="00996398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   с. Тасеево</w:t>
            </w:r>
          </w:p>
        </w:tc>
        <w:tc>
          <w:tcPr>
            <w:tcW w:w="3744" w:type="dxa"/>
            <w:hideMark/>
          </w:tcPr>
          <w:p w:rsidR="001D5B72" w:rsidRDefault="001D5B72" w:rsidP="00BD4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45</w:t>
            </w:r>
            <w:r w:rsidR="00BD4C3E">
              <w:rPr>
                <w:sz w:val="28"/>
              </w:rPr>
              <w:t>8</w:t>
            </w:r>
          </w:p>
        </w:tc>
      </w:tr>
    </w:tbl>
    <w:p w:rsidR="004E25A3" w:rsidRDefault="004E25A3" w:rsidP="004E25A3">
      <w:pPr>
        <w:jc w:val="both"/>
        <w:rPr>
          <w:b/>
          <w:sz w:val="28"/>
          <w:szCs w:val="28"/>
        </w:rPr>
      </w:pPr>
    </w:p>
    <w:p w:rsidR="00994773" w:rsidRPr="004E25A3" w:rsidRDefault="00994773" w:rsidP="00994773">
      <w:pPr>
        <w:jc w:val="both"/>
        <w:rPr>
          <w:sz w:val="28"/>
          <w:szCs w:val="28"/>
        </w:rPr>
      </w:pPr>
      <w:r w:rsidRPr="004E25A3">
        <w:rPr>
          <w:sz w:val="28"/>
          <w:szCs w:val="28"/>
        </w:rPr>
        <w:t>Об организации и проведении государственной итоговой аттестации по программам основного общего и среднего общего образования в 2017 году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</w:p>
    <w:p w:rsidR="00994773" w:rsidRPr="004E25A3" w:rsidRDefault="00994773" w:rsidP="00994773">
      <w:pPr>
        <w:tabs>
          <w:tab w:val="left" w:pos="7080"/>
        </w:tabs>
        <w:ind w:firstLine="851"/>
        <w:jc w:val="both"/>
        <w:rPr>
          <w:sz w:val="28"/>
          <w:szCs w:val="28"/>
        </w:rPr>
      </w:pPr>
      <w:r w:rsidRPr="004E25A3">
        <w:rPr>
          <w:sz w:val="28"/>
          <w:szCs w:val="28"/>
        </w:rPr>
        <w:t xml:space="preserve">В соответствии со ст. 59 Федерального </w:t>
      </w:r>
      <w:hyperlink r:id="rId6" w:history="1">
        <w:proofErr w:type="gramStart"/>
        <w:r w:rsidRPr="004E25A3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4E25A3">
        <w:rPr>
          <w:sz w:val="28"/>
          <w:szCs w:val="28"/>
        </w:rPr>
        <w:t xml:space="preserve">а от 29.12.2012 N 273-ФЗ "Об образовании в Российской Федерации", учитывая приказ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приказ Министерства образования и науки Российской Федерации от 09.01.2017 № 5 «Об утверждении единого расписания и продолжительности проведения единого государственного </w:t>
      </w:r>
      <w:proofErr w:type="gramStart"/>
      <w:r w:rsidRPr="004E25A3">
        <w:rPr>
          <w:sz w:val="28"/>
          <w:szCs w:val="28"/>
        </w:rPr>
        <w:t>экзамена по каждому учебному предмету, перечня средств обучения и воспитания, используемых при его проведении в 2017 году», приказ Министерства образования и науки Российской Федерации от 25.12.2013 года N 1394 «Об утверждении Порядка проведения государственной итоговой аттестации по образовательным программам основного общего образования», приказ Министерства образования и науки Российской Федерации от 09.01.2017 года № 2 «Об утверждении единого расписания и продолжительности проведения</w:t>
      </w:r>
      <w:proofErr w:type="gramEnd"/>
      <w:r w:rsidRPr="004E25A3">
        <w:rPr>
          <w:sz w:val="28"/>
          <w:szCs w:val="28"/>
        </w:rPr>
        <w:t xml:space="preserve"> </w:t>
      </w:r>
      <w:proofErr w:type="gramStart"/>
      <w:r w:rsidRPr="004E25A3">
        <w:rPr>
          <w:sz w:val="28"/>
          <w:szCs w:val="28"/>
        </w:rPr>
        <w:t xml:space="preserve">основного государственного экзамена по каждому учебному предмету, перечня средств обучения и воспитания, используемых при его проведении в 2017 году», на основании пункта 3 Положения управления образования администрации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района, утверждённого постановлением администрации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 от 16.06.2016 № 293 «Об утверждении Положения управления образования администрации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района», в целях организации и проведения государственной итоговой аттестации по образовательным программам основного общего и среднего</w:t>
      </w:r>
      <w:proofErr w:type="gramEnd"/>
      <w:r w:rsidRPr="004E25A3">
        <w:rPr>
          <w:sz w:val="28"/>
          <w:szCs w:val="28"/>
        </w:rPr>
        <w:t xml:space="preserve"> общего образования в 2017 году, руководствуясь ст. 28, 46, 48 Устава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района,</w:t>
      </w:r>
    </w:p>
    <w:p w:rsidR="00994773" w:rsidRPr="004E25A3" w:rsidRDefault="00994773" w:rsidP="00994773">
      <w:pPr>
        <w:jc w:val="both"/>
        <w:rPr>
          <w:sz w:val="28"/>
          <w:szCs w:val="28"/>
        </w:rPr>
      </w:pPr>
      <w:r w:rsidRPr="004E25A3">
        <w:rPr>
          <w:sz w:val="28"/>
          <w:szCs w:val="28"/>
        </w:rPr>
        <w:t>ПОСТАНОВЛЯЮ: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 xml:space="preserve">1.Начальнику управления образования администрации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 Кулевой Т.М.: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>-своевременно уведомить задействованные учреждения о месте и времени проведения государственной итоговой аттестации;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lastRenderedPageBreak/>
        <w:t>-обеспечить организацию, проведение и подведение итогов государственной итоговой аттестации по образовательным программам основного общего и среднего общего образования в 2017 году в соответствии с действующим законодательством в период с 29 мая 2017 года по 22 сентября 2017 года;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>-организовать подвоз участников государственной итоговой аттестации к месту проведения государственной итоговой аттестации.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>2.Рекомендовать исполняющему обязанности начальника ОП №2 МО МВД России «</w:t>
      </w:r>
      <w:proofErr w:type="spellStart"/>
      <w:r w:rsidRPr="004E25A3">
        <w:rPr>
          <w:sz w:val="28"/>
          <w:szCs w:val="28"/>
        </w:rPr>
        <w:t>Абанский</w:t>
      </w:r>
      <w:proofErr w:type="spellEnd"/>
      <w:r w:rsidRPr="004E25A3">
        <w:rPr>
          <w:sz w:val="28"/>
          <w:szCs w:val="28"/>
        </w:rPr>
        <w:t>» Краснощекову А.В. обеспечить во время проведения государственной итоговой аттестации охрану общественного порядка, общественной безопасности в пунктах проведения государственной итоговой аттестации и оснащение стационарным или переносным металлоискателем.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>3.Рекомендовать главному врачу КГБУЗ «</w:t>
      </w:r>
      <w:proofErr w:type="spellStart"/>
      <w:r w:rsidRPr="004E25A3">
        <w:rPr>
          <w:sz w:val="28"/>
          <w:szCs w:val="28"/>
        </w:rPr>
        <w:t>Тасеевская</w:t>
      </w:r>
      <w:proofErr w:type="spellEnd"/>
      <w:r w:rsidRPr="004E25A3">
        <w:rPr>
          <w:sz w:val="28"/>
          <w:szCs w:val="28"/>
        </w:rPr>
        <w:t xml:space="preserve"> районная больница» Шихта Н.А. обеспечить правильность и достоверность заполнения медицинских справок (форма № 095/у), организовать работу по обеспечению охраны здоровья, оказанию необходимой медицинской помощи во время проведения государственной итоговой аттестации.</w:t>
      </w:r>
    </w:p>
    <w:p w:rsidR="00994773" w:rsidRPr="004E25A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 xml:space="preserve">4.Рекомендовать начальнику Дзержинского РЭС ПО ВЭС </w:t>
      </w:r>
      <w:proofErr w:type="spellStart"/>
      <w:r w:rsidRPr="004E25A3">
        <w:rPr>
          <w:sz w:val="28"/>
          <w:szCs w:val="28"/>
        </w:rPr>
        <w:t>Бегункову</w:t>
      </w:r>
      <w:proofErr w:type="spellEnd"/>
      <w:r w:rsidRPr="004E25A3">
        <w:rPr>
          <w:sz w:val="28"/>
          <w:szCs w:val="28"/>
        </w:rPr>
        <w:t xml:space="preserve"> Ю.А. организовать бесперебойное обеспечение электроэнергией пункты проведения государственной итоговой аттестации.</w:t>
      </w:r>
    </w:p>
    <w:p w:rsidR="00994773" w:rsidRDefault="00994773" w:rsidP="00994773">
      <w:pPr>
        <w:ind w:firstLine="900"/>
        <w:jc w:val="both"/>
        <w:rPr>
          <w:sz w:val="28"/>
          <w:szCs w:val="28"/>
        </w:rPr>
      </w:pPr>
      <w:r w:rsidRPr="004E25A3">
        <w:rPr>
          <w:sz w:val="28"/>
          <w:szCs w:val="28"/>
        </w:rPr>
        <w:t xml:space="preserve">5.Первому заместителю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</w:t>
      </w:r>
      <w:r w:rsidRPr="004E25A3">
        <w:rPr>
          <w:sz w:val="28"/>
          <w:szCs w:val="28"/>
        </w:rPr>
        <w:t xml:space="preserve">района </w:t>
      </w:r>
      <w:proofErr w:type="spellStart"/>
      <w:r w:rsidRPr="004E25A3">
        <w:rPr>
          <w:sz w:val="28"/>
          <w:szCs w:val="28"/>
        </w:rPr>
        <w:t>Северенчуку</w:t>
      </w:r>
      <w:proofErr w:type="spellEnd"/>
      <w:r w:rsidRPr="004E25A3">
        <w:rPr>
          <w:sz w:val="28"/>
          <w:szCs w:val="28"/>
        </w:rPr>
        <w:t xml:space="preserve"> И.И. </w:t>
      </w:r>
      <w:r>
        <w:rPr>
          <w:sz w:val="28"/>
          <w:szCs w:val="28"/>
        </w:rPr>
        <w:t xml:space="preserve">обеспечить </w:t>
      </w:r>
      <w:r w:rsidRPr="004E25A3">
        <w:rPr>
          <w:sz w:val="28"/>
          <w:szCs w:val="28"/>
        </w:rPr>
        <w:t>осна</w:t>
      </w:r>
      <w:r>
        <w:rPr>
          <w:sz w:val="28"/>
          <w:szCs w:val="28"/>
        </w:rPr>
        <w:t>щение</w:t>
      </w:r>
      <w:r w:rsidRPr="004E25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4E25A3">
        <w:rPr>
          <w:sz w:val="28"/>
          <w:szCs w:val="28"/>
        </w:rPr>
        <w:t xml:space="preserve"> проведения ЕГЭ резервным источником электроэнергии, мощность которого соответствует требованиям.</w:t>
      </w:r>
    </w:p>
    <w:p w:rsidR="00994773" w:rsidRPr="00C1407C" w:rsidRDefault="00994773" w:rsidP="00994773">
      <w:pPr>
        <w:ind w:firstLine="900"/>
        <w:jc w:val="both"/>
        <w:rPr>
          <w:sz w:val="28"/>
          <w:szCs w:val="28"/>
        </w:rPr>
      </w:pPr>
      <w:r w:rsidRPr="00C1407C">
        <w:rPr>
          <w:sz w:val="28"/>
          <w:szCs w:val="28"/>
        </w:rPr>
        <w:t xml:space="preserve">6.Опубликовать постановление на официальном сайте администрации </w:t>
      </w:r>
      <w:proofErr w:type="spellStart"/>
      <w:r w:rsidRPr="00C1407C">
        <w:rPr>
          <w:sz w:val="28"/>
          <w:szCs w:val="28"/>
        </w:rPr>
        <w:t>Тасеевского</w:t>
      </w:r>
      <w:proofErr w:type="spellEnd"/>
      <w:r w:rsidRPr="00C1407C">
        <w:rPr>
          <w:sz w:val="28"/>
          <w:szCs w:val="28"/>
        </w:rPr>
        <w:t xml:space="preserve"> района в сети </w:t>
      </w:r>
      <w:r>
        <w:rPr>
          <w:sz w:val="28"/>
          <w:szCs w:val="28"/>
        </w:rPr>
        <w:t>И</w:t>
      </w:r>
      <w:r w:rsidRPr="00C1407C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</w:p>
    <w:p w:rsidR="00994773" w:rsidRPr="003D611B" w:rsidRDefault="00994773" w:rsidP="009947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3D611B">
        <w:rPr>
          <w:sz w:val="28"/>
          <w:szCs w:val="28"/>
        </w:rPr>
        <w:t>Контроль за</w:t>
      </w:r>
      <w:proofErr w:type="gramEnd"/>
      <w:r w:rsidRPr="003D611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994773" w:rsidRPr="003D611B" w:rsidRDefault="00994773" w:rsidP="009947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D611B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994773" w:rsidRDefault="00994773" w:rsidP="00994773">
      <w:pPr>
        <w:jc w:val="both"/>
        <w:rPr>
          <w:sz w:val="28"/>
          <w:szCs w:val="28"/>
        </w:rPr>
      </w:pPr>
    </w:p>
    <w:p w:rsidR="00994773" w:rsidRPr="004E25A3" w:rsidRDefault="00994773" w:rsidP="00994773">
      <w:pPr>
        <w:jc w:val="both"/>
        <w:rPr>
          <w:sz w:val="28"/>
          <w:szCs w:val="28"/>
        </w:rPr>
      </w:pPr>
    </w:p>
    <w:p w:rsidR="00994773" w:rsidRPr="004E25A3" w:rsidRDefault="00994773" w:rsidP="00994773">
      <w:pPr>
        <w:jc w:val="both"/>
        <w:rPr>
          <w:sz w:val="28"/>
          <w:szCs w:val="28"/>
        </w:rPr>
      </w:pPr>
      <w:r w:rsidRPr="004E25A3">
        <w:rPr>
          <w:sz w:val="28"/>
          <w:szCs w:val="28"/>
        </w:rPr>
        <w:t xml:space="preserve">Глава </w:t>
      </w:r>
      <w:proofErr w:type="spellStart"/>
      <w:r w:rsidRPr="004E25A3">
        <w:rPr>
          <w:sz w:val="28"/>
          <w:szCs w:val="28"/>
        </w:rPr>
        <w:t>Тасеевского</w:t>
      </w:r>
      <w:proofErr w:type="spellEnd"/>
      <w:r w:rsidRPr="004E25A3">
        <w:rPr>
          <w:sz w:val="28"/>
          <w:szCs w:val="28"/>
        </w:rPr>
        <w:t xml:space="preserve"> района</w:t>
      </w:r>
      <w:r w:rsidRPr="004E25A3">
        <w:rPr>
          <w:sz w:val="28"/>
          <w:szCs w:val="28"/>
        </w:rPr>
        <w:tab/>
      </w:r>
      <w:r w:rsidRPr="004E25A3">
        <w:rPr>
          <w:sz w:val="28"/>
          <w:szCs w:val="28"/>
        </w:rPr>
        <w:tab/>
      </w:r>
      <w:r w:rsidRPr="004E25A3">
        <w:rPr>
          <w:sz w:val="28"/>
          <w:szCs w:val="28"/>
        </w:rPr>
        <w:tab/>
      </w:r>
      <w:r w:rsidRPr="004E25A3">
        <w:rPr>
          <w:sz w:val="28"/>
          <w:szCs w:val="28"/>
        </w:rPr>
        <w:tab/>
      </w:r>
      <w:r w:rsidRPr="004E25A3">
        <w:rPr>
          <w:sz w:val="28"/>
          <w:szCs w:val="28"/>
        </w:rPr>
        <w:tab/>
      </w:r>
      <w:r w:rsidRPr="004E25A3">
        <w:rPr>
          <w:sz w:val="28"/>
          <w:szCs w:val="28"/>
        </w:rPr>
        <w:tab/>
        <w:t xml:space="preserve">    О.А. Никаноров</w:t>
      </w:r>
    </w:p>
    <w:p w:rsidR="00994773" w:rsidRDefault="00994773" w:rsidP="00994773"/>
    <w:p w:rsidR="00CD768B" w:rsidRDefault="00CD768B"/>
    <w:sectPr w:rsidR="00CD768B" w:rsidSect="001D5B7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A7"/>
    <w:rsid w:val="00093FCC"/>
    <w:rsid w:val="001D5B72"/>
    <w:rsid w:val="004E25A3"/>
    <w:rsid w:val="006C5000"/>
    <w:rsid w:val="00981ECA"/>
    <w:rsid w:val="00994773"/>
    <w:rsid w:val="00AD22C1"/>
    <w:rsid w:val="00BD4C3E"/>
    <w:rsid w:val="00CD768B"/>
    <w:rsid w:val="00F366A7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40AADF63A4C249D79FAE07B0Ct0g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Молчанова Н Ю</cp:lastModifiedBy>
  <cp:revision>4</cp:revision>
  <cp:lastPrinted>2017-05-26T09:35:00Z</cp:lastPrinted>
  <dcterms:created xsi:type="dcterms:W3CDTF">2017-05-26T04:02:00Z</dcterms:created>
  <dcterms:modified xsi:type="dcterms:W3CDTF">2017-05-26T09:35:00Z</dcterms:modified>
</cp:coreProperties>
</file>