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C3" w:rsidRPr="00C249E6" w:rsidRDefault="00550DC3" w:rsidP="00550DC3">
      <w:pPr>
        <w:ind w:firstLine="4111"/>
        <w:rPr>
          <w:rFonts w:ascii="Arial" w:hAnsi="Arial" w:cs="Arial"/>
          <w:b/>
          <w:caps/>
        </w:rPr>
      </w:pPr>
      <w:bookmarkStart w:id="0" w:name="_GoBack"/>
    </w:p>
    <w:p w:rsidR="00550DC3" w:rsidRPr="00C249E6" w:rsidRDefault="00550DC3" w:rsidP="00550DC3">
      <w:pPr>
        <w:spacing w:line="360" w:lineRule="auto"/>
        <w:jc w:val="center"/>
        <w:rPr>
          <w:rFonts w:ascii="Arial" w:hAnsi="Arial" w:cs="Arial"/>
          <w:caps/>
          <w:lang w:val="ru-RU"/>
        </w:rPr>
      </w:pPr>
      <w:r w:rsidRPr="00C249E6">
        <w:rPr>
          <w:rFonts w:ascii="Arial" w:hAnsi="Arial" w:cs="Arial"/>
          <w:b/>
          <w:lang w:val="ru-RU"/>
        </w:rPr>
        <w:t>АДМИНИСТРАЦИЯ  ТАСЕЕВСКОГО  РАЙОНА</w:t>
      </w:r>
    </w:p>
    <w:p w:rsidR="00550DC3" w:rsidRPr="00C249E6" w:rsidRDefault="00550DC3" w:rsidP="00550DC3">
      <w:pPr>
        <w:spacing w:line="360" w:lineRule="auto"/>
        <w:jc w:val="center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b/>
          <w:lang w:val="ru-RU"/>
        </w:rPr>
        <w:t xml:space="preserve">П О С Т А Н О В Л Е Н И Е      </w:t>
      </w:r>
    </w:p>
    <w:tbl>
      <w:tblPr>
        <w:tblW w:w="9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550DC3" w:rsidRPr="00C249E6" w:rsidTr="006D2931">
        <w:trPr>
          <w:cantSplit/>
        </w:trPr>
        <w:tc>
          <w:tcPr>
            <w:tcW w:w="3023" w:type="dxa"/>
          </w:tcPr>
          <w:p w:rsidR="00550DC3" w:rsidRPr="00C249E6" w:rsidRDefault="00055D9A" w:rsidP="00055D9A">
            <w:pPr>
              <w:jc w:val="center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>15.09</w:t>
            </w:r>
            <w:r w:rsidR="004005C7" w:rsidRPr="00C249E6">
              <w:rPr>
                <w:rFonts w:ascii="Arial" w:hAnsi="Arial" w:cs="Arial"/>
                <w:lang w:val="ru-RU"/>
              </w:rPr>
              <w:t>.</w:t>
            </w:r>
            <w:r w:rsidR="00550DC3" w:rsidRPr="00C249E6">
              <w:rPr>
                <w:rFonts w:ascii="Arial" w:hAnsi="Arial" w:cs="Arial"/>
                <w:lang w:val="ru-RU"/>
              </w:rPr>
              <w:t>201</w:t>
            </w:r>
            <w:r w:rsidRPr="00C249E6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3023" w:type="dxa"/>
          </w:tcPr>
          <w:p w:rsidR="00550DC3" w:rsidRPr="00C249E6" w:rsidRDefault="00550DC3" w:rsidP="006D293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249E6">
              <w:rPr>
                <w:rFonts w:ascii="Arial" w:hAnsi="Arial" w:cs="Arial"/>
                <w:b/>
                <w:lang w:val="ru-RU"/>
              </w:rPr>
              <w:t>с. Тасеево</w:t>
            </w:r>
          </w:p>
        </w:tc>
        <w:tc>
          <w:tcPr>
            <w:tcW w:w="3023" w:type="dxa"/>
          </w:tcPr>
          <w:p w:rsidR="00550DC3" w:rsidRPr="00C249E6" w:rsidRDefault="00550DC3" w:rsidP="00DC1E64">
            <w:pPr>
              <w:jc w:val="center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 xml:space="preserve">№ </w:t>
            </w:r>
            <w:r w:rsidR="00055D9A" w:rsidRPr="00C249E6">
              <w:rPr>
                <w:rFonts w:ascii="Arial" w:hAnsi="Arial" w:cs="Arial"/>
                <w:lang w:val="ru-RU"/>
              </w:rPr>
              <w:t>832</w:t>
            </w:r>
          </w:p>
          <w:p w:rsidR="003D6876" w:rsidRPr="00C249E6" w:rsidRDefault="003D6876" w:rsidP="00DC1E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055D9A" w:rsidRPr="00C249E6" w:rsidRDefault="00DA3536" w:rsidP="00055D9A">
      <w:pPr>
        <w:jc w:val="center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 xml:space="preserve">О внесении изменений в постановление администрации Тасеевского района от </w:t>
      </w:r>
      <w:r w:rsidR="00055D9A" w:rsidRPr="00C249E6">
        <w:rPr>
          <w:rFonts w:ascii="Arial" w:hAnsi="Arial" w:cs="Arial"/>
          <w:lang w:val="ru-RU"/>
        </w:rPr>
        <w:t>13</w:t>
      </w:r>
      <w:r w:rsidRPr="00C249E6">
        <w:rPr>
          <w:rFonts w:ascii="Arial" w:hAnsi="Arial" w:cs="Arial"/>
          <w:lang w:val="ru-RU"/>
        </w:rPr>
        <w:t>.1</w:t>
      </w:r>
      <w:r w:rsidR="00055D9A" w:rsidRPr="00C249E6">
        <w:rPr>
          <w:rFonts w:ascii="Arial" w:hAnsi="Arial" w:cs="Arial"/>
          <w:lang w:val="ru-RU"/>
        </w:rPr>
        <w:t>2</w:t>
      </w:r>
      <w:r w:rsidRPr="00C249E6">
        <w:rPr>
          <w:rFonts w:ascii="Arial" w:hAnsi="Arial" w:cs="Arial"/>
          <w:lang w:val="ru-RU"/>
        </w:rPr>
        <w:t>.201</w:t>
      </w:r>
      <w:r w:rsidR="00055D9A" w:rsidRPr="00C249E6">
        <w:rPr>
          <w:rFonts w:ascii="Arial" w:hAnsi="Arial" w:cs="Arial"/>
          <w:lang w:val="ru-RU"/>
        </w:rPr>
        <w:t>6</w:t>
      </w:r>
      <w:r w:rsidRPr="00C249E6">
        <w:rPr>
          <w:rFonts w:ascii="Arial" w:hAnsi="Arial" w:cs="Arial"/>
          <w:lang w:val="ru-RU"/>
        </w:rPr>
        <w:t xml:space="preserve"> № </w:t>
      </w:r>
      <w:r w:rsidR="00055D9A" w:rsidRPr="00C249E6">
        <w:rPr>
          <w:rFonts w:ascii="Arial" w:hAnsi="Arial" w:cs="Arial"/>
          <w:lang w:val="ru-RU"/>
        </w:rPr>
        <w:t>693</w:t>
      </w:r>
      <w:r w:rsidRPr="00C249E6">
        <w:rPr>
          <w:rFonts w:ascii="Arial" w:hAnsi="Arial" w:cs="Arial"/>
          <w:lang w:val="ru-RU"/>
        </w:rPr>
        <w:t xml:space="preserve"> «</w:t>
      </w:r>
      <w:r w:rsidR="00055D9A" w:rsidRPr="00C249E6">
        <w:rPr>
          <w:rFonts w:ascii="Arial" w:hAnsi="Arial" w:cs="Arial"/>
          <w:lang w:val="ru-RU"/>
        </w:rPr>
        <w:t>Об утверждении муниципальной программы «</w:t>
      </w:r>
      <w:r w:rsidR="00055D9A" w:rsidRPr="00C249E6">
        <w:rPr>
          <w:rFonts w:ascii="Arial" w:hAnsi="Arial" w:cs="Arial"/>
          <w:color w:val="000000"/>
          <w:lang w:val="ru-RU"/>
        </w:rPr>
        <w:t>Развитие малого и среднего предпринимательства на территории Тасеевского района»</w:t>
      </w:r>
    </w:p>
    <w:p w:rsidR="00AF16D9" w:rsidRPr="00C249E6" w:rsidRDefault="00AF16D9" w:rsidP="00AF16D9">
      <w:pPr>
        <w:rPr>
          <w:rFonts w:ascii="Arial" w:hAnsi="Arial" w:cs="Arial"/>
          <w:lang w:val="ru-RU"/>
        </w:rPr>
      </w:pPr>
    </w:p>
    <w:p w:rsidR="00DA3536" w:rsidRPr="00C249E6" w:rsidRDefault="00DA3536" w:rsidP="00DA3536">
      <w:pPr>
        <w:autoSpaceDE w:val="0"/>
        <w:autoSpaceDN w:val="0"/>
        <w:adjustRightInd w:val="0"/>
        <w:spacing w:before="100" w:beforeAutospacing="1"/>
        <w:ind w:firstLine="851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В соответс</w:t>
      </w:r>
      <w:r w:rsidR="001B78DE" w:rsidRPr="00C249E6">
        <w:rPr>
          <w:rFonts w:ascii="Arial" w:hAnsi="Arial" w:cs="Arial"/>
          <w:lang w:val="ru-RU"/>
        </w:rPr>
        <w:t>т</w:t>
      </w:r>
      <w:r w:rsidRPr="00C249E6">
        <w:rPr>
          <w:rFonts w:ascii="Arial" w:hAnsi="Arial" w:cs="Arial"/>
          <w:lang w:val="ru-RU"/>
        </w:rPr>
        <w:t>вии со статьей 179 Бюджетного кодекса Российской Федерации, Федеральным законом от 24.07.2007</w:t>
      </w:r>
      <w:r w:rsidR="00894AF0" w:rsidRPr="00C249E6">
        <w:rPr>
          <w:rFonts w:ascii="Arial" w:hAnsi="Arial" w:cs="Arial"/>
          <w:lang w:val="ru-RU"/>
        </w:rPr>
        <w:t xml:space="preserve"> </w:t>
      </w:r>
      <w:r w:rsidRPr="00C249E6">
        <w:rPr>
          <w:rFonts w:ascii="Arial" w:hAnsi="Arial" w:cs="Arial"/>
          <w:lang w:val="ru-RU"/>
        </w:rPr>
        <w:t xml:space="preserve"> № 209-ФЗ «О развитии малого и среднего предпринимательства в Российской Федерации», Законом Красноярского края от 04.12.2008 № 7-2528 «О развитии малого и среднего предпринимательства в Красноярском крае», </w:t>
      </w:r>
      <w:r w:rsidR="00863C9D" w:rsidRPr="00C249E6">
        <w:rPr>
          <w:rFonts w:ascii="Arial" w:hAnsi="Arial" w:cs="Arial"/>
          <w:lang w:val="ru-RU"/>
        </w:rPr>
        <w:t>постановлением Правительства Красноярского края от 30.09.2013 № 505-п «Об утверждении государственной программы Красноярского края «Развитие инвестиционной деятельности, малого</w:t>
      </w:r>
      <w:r w:rsidR="00863C9D" w:rsidRPr="00C249E6">
        <w:rPr>
          <w:rFonts w:ascii="Arial" w:hAnsi="Arial" w:cs="Arial"/>
        </w:rPr>
        <w:t>  </w:t>
      </w:r>
      <w:r w:rsidR="00863C9D" w:rsidRPr="00C249E6">
        <w:rPr>
          <w:rFonts w:ascii="Arial" w:hAnsi="Arial" w:cs="Arial"/>
          <w:lang w:val="ru-RU"/>
        </w:rPr>
        <w:t xml:space="preserve">и среднего предпринимательства», </w:t>
      </w:r>
      <w:r w:rsidR="00055D9A" w:rsidRPr="00C249E6">
        <w:rPr>
          <w:rFonts w:ascii="Arial" w:hAnsi="Arial" w:cs="Arial"/>
          <w:lang w:val="ru-RU"/>
        </w:rPr>
        <w:t>постановлением администрации Тасеевского района от  09.11.2016 № 611 «Об утверждении Порядка принятия решений о разработке, формировании и реализации муниципальных программ Тасеевского района», постановлением администрации Тасеевского района от 11.11.2016 № 619 «Об утверждении Перечня муниципальных программ Тасеевского района»</w:t>
      </w:r>
      <w:r w:rsidRPr="00C249E6">
        <w:rPr>
          <w:rFonts w:ascii="Arial" w:hAnsi="Arial" w:cs="Arial"/>
          <w:lang w:val="ru-RU"/>
        </w:rPr>
        <w:t>,</w:t>
      </w:r>
      <w:r w:rsidR="00103318" w:rsidRPr="00C249E6">
        <w:rPr>
          <w:rFonts w:ascii="Arial" w:hAnsi="Arial" w:cs="Arial"/>
          <w:lang w:val="ru-RU"/>
        </w:rPr>
        <w:t xml:space="preserve"> руководствуясь</w:t>
      </w:r>
      <w:r w:rsidRPr="00C249E6">
        <w:rPr>
          <w:rFonts w:ascii="Arial" w:hAnsi="Arial" w:cs="Arial"/>
          <w:lang w:val="ru-RU"/>
        </w:rPr>
        <w:t xml:space="preserve"> ст.</w:t>
      </w:r>
      <w:r w:rsidR="00894AF0" w:rsidRPr="00C249E6">
        <w:rPr>
          <w:rFonts w:ascii="Arial" w:hAnsi="Arial" w:cs="Arial"/>
          <w:lang w:val="ru-RU"/>
        </w:rPr>
        <w:t xml:space="preserve"> </w:t>
      </w:r>
      <w:r w:rsidR="00995618" w:rsidRPr="00C249E6">
        <w:rPr>
          <w:rFonts w:ascii="Arial" w:hAnsi="Arial" w:cs="Arial"/>
          <w:lang w:val="ru-RU"/>
        </w:rPr>
        <w:t xml:space="preserve">28, </w:t>
      </w:r>
      <w:r w:rsidRPr="00C249E6">
        <w:rPr>
          <w:rFonts w:ascii="Arial" w:hAnsi="Arial" w:cs="Arial"/>
          <w:lang w:val="ru-RU"/>
        </w:rPr>
        <w:t>46</w:t>
      </w:r>
      <w:r w:rsidR="00103318" w:rsidRPr="00C249E6">
        <w:rPr>
          <w:rFonts w:ascii="Arial" w:hAnsi="Arial" w:cs="Arial"/>
          <w:lang w:val="ru-RU"/>
        </w:rPr>
        <w:t>, 48</w:t>
      </w:r>
      <w:r w:rsidRPr="00C249E6">
        <w:rPr>
          <w:rFonts w:ascii="Arial" w:hAnsi="Arial" w:cs="Arial"/>
          <w:lang w:val="ru-RU"/>
        </w:rPr>
        <w:t xml:space="preserve"> Устава Тасеевского района, </w:t>
      </w:r>
    </w:p>
    <w:p w:rsidR="00DA3536" w:rsidRPr="00C249E6" w:rsidRDefault="00DA3536" w:rsidP="00DA353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ПОСТАНОВЛЯЮ:</w:t>
      </w:r>
    </w:p>
    <w:p w:rsidR="00AB34AD" w:rsidRPr="00C249E6" w:rsidRDefault="006E5EB1" w:rsidP="006E5EB1">
      <w:pPr>
        <w:pStyle w:val="af5"/>
        <w:spacing w:after="0"/>
        <w:ind w:firstLine="708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 xml:space="preserve">1.Внести в постановление администрации Тасеевского района от </w:t>
      </w:r>
      <w:r w:rsidR="00055D9A" w:rsidRPr="00C249E6">
        <w:rPr>
          <w:rFonts w:ascii="Arial" w:hAnsi="Arial" w:cs="Arial"/>
          <w:lang w:val="ru-RU"/>
        </w:rPr>
        <w:t>13</w:t>
      </w:r>
      <w:r w:rsidRPr="00C249E6">
        <w:rPr>
          <w:rFonts w:ascii="Arial" w:hAnsi="Arial" w:cs="Arial"/>
          <w:lang w:val="ru-RU"/>
        </w:rPr>
        <w:t>.1</w:t>
      </w:r>
      <w:r w:rsidR="00055D9A" w:rsidRPr="00C249E6">
        <w:rPr>
          <w:rFonts w:ascii="Arial" w:hAnsi="Arial" w:cs="Arial"/>
          <w:lang w:val="ru-RU"/>
        </w:rPr>
        <w:t>2.2016</w:t>
      </w:r>
      <w:r w:rsidRPr="00C249E6">
        <w:rPr>
          <w:rFonts w:ascii="Arial" w:hAnsi="Arial" w:cs="Arial"/>
          <w:lang w:val="ru-RU"/>
        </w:rPr>
        <w:t xml:space="preserve"> № </w:t>
      </w:r>
      <w:r w:rsidR="00055D9A" w:rsidRPr="00C249E6">
        <w:rPr>
          <w:rFonts w:ascii="Arial" w:hAnsi="Arial" w:cs="Arial"/>
          <w:lang w:val="ru-RU"/>
        </w:rPr>
        <w:t>693</w:t>
      </w:r>
      <w:r w:rsidRPr="00C249E6">
        <w:rPr>
          <w:rFonts w:ascii="Arial" w:hAnsi="Arial" w:cs="Arial"/>
          <w:lang w:val="ru-RU"/>
        </w:rPr>
        <w:t xml:space="preserve"> «</w:t>
      </w:r>
      <w:r w:rsidR="00055D9A" w:rsidRPr="00C249E6">
        <w:rPr>
          <w:rFonts w:ascii="Arial" w:hAnsi="Arial" w:cs="Arial"/>
          <w:lang w:val="ru-RU"/>
        </w:rPr>
        <w:t>Об утверждении муниципальной программы «</w:t>
      </w:r>
      <w:r w:rsidR="00055D9A" w:rsidRPr="00C249E6">
        <w:rPr>
          <w:rFonts w:ascii="Arial" w:hAnsi="Arial" w:cs="Arial"/>
          <w:color w:val="000000"/>
          <w:lang w:val="ru-RU"/>
        </w:rPr>
        <w:t>Развитие малого и среднего предпринимательства на территории Тасеевского района</w:t>
      </w:r>
      <w:r w:rsidRPr="00C249E6">
        <w:rPr>
          <w:rFonts w:ascii="Arial" w:hAnsi="Arial" w:cs="Arial"/>
          <w:color w:val="000000"/>
          <w:lang w:val="ru-RU"/>
        </w:rPr>
        <w:t xml:space="preserve">» </w:t>
      </w:r>
      <w:r w:rsidRPr="00C249E6">
        <w:rPr>
          <w:rFonts w:ascii="Arial" w:hAnsi="Arial" w:cs="Arial"/>
          <w:lang w:val="ru-RU"/>
        </w:rPr>
        <w:t>следующие изменения:</w:t>
      </w:r>
    </w:p>
    <w:p w:rsidR="00416975" w:rsidRPr="00C249E6" w:rsidRDefault="00AB34AD" w:rsidP="00AB34AD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C249E6">
        <w:rPr>
          <w:rFonts w:ascii="Arial" w:hAnsi="Arial" w:cs="Arial"/>
          <w:sz w:val="24"/>
          <w:szCs w:val="24"/>
        </w:rPr>
        <w:t>в разделе «</w:t>
      </w:r>
      <w:r w:rsidRPr="00C249E6">
        <w:rPr>
          <w:rFonts w:ascii="Arial" w:hAnsi="Arial" w:cs="Arial"/>
          <w:sz w:val="24"/>
          <w:szCs w:val="24"/>
          <w:lang w:eastAsia="ru-RU"/>
        </w:rPr>
        <w:t>Прогноз конечных результатов реализации программы, характеризующих изменение состояния уровня развития малого и среднего предпринимательства социальной сферы, экономики, степени реализации других общественно значимых интересов</w:t>
      </w:r>
      <w:r w:rsidR="00416975" w:rsidRPr="00C249E6">
        <w:rPr>
          <w:rFonts w:ascii="Arial" w:hAnsi="Arial" w:cs="Arial"/>
          <w:sz w:val="24"/>
          <w:szCs w:val="24"/>
          <w:lang w:eastAsia="ru-RU"/>
        </w:rPr>
        <w:t>»:</w:t>
      </w:r>
    </w:p>
    <w:p w:rsidR="00AB34AD" w:rsidRPr="00C249E6" w:rsidRDefault="00416975" w:rsidP="00AB34AD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C249E6">
        <w:rPr>
          <w:rFonts w:ascii="Arial" w:hAnsi="Arial" w:cs="Arial"/>
          <w:sz w:val="24"/>
          <w:szCs w:val="24"/>
          <w:lang w:eastAsia="ru-RU"/>
        </w:rPr>
        <w:t>в абзаце пятом пункт 1 изложить в следующей редакции:</w:t>
      </w:r>
    </w:p>
    <w:p w:rsidR="00C40DE5" w:rsidRPr="00C249E6" w:rsidRDefault="00416975" w:rsidP="00416975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249E6">
        <w:rPr>
          <w:rFonts w:ascii="Arial" w:hAnsi="Arial" w:cs="Arial"/>
          <w:sz w:val="24"/>
          <w:szCs w:val="24"/>
          <w:lang w:eastAsia="ru-RU"/>
        </w:rPr>
        <w:t xml:space="preserve">«1) </w:t>
      </w:r>
      <w:r w:rsidRPr="00C249E6">
        <w:rPr>
          <w:rFonts w:ascii="Arial" w:hAnsi="Arial" w:cs="Arial"/>
          <w:sz w:val="24"/>
          <w:szCs w:val="24"/>
        </w:rPr>
        <w:t xml:space="preserve">предоставление субъектам малого и среднего предпринимательства субсидий по </w:t>
      </w:r>
      <w:r w:rsidR="00C40DE5" w:rsidRPr="00C249E6">
        <w:rPr>
          <w:rFonts w:ascii="Arial" w:hAnsi="Arial" w:cs="Arial"/>
          <w:sz w:val="24"/>
          <w:szCs w:val="24"/>
        </w:rPr>
        <w:t>следующи</w:t>
      </w:r>
      <w:r w:rsidRPr="00C249E6">
        <w:rPr>
          <w:rFonts w:ascii="Arial" w:hAnsi="Arial" w:cs="Arial"/>
          <w:sz w:val="24"/>
          <w:szCs w:val="24"/>
        </w:rPr>
        <w:t>м</w:t>
      </w:r>
      <w:r w:rsidR="00C40DE5" w:rsidRPr="00C249E6">
        <w:rPr>
          <w:rFonts w:ascii="Arial" w:hAnsi="Arial" w:cs="Arial"/>
          <w:sz w:val="24"/>
          <w:szCs w:val="24"/>
        </w:rPr>
        <w:t xml:space="preserve"> направлени</w:t>
      </w:r>
      <w:r w:rsidRPr="00C249E6">
        <w:rPr>
          <w:rFonts w:ascii="Arial" w:hAnsi="Arial" w:cs="Arial"/>
          <w:sz w:val="24"/>
          <w:szCs w:val="24"/>
        </w:rPr>
        <w:t>ям</w:t>
      </w:r>
      <w:r w:rsidR="00C40DE5" w:rsidRPr="00C249E6">
        <w:rPr>
          <w:rFonts w:ascii="Arial" w:hAnsi="Arial" w:cs="Arial"/>
          <w:sz w:val="24"/>
          <w:szCs w:val="24"/>
        </w:rPr>
        <w:t>:</w:t>
      </w:r>
    </w:p>
    <w:p w:rsidR="00C40DE5" w:rsidRPr="00C249E6" w:rsidRDefault="00B22ADE" w:rsidP="00C40D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а)</w:t>
      </w:r>
      <w:r w:rsidR="007C2C9A" w:rsidRPr="00C249E6">
        <w:rPr>
          <w:rFonts w:ascii="Arial" w:hAnsi="Arial" w:cs="Arial"/>
          <w:lang w:val="ru-RU"/>
        </w:rPr>
        <w:t xml:space="preserve"> </w:t>
      </w:r>
      <w:r w:rsidR="00C40DE5" w:rsidRPr="00C249E6">
        <w:rPr>
          <w:rFonts w:ascii="Arial" w:hAnsi="Arial" w:cs="Arial"/>
          <w:lang w:val="ru-RU"/>
        </w:rPr>
        <w:t>субсидии на финансовое обеспечение проектов создания и (или) развития и</w:t>
      </w:r>
      <w:r w:rsidR="00C40DE5" w:rsidRPr="00C249E6">
        <w:rPr>
          <w:rFonts w:ascii="Arial" w:hAnsi="Arial" w:cs="Arial"/>
        </w:rPr>
        <w:t> </w:t>
      </w:r>
      <w:r w:rsidR="00C40DE5" w:rsidRPr="00C249E6">
        <w:rPr>
          <w:rFonts w:ascii="Arial" w:hAnsi="Arial" w:cs="Arial"/>
          <w:lang w:val="ru-RU"/>
        </w:rPr>
        <w:t>(или)</w:t>
      </w:r>
      <w:r w:rsidR="00C40DE5" w:rsidRPr="00C249E6">
        <w:rPr>
          <w:rFonts w:ascii="Arial" w:hAnsi="Arial" w:cs="Arial"/>
        </w:rPr>
        <w:t> </w:t>
      </w:r>
      <w:r w:rsidR="00C40DE5" w:rsidRPr="00C249E6">
        <w:rPr>
          <w:rFonts w:ascii="Arial" w:hAnsi="Arial" w:cs="Arial"/>
          <w:lang w:val="ru-RU"/>
        </w:rPr>
        <w:t>модернизации производства товаров (работ, услуг), реализуемых с</w:t>
      </w:r>
      <w:r w:rsidR="00C40DE5" w:rsidRPr="00C249E6">
        <w:rPr>
          <w:rFonts w:ascii="Arial" w:hAnsi="Arial" w:cs="Arial"/>
        </w:rPr>
        <w:t> </w:t>
      </w:r>
      <w:r w:rsidR="00C40DE5" w:rsidRPr="00C249E6">
        <w:rPr>
          <w:rFonts w:ascii="Arial" w:hAnsi="Arial" w:cs="Arial"/>
          <w:lang w:val="ru-RU"/>
        </w:rPr>
        <w:t>использованием имущества, находящегося в муниципальной собственности, на условиях концессионных соглашений;</w:t>
      </w:r>
    </w:p>
    <w:p w:rsidR="00C40DE5" w:rsidRPr="00C249E6" w:rsidRDefault="00B22ADE" w:rsidP="00C40D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б)</w:t>
      </w:r>
      <w:r w:rsidR="007C2C9A" w:rsidRPr="00C249E6">
        <w:rPr>
          <w:rFonts w:ascii="Arial" w:hAnsi="Arial" w:cs="Arial"/>
          <w:lang w:val="ru-RU"/>
        </w:rPr>
        <w:t xml:space="preserve"> </w:t>
      </w:r>
      <w:r w:rsidR="00C40DE5" w:rsidRPr="00C249E6">
        <w:rPr>
          <w:rFonts w:ascii="Arial" w:hAnsi="Arial" w:cs="Arial"/>
          <w:lang w:val="ru-RU"/>
        </w:rPr>
        <w:t>субсидии на поддержку и развитие субъектов малого и среднего предпринимательства, занимающихся социально значимыми видами деятельности;</w:t>
      </w:r>
    </w:p>
    <w:p w:rsidR="00C40DE5" w:rsidRPr="00C249E6" w:rsidRDefault="00C40DE5" w:rsidP="00C40D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в)</w:t>
      </w:r>
      <w:r w:rsidR="007C2C9A" w:rsidRPr="00C249E6">
        <w:rPr>
          <w:rFonts w:ascii="Arial" w:hAnsi="Arial" w:cs="Arial"/>
          <w:lang w:val="ru-RU"/>
        </w:rPr>
        <w:t xml:space="preserve"> </w:t>
      </w:r>
      <w:r w:rsidRPr="00C249E6">
        <w:rPr>
          <w:rFonts w:ascii="Arial" w:hAnsi="Arial" w:cs="Arial"/>
          <w:lang w:val="ru-RU"/>
        </w:rPr>
        <w:t>субсидии на поддержку субъектов малого и среднего предпринимательства, осуществляющих деятельность в сфере производства товаров (работ, услуг);</w:t>
      </w:r>
    </w:p>
    <w:p w:rsidR="00B22ADE" w:rsidRPr="00C249E6" w:rsidRDefault="00C40DE5" w:rsidP="00C40D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г)</w:t>
      </w:r>
      <w:r w:rsidR="007C2C9A" w:rsidRPr="00C249E6">
        <w:rPr>
          <w:rFonts w:ascii="Arial" w:hAnsi="Arial" w:cs="Arial"/>
          <w:lang w:val="ru-RU"/>
        </w:rPr>
        <w:t xml:space="preserve"> </w:t>
      </w:r>
      <w:r w:rsidRPr="00C249E6">
        <w:rPr>
          <w:rFonts w:ascii="Arial" w:hAnsi="Arial" w:cs="Arial"/>
          <w:lang w:val="ru-RU"/>
        </w:rPr>
        <w:t>субсидии на поддержку субъектов малого предпринимател</w:t>
      </w:r>
      <w:r w:rsidR="00826982" w:rsidRPr="00C249E6">
        <w:rPr>
          <w:rFonts w:ascii="Arial" w:hAnsi="Arial" w:cs="Arial"/>
          <w:lang w:val="ru-RU"/>
        </w:rPr>
        <w:t>ьства, действующих менее 1 года.»</w:t>
      </w:r>
    </w:p>
    <w:p w:rsidR="00416975" w:rsidRPr="00C249E6" w:rsidRDefault="000846ED" w:rsidP="00C40D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седьмой абзац изложить в следующей редакции:</w:t>
      </w:r>
    </w:p>
    <w:p w:rsidR="000846ED" w:rsidRPr="00C249E6" w:rsidRDefault="000846ED" w:rsidP="000846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«Средства федерального, краевого и местного бюджетов, направляемые на финансирование мероприятий программы, распределяются и расходуются в порядке и на условиях, установленных согласно Приложению №</w:t>
      </w:r>
      <w:r w:rsidR="005B6875" w:rsidRPr="00C249E6">
        <w:rPr>
          <w:rFonts w:ascii="Arial" w:hAnsi="Arial" w:cs="Arial"/>
          <w:lang w:val="ru-RU"/>
        </w:rPr>
        <w:t xml:space="preserve">4 к муниципальной программе, а также </w:t>
      </w:r>
      <w:r w:rsidRPr="00C249E6">
        <w:rPr>
          <w:rFonts w:ascii="Arial" w:hAnsi="Arial" w:cs="Arial"/>
          <w:lang w:val="ru-RU"/>
        </w:rPr>
        <w:t>предусмотренных соглашениями о предоставлении субсидий из соответствующего бюджета, и предоставляются в пределах средств, предусмотренных этими соглашениями.</w:t>
      </w:r>
      <w:r w:rsidR="005B6875" w:rsidRPr="00C249E6">
        <w:rPr>
          <w:rFonts w:ascii="Arial" w:hAnsi="Arial" w:cs="Arial"/>
          <w:lang w:val="ru-RU"/>
        </w:rPr>
        <w:t>»;</w:t>
      </w:r>
    </w:p>
    <w:p w:rsidR="00605EE9" w:rsidRPr="00C249E6" w:rsidRDefault="00605EE9" w:rsidP="000846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приложения к муниципальной программе:</w:t>
      </w:r>
    </w:p>
    <w:p w:rsidR="005B6875" w:rsidRPr="00C249E6" w:rsidRDefault="00605EE9" w:rsidP="000846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lastRenderedPageBreak/>
        <w:t>дополнить</w:t>
      </w:r>
      <w:r w:rsidR="00DB4D41" w:rsidRPr="00C249E6">
        <w:rPr>
          <w:rFonts w:ascii="Arial" w:hAnsi="Arial" w:cs="Arial"/>
          <w:lang w:val="ru-RU"/>
        </w:rPr>
        <w:t xml:space="preserve"> Приложение</w:t>
      </w:r>
      <w:r w:rsidRPr="00C249E6">
        <w:rPr>
          <w:rFonts w:ascii="Arial" w:hAnsi="Arial" w:cs="Arial"/>
          <w:lang w:val="ru-RU"/>
        </w:rPr>
        <w:t>м</w:t>
      </w:r>
      <w:r w:rsidR="00DB4D41" w:rsidRPr="00C249E6">
        <w:rPr>
          <w:rFonts w:ascii="Arial" w:hAnsi="Arial" w:cs="Arial"/>
          <w:lang w:val="ru-RU"/>
        </w:rPr>
        <w:t xml:space="preserve"> №4 «</w:t>
      </w:r>
      <w:r w:rsidR="007C2C9A" w:rsidRPr="00C249E6">
        <w:rPr>
          <w:rFonts w:ascii="Arial" w:hAnsi="Arial" w:cs="Arial"/>
          <w:lang w:val="ru-RU"/>
        </w:rPr>
        <w:t>Порядок предоставления субсидий в рамках реализации муниципальной программы «</w:t>
      </w:r>
      <w:r w:rsidR="007C2C9A" w:rsidRPr="00C249E6">
        <w:rPr>
          <w:rFonts w:ascii="Arial" w:hAnsi="Arial" w:cs="Arial"/>
          <w:color w:val="000000"/>
          <w:lang w:val="ru-RU"/>
        </w:rPr>
        <w:t xml:space="preserve">Развитие малого и среднего предпринимательства на территории Тасеевского района» </w:t>
      </w:r>
      <w:r w:rsidRPr="00C249E6">
        <w:rPr>
          <w:rFonts w:ascii="Arial" w:hAnsi="Arial" w:cs="Arial"/>
          <w:color w:val="000000"/>
          <w:lang w:val="ru-RU"/>
        </w:rPr>
        <w:t xml:space="preserve">в редакции </w:t>
      </w:r>
      <w:r w:rsidR="007C2C9A" w:rsidRPr="00C249E6">
        <w:rPr>
          <w:rFonts w:ascii="Arial" w:hAnsi="Arial" w:cs="Arial"/>
          <w:lang w:val="ru-RU"/>
        </w:rPr>
        <w:t xml:space="preserve">согласно </w:t>
      </w:r>
      <w:r w:rsidR="00DB4D41" w:rsidRPr="00C249E6">
        <w:rPr>
          <w:rFonts w:ascii="Arial" w:hAnsi="Arial" w:cs="Arial"/>
          <w:lang w:val="ru-RU"/>
        </w:rPr>
        <w:t>п</w:t>
      </w:r>
      <w:r w:rsidR="007C2C9A" w:rsidRPr="00C249E6">
        <w:rPr>
          <w:rFonts w:ascii="Arial" w:hAnsi="Arial" w:cs="Arial"/>
          <w:lang w:val="ru-RU"/>
        </w:rPr>
        <w:t>риложению к</w:t>
      </w:r>
      <w:r w:rsidR="00DB4D41" w:rsidRPr="00C249E6">
        <w:rPr>
          <w:rFonts w:ascii="Arial" w:hAnsi="Arial" w:cs="Arial"/>
          <w:lang w:val="ru-RU"/>
        </w:rPr>
        <w:t xml:space="preserve"> настоящему постановлению</w:t>
      </w:r>
      <w:r w:rsidR="007C2C9A" w:rsidRPr="00C249E6">
        <w:rPr>
          <w:rFonts w:ascii="Arial" w:hAnsi="Arial" w:cs="Arial"/>
          <w:lang w:val="ru-RU"/>
        </w:rPr>
        <w:t>.</w:t>
      </w:r>
    </w:p>
    <w:p w:rsidR="00AB34AD" w:rsidRPr="00C249E6" w:rsidRDefault="00DB4D41" w:rsidP="007C2C9A">
      <w:pPr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2</w:t>
      </w:r>
      <w:r w:rsidR="00AB34AD" w:rsidRPr="00C249E6">
        <w:rPr>
          <w:rFonts w:ascii="Arial" w:hAnsi="Arial" w:cs="Arial"/>
          <w:lang w:val="ru-RU"/>
        </w:rPr>
        <w:t>.Признать утратившими силу постановление администрации Тасеевского района от 03.06.2016 №</w:t>
      </w:r>
      <w:r w:rsidR="00DA2D12" w:rsidRPr="00C249E6">
        <w:rPr>
          <w:rFonts w:ascii="Arial" w:hAnsi="Arial" w:cs="Arial"/>
          <w:lang w:val="ru-RU"/>
        </w:rPr>
        <w:t xml:space="preserve"> </w:t>
      </w:r>
      <w:r w:rsidR="00AB34AD" w:rsidRPr="00C249E6">
        <w:rPr>
          <w:rFonts w:ascii="Arial" w:hAnsi="Arial" w:cs="Arial"/>
          <w:lang w:val="ru-RU"/>
        </w:rPr>
        <w:t>2</w:t>
      </w:r>
      <w:r w:rsidR="00DA2D12" w:rsidRPr="00C249E6">
        <w:rPr>
          <w:rFonts w:ascii="Arial" w:hAnsi="Arial" w:cs="Arial"/>
          <w:lang w:val="ru-RU"/>
        </w:rPr>
        <w:t>71</w:t>
      </w:r>
      <w:r w:rsidR="00AB34AD" w:rsidRPr="00C249E6">
        <w:rPr>
          <w:rFonts w:ascii="Arial" w:hAnsi="Arial" w:cs="Arial"/>
          <w:lang w:val="ru-RU"/>
        </w:rPr>
        <w:t xml:space="preserve"> «Об утверждении Порядка предоставления субсидий в рамках реализации муниципальной программы «</w:t>
      </w:r>
      <w:r w:rsidR="00AB34AD" w:rsidRPr="00C249E6">
        <w:rPr>
          <w:rFonts w:ascii="Arial" w:hAnsi="Arial" w:cs="Arial"/>
          <w:color w:val="000000"/>
          <w:lang w:val="ru-RU"/>
        </w:rPr>
        <w:t>Развитие малого и среднего предпринимательства на территории Тасеевского района».</w:t>
      </w:r>
    </w:p>
    <w:p w:rsidR="006210A8" w:rsidRPr="00C249E6" w:rsidRDefault="00DB4D41" w:rsidP="007C2C9A">
      <w:pPr>
        <w:pStyle w:val="aa"/>
        <w:tabs>
          <w:tab w:val="left" w:pos="1134"/>
        </w:tabs>
        <w:spacing w:after="0"/>
        <w:ind w:firstLine="709"/>
        <w:jc w:val="both"/>
        <w:rPr>
          <w:rFonts w:ascii="Arial" w:hAnsi="Arial" w:cs="Arial"/>
        </w:rPr>
      </w:pPr>
      <w:r w:rsidRPr="00C249E6">
        <w:rPr>
          <w:rFonts w:ascii="Arial" w:hAnsi="Arial" w:cs="Arial"/>
        </w:rPr>
        <w:t>3</w:t>
      </w:r>
      <w:r w:rsidR="006E5EB1" w:rsidRPr="00C249E6">
        <w:rPr>
          <w:rFonts w:ascii="Arial" w:hAnsi="Arial" w:cs="Arial"/>
        </w:rPr>
        <w:t>.</w:t>
      </w:r>
      <w:r w:rsidR="006210A8" w:rsidRPr="00C249E6">
        <w:rPr>
          <w:rFonts w:ascii="Arial" w:hAnsi="Arial" w:cs="Arial"/>
          <w:color w:val="000000"/>
        </w:rPr>
        <w:t xml:space="preserve">Опубликовать настоящее постановление на официальном сайте администрации Тасеевского </w:t>
      </w:r>
      <w:r w:rsidR="006210A8" w:rsidRPr="00C249E6">
        <w:rPr>
          <w:rFonts w:ascii="Arial" w:hAnsi="Arial" w:cs="Arial"/>
        </w:rPr>
        <w:t xml:space="preserve">района </w:t>
      </w:r>
      <w:hyperlink r:id="rId9" w:history="1">
        <w:r w:rsidR="006210A8" w:rsidRPr="00C249E6">
          <w:rPr>
            <w:rStyle w:val="ab"/>
            <w:rFonts w:ascii="Arial" w:hAnsi="Arial" w:cs="Arial"/>
            <w:color w:val="auto"/>
            <w:lang w:val="en-US"/>
          </w:rPr>
          <w:t>http</w:t>
        </w:r>
        <w:r w:rsidR="006210A8" w:rsidRPr="00C249E6">
          <w:rPr>
            <w:rStyle w:val="ab"/>
            <w:rFonts w:ascii="Arial" w:hAnsi="Arial" w:cs="Arial"/>
            <w:color w:val="auto"/>
          </w:rPr>
          <w:t>://</w:t>
        </w:r>
        <w:proofErr w:type="spellStart"/>
        <w:r w:rsidR="006210A8" w:rsidRPr="00C249E6">
          <w:rPr>
            <w:rStyle w:val="ab"/>
            <w:rFonts w:ascii="Arial" w:hAnsi="Arial" w:cs="Arial"/>
            <w:color w:val="auto"/>
            <w:lang w:val="en-US"/>
          </w:rPr>
          <w:t>adm</w:t>
        </w:r>
        <w:proofErr w:type="spellEnd"/>
        <w:r w:rsidR="006210A8" w:rsidRPr="00C249E6">
          <w:rPr>
            <w:rStyle w:val="ab"/>
            <w:rFonts w:ascii="Arial" w:hAnsi="Arial" w:cs="Arial"/>
            <w:color w:val="auto"/>
          </w:rPr>
          <w:t>.</w:t>
        </w:r>
        <w:proofErr w:type="spellStart"/>
        <w:r w:rsidR="006210A8" w:rsidRPr="00C249E6">
          <w:rPr>
            <w:rStyle w:val="ab"/>
            <w:rFonts w:ascii="Arial" w:hAnsi="Arial" w:cs="Arial"/>
            <w:color w:val="auto"/>
            <w:lang w:val="en-US"/>
          </w:rPr>
          <w:t>taseevo</w:t>
        </w:r>
        <w:proofErr w:type="spellEnd"/>
        <w:r w:rsidR="006210A8" w:rsidRPr="00C249E6">
          <w:rPr>
            <w:rStyle w:val="ab"/>
            <w:rFonts w:ascii="Arial" w:hAnsi="Arial" w:cs="Arial"/>
            <w:color w:val="auto"/>
          </w:rPr>
          <w:t>.</w:t>
        </w:r>
        <w:proofErr w:type="spellStart"/>
        <w:r w:rsidR="006210A8" w:rsidRPr="00C249E6">
          <w:rPr>
            <w:rStyle w:val="ab"/>
            <w:rFonts w:ascii="Arial" w:hAnsi="Arial" w:cs="Arial"/>
            <w:color w:val="auto"/>
            <w:lang w:val="en-US"/>
          </w:rPr>
          <w:t>ru</w:t>
        </w:r>
        <w:proofErr w:type="spellEnd"/>
        <w:r w:rsidR="006210A8" w:rsidRPr="00C249E6">
          <w:rPr>
            <w:rStyle w:val="ab"/>
            <w:rFonts w:ascii="Arial" w:hAnsi="Arial" w:cs="Arial"/>
            <w:color w:val="auto"/>
          </w:rPr>
          <w:t>/</w:t>
        </w:r>
      </w:hyperlink>
      <w:r w:rsidR="006210A8" w:rsidRPr="00C249E6">
        <w:rPr>
          <w:rFonts w:ascii="Arial" w:hAnsi="Arial" w:cs="Arial"/>
          <w:color w:val="000000"/>
        </w:rPr>
        <w:t xml:space="preserve"> в сети Интернет.</w:t>
      </w:r>
    </w:p>
    <w:p w:rsidR="006E5EB1" w:rsidRPr="00C249E6" w:rsidRDefault="00DB4D41" w:rsidP="007C2C9A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249E6">
        <w:rPr>
          <w:rFonts w:ascii="Arial" w:hAnsi="Arial" w:cs="Arial"/>
          <w:b w:val="0"/>
          <w:bCs w:val="0"/>
          <w:sz w:val="24"/>
          <w:szCs w:val="24"/>
        </w:rPr>
        <w:t>4</w:t>
      </w:r>
      <w:r w:rsidR="006E5EB1" w:rsidRPr="00C249E6">
        <w:rPr>
          <w:rFonts w:ascii="Arial" w:hAnsi="Arial" w:cs="Arial"/>
          <w:b w:val="0"/>
          <w:bCs w:val="0"/>
          <w:sz w:val="24"/>
          <w:szCs w:val="24"/>
        </w:rPr>
        <w:t xml:space="preserve">.Контроль за выполнением настоящего постановления возложить на первого заместителя Главы администрации Тасеевского района </w:t>
      </w:r>
      <w:proofErr w:type="spellStart"/>
      <w:r w:rsidR="006E5EB1" w:rsidRPr="00C249E6">
        <w:rPr>
          <w:rFonts w:ascii="Arial" w:hAnsi="Arial" w:cs="Arial"/>
          <w:b w:val="0"/>
          <w:bCs w:val="0"/>
          <w:sz w:val="24"/>
          <w:szCs w:val="24"/>
        </w:rPr>
        <w:t>Северенчука</w:t>
      </w:r>
      <w:proofErr w:type="spellEnd"/>
      <w:r w:rsidR="000B63AE" w:rsidRPr="00C249E6">
        <w:rPr>
          <w:rFonts w:ascii="Arial" w:hAnsi="Arial" w:cs="Arial"/>
          <w:b w:val="0"/>
          <w:bCs w:val="0"/>
          <w:sz w:val="24"/>
          <w:szCs w:val="24"/>
        </w:rPr>
        <w:t xml:space="preserve"> И.И.</w:t>
      </w:r>
    </w:p>
    <w:p w:rsidR="006E5EB1" w:rsidRPr="00C249E6" w:rsidRDefault="00DB4D41" w:rsidP="006E5EB1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C249E6">
        <w:rPr>
          <w:b w:val="0"/>
          <w:bCs w:val="0"/>
          <w:sz w:val="24"/>
          <w:szCs w:val="24"/>
        </w:rPr>
        <w:t>5</w:t>
      </w:r>
      <w:r w:rsidR="006E5EB1" w:rsidRPr="00C249E6">
        <w:rPr>
          <w:b w:val="0"/>
          <w:bCs w:val="0"/>
          <w:sz w:val="24"/>
          <w:szCs w:val="24"/>
        </w:rPr>
        <w:t>.Постановление вступает в силу в день, следующий за днем официального опубликования.</w:t>
      </w:r>
    </w:p>
    <w:p w:rsidR="006E5EB1" w:rsidRPr="00C249E6" w:rsidRDefault="006E5EB1" w:rsidP="006E5EB1">
      <w:pPr>
        <w:pStyle w:val="ConsPlusNormal"/>
        <w:ind w:firstLine="540"/>
        <w:jc w:val="both"/>
        <w:rPr>
          <w:sz w:val="24"/>
          <w:szCs w:val="24"/>
        </w:rPr>
      </w:pPr>
    </w:p>
    <w:p w:rsidR="006E5EB1" w:rsidRPr="00C249E6" w:rsidRDefault="006E5EB1" w:rsidP="006E5EB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E5EB1" w:rsidRPr="00C249E6" w:rsidRDefault="006E5EB1" w:rsidP="006E5EB1">
      <w:pPr>
        <w:pStyle w:val="ConsTitle"/>
        <w:widowControl/>
        <w:ind w:right="0"/>
        <w:rPr>
          <w:b w:val="0"/>
          <w:bCs w:val="0"/>
          <w:sz w:val="24"/>
          <w:szCs w:val="24"/>
        </w:rPr>
      </w:pPr>
      <w:r w:rsidRPr="00C249E6">
        <w:rPr>
          <w:b w:val="0"/>
          <w:bCs w:val="0"/>
          <w:sz w:val="24"/>
          <w:szCs w:val="24"/>
        </w:rPr>
        <w:t xml:space="preserve">Глава Тасеевского района        </w:t>
      </w:r>
      <w:r w:rsidR="000B63AE" w:rsidRPr="00C249E6">
        <w:rPr>
          <w:b w:val="0"/>
          <w:bCs w:val="0"/>
          <w:sz w:val="24"/>
          <w:szCs w:val="24"/>
        </w:rPr>
        <w:t xml:space="preserve">     </w:t>
      </w:r>
      <w:r w:rsidRPr="00C249E6">
        <w:rPr>
          <w:b w:val="0"/>
          <w:bCs w:val="0"/>
          <w:sz w:val="24"/>
          <w:szCs w:val="24"/>
        </w:rPr>
        <w:t xml:space="preserve">                    </w:t>
      </w:r>
      <w:r w:rsidR="000B63AE" w:rsidRPr="00C249E6">
        <w:rPr>
          <w:b w:val="0"/>
          <w:bCs w:val="0"/>
          <w:sz w:val="24"/>
          <w:szCs w:val="24"/>
        </w:rPr>
        <w:t xml:space="preserve">  </w:t>
      </w:r>
      <w:r w:rsidRPr="00C249E6">
        <w:rPr>
          <w:b w:val="0"/>
          <w:bCs w:val="0"/>
          <w:sz w:val="24"/>
          <w:szCs w:val="24"/>
        </w:rPr>
        <w:t xml:space="preserve">                        </w:t>
      </w:r>
      <w:r w:rsidR="000B63AE" w:rsidRPr="00C249E6">
        <w:rPr>
          <w:b w:val="0"/>
          <w:bCs w:val="0"/>
          <w:sz w:val="24"/>
          <w:szCs w:val="24"/>
        </w:rPr>
        <w:t>О.А. Никаноров</w:t>
      </w:r>
    </w:p>
    <w:p w:rsidR="00DB4D41" w:rsidRPr="00C249E6" w:rsidRDefault="00DB4D41" w:rsidP="006E5EB1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DB4D41" w:rsidRPr="00C249E6" w:rsidRDefault="00DB4D41" w:rsidP="006E5EB1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DB4D41" w:rsidRPr="00C249E6" w:rsidRDefault="00DB4D41" w:rsidP="006E5EB1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DB4D41" w:rsidRPr="00C249E6" w:rsidRDefault="00DB4D41" w:rsidP="006E5EB1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DB4D41" w:rsidRPr="00C249E6" w:rsidRDefault="00DB4D41" w:rsidP="006E5EB1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DB4D41" w:rsidRPr="00C249E6" w:rsidRDefault="00DB4D41" w:rsidP="00DB4D41">
      <w:pPr>
        <w:autoSpaceDE w:val="0"/>
        <w:autoSpaceDN w:val="0"/>
        <w:adjustRightInd w:val="0"/>
        <w:ind w:left="5103" w:right="-2"/>
        <w:outlineLvl w:val="0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b/>
          <w:bCs/>
          <w:lang w:val="ru-RU"/>
        </w:rPr>
        <w:br w:type="page"/>
      </w:r>
      <w:r w:rsidRPr="00C249E6">
        <w:rPr>
          <w:rFonts w:ascii="Arial" w:hAnsi="Arial" w:cs="Arial"/>
          <w:lang w:val="ru-RU"/>
        </w:rPr>
        <w:lastRenderedPageBreak/>
        <w:t>Приложение № 1</w:t>
      </w:r>
    </w:p>
    <w:p w:rsidR="00DB4D41" w:rsidRPr="00C249E6" w:rsidRDefault="00DB4D41" w:rsidP="00DB4D41">
      <w:pPr>
        <w:autoSpaceDE w:val="0"/>
        <w:autoSpaceDN w:val="0"/>
        <w:adjustRightInd w:val="0"/>
        <w:ind w:left="5103" w:right="-2"/>
        <w:outlineLvl w:val="0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к постановлению администрации</w:t>
      </w:r>
    </w:p>
    <w:p w:rsidR="00DB4D41" w:rsidRPr="00C249E6" w:rsidRDefault="00DB4D41" w:rsidP="00DB4D41">
      <w:pPr>
        <w:autoSpaceDE w:val="0"/>
        <w:autoSpaceDN w:val="0"/>
        <w:adjustRightInd w:val="0"/>
        <w:ind w:left="5103" w:right="-2"/>
        <w:outlineLvl w:val="0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 xml:space="preserve">Тасеевского района </w:t>
      </w:r>
    </w:p>
    <w:p w:rsidR="00DB4D41" w:rsidRPr="00C249E6" w:rsidRDefault="00DB4D41" w:rsidP="00DB4D41">
      <w:pPr>
        <w:autoSpaceDE w:val="0"/>
        <w:autoSpaceDN w:val="0"/>
        <w:adjustRightInd w:val="0"/>
        <w:ind w:left="5103" w:right="-2"/>
        <w:outlineLvl w:val="0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от 15.09.2017 № 832</w:t>
      </w:r>
    </w:p>
    <w:p w:rsidR="00DB4D41" w:rsidRPr="00C249E6" w:rsidRDefault="00DB4D41" w:rsidP="00DB4D41">
      <w:pPr>
        <w:autoSpaceDE w:val="0"/>
        <w:autoSpaceDN w:val="0"/>
        <w:adjustRightInd w:val="0"/>
        <w:ind w:left="5103" w:right="-2"/>
        <w:outlineLvl w:val="0"/>
        <w:rPr>
          <w:rFonts w:ascii="Arial" w:hAnsi="Arial" w:cs="Arial"/>
          <w:lang w:val="ru-RU"/>
        </w:rPr>
      </w:pPr>
    </w:p>
    <w:p w:rsidR="00DB4D41" w:rsidRPr="00C249E6" w:rsidRDefault="00DB4D41" w:rsidP="00DB4D41">
      <w:pPr>
        <w:autoSpaceDE w:val="0"/>
        <w:autoSpaceDN w:val="0"/>
        <w:adjustRightInd w:val="0"/>
        <w:ind w:left="5103" w:right="-2"/>
        <w:outlineLvl w:val="0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Приложение № 4</w:t>
      </w:r>
    </w:p>
    <w:p w:rsidR="00DB4D41" w:rsidRPr="00C249E6" w:rsidRDefault="00DB4D41" w:rsidP="00DB4D41">
      <w:pPr>
        <w:autoSpaceDE w:val="0"/>
        <w:autoSpaceDN w:val="0"/>
        <w:adjustRightInd w:val="0"/>
        <w:ind w:left="5103" w:right="-2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 xml:space="preserve">к муниципальной программе </w:t>
      </w:r>
    </w:p>
    <w:p w:rsidR="00DB4D41" w:rsidRPr="00C249E6" w:rsidRDefault="00DB4D41" w:rsidP="00DB4D41">
      <w:pPr>
        <w:autoSpaceDE w:val="0"/>
        <w:autoSpaceDN w:val="0"/>
        <w:adjustRightInd w:val="0"/>
        <w:ind w:left="5103" w:right="-2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 xml:space="preserve">«Развитие субъектов малого </w:t>
      </w:r>
      <w:r w:rsidRPr="00C249E6">
        <w:rPr>
          <w:rFonts w:ascii="Arial" w:hAnsi="Arial" w:cs="Arial"/>
          <w:lang w:val="ru-RU"/>
        </w:rPr>
        <w:br/>
        <w:t>и среднего предпринимательства на территории Тасеевского района»</w:t>
      </w:r>
    </w:p>
    <w:p w:rsidR="00DB4D41" w:rsidRPr="00C249E6" w:rsidRDefault="00DB4D41" w:rsidP="006E5EB1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863C9D" w:rsidRPr="00C249E6" w:rsidRDefault="00863C9D" w:rsidP="00863C9D">
      <w:pPr>
        <w:ind w:firstLine="567"/>
        <w:jc w:val="center"/>
        <w:rPr>
          <w:rFonts w:ascii="Arial" w:hAnsi="Arial" w:cs="Arial"/>
          <w:b/>
          <w:lang w:val="ru-RU"/>
        </w:rPr>
      </w:pPr>
      <w:r w:rsidRPr="00C249E6">
        <w:rPr>
          <w:rFonts w:ascii="Arial" w:hAnsi="Arial" w:cs="Arial"/>
          <w:b/>
          <w:lang w:val="ru-RU"/>
        </w:rPr>
        <w:t xml:space="preserve">Порядок </w:t>
      </w:r>
    </w:p>
    <w:p w:rsidR="00863C9D" w:rsidRPr="00C249E6" w:rsidRDefault="00863C9D" w:rsidP="00863C9D">
      <w:pPr>
        <w:ind w:firstLine="567"/>
        <w:jc w:val="center"/>
        <w:rPr>
          <w:rFonts w:ascii="Arial" w:hAnsi="Arial" w:cs="Arial"/>
          <w:b/>
          <w:lang w:val="ru-RU"/>
        </w:rPr>
      </w:pPr>
      <w:r w:rsidRPr="00C249E6">
        <w:rPr>
          <w:rFonts w:ascii="Arial" w:hAnsi="Arial" w:cs="Arial"/>
          <w:b/>
          <w:lang w:val="ru-RU"/>
        </w:rPr>
        <w:t xml:space="preserve">предоставления субсидий в рамках реализации муниципальной программы </w:t>
      </w:r>
    </w:p>
    <w:p w:rsidR="00863C9D" w:rsidRPr="00C249E6" w:rsidRDefault="00863C9D" w:rsidP="00863C9D">
      <w:pPr>
        <w:ind w:firstLine="567"/>
        <w:jc w:val="center"/>
        <w:rPr>
          <w:rFonts w:ascii="Arial" w:hAnsi="Arial" w:cs="Arial"/>
          <w:b/>
          <w:color w:val="000000"/>
          <w:lang w:val="ru-RU"/>
        </w:rPr>
      </w:pPr>
      <w:r w:rsidRPr="00C249E6">
        <w:rPr>
          <w:rFonts w:ascii="Arial" w:hAnsi="Arial" w:cs="Arial"/>
          <w:b/>
          <w:lang w:val="ru-RU"/>
        </w:rPr>
        <w:t>«</w:t>
      </w:r>
      <w:r w:rsidRPr="00C249E6">
        <w:rPr>
          <w:rFonts w:ascii="Arial" w:hAnsi="Arial" w:cs="Arial"/>
          <w:b/>
          <w:color w:val="000000"/>
          <w:lang w:val="ru-RU"/>
        </w:rPr>
        <w:t>Развитие малого и среднего предпринимательства</w:t>
      </w:r>
    </w:p>
    <w:p w:rsidR="00863C9D" w:rsidRPr="00C249E6" w:rsidRDefault="00863C9D" w:rsidP="00863C9D">
      <w:pPr>
        <w:ind w:firstLine="567"/>
        <w:jc w:val="center"/>
        <w:rPr>
          <w:rFonts w:ascii="Arial" w:hAnsi="Arial" w:cs="Arial"/>
          <w:b/>
          <w:color w:val="000000"/>
          <w:lang w:val="ru-RU"/>
        </w:rPr>
      </w:pPr>
      <w:r w:rsidRPr="00C249E6">
        <w:rPr>
          <w:rFonts w:ascii="Arial" w:hAnsi="Arial" w:cs="Arial"/>
          <w:b/>
          <w:color w:val="000000"/>
          <w:lang w:val="ru-RU"/>
        </w:rPr>
        <w:t xml:space="preserve"> на территории Тасеевского района»</w:t>
      </w:r>
    </w:p>
    <w:p w:rsidR="00863C9D" w:rsidRPr="00C249E6" w:rsidRDefault="00863C9D" w:rsidP="00863C9D">
      <w:pPr>
        <w:ind w:firstLine="567"/>
        <w:jc w:val="center"/>
        <w:rPr>
          <w:rFonts w:ascii="Arial" w:hAnsi="Arial" w:cs="Arial"/>
          <w:b/>
          <w:color w:val="000000"/>
          <w:lang w:val="ru-RU"/>
        </w:rPr>
      </w:pPr>
    </w:p>
    <w:p w:rsidR="00863C9D" w:rsidRPr="00C249E6" w:rsidRDefault="00863C9D" w:rsidP="00863C9D">
      <w:pPr>
        <w:ind w:firstLine="567"/>
        <w:jc w:val="center"/>
        <w:rPr>
          <w:rFonts w:ascii="Arial" w:hAnsi="Arial" w:cs="Arial"/>
          <w:b/>
          <w:lang w:val="ru-RU"/>
        </w:rPr>
      </w:pPr>
      <w:r w:rsidRPr="00C249E6">
        <w:rPr>
          <w:rFonts w:ascii="Arial" w:hAnsi="Arial" w:cs="Arial"/>
          <w:b/>
          <w:lang w:val="ru-RU"/>
        </w:rPr>
        <w:t>1.Общие положения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1.1.Настоящий Порядок предоставления субсидий в рамках реализации муниципальной программы «</w:t>
      </w:r>
      <w:r w:rsidRPr="00C249E6">
        <w:rPr>
          <w:rFonts w:ascii="Arial" w:hAnsi="Arial" w:cs="Arial"/>
          <w:color w:val="000000"/>
          <w:lang w:val="ru-RU"/>
        </w:rPr>
        <w:t>Развитие малого и среднего предпринимательства на территории Тасеевского района»</w:t>
      </w:r>
      <w:r w:rsidRPr="00C249E6">
        <w:rPr>
          <w:rFonts w:ascii="Arial" w:hAnsi="Arial" w:cs="Arial"/>
          <w:lang w:val="ru-RU"/>
        </w:rPr>
        <w:t>, утвержденной постановлением администрации Тасеевского района Красноярского края от 13.12.2016 года № 693</w:t>
      </w:r>
      <w:r w:rsidRPr="00C249E6">
        <w:rPr>
          <w:rFonts w:ascii="Arial" w:hAnsi="Arial" w:cs="Arial"/>
          <w:color w:val="000000"/>
          <w:lang w:val="ru-RU"/>
        </w:rPr>
        <w:t xml:space="preserve"> </w:t>
      </w:r>
      <w:r w:rsidRPr="00C249E6">
        <w:rPr>
          <w:rFonts w:ascii="Arial" w:hAnsi="Arial" w:cs="Arial"/>
          <w:lang w:val="ru-RU"/>
        </w:rPr>
        <w:t xml:space="preserve">(далее - Порядок) устанавливают порядок и условия предоставления муниципальной поддержки в форме субсидий (далее - субсидии). 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 xml:space="preserve">1.2.Понятия "субъект малого предпринимательства" и "субъект среднего предпринимательства" понимаются в том значении, в котором они используются в Федеральном законе от 24.07.2007 </w:t>
      </w:r>
      <w:r w:rsidRPr="00C249E6">
        <w:rPr>
          <w:rFonts w:ascii="Arial" w:hAnsi="Arial" w:cs="Arial"/>
        </w:rPr>
        <w:t>N</w:t>
      </w:r>
      <w:r w:rsidRPr="00C249E6">
        <w:rPr>
          <w:rFonts w:ascii="Arial" w:hAnsi="Arial" w:cs="Arial"/>
          <w:lang w:val="ru-RU"/>
        </w:rPr>
        <w:t xml:space="preserve"> 209-ФЗ "О развитии малого и среднего предпринимательства в Российской Федерации" (далее - Федеральный закон).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1.3.Для целей настоящего порядка используются следующие понятия: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заявитель - субъект малого и (или) среднего предпринимательства, обратившийся с заявлением о предоставлении субсидии;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получатель субсидии - заявитель, в отношении которого принято решение о предоставлении субсидии;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заявка - пакет документов, поданный заявителем для принятия решения о предоставлении заявителю субсидии;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Отдел – отдел экономического анализа и прогнозирования администрации Тасеевского района;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lang w:val="ru-RU"/>
        </w:rPr>
      </w:pPr>
      <w:r w:rsidRPr="00C249E6">
        <w:rPr>
          <w:rFonts w:ascii="Arial" w:hAnsi="Arial" w:cs="Arial"/>
          <w:lang w:val="ru-RU"/>
        </w:rPr>
        <w:t>Комиссия – р</w:t>
      </w:r>
      <w:r w:rsidRPr="00C249E6">
        <w:rPr>
          <w:rFonts w:ascii="Arial" w:hAnsi="Arial" w:cs="Arial"/>
          <w:bCs/>
          <w:lang w:val="ru-RU"/>
        </w:rPr>
        <w:t>айонная комиссия по оказанию поддержки субъектам малого и среднего предпринимательства;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1.4.Субсидии предоставляются субъектам малого и (или) среднего предпринимательства соответствующим следующим условиям:</w:t>
      </w:r>
    </w:p>
    <w:p w:rsidR="00863C9D" w:rsidRPr="00C249E6" w:rsidRDefault="00863C9D" w:rsidP="00863C9D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C249E6">
        <w:rPr>
          <w:rFonts w:ascii="Arial" w:hAnsi="Arial" w:cs="Arial"/>
          <w:sz w:val="24"/>
          <w:szCs w:val="24"/>
        </w:rPr>
        <w:t>- зарегистрированы на территории Красноярского края и осуществляют деятельность на территории Тасеевского района;</w:t>
      </w:r>
    </w:p>
    <w:p w:rsidR="00863C9D" w:rsidRPr="00C249E6" w:rsidRDefault="00863C9D" w:rsidP="00863C9D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C249E6">
        <w:rPr>
          <w:rFonts w:ascii="Arial" w:hAnsi="Arial" w:cs="Arial"/>
          <w:sz w:val="24"/>
          <w:szCs w:val="24"/>
        </w:rPr>
        <w:t>-</w:t>
      </w:r>
      <w:r w:rsidR="006E53FA" w:rsidRPr="00C249E6">
        <w:rPr>
          <w:rFonts w:ascii="Arial" w:hAnsi="Arial" w:cs="Arial"/>
          <w:sz w:val="24"/>
          <w:szCs w:val="24"/>
        </w:rPr>
        <w:t xml:space="preserve"> </w:t>
      </w:r>
      <w:r w:rsidRPr="00C249E6">
        <w:rPr>
          <w:rFonts w:ascii="Arial" w:hAnsi="Arial" w:cs="Arial"/>
          <w:sz w:val="24"/>
          <w:szCs w:val="24"/>
        </w:rPr>
        <w:t>не имеют задолженности по налоговым и иным обязательным платежам в бюджетную систему Российской Федерации и внебюджетные фонды</w:t>
      </w:r>
      <w:r w:rsidR="006E53FA" w:rsidRPr="00C249E6">
        <w:rPr>
          <w:rFonts w:ascii="Arial" w:hAnsi="Arial" w:cs="Arial"/>
          <w:sz w:val="24"/>
          <w:szCs w:val="24"/>
        </w:rPr>
        <w:t xml:space="preserve"> и представившие информацию об уплате налогов, предусмотренных в рамках применяемого им режима налогообложения</w:t>
      </w:r>
      <w:r w:rsidRPr="00C249E6">
        <w:rPr>
          <w:rFonts w:ascii="Arial" w:hAnsi="Arial" w:cs="Arial"/>
          <w:sz w:val="24"/>
          <w:szCs w:val="24"/>
        </w:rPr>
        <w:t>;</w:t>
      </w:r>
    </w:p>
    <w:p w:rsidR="00863C9D" w:rsidRPr="00C249E6" w:rsidRDefault="00863C9D" w:rsidP="00863C9D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C249E6">
        <w:rPr>
          <w:rFonts w:ascii="Arial" w:hAnsi="Arial" w:cs="Arial"/>
          <w:sz w:val="24"/>
          <w:szCs w:val="24"/>
        </w:rPr>
        <w:t>- не имеют задолженности по оплате аренды движимого и недвижимого муниципального имущества, в том числе земельных участков;</w:t>
      </w:r>
    </w:p>
    <w:p w:rsidR="00863C9D" w:rsidRPr="00C249E6" w:rsidRDefault="00863C9D" w:rsidP="00863C9D">
      <w:pPr>
        <w:autoSpaceDE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- на имущество субъекта не наложен арест;</w:t>
      </w:r>
    </w:p>
    <w:p w:rsidR="00863C9D" w:rsidRPr="00C249E6" w:rsidRDefault="00863C9D" w:rsidP="00863C9D">
      <w:pPr>
        <w:autoSpaceDE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- субъект не находится в стадии реорганизации, ликвидации, банкротства;</w:t>
      </w:r>
    </w:p>
    <w:p w:rsidR="00863C9D" w:rsidRPr="00C249E6" w:rsidRDefault="00863C9D" w:rsidP="00863C9D">
      <w:pPr>
        <w:autoSpaceDE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lastRenderedPageBreak/>
        <w:t>- субъект соответствует условиям отнесения к субъектам малого и среднего предпринимательства, определенным Федеральным законом от 24.07.2007 № 209-ФЗ «О развитии малого и среднего предпринимательства в Российской Федерации»;</w:t>
      </w:r>
    </w:p>
    <w:p w:rsidR="00863C9D" w:rsidRPr="00C249E6" w:rsidRDefault="00863C9D" w:rsidP="00863C9D">
      <w:pPr>
        <w:autoSpaceDE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- ранее в отношении субъекта не было принято решение об оказании аналогичной поддержки или сроки ее оказания истекли.</w:t>
      </w:r>
    </w:p>
    <w:p w:rsidR="00863C9D" w:rsidRPr="00C249E6" w:rsidRDefault="00863C9D" w:rsidP="00863C9D">
      <w:pPr>
        <w:pStyle w:val="ConsPlusNonformat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C249E6">
        <w:rPr>
          <w:rFonts w:ascii="Arial" w:hAnsi="Arial" w:cs="Arial"/>
          <w:sz w:val="24"/>
          <w:szCs w:val="24"/>
        </w:rPr>
        <w:t>1.5.Предоставление субсидий осуществляется  администрацией Тасеевского района.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 xml:space="preserve">1.6. Субсидии предоставляются по </w:t>
      </w:r>
      <w:r w:rsidR="006E53FA" w:rsidRPr="00C249E6">
        <w:rPr>
          <w:sz w:val="24"/>
          <w:szCs w:val="24"/>
        </w:rPr>
        <w:t xml:space="preserve">следующим </w:t>
      </w:r>
      <w:r w:rsidRPr="00C249E6">
        <w:rPr>
          <w:sz w:val="24"/>
          <w:szCs w:val="24"/>
        </w:rPr>
        <w:t>основным направлениям</w:t>
      </w:r>
      <w:r w:rsidR="00ED60B7" w:rsidRPr="00C249E6">
        <w:rPr>
          <w:sz w:val="24"/>
          <w:szCs w:val="24"/>
        </w:rPr>
        <w:t xml:space="preserve"> муниципальной программы</w:t>
      </w:r>
      <w:r w:rsidRPr="00C249E6">
        <w:rPr>
          <w:sz w:val="24"/>
          <w:szCs w:val="24"/>
        </w:rPr>
        <w:t>:</w:t>
      </w:r>
    </w:p>
    <w:p w:rsidR="006E53FA" w:rsidRPr="00C249E6" w:rsidRDefault="006E53FA" w:rsidP="006E53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а) субсидии на финансовое обеспечение проектов создания и (или) развития и</w:t>
      </w:r>
      <w:r w:rsidRPr="00C249E6">
        <w:rPr>
          <w:rFonts w:ascii="Arial" w:hAnsi="Arial" w:cs="Arial"/>
        </w:rPr>
        <w:t> </w:t>
      </w:r>
      <w:r w:rsidRPr="00C249E6">
        <w:rPr>
          <w:rFonts w:ascii="Arial" w:hAnsi="Arial" w:cs="Arial"/>
          <w:lang w:val="ru-RU"/>
        </w:rPr>
        <w:t>(или)</w:t>
      </w:r>
      <w:r w:rsidRPr="00C249E6">
        <w:rPr>
          <w:rFonts w:ascii="Arial" w:hAnsi="Arial" w:cs="Arial"/>
        </w:rPr>
        <w:t> </w:t>
      </w:r>
      <w:r w:rsidRPr="00C249E6">
        <w:rPr>
          <w:rFonts w:ascii="Arial" w:hAnsi="Arial" w:cs="Arial"/>
          <w:lang w:val="ru-RU"/>
        </w:rPr>
        <w:t>модернизации производства товаров (работ, услуг), реализуемых с</w:t>
      </w:r>
      <w:r w:rsidRPr="00C249E6">
        <w:rPr>
          <w:rFonts w:ascii="Arial" w:hAnsi="Arial" w:cs="Arial"/>
        </w:rPr>
        <w:t> </w:t>
      </w:r>
      <w:r w:rsidRPr="00C249E6">
        <w:rPr>
          <w:rFonts w:ascii="Arial" w:hAnsi="Arial" w:cs="Arial"/>
          <w:lang w:val="ru-RU"/>
        </w:rPr>
        <w:t>использованием имущества, находящегося в муниципальной собственности, на условиях концессионных соглашений;</w:t>
      </w:r>
    </w:p>
    <w:p w:rsidR="006E53FA" w:rsidRPr="00C249E6" w:rsidRDefault="006E53FA" w:rsidP="006E53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б) субсидии на поддержку и развитие субъектов малого и среднего предпринимательства, занимающихся социальн</w:t>
      </w:r>
      <w:r w:rsidR="00325AA5" w:rsidRPr="00C249E6">
        <w:rPr>
          <w:rFonts w:ascii="Arial" w:hAnsi="Arial" w:cs="Arial"/>
          <w:lang w:val="ru-RU"/>
        </w:rPr>
        <w:t>о значимыми видами деятельности:</w:t>
      </w:r>
    </w:p>
    <w:p w:rsidR="00325AA5" w:rsidRPr="00C249E6" w:rsidRDefault="00325AA5" w:rsidP="006E53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lang w:val="ru-RU"/>
        </w:rPr>
      </w:pPr>
      <w:r w:rsidRPr="00C249E6">
        <w:rPr>
          <w:rFonts w:ascii="Arial" w:hAnsi="Arial" w:cs="Arial"/>
          <w:lang w:val="ru-RU"/>
        </w:rPr>
        <w:t xml:space="preserve">- </w:t>
      </w:r>
      <w:r w:rsidRPr="00C249E6">
        <w:rPr>
          <w:rFonts w:ascii="Arial" w:hAnsi="Arial" w:cs="Arial"/>
          <w:bCs/>
          <w:color w:val="000000"/>
          <w:lang w:val="ru-RU"/>
        </w:rPr>
        <w:t>субсидии субъектам социального предпринимательства,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на компенсацию затрат, связанных с началом предпринимательской деятельности и (или) приобретением основных средств;</w:t>
      </w:r>
    </w:p>
    <w:p w:rsidR="00325AA5" w:rsidRPr="00C249E6" w:rsidRDefault="00325AA5" w:rsidP="006E53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bCs/>
          <w:color w:val="000000"/>
          <w:lang w:val="ru-RU"/>
        </w:rPr>
        <w:t xml:space="preserve">- </w:t>
      </w:r>
      <w:r w:rsidR="0061370E" w:rsidRPr="00C249E6">
        <w:rPr>
          <w:rFonts w:ascii="Arial" w:hAnsi="Arial" w:cs="Arial"/>
          <w:bCs/>
          <w:color w:val="000000"/>
          <w:lang w:val="ru-RU"/>
        </w:rPr>
        <w:t>с</w:t>
      </w:r>
      <w:r w:rsidRPr="00C249E6">
        <w:rPr>
          <w:rFonts w:ascii="Arial" w:hAnsi="Arial" w:cs="Arial"/>
          <w:bCs/>
          <w:color w:val="000000"/>
          <w:lang w:val="ru-RU"/>
        </w:rPr>
        <w:t xml:space="preserve">убсидии для компенсации части затрат, связанных с реализацией проекта по созданию и (или) развитию центра времяпрепровождения детей – </w:t>
      </w:r>
      <w:r w:rsidRPr="00C249E6">
        <w:rPr>
          <w:rFonts w:ascii="Arial" w:hAnsi="Arial" w:cs="Arial"/>
          <w:lang w:val="ru-RU"/>
        </w:rPr>
        <w:t xml:space="preserve">групп дневного времяпрепровождения детей дошкольного возраста и иных подобных видов деятельности (далее – </w:t>
      </w:r>
      <w:r w:rsidRPr="00C249E6">
        <w:rPr>
          <w:rFonts w:ascii="Arial" w:hAnsi="Arial" w:cs="Arial"/>
          <w:bCs/>
          <w:color w:val="000000"/>
          <w:lang w:val="ru-RU"/>
        </w:rPr>
        <w:t>центр времяпрепровождения детей)</w:t>
      </w:r>
      <w:r w:rsidR="0061370E" w:rsidRPr="00C249E6">
        <w:rPr>
          <w:rFonts w:ascii="Arial" w:hAnsi="Arial" w:cs="Arial"/>
          <w:bCs/>
          <w:color w:val="000000"/>
          <w:lang w:val="ru-RU"/>
        </w:rPr>
        <w:t>;</w:t>
      </w:r>
    </w:p>
    <w:p w:rsidR="003C3132" w:rsidRPr="00C249E6" w:rsidRDefault="006E53FA" w:rsidP="006E53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в) субсидии на поддержку субъектов малого и среднего предпринимательства, осуществляющих деятельность в сфере производства товаров (работ, услуг)</w:t>
      </w:r>
      <w:r w:rsidR="003C3132" w:rsidRPr="00C249E6">
        <w:rPr>
          <w:rFonts w:ascii="Arial" w:hAnsi="Arial" w:cs="Arial"/>
          <w:lang w:val="ru-RU"/>
        </w:rPr>
        <w:t>, а именно:</w:t>
      </w:r>
    </w:p>
    <w:p w:rsidR="006E53FA" w:rsidRPr="00C249E6" w:rsidRDefault="003C3132" w:rsidP="006E53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- субсидирование процентной ставки по кредитам, выданным субъектам малого и среднего предпринимательства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 производства товаров (работ, услуг)</w:t>
      </w:r>
      <w:r w:rsidR="006E53FA" w:rsidRPr="00C249E6">
        <w:rPr>
          <w:rFonts w:ascii="Arial" w:hAnsi="Arial" w:cs="Arial"/>
          <w:lang w:val="ru-RU"/>
        </w:rPr>
        <w:t>;</w:t>
      </w:r>
    </w:p>
    <w:p w:rsidR="003C3132" w:rsidRPr="00C249E6" w:rsidRDefault="00AB3CC2" w:rsidP="006E53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 xml:space="preserve">- субсидирование </w:t>
      </w:r>
      <w:r w:rsidR="003C3132" w:rsidRPr="00C249E6">
        <w:rPr>
          <w:rFonts w:ascii="Arial" w:hAnsi="Arial" w:cs="Arial"/>
          <w:lang w:val="ru-RU"/>
        </w:rPr>
        <w:t>части затрат субъектов малого и</w:t>
      </w:r>
      <w:r w:rsidR="003C3132" w:rsidRPr="00C249E6">
        <w:rPr>
          <w:rFonts w:ascii="Arial" w:hAnsi="Arial" w:cs="Arial"/>
        </w:rPr>
        <w:t> </w:t>
      </w:r>
      <w:r w:rsidR="003C3132" w:rsidRPr="00C249E6">
        <w:rPr>
          <w:rFonts w:ascii="Arial" w:hAnsi="Arial" w:cs="Arial"/>
          <w:lang w:val="ru-RU"/>
        </w:rPr>
        <w:t>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услуг);</w:t>
      </w:r>
    </w:p>
    <w:p w:rsidR="003C3132" w:rsidRPr="00C249E6" w:rsidRDefault="00AB3CC2" w:rsidP="006E53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- субсидирование</w:t>
      </w:r>
      <w:r w:rsidR="003C3132" w:rsidRPr="00C249E6">
        <w:rPr>
          <w:rFonts w:ascii="Arial" w:hAnsi="Arial" w:cs="Arial"/>
          <w:lang w:val="ru-RU"/>
        </w:rPr>
        <w:t xml:space="preserve">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3C3132" w:rsidRPr="00C249E6" w:rsidRDefault="00AB3CC2" w:rsidP="006E53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- субсидирование</w:t>
      </w:r>
      <w:r w:rsidR="003C3132" w:rsidRPr="00C249E6">
        <w:rPr>
          <w:rFonts w:ascii="Arial" w:hAnsi="Arial" w:cs="Arial"/>
          <w:lang w:val="ru-RU"/>
        </w:rPr>
        <w:t xml:space="preserve"> затрат субъектов малого и среднего предпринимательства, связанных с уплатой первого взноса (аванса) при</w:t>
      </w:r>
      <w:r w:rsidR="003C3132" w:rsidRPr="00C249E6">
        <w:rPr>
          <w:rFonts w:ascii="Arial" w:hAnsi="Arial" w:cs="Arial"/>
        </w:rPr>
        <w:t> </w:t>
      </w:r>
      <w:r w:rsidR="003C3132" w:rsidRPr="00C249E6">
        <w:rPr>
          <w:rFonts w:ascii="Arial" w:hAnsi="Arial" w:cs="Arial"/>
          <w:lang w:val="ru-RU"/>
        </w:rPr>
        <w:t>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6E53FA" w:rsidRPr="00C249E6" w:rsidRDefault="006E53FA" w:rsidP="003C31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г) субсидии на поддержку субъектов малого предпринимательства, д</w:t>
      </w:r>
      <w:r w:rsidR="00826982" w:rsidRPr="00C249E6">
        <w:rPr>
          <w:rFonts w:ascii="Arial" w:hAnsi="Arial" w:cs="Arial"/>
          <w:lang w:val="ru-RU"/>
        </w:rPr>
        <w:t>ействующих менее 1 года.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1.7. Для получения любой меры поддержки заявитель предоставляет: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1) заявление о предоставлении субсидии по форме согласно приложению № 1 к настоящему Порядку;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lastRenderedPageBreak/>
        <w:t>2) согласие на обработку персональных данных по форме согласно приложению № 2 к настоящему Порядку;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3) пояснительную записку, включающую описание предприятия, основных средств и деятельности предприятия, информацию о занимаемой предприятием нише на рынке и перспективах развития, подписанную заявителем, по форме согласно приложению № 3 к настоящему Порядку;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4) правоустанавливающие документы (</w:t>
      </w:r>
      <w:r w:rsidR="001F09AD" w:rsidRPr="00C249E6">
        <w:rPr>
          <w:rFonts w:ascii="Arial" w:hAnsi="Arial" w:cs="Arial"/>
          <w:lang w:val="ru-RU"/>
        </w:rPr>
        <w:t xml:space="preserve">копии паспорта, </w:t>
      </w:r>
      <w:r w:rsidRPr="00C249E6">
        <w:rPr>
          <w:rFonts w:ascii="Arial" w:hAnsi="Arial" w:cs="Arial"/>
          <w:lang w:val="ru-RU"/>
        </w:rPr>
        <w:t>свидетельство о государственной регистрации, свидетельство о пос</w:t>
      </w:r>
      <w:r w:rsidR="001F09AD" w:rsidRPr="00C249E6">
        <w:rPr>
          <w:rFonts w:ascii="Arial" w:hAnsi="Arial" w:cs="Arial"/>
          <w:lang w:val="ru-RU"/>
        </w:rPr>
        <w:t>тановке на налоговый учет, прочие учредительные документы</w:t>
      </w:r>
      <w:r w:rsidRPr="00C249E6">
        <w:rPr>
          <w:rFonts w:ascii="Arial" w:hAnsi="Arial" w:cs="Arial"/>
          <w:lang w:val="ru-RU"/>
        </w:rPr>
        <w:t>);</w:t>
      </w:r>
    </w:p>
    <w:p w:rsidR="00863C9D" w:rsidRPr="00C249E6" w:rsidRDefault="00863C9D" w:rsidP="00863C9D">
      <w:pPr>
        <w:autoSpaceDE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5)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в срок не ранее 1 января текущего финансового года. Выписки представляются один раз в течение финансового года и принимается к рассмотрению заявок субъектов малого или среднего предпринимательства по всем мероприятиям поддержки в форме субсидии;</w:t>
      </w:r>
    </w:p>
    <w:p w:rsidR="00863C9D" w:rsidRPr="00C249E6" w:rsidRDefault="00863C9D" w:rsidP="00863C9D">
      <w:pPr>
        <w:autoSpaceDE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6) справки инспекции Федеральной налоговой службы России по Красноярскому краю, пенсионного фонда Российской Федерации и Фонда социального страхования Российской Федерации о состоянии расчетов по налогам, сборам и взносам, полученные в срок не ранее 30 календарных дней до даты подачи заявки;</w:t>
      </w:r>
    </w:p>
    <w:p w:rsidR="00863C9D" w:rsidRPr="00C249E6" w:rsidRDefault="00863C9D" w:rsidP="00863C9D">
      <w:pPr>
        <w:autoSpaceDE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7) копия документа подтверждающего право владения или распоряжения имуществом и (или) земельным участком на территории Тасеевского района;</w:t>
      </w:r>
    </w:p>
    <w:p w:rsidR="001F09A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8) копии бухгалтерского баланса, отчета о прибыли и убытках за период, прошедший со дня их государственной регистрации, заверенные субъектом малого предпринимательства; для субъектов малого предпринимательства, применявших в отчетном периоде специальные режимы налогообложения, и индивидуальных предпринимателей, применяющих общую систему налогообложения - справку об имущественном и финансовом состоянии согласно приложению № 4 к настоящему Порядку</w:t>
      </w:r>
      <w:r w:rsidR="001F09AD" w:rsidRPr="00C249E6">
        <w:rPr>
          <w:sz w:val="24"/>
          <w:szCs w:val="24"/>
        </w:rPr>
        <w:t>;</w:t>
      </w:r>
    </w:p>
    <w:p w:rsidR="001F09AD" w:rsidRPr="00C249E6" w:rsidRDefault="001F09AD" w:rsidP="001F09AD">
      <w:pPr>
        <w:pStyle w:val="ConsPlusNormal"/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 xml:space="preserve">9) копии договоров купли-продажи товаров (выполнения работ, оказания услуг), лизинга, подтверждающие приобретение и (или) создание объектов, затраты на приобретение и создание которых подлежат субсидированию, заверенные заявителем; </w:t>
      </w:r>
    </w:p>
    <w:p w:rsidR="001F09AD" w:rsidRPr="00C249E6" w:rsidRDefault="001F09AD" w:rsidP="001F09AD">
      <w:pPr>
        <w:pStyle w:val="ConsPlusNormal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10) копии платежных документов, подтверждающих осуществление расходов, подлежащих субсидированию, осуществление платежей, в том числе авансовых, а также оплату приобретенных и созданных основных средств: счета – фактуры, счета,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ордерам, заверенные заявителем;</w:t>
      </w:r>
    </w:p>
    <w:p w:rsidR="001F09AD" w:rsidRPr="00C249E6" w:rsidRDefault="001F09AD" w:rsidP="001F09AD">
      <w:pPr>
        <w:pStyle w:val="ConsPlusNormal"/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11) копии документов, подтверждающие получение товаров (работ, услуг), в случае если данные документы являются обязательным приложением к предоставленным заявителем платежным документам (товарные или товарно-транспортные накладные, акты передачи – приемки выполненных работ (оказания услуг)), заверенные заявителем;</w:t>
      </w:r>
    </w:p>
    <w:p w:rsidR="007C20D5" w:rsidRPr="00C249E6" w:rsidRDefault="007C20D5" w:rsidP="007C20D5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12) копии технических паспортов с отметкой соответствующего государственного органа о регистрации и постановке на учёт приобретённых самоходных машин или копии инвентарных карточек учёта объектов основных средств (в случае приобретения прицепных агрегатов и комплексов) при условии ведения субъектом предпринимательства учета основных средств, предусмотренного положениями по бухгалтерскому учету, заверенные заявителем;</w:t>
      </w:r>
    </w:p>
    <w:p w:rsidR="007C20D5" w:rsidRPr="00C249E6" w:rsidRDefault="007C20D5" w:rsidP="007C20D5">
      <w:pPr>
        <w:pStyle w:val="ConsPlusNormal"/>
        <w:widowControl/>
        <w:ind w:firstLine="567"/>
        <w:jc w:val="both"/>
        <w:rPr>
          <w:b/>
          <w:sz w:val="24"/>
          <w:szCs w:val="24"/>
        </w:rPr>
      </w:pPr>
      <w:r w:rsidRPr="00C249E6">
        <w:rPr>
          <w:b/>
          <w:sz w:val="24"/>
          <w:szCs w:val="24"/>
        </w:rPr>
        <w:t xml:space="preserve">Заявители, желающие получить поддержку субъектов малого предпринимательства, действующих менее 1 года, предоставляют дополнительно:  </w:t>
      </w:r>
    </w:p>
    <w:p w:rsidR="007C20D5" w:rsidRPr="00C249E6" w:rsidRDefault="007C20D5" w:rsidP="007C20D5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 xml:space="preserve">1) копии документов, подтверждающих расходы, связанные с началом коммерческой деятельности (квитанции об уплате государственной пошлины за </w:t>
      </w:r>
      <w:r w:rsidRPr="00C249E6">
        <w:rPr>
          <w:sz w:val="24"/>
          <w:szCs w:val="24"/>
        </w:rPr>
        <w:lastRenderedPageBreak/>
        <w:t>регистрацию в качестве юридического лица или индивидуального предпринимателя), заверенные заявителем (в случае обращения за возмещением соответствующих расходов);</w:t>
      </w:r>
    </w:p>
    <w:p w:rsidR="007C20D5" w:rsidRPr="00C249E6" w:rsidRDefault="00826982" w:rsidP="007C20D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2</w:t>
      </w:r>
      <w:r w:rsidR="007C20D5" w:rsidRPr="00C249E6">
        <w:rPr>
          <w:rFonts w:ascii="Arial" w:hAnsi="Arial" w:cs="Arial"/>
          <w:lang w:val="ru-RU"/>
        </w:rPr>
        <w:t>) копию документа, подтверждающего прохождение краткосрочного обучения по вопросам организации и ведения предпринимательской деятельности (справка, диплом, свидетельство, сертификат, удостоверение). Прохождение данного обучения не требуется для начинающих предпринимателей, имеющих диплом о высшем юридическом и (или) экономическом образовании (предоставляется копия диплома);</w:t>
      </w:r>
    </w:p>
    <w:p w:rsidR="007C20D5" w:rsidRPr="00C249E6" w:rsidRDefault="00826982" w:rsidP="007C20D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3</w:t>
      </w:r>
      <w:r w:rsidR="007C20D5" w:rsidRPr="00C249E6">
        <w:rPr>
          <w:rFonts w:ascii="Arial" w:hAnsi="Arial" w:cs="Arial"/>
          <w:lang w:val="ru-RU"/>
        </w:rPr>
        <w:t>) бизнес-проект (бизнес-план) создания и ведения предпринимательской деятельности с оценкой социально-экономической реализуемости, проведенной комиссией;</w:t>
      </w:r>
    </w:p>
    <w:p w:rsidR="007C20D5" w:rsidRPr="00C249E6" w:rsidRDefault="00826982" w:rsidP="007C20D5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4</w:t>
      </w:r>
      <w:r w:rsidR="007C20D5" w:rsidRPr="00C249E6">
        <w:rPr>
          <w:sz w:val="24"/>
          <w:szCs w:val="24"/>
        </w:rPr>
        <w:t>) заявители, являющиеся юридическими лицами, в состав учредителей которых входят физические лица, включенные в приоритетную целевую группу, дополнительно представляют копии документов, позволяющих отнести физическое лицо - учредителя юридического лица, к какой-либо категории, отнесенной к приоритетной целевой группе. Например, для субъектов молодежного предпринимательства – копию паспорта, подтверждающего возраст; для зарегистрированных безработных - справку о состоянии на учете в службе занятости населения</w:t>
      </w:r>
      <w:r w:rsidR="007C20D5" w:rsidRPr="00C249E6">
        <w:rPr>
          <w:b/>
          <w:sz w:val="24"/>
          <w:szCs w:val="24"/>
        </w:rPr>
        <w:t xml:space="preserve"> </w:t>
      </w:r>
      <w:r w:rsidR="007C20D5" w:rsidRPr="00C249E6">
        <w:rPr>
          <w:sz w:val="24"/>
          <w:szCs w:val="24"/>
        </w:rPr>
        <w:t>непосредственно до регистрации субъекта малого предпринимательства и т.п.</w:t>
      </w:r>
    </w:p>
    <w:p w:rsidR="00B22ADE" w:rsidRPr="00C249E6" w:rsidRDefault="00863C9D" w:rsidP="00B22ADE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Все копии представляются вместе с подлинниками документов, после сверки подлинники документов возвращаются получателю субсидии.</w:t>
      </w:r>
      <w:r w:rsidR="00B22ADE" w:rsidRPr="00C249E6">
        <w:rPr>
          <w:sz w:val="24"/>
          <w:szCs w:val="24"/>
        </w:rPr>
        <w:t xml:space="preserve"> Получатель субсидии несет ответственность за достоверность представляемых документов и сведений, содержащихся в них, в соответствии с действующим законодательством Российской Федерации.</w:t>
      </w:r>
    </w:p>
    <w:p w:rsidR="00863C9D" w:rsidRPr="00C249E6" w:rsidRDefault="006E53FA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 xml:space="preserve">Расходы, связанные с подготовкой и представлением документов для участия в Конкурсном отборе, несут </w:t>
      </w:r>
      <w:r w:rsidR="003C3132" w:rsidRPr="00C249E6">
        <w:rPr>
          <w:sz w:val="24"/>
          <w:szCs w:val="24"/>
        </w:rPr>
        <w:t>Заявители</w:t>
      </w:r>
      <w:r w:rsidRPr="00C249E6">
        <w:rPr>
          <w:sz w:val="24"/>
          <w:szCs w:val="24"/>
        </w:rPr>
        <w:t>, претендующие на получение субсидии</w:t>
      </w:r>
      <w:r w:rsidR="0083560E" w:rsidRPr="00C249E6">
        <w:rPr>
          <w:sz w:val="24"/>
          <w:szCs w:val="24"/>
        </w:rPr>
        <w:t>.</w:t>
      </w:r>
    </w:p>
    <w:p w:rsidR="00863C9D" w:rsidRPr="00C249E6" w:rsidRDefault="00863C9D" w:rsidP="00863C9D">
      <w:pPr>
        <w:ind w:firstLine="567"/>
        <w:jc w:val="center"/>
        <w:rPr>
          <w:rFonts w:ascii="Arial" w:hAnsi="Arial" w:cs="Arial"/>
          <w:b/>
          <w:lang w:val="ru-RU"/>
        </w:rPr>
      </w:pPr>
    </w:p>
    <w:p w:rsidR="00863C9D" w:rsidRPr="00C249E6" w:rsidRDefault="00863C9D" w:rsidP="00B22ADE">
      <w:pPr>
        <w:ind w:firstLine="567"/>
        <w:jc w:val="center"/>
        <w:rPr>
          <w:rFonts w:ascii="Arial" w:hAnsi="Arial" w:cs="Arial"/>
          <w:b/>
          <w:lang w:val="ru-RU"/>
        </w:rPr>
      </w:pPr>
      <w:r w:rsidRPr="00C249E6">
        <w:rPr>
          <w:rFonts w:ascii="Arial" w:hAnsi="Arial" w:cs="Arial"/>
          <w:b/>
          <w:lang w:val="ru-RU"/>
        </w:rPr>
        <w:t>2.</w:t>
      </w:r>
      <w:r w:rsidR="00B22ADE" w:rsidRPr="00C249E6">
        <w:rPr>
          <w:rFonts w:ascii="Arial" w:hAnsi="Arial" w:cs="Arial"/>
          <w:b/>
          <w:lang w:val="ru-RU"/>
        </w:rPr>
        <w:t>Условия предоставления субсидий</w:t>
      </w:r>
    </w:p>
    <w:p w:rsidR="00B22ADE" w:rsidRPr="00C249E6" w:rsidRDefault="00B22ADE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ED60B7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 xml:space="preserve">2.1. В целях обеспечения благоприятных условий для развития субъектов малого и среднего предпринимательства в </w:t>
      </w:r>
      <w:proofErr w:type="spellStart"/>
      <w:r w:rsidRPr="00C249E6">
        <w:rPr>
          <w:rFonts w:ascii="Arial" w:hAnsi="Arial" w:cs="Arial"/>
          <w:lang w:val="ru-RU"/>
        </w:rPr>
        <w:t>Тасеевском</w:t>
      </w:r>
      <w:proofErr w:type="spellEnd"/>
      <w:r w:rsidRPr="00C249E6">
        <w:rPr>
          <w:rFonts w:ascii="Arial" w:hAnsi="Arial" w:cs="Arial"/>
          <w:lang w:val="ru-RU"/>
        </w:rPr>
        <w:t xml:space="preserve"> районе, повышения конкурентоспособности субъектов малого и среднего предпринимательства, увеличения количества субъектов малого и среднего предпринимательства, обеспечения занятости населения и увеличения производимых субъектами малого и среднего предпринимательства товаров (работ, услуг) субсидии </w:t>
      </w:r>
      <w:r w:rsidR="00ED60B7" w:rsidRPr="00C249E6">
        <w:rPr>
          <w:rFonts w:ascii="Arial" w:hAnsi="Arial" w:cs="Arial"/>
          <w:lang w:val="ru-RU"/>
        </w:rPr>
        <w:t>субъектам малого и среднего предпринимательства</w:t>
      </w:r>
      <w:r w:rsidRPr="00C249E6">
        <w:rPr>
          <w:rFonts w:ascii="Arial" w:hAnsi="Arial" w:cs="Arial"/>
          <w:lang w:val="ru-RU"/>
        </w:rPr>
        <w:t xml:space="preserve"> предоставляются </w:t>
      </w:r>
      <w:r w:rsidR="00ED60B7" w:rsidRPr="00C249E6">
        <w:rPr>
          <w:rFonts w:ascii="Arial" w:hAnsi="Arial" w:cs="Arial"/>
          <w:lang w:val="ru-RU"/>
        </w:rPr>
        <w:t>по</w:t>
      </w:r>
      <w:r w:rsidRPr="00C249E6">
        <w:rPr>
          <w:rFonts w:ascii="Arial" w:hAnsi="Arial" w:cs="Arial"/>
          <w:lang w:val="ru-RU"/>
        </w:rPr>
        <w:t xml:space="preserve"> </w:t>
      </w:r>
      <w:r w:rsidR="00ED60B7" w:rsidRPr="00C249E6">
        <w:rPr>
          <w:rFonts w:ascii="Arial" w:hAnsi="Arial" w:cs="Arial"/>
          <w:lang w:val="ru-RU"/>
        </w:rPr>
        <w:t>направлениям п.1.6 и на условиях раздела 2 настоящего Порядка.</w:t>
      </w:r>
    </w:p>
    <w:p w:rsidR="00ED60B7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val="ru-RU"/>
        </w:rPr>
      </w:pPr>
      <w:r w:rsidRPr="00C249E6">
        <w:rPr>
          <w:rFonts w:ascii="Arial" w:hAnsi="Arial" w:cs="Arial"/>
          <w:b/>
          <w:lang w:val="ru-RU"/>
        </w:rPr>
        <w:t xml:space="preserve">2.2. </w:t>
      </w:r>
      <w:r w:rsidR="00ED60B7" w:rsidRPr="00C249E6">
        <w:rPr>
          <w:rFonts w:ascii="Arial" w:hAnsi="Arial" w:cs="Arial"/>
          <w:b/>
          <w:lang w:val="ru-RU"/>
        </w:rPr>
        <w:t>Субсидии на финансовое обеспечение проектов создания и (или) развития и</w:t>
      </w:r>
      <w:r w:rsidR="00ED60B7" w:rsidRPr="00C249E6">
        <w:rPr>
          <w:rFonts w:ascii="Arial" w:hAnsi="Arial" w:cs="Arial"/>
          <w:b/>
        </w:rPr>
        <w:t> </w:t>
      </w:r>
      <w:r w:rsidR="00ED60B7" w:rsidRPr="00C249E6">
        <w:rPr>
          <w:rFonts w:ascii="Arial" w:hAnsi="Arial" w:cs="Arial"/>
          <w:b/>
          <w:lang w:val="ru-RU"/>
        </w:rPr>
        <w:t>(или)</w:t>
      </w:r>
      <w:r w:rsidR="00ED60B7" w:rsidRPr="00C249E6">
        <w:rPr>
          <w:rFonts w:ascii="Arial" w:hAnsi="Arial" w:cs="Arial"/>
          <w:b/>
        </w:rPr>
        <w:t> </w:t>
      </w:r>
      <w:r w:rsidR="00ED60B7" w:rsidRPr="00C249E6">
        <w:rPr>
          <w:rFonts w:ascii="Arial" w:hAnsi="Arial" w:cs="Arial"/>
          <w:b/>
          <w:lang w:val="ru-RU"/>
        </w:rPr>
        <w:t>модернизации производства товаров (работ, услуг), реализуемых с</w:t>
      </w:r>
      <w:r w:rsidR="00ED60B7" w:rsidRPr="00C249E6">
        <w:rPr>
          <w:rFonts w:ascii="Arial" w:hAnsi="Arial" w:cs="Arial"/>
          <w:b/>
        </w:rPr>
        <w:t> </w:t>
      </w:r>
      <w:r w:rsidR="00ED60B7" w:rsidRPr="00C249E6">
        <w:rPr>
          <w:rFonts w:ascii="Arial" w:hAnsi="Arial" w:cs="Arial"/>
          <w:b/>
          <w:lang w:val="ru-RU"/>
        </w:rPr>
        <w:t>использованием имущества, находящегося в муниципальной собственности, на условиях концессионных соглашений.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2.2.1. Получателями поддержки по данному мероприятию являются субъекты малого и среднего предпринимательства, включенные в реестр, представившие информацию об уплате налогов, предусмотренных в рамках применяемого ими режима налогообложения.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2.2.2. Объектами концессионного соглашения являются: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1) аэродромы или здания и (или) сооружения, предназначенные для взлета, посадки, руления и стоянки воздушных судов, а также создаваемые и предназначенные для организации полетов гражданских и государственных воздушных судов авиационная инфраструктура и средства обслуживания воздушного движения, навигации, посадки и связи;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2) объекты производственной и инженерной инфраструктур аэропортов;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3) гидротехнические сооружения;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lastRenderedPageBreak/>
        <w:t>4) транспорт общего пользования;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5) объекты, предназначенные для санаторно-курортного лечения;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6) объекты образования, культуры, спорта, объекты, используемые для организации отдыха граждан и туризма, иные объекты социально-культурного назначения;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  <w:lang w:val="ru-RU"/>
        </w:rPr>
      </w:pPr>
      <w:r w:rsidRPr="00C249E6">
        <w:rPr>
          <w:rFonts w:ascii="Arial" w:hAnsi="Arial" w:cs="Arial"/>
          <w:spacing w:val="-4"/>
          <w:lang w:val="ru-RU"/>
        </w:rPr>
        <w:t>7) объекты производства, первичной и (или) последующей (промышленной) переработки, хранения сельскохозяйственной продукции,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критериям, установленным Правительством Российской Федерации;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  <w:lang w:val="ru-RU"/>
        </w:rPr>
      </w:pPr>
      <w:r w:rsidRPr="00C249E6">
        <w:rPr>
          <w:rFonts w:ascii="Arial" w:hAnsi="Arial" w:cs="Arial"/>
          <w:spacing w:val="-6"/>
          <w:lang w:val="ru-RU"/>
        </w:rPr>
        <w:t>8) объекты, на которых осуществляются обработка, накопление, утилизация, обезвреживание, размещение, захоронение твердых коммунальных отходов;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9) объекты, предназначенные для благоустройства территорий;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10) объекты социального обслуживания граждан.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 xml:space="preserve">2.2.3. Субсидии направляются на реализацию проектов создания и (или) развития и (или) модернизации производства товаров (работ, услуг), реализуемых с использованием имущества, находящегося в муниципальной собственности, на условиях концессионных соглашений (далее – проект), стоимостью строительства (реконструкции) объекта концессионного соглашения (за вычетом расходов на подготовку проектной документации), без НДС, до 10,0 </w:t>
      </w:r>
      <w:proofErr w:type="spellStart"/>
      <w:r w:rsidRPr="00C249E6">
        <w:rPr>
          <w:rFonts w:ascii="Arial" w:hAnsi="Arial" w:cs="Arial"/>
          <w:lang w:val="ru-RU"/>
        </w:rPr>
        <w:t>млн</w:t>
      </w:r>
      <w:r w:rsidR="00325AA5" w:rsidRPr="00C249E6">
        <w:rPr>
          <w:rFonts w:ascii="Arial" w:hAnsi="Arial" w:cs="Arial"/>
          <w:lang w:val="ru-RU"/>
        </w:rPr>
        <w:t>.</w:t>
      </w:r>
      <w:r w:rsidRPr="00C249E6">
        <w:rPr>
          <w:rFonts w:ascii="Arial" w:hAnsi="Arial" w:cs="Arial"/>
          <w:lang w:val="ru-RU"/>
        </w:rPr>
        <w:t>рублей</w:t>
      </w:r>
      <w:proofErr w:type="spellEnd"/>
      <w:r w:rsidRPr="00C249E6">
        <w:rPr>
          <w:rFonts w:ascii="Arial" w:hAnsi="Arial" w:cs="Arial"/>
          <w:lang w:val="ru-RU"/>
        </w:rPr>
        <w:t>, со сроком строительства (реконструкции) объекта концессионного соглашения до 5 лет.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 xml:space="preserve">2.2.4. Размер субсидии составляет 50 % стоимости проекта, но не более 5,0 </w:t>
      </w:r>
      <w:proofErr w:type="spellStart"/>
      <w:r w:rsidRPr="00C249E6">
        <w:rPr>
          <w:rFonts w:ascii="Arial" w:hAnsi="Arial" w:cs="Arial"/>
          <w:lang w:val="ru-RU"/>
        </w:rPr>
        <w:t>млн</w:t>
      </w:r>
      <w:r w:rsidR="00325AA5" w:rsidRPr="00C249E6">
        <w:rPr>
          <w:rFonts w:ascii="Arial" w:hAnsi="Arial" w:cs="Arial"/>
          <w:lang w:val="ru-RU"/>
        </w:rPr>
        <w:t>.</w:t>
      </w:r>
      <w:r w:rsidRPr="00C249E6">
        <w:rPr>
          <w:rFonts w:ascii="Arial" w:hAnsi="Arial" w:cs="Arial"/>
          <w:lang w:val="ru-RU"/>
        </w:rPr>
        <w:t>рублей</w:t>
      </w:r>
      <w:proofErr w:type="spellEnd"/>
      <w:r w:rsidRPr="00C249E6">
        <w:rPr>
          <w:rFonts w:ascii="Arial" w:hAnsi="Arial" w:cs="Arial"/>
          <w:lang w:val="ru-RU"/>
        </w:rPr>
        <w:t xml:space="preserve"> за весь срок реализации проекта.</w:t>
      </w:r>
    </w:p>
    <w:p w:rsidR="00B22ADE" w:rsidRPr="00C249E6" w:rsidRDefault="00B22ADE" w:rsidP="00B22ADE">
      <w:pPr>
        <w:ind w:firstLine="709"/>
        <w:jc w:val="both"/>
        <w:rPr>
          <w:rFonts w:ascii="Arial" w:hAnsi="Arial" w:cs="Arial"/>
          <w:b/>
          <w:bCs/>
          <w:color w:val="000000"/>
          <w:lang w:val="ru-RU"/>
        </w:rPr>
      </w:pPr>
      <w:r w:rsidRPr="00C249E6">
        <w:rPr>
          <w:rFonts w:ascii="Arial" w:hAnsi="Arial" w:cs="Arial"/>
          <w:b/>
          <w:bCs/>
          <w:color w:val="000000"/>
          <w:lang w:val="ru-RU"/>
        </w:rPr>
        <w:t xml:space="preserve">2.3. </w:t>
      </w:r>
      <w:r w:rsidR="00325AA5" w:rsidRPr="00C249E6">
        <w:rPr>
          <w:rFonts w:ascii="Arial" w:hAnsi="Arial" w:cs="Arial"/>
          <w:b/>
          <w:bCs/>
          <w:color w:val="000000"/>
          <w:lang w:val="ru-RU"/>
        </w:rPr>
        <w:t>С</w:t>
      </w:r>
      <w:r w:rsidRPr="00C249E6">
        <w:rPr>
          <w:rFonts w:ascii="Arial" w:hAnsi="Arial" w:cs="Arial"/>
          <w:b/>
          <w:bCs/>
          <w:color w:val="000000"/>
          <w:lang w:val="ru-RU"/>
        </w:rPr>
        <w:t>убсидии на поддержку и развитие субъектов малого и среднего предпринимательства, занимающихся социально значимыми видами деятельности»</w:t>
      </w:r>
      <w:r w:rsidR="00325AA5" w:rsidRPr="00C249E6">
        <w:rPr>
          <w:rFonts w:ascii="Arial" w:hAnsi="Arial" w:cs="Arial"/>
          <w:b/>
          <w:bCs/>
          <w:color w:val="000000"/>
          <w:lang w:val="ru-RU"/>
        </w:rPr>
        <w:t>.</w:t>
      </w:r>
    </w:p>
    <w:p w:rsidR="00B22ADE" w:rsidRPr="00C249E6" w:rsidRDefault="00B22ADE" w:rsidP="00B22ADE">
      <w:pPr>
        <w:ind w:firstLine="709"/>
        <w:jc w:val="both"/>
        <w:rPr>
          <w:rFonts w:ascii="Arial" w:hAnsi="Arial" w:cs="Arial"/>
          <w:b/>
          <w:bCs/>
          <w:color w:val="000000"/>
          <w:lang w:val="ru-RU"/>
        </w:rPr>
      </w:pPr>
      <w:r w:rsidRPr="00C249E6">
        <w:rPr>
          <w:rFonts w:ascii="Arial" w:hAnsi="Arial" w:cs="Arial"/>
          <w:b/>
          <w:bCs/>
          <w:color w:val="000000"/>
          <w:lang w:val="ru-RU"/>
        </w:rPr>
        <w:t>2.3.1. Субсидии предоставляются субъектам социального предпринимательства,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на компенсацию затрат, связанных с началом предпринимательской деятельности и (или) приобретением основных средств.</w:t>
      </w:r>
    </w:p>
    <w:p w:rsidR="00B22ADE" w:rsidRPr="00C249E6" w:rsidRDefault="00B22ADE" w:rsidP="00B22ADE">
      <w:pPr>
        <w:ind w:firstLine="709"/>
        <w:jc w:val="both"/>
        <w:rPr>
          <w:rFonts w:ascii="Arial" w:hAnsi="Arial" w:cs="Arial"/>
          <w:bCs/>
          <w:color w:val="000000"/>
          <w:lang w:val="ru-RU"/>
        </w:rPr>
      </w:pPr>
      <w:r w:rsidRPr="00C249E6">
        <w:rPr>
          <w:rFonts w:ascii="Arial" w:hAnsi="Arial" w:cs="Arial"/>
          <w:bCs/>
          <w:color w:val="000000"/>
          <w:lang w:val="ru-RU"/>
        </w:rPr>
        <w:t>2.3.1.1. К субъектам социального предпринимательства относятся субъекты малого и среднего предпринимательства, соответствующие одному из условий:</w:t>
      </w:r>
    </w:p>
    <w:p w:rsidR="00B22ADE" w:rsidRPr="00C249E6" w:rsidRDefault="00B22ADE" w:rsidP="00B22ADE">
      <w:pPr>
        <w:ind w:firstLine="709"/>
        <w:jc w:val="both"/>
        <w:rPr>
          <w:rFonts w:ascii="Arial" w:hAnsi="Arial" w:cs="Arial"/>
          <w:bCs/>
          <w:color w:val="000000"/>
          <w:lang w:val="ru-RU"/>
        </w:rPr>
      </w:pPr>
      <w:r w:rsidRPr="00C249E6">
        <w:rPr>
          <w:rFonts w:ascii="Arial" w:hAnsi="Arial" w:cs="Arial"/>
          <w:bCs/>
          <w:color w:val="000000"/>
          <w:lang w:val="ru-RU"/>
        </w:rPr>
        <w:t>а) субъект социального предпринимательства 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50 %; а доля в фонде оплаты труда – не менее 25 %;</w:t>
      </w:r>
    </w:p>
    <w:p w:rsidR="00B22ADE" w:rsidRPr="00C249E6" w:rsidRDefault="00B22ADE" w:rsidP="00B22ADE">
      <w:pPr>
        <w:ind w:firstLine="709"/>
        <w:jc w:val="both"/>
        <w:rPr>
          <w:rFonts w:ascii="Arial" w:hAnsi="Arial" w:cs="Arial"/>
          <w:bCs/>
          <w:color w:val="000000"/>
          <w:lang w:val="ru-RU"/>
        </w:rPr>
      </w:pPr>
      <w:r w:rsidRPr="00C249E6">
        <w:rPr>
          <w:rFonts w:ascii="Arial" w:hAnsi="Arial" w:cs="Arial"/>
          <w:bCs/>
          <w:color w:val="000000"/>
          <w:lang w:val="ru-RU"/>
        </w:rPr>
        <w:t>б) 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B22ADE" w:rsidRPr="00C249E6" w:rsidRDefault="00B22ADE" w:rsidP="00B22ADE">
      <w:pPr>
        <w:ind w:firstLine="709"/>
        <w:jc w:val="both"/>
        <w:rPr>
          <w:rFonts w:ascii="Arial" w:hAnsi="Arial" w:cs="Arial"/>
          <w:bCs/>
          <w:color w:val="000000"/>
          <w:lang w:val="ru-RU"/>
        </w:rPr>
      </w:pPr>
      <w:r w:rsidRPr="00C249E6">
        <w:rPr>
          <w:rFonts w:ascii="Arial" w:hAnsi="Arial" w:cs="Arial"/>
          <w:bCs/>
          <w:color w:val="000000"/>
          <w:lang w:val="ru-RU"/>
        </w:rPr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Pr="00C249E6">
        <w:rPr>
          <w:rFonts w:ascii="Arial" w:hAnsi="Arial" w:cs="Arial"/>
          <w:bCs/>
          <w:color w:val="000000"/>
          <w:lang w:val="ru-RU"/>
        </w:rPr>
        <w:t>самозанятости</w:t>
      </w:r>
      <w:proofErr w:type="spellEnd"/>
      <w:r w:rsidRPr="00C249E6">
        <w:rPr>
          <w:rFonts w:ascii="Arial" w:hAnsi="Arial" w:cs="Arial"/>
          <w:bCs/>
          <w:color w:val="000000"/>
          <w:lang w:val="ru-RU"/>
        </w:rPr>
        <w:t xml:space="preserve"> лиц, относящихся к социально незащищенным группам граждан;</w:t>
      </w:r>
    </w:p>
    <w:p w:rsidR="00B22ADE" w:rsidRPr="00C249E6" w:rsidRDefault="00B22ADE" w:rsidP="00B22ADE">
      <w:pPr>
        <w:ind w:firstLine="709"/>
        <w:jc w:val="both"/>
        <w:rPr>
          <w:rFonts w:ascii="Arial" w:hAnsi="Arial" w:cs="Arial"/>
          <w:bCs/>
          <w:color w:val="000000"/>
          <w:lang w:val="ru-RU"/>
        </w:rPr>
      </w:pPr>
      <w:r w:rsidRPr="00C249E6">
        <w:rPr>
          <w:rFonts w:ascii="Arial" w:hAnsi="Arial" w:cs="Arial"/>
          <w:bCs/>
          <w:color w:val="000000"/>
          <w:lang w:val="ru-RU"/>
        </w:rPr>
        <w:t xml:space="preserve">социальное обслуживание лиц, относящихся к социально незащищенным группам граждан, и семей с детьми в области здравоохранения, физической культуры и </w:t>
      </w:r>
      <w:r w:rsidRPr="00C249E6">
        <w:rPr>
          <w:rFonts w:ascii="Arial" w:hAnsi="Arial" w:cs="Arial"/>
          <w:bCs/>
          <w:color w:val="000000"/>
          <w:lang w:val="ru-RU"/>
        </w:rPr>
        <w:lastRenderedPageBreak/>
        <w:t>массового спорта, проведение занятий в детских и молодежных кружках, секциях, студиях;</w:t>
      </w:r>
    </w:p>
    <w:p w:rsidR="00B22ADE" w:rsidRPr="00C249E6" w:rsidRDefault="00B22ADE" w:rsidP="00B22ADE">
      <w:pPr>
        <w:ind w:firstLine="709"/>
        <w:jc w:val="both"/>
        <w:rPr>
          <w:rFonts w:ascii="Arial" w:hAnsi="Arial" w:cs="Arial"/>
          <w:bCs/>
          <w:color w:val="000000"/>
          <w:lang w:val="ru-RU"/>
        </w:rPr>
      </w:pPr>
      <w:r w:rsidRPr="00C249E6">
        <w:rPr>
          <w:rFonts w:ascii="Arial" w:hAnsi="Arial" w:cs="Arial"/>
          <w:bCs/>
          <w:color w:val="000000"/>
          <w:lang w:val="ru-RU"/>
        </w:rPr>
        <w:t>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</w:r>
    </w:p>
    <w:p w:rsidR="00B22ADE" w:rsidRPr="00C249E6" w:rsidRDefault="00B22ADE" w:rsidP="00B22ADE">
      <w:pPr>
        <w:ind w:firstLine="709"/>
        <w:jc w:val="both"/>
        <w:rPr>
          <w:rFonts w:ascii="Arial" w:hAnsi="Arial" w:cs="Arial"/>
          <w:bCs/>
          <w:color w:val="000000"/>
          <w:lang w:val="ru-RU"/>
        </w:rPr>
      </w:pPr>
      <w:r w:rsidRPr="00C249E6">
        <w:rPr>
          <w:rFonts w:ascii="Arial" w:hAnsi="Arial" w:cs="Arial"/>
          <w:bCs/>
          <w:color w:val="000000"/>
          <w:lang w:val="ru-RU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B22ADE" w:rsidRPr="00C249E6" w:rsidRDefault="00B22ADE" w:rsidP="00B22ADE">
      <w:pPr>
        <w:ind w:firstLine="709"/>
        <w:jc w:val="both"/>
        <w:rPr>
          <w:rFonts w:ascii="Arial" w:hAnsi="Arial" w:cs="Arial"/>
          <w:bCs/>
          <w:color w:val="000000"/>
          <w:lang w:val="ru-RU"/>
        </w:rPr>
      </w:pPr>
      <w:r w:rsidRPr="00C249E6">
        <w:rPr>
          <w:rFonts w:ascii="Arial" w:hAnsi="Arial" w:cs="Arial"/>
          <w:bCs/>
          <w:color w:val="000000"/>
          <w:lang w:val="ru-RU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B22ADE" w:rsidRPr="00C249E6" w:rsidRDefault="00B22ADE" w:rsidP="00B22ADE">
      <w:pPr>
        <w:ind w:firstLine="709"/>
        <w:jc w:val="both"/>
        <w:rPr>
          <w:rFonts w:ascii="Arial" w:hAnsi="Arial" w:cs="Arial"/>
          <w:bCs/>
          <w:color w:val="000000"/>
          <w:lang w:val="ru-RU"/>
        </w:rPr>
      </w:pPr>
      <w:r w:rsidRPr="00C249E6">
        <w:rPr>
          <w:rFonts w:ascii="Arial" w:hAnsi="Arial" w:cs="Arial"/>
          <w:bCs/>
          <w:color w:val="000000"/>
          <w:lang w:val="ru-RU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B22ADE" w:rsidRPr="00C249E6" w:rsidRDefault="00B22ADE" w:rsidP="00B22ADE">
      <w:pPr>
        <w:ind w:firstLine="709"/>
        <w:jc w:val="both"/>
        <w:rPr>
          <w:rFonts w:ascii="Arial" w:hAnsi="Arial" w:cs="Arial"/>
          <w:bCs/>
          <w:color w:val="000000"/>
          <w:lang w:val="ru-RU"/>
        </w:rPr>
      </w:pPr>
      <w:r w:rsidRPr="00C249E6">
        <w:rPr>
          <w:rFonts w:ascii="Arial" w:hAnsi="Arial" w:cs="Arial"/>
          <w:bCs/>
          <w:color w:val="000000"/>
          <w:lang w:val="ru-RU"/>
        </w:rPr>
        <w:t>предоставление образовательных услуг лицам, относящимся к социально незащищенным группам граждан;</w:t>
      </w:r>
    </w:p>
    <w:p w:rsidR="00B22ADE" w:rsidRPr="00C249E6" w:rsidRDefault="00B22ADE" w:rsidP="00B22ADE">
      <w:pPr>
        <w:ind w:firstLine="709"/>
        <w:jc w:val="both"/>
        <w:rPr>
          <w:rFonts w:ascii="Arial" w:hAnsi="Arial" w:cs="Arial"/>
          <w:bCs/>
          <w:color w:val="000000"/>
          <w:lang w:val="ru-RU"/>
        </w:rPr>
      </w:pPr>
      <w:r w:rsidRPr="00C249E6">
        <w:rPr>
          <w:rFonts w:ascii="Arial" w:hAnsi="Arial" w:cs="Arial"/>
          <w:bCs/>
          <w:color w:val="000000"/>
          <w:lang w:val="ru-RU"/>
        </w:rPr>
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и лиц, страдающих наркоманией и алкоголизмом.</w:t>
      </w:r>
    </w:p>
    <w:p w:rsidR="00B22ADE" w:rsidRPr="00C249E6" w:rsidRDefault="00B22ADE" w:rsidP="00B22ADE">
      <w:pPr>
        <w:ind w:firstLine="709"/>
        <w:jc w:val="both"/>
        <w:rPr>
          <w:rFonts w:ascii="Arial" w:hAnsi="Arial" w:cs="Arial"/>
          <w:bCs/>
          <w:color w:val="000000"/>
          <w:lang w:val="ru-RU"/>
        </w:rPr>
      </w:pPr>
      <w:r w:rsidRPr="00C249E6">
        <w:rPr>
          <w:rFonts w:ascii="Arial" w:hAnsi="Arial" w:cs="Arial"/>
          <w:bCs/>
          <w:color w:val="000000"/>
          <w:lang w:val="ru-RU"/>
        </w:rPr>
        <w:t>2.3.1.2. Размер субсидии субъекту социального предпринимательства составляет 85 % понесенных затрат, но не более 1,</w:t>
      </w:r>
      <w:r w:rsidR="00681E29" w:rsidRPr="00C249E6">
        <w:rPr>
          <w:rFonts w:ascii="Arial" w:hAnsi="Arial" w:cs="Arial"/>
          <w:bCs/>
          <w:color w:val="000000"/>
          <w:lang w:val="ru-RU"/>
        </w:rPr>
        <w:t>0</w:t>
      </w:r>
      <w:r w:rsidRPr="00C249E6">
        <w:rPr>
          <w:rFonts w:ascii="Arial" w:hAnsi="Arial" w:cs="Arial"/>
          <w:bCs/>
          <w:color w:val="000000"/>
          <w:lang w:val="ru-RU"/>
        </w:rPr>
        <w:t xml:space="preserve"> млн</w:t>
      </w:r>
      <w:r w:rsidR="00325AA5" w:rsidRPr="00C249E6">
        <w:rPr>
          <w:rFonts w:ascii="Arial" w:hAnsi="Arial" w:cs="Arial"/>
          <w:bCs/>
          <w:color w:val="000000"/>
          <w:lang w:val="ru-RU"/>
        </w:rPr>
        <w:t>.</w:t>
      </w:r>
      <w:r w:rsidR="00681E29" w:rsidRPr="00C249E6">
        <w:rPr>
          <w:rFonts w:ascii="Arial" w:hAnsi="Arial" w:cs="Arial"/>
          <w:bCs/>
          <w:color w:val="000000"/>
          <w:lang w:val="ru-RU"/>
        </w:rPr>
        <w:t xml:space="preserve"> </w:t>
      </w:r>
      <w:r w:rsidRPr="00C249E6">
        <w:rPr>
          <w:rFonts w:ascii="Arial" w:hAnsi="Arial" w:cs="Arial"/>
          <w:bCs/>
          <w:color w:val="000000"/>
          <w:lang w:val="ru-RU"/>
        </w:rPr>
        <w:t xml:space="preserve">рублей на одного получателя поддержки. </w:t>
      </w:r>
    </w:p>
    <w:p w:rsidR="00B22ADE" w:rsidRPr="00C249E6" w:rsidRDefault="00B22ADE" w:rsidP="00B22ADE">
      <w:pPr>
        <w:ind w:firstLine="709"/>
        <w:jc w:val="both"/>
        <w:rPr>
          <w:rFonts w:ascii="Arial" w:hAnsi="Arial" w:cs="Arial"/>
          <w:bCs/>
          <w:color w:val="000000"/>
          <w:lang w:val="ru-RU"/>
        </w:rPr>
      </w:pPr>
      <w:r w:rsidRPr="00C249E6">
        <w:rPr>
          <w:rFonts w:ascii="Arial" w:hAnsi="Arial" w:cs="Arial"/>
          <w:bCs/>
          <w:color w:val="000000"/>
          <w:lang w:val="ru-RU"/>
        </w:rPr>
        <w:t>2.3.1.3. Получателями поддержки по данному мероприятию являются субъекты малого и среднего предпринимательства, представившие информацию об уплате налогов, предусмотренных в рамках применяемого им режима налогообложения, в порядке, установленном органом местного самоуправления.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lang w:val="ru-RU"/>
        </w:rPr>
      </w:pPr>
      <w:r w:rsidRPr="00C249E6">
        <w:rPr>
          <w:rFonts w:ascii="Arial" w:hAnsi="Arial" w:cs="Arial"/>
          <w:b/>
          <w:bCs/>
          <w:color w:val="000000"/>
          <w:lang w:val="ru-RU"/>
        </w:rPr>
        <w:t xml:space="preserve">2.3.2. Субсидии предоставляются субъектам малого и среднего предпринимательства для компенсации части затрат, связанных с реализацией проекта по созданию и (или) развитию центра времяпрепровождения детей – </w:t>
      </w:r>
      <w:r w:rsidRPr="00C249E6">
        <w:rPr>
          <w:rFonts w:ascii="Arial" w:hAnsi="Arial" w:cs="Arial"/>
          <w:b/>
          <w:lang w:val="ru-RU"/>
        </w:rPr>
        <w:t xml:space="preserve">групп дневного времяпрепровождения детей дошкольного возраста и иных подобных видов деятельности (далее – </w:t>
      </w:r>
      <w:r w:rsidRPr="00C249E6">
        <w:rPr>
          <w:rFonts w:ascii="Arial" w:hAnsi="Arial" w:cs="Arial"/>
          <w:b/>
          <w:bCs/>
          <w:color w:val="000000"/>
          <w:lang w:val="ru-RU"/>
        </w:rPr>
        <w:t>центр времяпрепровождения детей).</w:t>
      </w:r>
    </w:p>
    <w:p w:rsidR="00B22ADE" w:rsidRPr="00C249E6" w:rsidRDefault="00B22ADE" w:rsidP="00B22ADE">
      <w:pPr>
        <w:ind w:firstLine="709"/>
        <w:jc w:val="both"/>
        <w:rPr>
          <w:rFonts w:ascii="Arial" w:hAnsi="Arial" w:cs="Arial"/>
          <w:bCs/>
          <w:color w:val="000000"/>
          <w:lang w:val="ru-RU"/>
        </w:rPr>
      </w:pPr>
      <w:r w:rsidRPr="00C249E6">
        <w:rPr>
          <w:rFonts w:ascii="Arial" w:hAnsi="Arial" w:cs="Arial"/>
          <w:bCs/>
          <w:color w:val="000000"/>
          <w:lang w:val="ru-RU"/>
        </w:rPr>
        <w:t>2.3.2.1. Субсидии предоставляются субъектам малого и среднего предпринимательства из расчета не более 85 % произ</w:t>
      </w:r>
      <w:r w:rsidR="00681E29" w:rsidRPr="00C249E6">
        <w:rPr>
          <w:rFonts w:ascii="Arial" w:hAnsi="Arial" w:cs="Arial"/>
          <w:bCs/>
          <w:color w:val="000000"/>
          <w:lang w:val="ru-RU"/>
        </w:rPr>
        <w:t>веденных затрат, но не более 1,0</w:t>
      </w:r>
      <w:r w:rsidRPr="00C249E6">
        <w:rPr>
          <w:rFonts w:ascii="Arial" w:hAnsi="Arial" w:cs="Arial"/>
          <w:bCs/>
          <w:color w:val="000000"/>
          <w:lang w:val="ru-RU"/>
        </w:rPr>
        <w:t xml:space="preserve"> млн</w:t>
      </w:r>
      <w:r w:rsidR="00325AA5" w:rsidRPr="00C249E6">
        <w:rPr>
          <w:rFonts w:ascii="Arial" w:hAnsi="Arial" w:cs="Arial"/>
          <w:bCs/>
          <w:color w:val="000000"/>
          <w:lang w:val="ru-RU"/>
        </w:rPr>
        <w:t>.</w:t>
      </w:r>
      <w:r w:rsidR="00681E29" w:rsidRPr="00C249E6">
        <w:rPr>
          <w:rFonts w:ascii="Arial" w:hAnsi="Arial" w:cs="Arial"/>
          <w:bCs/>
          <w:color w:val="000000"/>
          <w:lang w:val="ru-RU"/>
        </w:rPr>
        <w:t xml:space="preserve"> </w:t>
      </w:r>
      <w:r w:rsidRPr="00C249E6">
        <w:rPr>
          <w:rFonts w:ascii="Arial" w:hAnsi="Arial" w:cs="Arial"/>
          <w:bCs/>
          <w:color w:val="000000"/>
          <w:lang w:val="ru-RU"/>
        </w:rPr>
        <w:t>рублей.</w:t>
      </w:r>
    </w:p>
    <w:p w:rsidR="00B22ADE" w:rsidRPr="00C249E6" w:rsidRDefault="00B22ADE" w:rsidP="00B22ADE">
      <w:pPr>
        <w:ind w:firstLine="709"/>
        <w:jc w:val="both"/>
        <w:rPr>
          <w:rFonts w:ascii="Arial" w:hAnsi="Arial" w:cs="Arial"/>
          <w:bCs/>
          <w:color w:val="000000"/>
          <w:lang w:val="ru-RU"/>
        </w:rPr>
      </w:pPr>
      <w:r w:rsidRPr="00C249E6">
        <w:rPr>
          <w:rFonts w:ascii="Arial" w:hAnsi="Arial" w:cs="Arial"/>
          <w:bCs/>
          <w:color w:val="000000"/>
          <w:lang w:val="ru-RU"/>
        </w:rPr>
        <w:t xml:space="preserve">2.3.2.2. Субсидии предоставляются при условии ее использования субъектом малого и среднего предпринимательства на финансирование обоснованных и документально подтвержденных затрат (оплата аренды и (или) выкупа помещения, ремонт (реконструкция) помещения, покупка оборудования, мебели, материалов, инвентаря, оплата коммунальных услуг, оборудования, необходимого для обеспечения соответствия помещений центра времяпрепровождения детей требованиям, предусмотренным нормативными правовыми актами </w:t>
      </w:r>
      <w:proofErr w:type="spellStart"/>
      <w:r w:rsidRPr="00C249E6">
        <w:rPr>
          <w:rFonts w:ascii="Arial" w:hAnsi="Arial" w:cs="Arial"/>
          <w:bCs/>
          <w:color w:val="000000"/>
          <w:lang w:val="ru-RU"/>
        </w:rPr>
        <w:t>Роспотребнадзора</w:t>
      </w:r>
      <w:proofErr w:type="spellEnd"/>
      <w:r w:rsidRPr="00C249E6">
        <w:rPr>
          <w:rFonts w:ascii="Arial" w:hAnsi="Arial" w:cs="Arial"/>
          <w:bCs/>
          <w:color w:val="000000"/>
          <w:lang w:val="ru-RU"/>
        </w:rPr>
        <w:t xml:space="preserve"> и МЧС России, и иным требованиям законодательства Российской Федерации, необходимым для организации работы центра времяпрепровождения детей).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lang w:val="ru-RU"/>
        </w:rPr>
      </w:pPr>
      <w:r w:rsidRPr="00C249E6">
        <w:rPr>
          <w:rFonts w:ascii="Arial" w:hAnsi="Arial" w:cs="Arial"/>
          <w:b/>
          <w:bCs/>
          <w:color w:val="000000"/>
          <w:lang w:val="ru-RU"/>
        </w:rPr>
        <w:t xml:space="preserve">2.3.3. Субсидии предоставляются субъектам малого и среднего предпринимательства для компенсации части затрат, связанных с созданием и (или) развитием дошкольных образовательных центров, осуществляющих образовательную деятельность по программам дошкольного образования, а </w:t>
      </w:r>
      <w:r w:rsidRPr="00C249E6">
        <w:rPr>
          <w:rFonts w:ascii="Arial" w:hAnsi="Arial" w:cs="Arial"/>
          <w:b/>
          <w:bCs/>
          <w:lang w:val="ru-RU"/>
        </w:rPr>
        <w:t>также присмотру и уходу за детьми, в соответствии с законодательством Российской Федерации.</w:t>
      </w:r>
    </w:p>
    <w:p w:rsidR="00B22ADE" w:rsidRPr="00C249E6" w:rsidRDefault="00B22ADE" w:rsidP="00B22ADE">
      <w:pPr>
        <w:ind w:firstLine="709"/>
        <w:jc w:val="both"/>
        <w:rPr>
          <w:rFonts w:ascii="Arial" w:hAnsi="Arial" w:cs="Arial"/>
          <w:bCs/>
          <w:color w:val="000000"/>
          <w:lang w:val="ru-RU"/>
        </w:rPr>
      </w:pPr>
      <w:r w:rsidRPr="00C249E6">
        <w:rPr>
          <w:rFonts w:ascii="Arial" w:hAnsi="Arial" w:cs="Arial"/>
          <w:bCs/>
          <w:lang w:val="ru-RU"/>
        </w:rPr>
        <w:t xml:space="preserve">2.3.3.1. Субсидии предоставляются субъектам малого и среднего предпринимательства </w:t>
      </w:r>
      <w:r w:rsidRPr="00C249E6">
        <w:rPr>
          <w:rFonts w:ascii="Arial" w:hAnsi="Arial" w:cs="Arial"/>
          <w:bCs/>
          <w:color w:val="000000"/>
          <w:lang w:val="ru-RU"/>
        </w:rPr>
        <w:t xml:space="preserve">из расчета не более 85 % произведенных затрат, </w:t>
      </w:r>
      <w:r w:rsidR="00681E29" w:rsidRPr="00C249E6">
        <w:rPr>
          <w:rFonts w:ascii="Arial" w:hAnsi="Arial" w:cs="Arial"/>
          <w:bCs/>
          <w:color w:val="000000"/>
          <w:lang w:val="ru-RU"/>
        </w:rPr>
        <w:t>но не более 2,0</w:t>
      </w:r>
      <w:r w:rsidRPr="00C249E6">
        <w:rPr>
          <w:rFonts w:ascii="Arial" w:hAnsi="Arial" w:cs="Arial"/>
          <w:bCs/>
          <w:color w:val="000000"/>
          <w:lang w:val="ru-RU"/>
        </w:rPr>
        <w:t xml:space="preserve"> млн</w:t>
      </w:r>
      <w:r w:rsidR="00325AA5" w:rsidRPr="00C249E6">
        <w:rPr>
          <w:rFonts w:ascii="Arial" w:hAnsi="Arial" w:cs="Arial"/>
          <w:bCs/>
          <w:color w:val="000000"/>
          <w:lang w:val="ru-RU"/>
        </w:rPr>
        <w:t>.</w:t>
      </w:r>
      <w:r w:rsidR="00681E29" w:rsidRPr="00C249E6">
        <w:rPr>
          <w:rFonts w:ascii="Arial" w:hAnsi="Arial" w:cs="Arial"/>
          <w:bCs/>
          <w:color w:val="000000"/>
          <w:lang w:val="ru-RU"/>
        </w:rPr>
        <w:t xml:space="preserve"> </w:t>
      </w:r>
      <w:r w:rsidRPr="00C249E6">
        <w:rPr>
          <w:rFonts w:ascii="Arial" w:hAnsi="Arial" w:cs="Arial"/>
          <w:bCs/>
          <w:color w:val="000000"/>
          <w:lang w:val="ru-RU"/>
        </w:rPr>
        <w:t>рублей.</w:t>
      </w:r>
    </w:p>
    <w:p w:rsidR="00B22ADE" w:rsidRPr="00C249E6" w:rsidRDefault="00B22ADE" w:rsidP="00B22ADE">
      <w:pPr>
        <w:ind w:firstLine="709"/>
        <w:jc w:val="both"/>
        <w:rPr>
          <w:rFonts w:ascii="Arial" w:hAnsi="Arial" w:cs="Arial"/>
          <w:bCs/>
          <w:color w:val="000000"/>
          <w:lang w:val="ru-RU"/>
        </w:rPr>
      </w:pPr>
      <w:r w:rsidRPr="00C249E6">
        <w:rPr>
          <w:rFonts w:ascii="Arial" w:hAnsi="Arial" w:cs="Arial"/>
          <w:bCs/>
          <w:color w:val="000000"/>
          <w:lang w:val="ru-RU"/>
        </w:rPr>
        <w:lastRenderedPageBreak/>
        <w:t>2.3.3.2. Субсидии предоставляются при условии ее использования субъектом малого и среднего предпринимательства на финансирование следующих затрат:</w:t>
      </w:r>
    </w:p>
    <w:p w:rsidR="00B22ADE" w:rsidRPr="00C249E6" w:rsidRDefault="00B22ADE" w:rsidP="00B22ADE">
      <w:pPr>
        <w:ind w:firstLine="709"/>
        <w:jc w:val="both"/>
        <w:rPr>
          <w:rFonts w:ascii="Arial" w:hAnsi="Arial" w:cs="Arial"/>
          <w:bCs/>
          <w:color w:val="000000"/>
          <w:lang w:val="ru-RU"/>
        </w:rPr>
      </w:pPr>
      <w:r w:rsidRPr="00C249E6">
        <w:rPr>
          <w:rFonts w:ascii="Arial" w:hAnsi="Arial" w:cs="Arial"/>
          <w:bCs/>
          <w:color w:val="000000"/>
          <w:lang w:val="ru-RU"/>
        </w:rPr>
        <w:t xml:space="preserve">оплата аренды и (или) выкупа помещения, ремонт (реконструкция) помещения, покупка оборудования, мебели, материалов, инвентаря, коммунальных услуг, услуг электроснабжения, оборудования, необходимого для обеспечения соответствия помещений дошкольного образовательного центра требованиям, предусмотренным нормативными правовыми актами </w:t>
      </w:r>
      <w:proofErr w:type="spellStart"/>
      <w:r w:rsidRPr="00C249E6">
        <w:rPr>
          <w:rFonts w:ascii="Arial" w:hAnsi="Arial" w:cs="Arial"/>
          <w:bCs/>
          <w:color w:val="000000"/>
          <w:lang w:val="ru-RU"/>
        </w:rPr>
        <w:t>Роспотребнадзора</w:t>
      </w:r>
      <w:proofErr w:type="spellEnd"/>
      <w:r w:rsidRPr="00C249E6">
        <w:rPr>
          <w:rFonts w:ascii="Arial" w:hAnsi="Arial" w:cs="Arial"/>
          <w:bCs/>
          <w:color w:val="000000"/>
          <w:lang w:val="ru-RU"/>
        </w:rPr>
        <w:t xml:space="preserve"> и МЧС России, и иным требованиям законодательства Российской Федерации, необходимым для организации работы дошкольного образовательного центра;</w:t>
      </w:r>
    </w:p>
    <w:p w:rsidR="00B22ADE" w:rsidRPr="00C249E6" w:rsidRDefault="00B22ADE" w:rsidP="00B22ADE">
      <w:pPr>
        <w:ind w:firstLine="709"/>
        <w:jc w:val="both"/>
        <w:rPr>
          <w:rFonts w:ascii="Arial" w:hAnsi="Arial" w:cs="Arial"/>
          <w:bCs/>
          <w:color w:val="000000"/>
          <w:lang w:val="ru-RU"/>
        </w:rPr>
      </w:pPr>
      <w:r w:rsidRPr="00C249E6">
        <w:rPr>
          <w:rFonts w:ascii="Arial" w:hAnsi="Arial" w:cs="Arial"/>
          <w:bCs/>
          <w:color w:val="000000"/>
          <w:lang w:val="ru-RU"/>
        </w:rPr>
        <w:t>оснащение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спорта, объекты питания и медицинского обслуживания),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по уходу и присмотру за детьми и соответствующих требованиям, установленным законодательством Российской Федерации об образовании;</w:t>
      </w:r>
    </w:p>
    <w:p w:rsidR="00B22ADE" w:rsidRPr="00C249E6" w:rsidRDefault="00B22ADE" w:rsidP="00B22ADE">
      <w:pPr>
        <w:ind w:firstLine="709"/>
        <w:jc w:val="both"/>
        <w:rPr>
          <w:rFonts w:ascii="Arial" w:hAnsi="Arial" w:cs="Arial"/>
          <w:bCs/>
          <w:color w:val="000000"/>
          <w:lang w:val="ru-RU"/>
        </w:rPr>
      </w:pPr>
      <w:r w:rsidRPr="00C249E6">
        <w:rPr>
          <w:rFonts w:ascii="Arial" w:hAnsi="Arial" w:cs="Arial"/>
          <w:bCs/>
          <w:color w:val="000000"/>
          <w:lang w:val="ru-RU"/>
        </w:rPr>
        <w:t>выплата процентов по кредитам, выданным на осуществление мероприятий, указанных в настоящем пункте, из расчета не более трех четвертых ключевой ставки Банка России от выплаченных процентов по кредитам (займам), но не более 70 % от фактически произведенных затрат;</w:t>
      </w:r>
    </w:p>
    <w:p w:rsidR="00B22ADE" w:rsidRPr="00C249E6" w:rsidRDefault="00B22ADE" w:rsidP="00B22ADE">
      <w:pPr>
        <w:ind w:firstLine="709"/>
        <w:jc w:val="both"/>
        <w:rPr>
          <w:rFonts w:ascii="Arial" w:hAnsi="Arial" w:cs="Arial"/>
          <w:bCs/>
          <w:color w:val="000000"/>
          <w:lang w:val="ru-RU"/>
        </w:rPr>
      </w:pPr>
      <w:r w:rsidRPr="00C249E6">
        <w:rPr>
          <w:rFonts w:ascii="Arial" w:hAnsi="Arial" w:cs="Arial"/>
          <w:bCs/>
          <w:color w:val="000000"/>
          <w:lang w:val="ru-RU"/>
        </w:rPr>
        <w:t>подготовка учебно-методической документации по реализуемым в соответствии с лицензией образовательным программам, соответствующим требованиям, установленным законодательством Российской Федерации об образовании;</w:t>
      </w:r>
    </w:p>
    <w:p w:rsidR="00B22ADE" w:rsidRPr="00C249E6" w:rsidRDefault="00B22ADE" w:rsidP="00B22ADE">
      <w:pPr>
        <w:ind w:firstLine="709"/>
        <w:jc w:val="both"/>
        <w:rPr>
          <w:rFonts w:ascii="Arial" w:hAnsi="Arial" w:cs="Arial"/>
          <w:bCs/>
          <w:color w:val="000000"/>
          <w:lang w:val="ru-RU"/>
        </w:rPr>
      </w:pPr>
      <w:r w:rsidRPr="00C249E6">
        <w:rPr>
          <w:rFonts w:ascii="Arial" w:hAnsi="Arial" w:cs="Arial"/>
          <w:bCs/>
          <w:color w:val="000000"/>
          <w:lang w:val="ru-RU"/>
        </w:rPr>
        <w:t>закупка учебной, учебно-методической литературы и иных библиотечно-информационных ресурсов и средств обеспечения образовательного процесса по реализуемым в соответствии с лицензией образовательным программам, соответствующим требованиям, установленным законодательством Российской Федерации об образовании;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bCs/>
          <w:color w:val="000000"/>
          <w:lang w:val="ru-RU"/>
        </w:rPr>
        <w:t>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программам, соответствующим требованиям, установленным законодательством Российской Федерации об образовании.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val="ru-RU"/>
        </w:rPr>
      </w:pPr>
      <w:r w:rsidRPr="00C249E6">
        <w:rPr>
          <w:rFonts w:ascii="Arial" w:hAnsi="Arial" w:cs="Arial"/>
          <w:b/>
          <w:lang w:val="ru-RU"/>
        </w:rPr>
        <w:t xml:space="preserve">2.4. </w:t>
      </w:r>
      <w:r w:rsidR="00325AA5" w:rsidRPr="00C249E6">
        <w:rPr>
          <w:rFonts w:ascii="Arial" w:hAnsi="Arial" w:cs="Arial"/>
          <w:b/>
          <w:lang w:val="ru-RU"/>
        </w:rPr>
        <w:t>С</w:t>
      </w:r>
      <w:r w:rsidRPr="00C249E6">
        <w:rPr>
          <w:rFonts w:ascii="Arial" w:hAnsi="Arial" w:cs="Arial"/>
          <w:b/>
          <w:lang w:val="ru-RU"/>
        </w:rPr>
        <w:t>убсидии на поддержку субъектов малого и среднего предпринимательства, осуществляющих деятельность в сфере производства товаров (работ, услуг</w:t>
      </w:r>
      <w:r w:rsidR="00325AA5" w:rsidRPr="00C249E6">
        <w:rPr>
          <w:rFonts w:ascii="Arial" w:hAnsi="Arial" w:cs="Arial"/>
          <w:b/>
          <w:lang w:val="ru-RU"/>
        </w:rPr>
        <w:t>).</w:t>
      </w:r>
    </w:p>
    <w:p w:rsidR="00B22ADE" w:rsidRPr="00C249E6" w:rsidRDefault="00325AA5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П</w:t>
      </w:r>
      <w:r w:rsidR="00B22ADE" w:rsidRPr="00C249E6">
        <w:rPr>
          <w:rFonts w:ascii="Arial" w:hAnsi="Arial" w:cs="Arial"/>
          <w:lang w:val="ru-RU"/>
        </w:rPr>
        <w:t>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</w:t>
      </w:r>
      <w:r w:rsidRPr="00C249E6">
        <w:rPr>
          <w:rFonts w:ascii="Arial" w:hAnsi="Arial" w:cs="Arial"/>
          <w:lang w:val="ru-RU"/>
        </w:rPr>
        <w:t xml:space="preserve"> </w:t>
      </w:r>
      <w:r w:rsidR="00B22ADE" w:rsidRPr="00C249E6">
        <w:rPr>
          <w:rFonts w:ascii="Arial" w:hAnsi="Arial" w:cs="Arial"/>
          <w:bCs/>
          <w:color w:val="000000"/>
          <w:lang w:val="ru-RU"/>
        </w:rPr>
        <w:t xml:space="preserve">разделы В, </w:t>
      </w:r>
      <w:r w:rsidR="00B22ADE" w:rsidRPr="00C249E6">
        <w:rPr>
          <w:rFonts w:ascii="Arial" w:hAnsi="Arial" w:cs="Arial"/>
          <w:bCs/>
          <w:color w:val="000000"/>
        </w:rPr>
        <w:t>D</w:t>
      </w:r>
      <w:r w:rsidR="00B22ADE" w:rsidRPr="00C249E6">
        <w:rPr>
          <w:rFonts w:ascii="Arial" w:hAnsi="Arial" w:cs="Arial"/>
          <w:bCs/>
          <w:color w:val="000000"/>
          <w:lang w:val="ru-RU"/>
        </w:rPr>
        <w:t xml:space="preserve">, </w:t>
      </w:r>
      <w:r w:rsidR="00B22ADE" w:rsidRPr="00C249E6">
        <w:rPr>
          <w:rFonts w:ascii="Arial" w:hAnsi="Arial" w:cs="Arial"/>
          <w:bCs/>
          <w:color w:val="000000"/>
        </w:rPr>
        <w:t>E</w:t>
      </w:r>
      <w:r w:rsidR="00B22ADE" w:rsidRPr="00C249E6">
        <w:rPr>
          <w:rFonts w:ascii="Arial" w:hAnsi="Arial" w:cs="Arial"/>
          <w:bCs/>
          <w:color w:val="000000"/>
          <w:lang w:val="ru-RU"/>
        </w:rPr>
        <w:t xml:space="preserve">, </w:t>
      </w:r>
      <w:r w:rsidR="00B22ADE" w:rsidRPr="00C249E6">
        <w:rPr>
          <w:rFonts w:ascii="Arial" w:hAnsi="Arial" w:cs="Arial"/>
          <w:bCs/>
          <w:color w:val="000000"/>
        </w:rPr>
        <w:t>G</w:t>
      </w:r>
      <w:r w:rsidR="00B22ADE" w:rsidRPr="00C249E6">
        <w:rPr>
          <w:rFonts w:ascii="Arial" w:hAnsi="Arial" w:cs="Arial"/>
          <w:bCs/>
          <w:color w:val="000000"/>
          <w:lang w:val="ru-RU"/>
        </w:rPr>
        <w:t xml:space="preserve">, </w:t>
      </w:r>
      <w:r w:rsidR="00B22ADE" w:rsidRPr="00C249E6">
        <w:rPr>
          <w:rFonts w:ascii="Arial" w:hAnsi="Arial" w:cs="Arial"/>
          <w:bCs/>
          <w:color w:val="000000"/>
        </w:rPr>
        <w:t>K</w:t>
      </w:r>
      <w:r w:rsidR="00B22ADE" w:rsidRPr="00C249E6">
        <w:rPr>
          <w:rFonts w:ascii="Arial" w:hAnsi="Arial" w:cs="Arial"/>
          <w:bCs/>
          <w:color w:val="000000"/>
          <w:lang w:val="ru-RU"/>
        </w:rPr>
        <w:t xml:space="preserve">, </w:t>
      </w:r>
      <w:r w:rsidR="00B22ADE" w:rsidRPr="00C249E6">
        <w:rPr>
          <w:rFonts w:ascii="Arial" w:hAnsi="Arial" w:cs="Arial"/>
          <w:bCs/>
          <w:color w:val="000000"/>
        </w:rPr>
        <w:t>L</w:t>
      </w:r>
      <w:r w:rsidR="00B22ADE" w:rsidRPr="00C249E6">
        <w:rPr>
          <w:rFonts w:ascii="Arial" w:hAnsi="Arial" w:cs="Arial"/>
          <w:bCs/>
          <w:color w:val="000000"/>
          <w:lang w:val="ru-RU"/>
        </w:rPr>
        <w:t xml:space="preserve">, </w:t>
      </w:r>
      <w:r w:rsidR="00B22ADE" w:rsidRPr="00C249E6">
        <w:rPr>
          <w:rFonts w:ascii="Arial" w:hAnsi="Arial" w:cs="Arial"/>
          <w:bCs/>
          <w:color w:val="000000"/>
        </w:rPr>
        <w:t>M</w:t>
      </w:r>
      <w:r w:rsidR="00B22ADE" w:rsidRPr="00C249E6">
        <w:rPr>
          <w:rFonts w:ascii="Arial" w:hAnsi="Arial" w:cs="Arial"/>
          <w:lang w:val="ru-RU"/>
        </w:rPr>
        <w:t xml:space="preserve"> (за исключением кода 75), </w:t>
      </w:r>
      <w:r w:rsidR="00B22ADE" w:rsidRPr="00C249E6">
        <w:rPr>
          <w:rFonts w:ascii="Arial" w:hAnsi="Arial" w:cs="Arial"/>
        </w:rPr>
        <w:t>N</w:t>
      </w:r>
      <w:r w:rsidR="00B22ADE" w:rsidRPr="00C249E6">
        <w:rPr>
          <w:rFonts w:ascii="Arial" w:hAnsi="Arial" w:cs="Arial"/>
          <w:lang w:val="ru-RU"/>
        </w:rPr>
        <w:t xml:space="preserve">, </w:t>
      </w:r>
      <w:r w:rsidR="00B22ADE" w:rsidRPr="00C249E6">
        <w:rPr>
          <w:rFonts w:ascii="Arial" w:hAnsi="Arial" w:cs="Arial"/>
        </w:rPr>
        <w:t>O</w:t>
      </w:r>
      <w:r w:rsidR="00B22ADE" w:rsidRPr="00C249E6">
        <w:rPr>
          <w:rFonts w:ascii="Arial" w:hAnsi="Arial" w:cs="Arial"/>
          <w:lang w:val="ru-RU"/>
        </w:rPr>
        <w:t xml:space="preserve">, </w:t>
      </w:r>
      <w:r w:rsidR="00B22ADE" w:rsidRPr="00C249E6">
        <w:rPr>
          <w:rFonts w:ascii="Arial" w:hAnsi="Arial" w:cs="Arial"/>
        </w:rPr>
        <w:t>S</w:t>
      </w:r>
      <w:r w:rsidR="00B22ADE" w:rsidRPr="00C249E6">
        <w:rPr>
          <w:rFonts w:ascii="Arial" w:hAnsi="Arial" w:cs="Arial"/>
          <w:lang w:val="ru-RU"/>
        </w:rPr>
        <w:t xml:space="preserve"> (за исключением кодов 95 и 96), </w:t>
      </w:r>
      <w:r w:rsidR="00B22ADE" w:rsidRPr="00C249E6">
        <w:rPr>
          <w:rFonts w:ascii="Arial" w:hAnsi="Arial" w:cs="Arial"/>
        </w:rPr>
        <w:t>T</w:t>
      </w:r>
      <w:r w:rsidR="00B22ADE" w:rsidRPr="00C249E6">
        <w:rPr>
          <w:rFonts w:ascii="Arial" w:hAnsi="Arial" w:cs="Arial"/>
          <w:lang w:val="ru-RU"/>
        </w:rPr>
        <w:t xml:space="preserve">, </w:t>
      </w:r>
      <w:r w:rsidR="00B22ADE" w:rsidRPr="00C249E6">
        <w:rPr>
          <w:rFonts w:ascii="Arial" w:hAnsi="Arial" w:cs="Arial"/>
        </w:rPr>
        <w:t>U</w:t>
      </w:r>
      <w:r w:rsidR="00B22ADE" w:rsidRPr="00C249E6">
        <w:rPr>
          <w:rFonts w:ascii="Arial" w:hAnsi="Arial" w:cs="Arial"/>
          <w:lang w:val="ru-RU"/>
        </w:rPr>
        <w:t xml:space="preserve"> Общероссийского классификатора видов экономической деятельн</w:t>
      </w:r>
      <w:r w:rsidRPr="00C249E6">
        <w:rPr>
          <w:rFonts w:ascii="Arial" w:hAnsi="Arial" w:cs="Arial"/>
          <w:lang w:val="ru-RU"/>
        </w:rPr>
        <w:t>ости (ОК 029-2014 (КДЕС Ред. 2).</w:t>
      </w:r>
      <w:r w:rsidR="00B22ADE" w:rsidRPr="00C249E6">
        <w:rPr>
          <w:rFonts w:ascii="Arial" w:hAnsi="Arial" w:cs="Arial"/>
          <w:lang w:val="ru-RU"/>
        </w:rPr>
        <w:t xml:space="preserve"> </w:t>
      </w:r>
    </w:p>
    <w:p w:rsidR="00B22ADE" w:rsidRPr="00C249E6" w:rsidRDefault="00325AA5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С</w:t>
      </w:r>
      <w:r w:rsidR="00B22ADE" w:rsidRPr="00C249E6">
        <w:rPr>
          <w:rFonts w:ascii="Arial" w:hAnsi="Arial" w:cs="Arial"/>
          <w:lang w:val="ru-RU"/>
        </w:rPr>
        <w:t>убсидирование затрат на приобретение оборудования осуществляется в отношении: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 2–10 амортизационным группам, утвержденным постановлением Правительства Российской Федерации от 01.01.2002 № 1 «О</w:t>
      </w:r>
      <w:r w:rsidRPr="00C249E6">
        <w:rPr>
          <w:rFonts w:ascii="Arial" w:hAnsi="Arial" w:cs="Arial"/>
          <w:lang w:val="ru-RU"/>
        </w:rPr>
        <w:t xml:space="preserve"> </w:t>
      </w:r>
      <w:r w:rsidR="00B22ADE" w:rsidRPr="00C249E6">
        <w:rPr>
          <w:rFonts w:ascii="Arial" w:hAnsi="Arial" w:cs="Arial"/>
          <w:lang w:val="ru-RU"/>
        </w:rPr>
        <w:t>Классификации основных средств, включаемых в амортизационные группы» (далее – оборудование), за исключением оборудования, предназначенного для осуществления оптовой и розничной торговой деятельности субъектами малого</w:t>
      </w:r>
      <w:r w:rsidRPr="00C249E6">
        <w:rPr>
          <w:rFonts w:ascii="Arial" w:hAnsi="Arial" w:cs="Arial"/>
          <w:lang w:val="ru-RU"/>
        </w:rPr>
        <w:t xml:space="preserve"> и среднего предпринимательства.</w:t>
      </w:r>
    </w:p>
    <w:p w:rsidR="00B22ADE" w:rsidRPr="00C249E6" w:rsidRDefault="00325AA5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О</w:t>
      </w:r>
      <w:r w:rsidR="00B22ADE" w:rsidRPr="00C249E6">
        <w:rPr>
          <w:rFonts w:ascii="Arial" w:hAnsi="Arial" w:cs="Arial"/>
          <w:lang w:val="ru-RU"/>
        </w:rPr>
        <w:t>борудование должно быть новым, не бывшим в эксплуатации.</w:t>
      </w:r>
    </w:p>
    <w:p w:rsidR="00B22ADE" w:rsidRPr="00C249E6" w:rsidRDefault="00325AA5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По данному направлению может быть реализовано</w:t>
      </w:r>
      <w:r w:rsidR="00B22ADE" w:rsidRPr="00C249E6">
        <w:rPr>
          <w:rFonts w:ascii="Arial" w:hAnsi="Arial" w:cs="Arial"/>
          <w:lang w:val="ru-RU"/>
        </w:rPr>
        <w:t xml:space="preserve"> одного или нескольких из нижеперечисленных мероприятий.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b/>
          <w:lang w:val="ru-RU"/>
        </w:rPr>
        <w:lastRenderedPageBreak/>
        <w:t>2.4.1. Субсидии направляются на</w:t>
      </w:r>
      <w:r w:rsidR="00325AA5" w:rsidRPr="00C249E6">
        <w:rPr>
          <w:rFonts w:ascii="Arial" w:hAnsi="Arial" w:cs="Arial"/>
          <w:b/>
          <w:lang w:val="ru-RU"/>
        </w:rPr>
        <w:t xml:space="preserve"> </w:t>
      </w:r>
      <w:r w:rsidRPr="00C249E6">
        <w:rPr>
          <w:rFonts w:ascii="Arial" w:hAnsi="Arial" w:cs="Arial"/>
          <w:b/>
          <w:lang w:val="ru-RU"/>
        </w:rPr>
        <w:t>субсидирование процентной ставки по кредитам, выданным субъектам малого и среднего предпринимательства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 производства товаров (работ, услуг)</w:t>
      </w:r>
      <w:r w:rsidRPr="00C249E6">
        <w:rPr>
          <w:rFonts w:ascii="Arial" w:hAnsi="Arial" w:cs="Arial"/>
          <w:lang w:val="ru-RU"/>
        </w:rPr>
        <w:t>.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2.4.1.1. Субсидии направляются на субсидирование процентной ставки по кредитам, выданным субъектам малого и среднего предпринимательства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</w:t>
      </w:r>
      <w:r w:rsidR="008320E4" w:rsidRPr="00C249E6">
        <w:rPr>
          <w:rFonts w:ascii="Arial" w:hAnsi="Arial" w:cs="Arial"/>
          <w:lang w:val="ru-RU"/>
        </w:rPr>
        <w:t xml:space="preserve"> </w:t>
      </w:r>
      <w:r w:rsidRPr="00C249E6">
        <w:rPr>
          <w:rFonts w:ascii="Arial" w:hAnsi="Arial" w:cs="Arial"/>
          <w:lang w:val="ru-RU"/>
        </w:rPr>
        <w:t>(или)</w:t>
      </w:r>
      <w:r w:rsidR="008320E4" w:rsidRPr="00C249E6">
        <w:rPr>
          <w:rFonts w:ascii="Arial" w:hAnsi="Arial" w:cs="Arial"/>
          <w:lang w:val="ru-RU"/>
        </w:rPr>
        <w:t xml:space="preserve"> </w:t>
      </w:r>
      <w:r w:rsidRPr="00C249E6">
        <w:rPr>
          <w:rFonts w:ascii="Arial" w:hAnsi="Arial" w:cs="Arial"/>
          <w:lang w:val="ru-RU"/>
        </w:rPr>
        <w:t>модернизации производства товаров (работ, услуг).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 xml:space="preserve">Субсидии, предоставляются субъектам малого и среднего предпринимательства на конкурсной основе из расчета не более трех четвертых ключевой ставки Банка России, действующей на момент заключения кредитного договора. 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Максимальный размер субсидии на одного получателя поддержки за весь срок действия кредитного договора составляет:</w:t>
      </w:r>
    </w:p>
    <w:p w:rsidR="00B22ADE" w:rsidRPr="00C249E6" w:rsidRDefault="00B22ADE" w:rsidP="00B22AD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субъектам предпринимательства с численностью работающих от 1 до</w:t>
      </w:r>
      <w:r w:rsidR="008320E4" w:rsidRPr="00C249E6">
        <w:rPr>
          <w:rFonts w:ascii="Arial" w:hAnsi="Arial" w:cs="Arial"/>
          <w:lang w:val="ru-RU"/>
        </w:rPr>
        <w:t xml:space="preserve"> </w:t>
      </w:r>
      <w:r w:rsidRPr="00C249E6">
        <w:rPr>
          <w:rFonts w:ascii="Arial" w:hAnsi="Arial" w:cs="Arial"/>
          <w:lang w:val="ru-RU"/>
        </w:rPr>
        <w:t xml:space="preserve">15 человек (включительно) в размере не более </w:t>
      </w:r>
      <w:r w:rsidR="008320E4" w:rsidRPr="00C249E6">
        <w:rPr>
          <w:rFonts w:ascii="Arial" w:hAnsi="Arial" w:cs="Arial"/>
          <w:lang w:val="ru-RU"/>
        </w:rPr>
        <w:t>300</w:t>
      </w:r>
      <w:r w:rsidR="00681E29" w:rsidRPr="00C249E6">
        <w:rPr>
          <w:rFonts w:ascii="Arial" w:hAnsi="Arial" w:cs="Arial"/>
          <w:lang w:val="ru-RU"/>
        </w:rPr>
        <w:t>,0</w:t>
      </w:r>
      <w:r w:rsidRPr="00C249E6">
        <w:rPr>
          <w:rFonts w:ascii="Arial" w:hAnsi="Arial" w:cs="Arial"/>
          <w:lang w:val="ru-RU"/>
        </w:rPr>
        <w:t xml:space="preserve"> </w:t>
      </w:r>
      <w:r w:rsidR="008320E4" w:rsidRPr="00C249E6">
        <w:rPr>
          <w:rFonts w:ascii="Arial" w:hAnsi="Arial" w:cs="Arial"/>
          <w:lang w:val="ru-RU"/>
        </w:rPr>
        <w:t>тыс</w:t>
      </w:r>
      <w:r w:rsidR="0061370E" w:rsidRPr="00C249E6">
        <w:rPr>
          <w:rFonts w:ascii="Arial" w:hAnsi="Arial" w:cs="Arial"/>
          <w:lang w:val="ru-RU"/>
        </w:rPr>
        <w:t xml:space="preserve">. </w:t>
      </w:r>
      <w:r w:rsidRPr="00C249E6">
        <w:rPr>
          <w:rFonts w:ascii="Arial" w:hAnsi="Arial" w:cs="Arial"/>
          <w:lang w:val="ru-RU"/>
        </w:rPr>
        <w:t>рублей;</w:t>
      </w:r>
    </w:p>
    <w:p w:rsidR="00B22ADE" w:rsidRPr="00C249E6" w:rsidRDefault="00B22ADE" w:rsidP="00B22AD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субъектам предпринимательства с численностью работающих 16 и</w:t>
      </w:r>
      <w:r w:rsidR="008320E4" w:rsidRPr="00C249E6">
        <w:rPr>
          <w:rFonts w:ascii="Arial" w:hAnsi="Arial" w:cs="Arial"/>
          <w:lang w:val="ru-RU"/>
        </w:rPr>
        <w:t xml:space="preserve"> </w:t>
      </w:r>
      <w:r w:rsidRPr="00C249E6">
        <w:rPr>
          <w:rFonts w:ascii="Arial" w:hAnsi="Arial" w:cs="Arial"/>
          <w:lang w:val="ru-RU"/>
        </w:rPr>
        <w:t xml:space="preserve">более человек в размере не более </w:t>
      </w:r>
      <w:r w:rsidR="008320E4" w:rsidRPr="00C249E6">
        <w:rPr>
          <w:rFonts w:ascii="Arial" w:hAnsi="Arial" w:cs="Arial"/>
          <w:lang w:val="ru-RU"/>
        </w:rPr>
        <w:t>500</w:t>
      </w:r>
      <w:r w:rsidR="00681E29" w:rsidRPr="00C249E6">
        <w:rPr>
          <w:rFonts w:ascii="Arial" w:hAnsi="Arial" w:cs="Arial"/>
          <w:lang w:val="ru-RU"/>
        </w:rPr>
        <w:t>,0</w:t>
      </w:r>
      <w:r w:rsidRPr="00C249E6">
        <w:rPr>
          <w:rFonts w:ascii="Arial" w:hAnsi="Arial" w:cs="Arial"/>
          <w:lang w:val="ru-RU"/>
        </w:rPr>
        <w:t xml:space="preserve"> </w:t>
      </w:r>
      <w:r w:rsidR="008320E4" w:rsidRPr="00C249E6">
        <w:rPr>
          <w:rFonts w:ascii="Arial" w:hAnsi="Arial" w:cs="Arial"/>
          <w:lang w:val="ru-RU"/>
        </w:rPr>
        <w:t>тыс</w:t>
      </w:r>
      <w:r w:rsidR="0061370E" w:rsidRPr="00C249E6">
        <w:rPr>
          <w:rFonts w:ascii="Arial" w:hAnsi="Arial" w:cs="Arial"/>
          <w:lang w:val="ru-RU"/>
        </w:rPr>
        <w:t>.</w:t>
      </w:r>
      <w:r w:rsidRPr="00C249E6">
        <w:rPr>
          <w:rFonts w:ascii="Arial" w:hAnsi="Arial" w:cs="Arial"/>
          <w:lang w:val="ru-RU"/>
        </w:rPr>
        <w:t xml:space="preserve"> рублей.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2.4.1.2. Получателями поддержки по данному мероприятию являются субъекты малого и среднего предпринимательства, представившие информацию об уплате налогов, предусмотренных в рамках применяемого им режима налогообложения, в порядке, установленном органом местного самоуправления.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2.4.1.3. Средства субсидии предоставляются субъектам малого и</w:t>
      </w:r>
      <w:r w:rsidR="0061370E" w:rsidRPr="00C249E6">
        <w:rPr>
          <w:rFonts w:ascii="Arial" w:hAnsi="Arial" w:cs="Arial"/>
          <w:lang w:val="ru-RU"/>
        </w:rPr>
        <w:t xml:space="preserve"> </w:t>
      </w:r>
      <w:r w:rsidRPr="00C249E6">
        <w:rPr>
          <w:rFonts w:ascii="Arial" w:hAnsi="Arial" w:cs="Arial"/>
          <w:lang w:val="ru-RU"/>
        </w:rPr>
        <w:t>среднего предпринимательства, отобранным на конкурсе, проведенном муниципальным образованием, при условии представления субъектом малого и среднего предпринимательства следующих документов: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кредитного договора, заключенного банком с субъектом малого и среднего предпринимательства, который является действующим на момент подачи заявки субъектом малого и среднего предпринимательства и в соответствии с которым сумма привлеченного кредита составляет более 1,5 млн</w:t>
      </w:r>
      <w:r w:rsidR="0061370E" w:rsidRPr="00C249E6">
        <w:rPr>
          <w:rFonts w:ascii="Arial" w:hAnsi="Arial" w:cs="Arial"/>
          <w:lang w:val="ru-RU"/>
        </w:rPr>
        <w:t>.</w:t>
      </w:r>
      <w:r w:rsidRPr="00C249E6">
        <w:rPr>
          <w:rFonts w:ascii="Arial" w:hAnsi="Arial" w:cs="Arial"/>
          <w:lang w:val="ru-RU"/>
        </w:rPr>
        <w:t xml:space="preserve"> рублей;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заверенных банком выписки из ссудного счета и графика погашения кредита;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документов, подтверждающих осуществление расходов по уплате субъектом малого и среднего предпринимательства процентов по кредиту, в</w:t>
      </w:r>
      <w:r w:rsidR="0061370E" w:rsidRPr="00C249E6">
        <w:rPr>
          <w:rFonts w:ascii="Arial" w:hAnsi="Arial" w:cs="Arial"/>
          <w:lang w:val="ru-RU"/>
        </w:rPr>
        <w:t xml:space="preserve"> </w:t>
      </w:r>
      <w:r w:rsidRPr="00C249E6">
        <w:rPr>
          <w:rFonts w:ascii="Arial" w:hAnsi="Arial" w:cs="Arial"/>
          <w:lang w:val="ru-RU"/>
        </w:rPr>
        <w:t>том числе платежных поручений, инкассовых поручений, платежных требований, платежных ордеров в размере не менее 10 % от всей суммы процентов по кредиту;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заключенных субъектом малого и среднего предпринимательства договоров (сделок), обеспечивающих строительство (реконструкцию) для</w:t>
      </w:r>
      <w:r w:rsidR="008320E4" w:rsidRPr="00C249E6">
        <w:rPr>
          <w:rFonts w:ascii="Arial" w:hAnsi="Arial" w:cs="Arial"/>
          <w:lang w:val="ru-RU"/>
        </w:rPr>
        <w:t xml:space="preserve"> </w:t>
      </w:r>
      <w:r w:rsidRPr="00C249E6">
        <w:rPr>
          <w:rFonts w:ascii="Arial" w:hAnsi="Arial" w:cs="Arial"/>
          <w:lang w:val="ru-RU"/>
        </w:rPr>
        <w:t>собственных нужд производственных зданий, строений, сооружений и</w:t>
      </w:r>
      <w:r w:rsidRPr="00C249E6">
        <w:rPr>
          <w:rFonts w:ascii="Arial" w:hAnsi="Arial" w:cs="Arial"/>
        </w:rPr>
        <w:t> </w:t>
      </w:r>
      <w:r w:rsidRPr="00C249E6">
        <w:rPr>
          <w:rFonts w:ascii="Arial" w:hAnsi="Arial" w:cs="Arial"/>
          <w:lang w:val="ru-RU"/>
        </w:rPr>
        <w:t>(или) приобретение оборудования, включая затраты на монтаж оборудования.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val="ru-RU"/>
        </w:rPr>
      </w:pPr>
      <w:r w:rsidRPr="00C249E6">
        <w:rPr>
          <w:rFonts w:ascii="Arial" w:hAnsi="Arial" w:cs="Arial"/>
          <w:b/>
          <w:lang w:val="ru-RU"/>
        </w:rPr>
        <w:t>2.4.2. Предоставление субсидии для субсидирования части затрат субъектов малого и</w:t>
      </w:r>
      <w:r w:rsidR="0061370E" w:rsidRPr="00C249E6">
        <w:rPr>
          <w:rFonts w:ascii="Arial" w:hAnsi="Arial" w:cs="Arial"/>
          <w:b/>
          <w:lang w:val="ru-RU"/>
        </w:rPr>
        <w:t xml:space="preserve"> </w:t>
      </w:r>
      <w:r w:rsidRPr="00C249E6">
        <w:rPr>
          <w:rFonts w:ascii="Arial" w:hAnsi="Arial" w:cs="Arial"/>
          <w:b/>
          <w:lang w:val="ru-RU"/>
        </w:rPr>
        <w:t>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 xml:space="preserve">2.4.2.1. Субсидии предоставляются субъектам малого и среднего предпринимательства на конкурсной основе, осуществившим приобретение оборудования в целях создания и (или) развития либо модернизации производства товаров (работ, услуг), из расчета не более 30 % произведенных затрат, но не более: </w:t>
      </w:r>
    </w:p>
    <w:p w:rsidR="00B22ADE" w:rsidRPr="00C249E6" w:rsidRDefault="008320E4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300</w:t>
      </w:r>
      <w:r w:rsidR="00826982" w:rsidRPr="00C249E6">
        <w:rPr>
          <w:rFonts w:ascii="Arial" w:hAnsi="Arial" w:cs="Arial"/>
          <w:lang w:val="ru-RU"/>
        </w:rPr>
        <w:t>,0</w:t>
      </w:r>
      <w:r w:rsidR="00B22ADE" w:rsidRPr="00C249E6">
        <w:rPr>
          <w:rFonts w:ascii="Arial" w:hAnsi="Arial" w:cs="Arial"/>
          <w:lang w:val="ru-RU"/>
        </w:rPr>
        <w:t xml:space="preserve"> </w:t>
      </w:r>
      <w:r w:rsidRPr="00C249E6">
        <w:rPr>
          <w:rFonts w:ascii="Arial" w:hAnsi="Arial" w:cs="Arial"/>
          <w:lang w:val="ru-RU"/>
        </w:rPr>
        <w:t>тыс</w:t>
      </w:r>
      <w:r w:rsidR="0061370E" w:rsidRPr="00C249E6">
        <w:rPr>
          <w:rFonts w:ascii="Arial" w:hAnsi="Arial" w:cs="Arial"/>
          <w:lang w:val="ru-RU"/>
        </w:rPr>
        <w:t>.</w:t>
      </w:r>
      <w:r w:rsidR="00B22ADE" w:rsidRPr="00C249E6">
        <w:rPr>
          <w:rFonts w:ascii="Arial" w:hAnsi="Arial" w:cs="Arial"/>
          <w:lang w:val="ru-RU"/>
        </w:rPr>
        <w:t xml:space="preserve"> рублей на одного получателя поддержки с</w:t>
      </w:r>
      <w:r w:rsidR="0061370E" w:rsidRPr="00C249E6">
        <w:rPr>
          <w:rFonts w:ascii="Arial" w:hAnsi="Arial" w:cs="Arial"/>
          <w:lang w:val="ru-RU"/>
        </w:rPr>
        <w:t xml:space="preserve"> </w:t>
      </w:r>
      <w:r w:rsidR="00B22ADE" w:rsidRPr="00C249E6">
        <w:rPr>
          <w:rFonts w:ascii="Arial" w:hAnsi="Arial" w:cs="Arial"/>
          <w:lang w:val="ru-RU"/>
        </w:rPr>
        <w:t>численностью работающих от 1 до 15 человек (включительно);</w:t>
      </w:r>
    </w:p>
    <w:p w:rsidR="00B22ADE" w:rsidRPr="00C249E6" w:rsidRDefault="008320E4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lastRenderedPageBreak/>
        <w:t>500</w:t>
      </w:r>
      <w:r w:rsidR="00826982" w:rsidRPr="00C249E6">
        <w:rPr>
          <w:rFonts w:ascii="Arial" w:hAnsi="Arial" w:cs="Arial"/>
          <w:lang w:val="ru-RU"/>
        </w:rPr>
        <w:t>,0</w:t>
      </w:r>
      <w:r w:rsidR="0061370E" w:rsidRPr="00C249E6">
        <w:rPr>
          <w:rFonts w:ascii="Arial" w:hAnsi="Arial" w:cs="Arial"/>
          <w:lang w:val="ru-RU"/>
        </w:rPr>
        <w:t xml:space="preserve"> </w:t>
      </w:r>
      <w:r w:rsidRPr="00C249E6">
        <w:rPr>
          <w:rFonts w:ascii="Arial" w:hAnsi="Arial" w:cs="Arial"/>
          <w:lang w:val="ru-RU"/>
        </w:rPr>
        <w:t>тыс</w:t>
      </w:r>
      <w:r w:rsidR="0061370E" w:rsidRPr="00C249E6">
        <w:rPr>
          <w:rFonts w:ascii="Arial" w:hAnsi="Arial" w:cs="Arial"/>
          <w:lang w:val="ru-RU"/>
        </w:rPr>
        <w:t>.</w:t>
      </w:r>
      <w:r w:rsidR="00B22ADE" w:rsidRPr="00C249E6">
        <w:rPr>
          <w:rFonts w:ascii="Arial" w:hAnsi="Arial" w:cs="Arial"/>
          <w:lang w:val="ru-RU"/>
        </w:rPr>
        <w:t xml:space="preserve"> рублей на одного получателя поддержки с</w:t>
      </w:r>
      <w:r w:rsidR="0061370E" w:rsidRPr="00C249E6">
        <w:rPr>
          <w:rFonts w:ascii="Arial" w:hAnsi="Arial" w:cs="Arial"/>
          <w:lang w:val="ru-RU"/>
        </w:rPr>
        <w:t xml:space="preserve"> </w:t>
      </w:r>
      <w:r w:rsidR="00B22ADE" w:rsidRPr="00C249E6">
        <w:rPr>
          <w:rFonts w:ascii="Arial" w:hAnsi="Arial" w:cs="Arial"/>
          <w:lang w:val="ru-RU"/>
        </w:rPr>
        <w:t>численностью работающих 16 и более человек;</w:t>
      </w:r>
    </w:p>
    <w:p w:rsidR="00B22ADE" w:rsidRPr="00C249E6" w:rsidRDefault="008320E4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1</w:t>
      </w:r>
      <w:r w:rsidR="00826982" w:rsidRPr="00C249E6">
        <w:rPr>
          <w:rFonts w:ascii="Arial" w:hAnsi="Arial" w:cs="Arial"/>
          <w:lang w:val="ru-RU"/>
        </w:rPr>
        <w:t>,0</w:t>
      </w:r>
      <w:r w:rsidR="0061370E" w:rsidRPr="00C249E6">
        <w:rPr>
          <w:rFonts w:ascii="Arial" w:hAnsi="Arial" w:cs="Arial"/>
          <w:lang w:val="ru-RU"/>
        </w:rPr>
        <w:t xml:space="preserve"> </w:t>
      </w:r>
      <w:r w:rsidR="00B22ADE" w:rsidRPr="00C249E6">
        <w:rPr>
          <w:rFonts w:ascii="Arial" w:hAnsi="Arial" w:cs="Arial"/>
          <w:lang w:val="ru-RU"/>
        </w:rPr>
        <w:t>млн</w:t>
      </w:r>
      <w:r w:rsidR="0061370E" w:rsidRPr="00C249E6">
        <w:rPr>
          <w:rFonts w:ascii="Arial" w:hAnsi="Arial" w:cs="Arial"/>
          <w:lang w:val="ru-RU"/>
        </w:rPr>
        <w:t>.</w:t>
      </w:r>
      <w:r w:rsidR="00B22ADE" w:rsidRPr="00C249E6">
        <w:rPr>
          <w:rFonts w:ascii="Arial" w:hAnsi="Arial" w:cs="Arial"/>
          <w:lang w:val="ru-RU"/>
        </w:rPr>
        <w:t xml:space="preserve"> рублей на одного получателя поддержки с</w:t>
      </w:r>
      <w:r w:rsidR="0061370E" w:rsidRPr="00C249E6">
        <w:rPr>
          <w:rFonts w:ascii="Arial" w:hAnsi="Arial" w:cs="Arial"/>
          <w:lang w:val="ru-RU"/>
        </w:rPr>
        <w:t xml:space="preserve"> </w:t>
      </w:r>
      <w:r w:rsidR="00B22ADE" w:rsidRPr="00C249E6">
        <w:rPr>
          <w:rFonts w:ascii="Arial" w:hAnsi="Arial" w:cs="Arial"/>
          <w:lang w:val="ru-RU"/>
        </w:rPr>
        <w:t>численностью работающих 16 и более человек при условии приобретения оборудования общей стоимостью более 10,0 млн</w:t>
      </w:r>
      <w:r w:rsidR="0061370E" w:rsidRPr="00C249E6">
        <w:rPr>
          <w:rFonts w:ascii="Arial" w:hAnsi="Arial" w:cs="Arial"/>
          <w:lang w:val="ru-RU"/>
        </w:rPr>
        <w:t>.</w:t>
      </w:r>
      <w:r w:rsidR="00B22ADE" w:rsidRPr="00C249E6">
        <w:rPr>
          <w:rFonts w:ascii="Arial" w:hAnsi="Arial" w:cs="Arial"/>
          <w:lang w:val="ru-RU"/>
        </w:rPr>
        <w:t xml:space="preserve"> рублей.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2.4.2.2. Получателями поддержки по данному мероприятию являются субъекты малого и среднего предпринимательства, представившие информацию об</w:t>
      </w:r>
      <w:r w:rsidR="0061370E" w:rsidRPr="00C249E6">
        <w:rPr>
          <w:rFonts w:ascii="Arial" w:hAnsi="Arial" w:cs="Arial"/>
          <w:lang w:val="ru-RU"/>
        </w:rPr>
        <w:t xml:space="preserve"> </w:t>
      </w:r>
      <w:r w:rsidRPr="00C249E6">
        <w:rPr>
          <w:rFonts w:ascii="Arial" w:hAnsi="Arial" w:cs="Arial"/>
          <w:lang w:val="ru-RU"/>
        </w:rPr>
        <w:t>уплате налогов, предусмотренных в рамках применяемого им режима налогообложения.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 xml:space="preserve">2.4.2.3. Средства субсидии направляются на </w:t>
      </w:r>
      <w:proofErr w:type="spellStart"/>
      <w:r w:rsidRPr="00C249E6">
        <w:rPr>
          <w:rFonts w:ascii="Arial" w:hAnsi="Arial" w:cs="Arial"/>
          <w:lang w:val="ru-RU"/>
        </w:rPr>
        <w:t>софинансирование</w:t>
      </w:r>
      <w:proofErr w:type="spellEnd"/>
      <w:r w:rsidRPr="00C249E6">
        <w:rPr>
          <w:rFonts w:ascii="Arial" w:hAnsi="Arial" w:cs="Arial"/>
          <w:lang w:val="ru-RU"/>
        </w:rPr>
        <w:t xml:space="preserve"> затрат субъектам малого и среднего предпринимательства, отобранным на</w:t>
      </w:r>
      <w:r w:rsidR="0061370E" w:rsidRPr="00C249E6">
        <w:rPr>
          <w:rFonts w:ascii="Arial" w:hAnsi="Arial" w:cs="Arial"/>
          <w:lang w:val="ru-RU"/>
        </w:rPr>
        <w:t xml:space="preserve"> </w:t>
      </w:r>
      <w:r w:rsidRPr="00C249E6">
        <w:rPr>
          <w:rFonts w:ascii="Arial" w:hAnsi="Arial" w:cs="Arial"/>
          <w:lang w:val="ru-RU"/>
        </w:rPr>
        <w:t>конкурсе, проведенном органами местного самоуправления, при условии представления следующих документов: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заключенных субъектом малого и среднего предпринимательства договоров (сделок) на приобретение в собственность оборудования, включая затраты на монтаж оборудования;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документов, подтверждающих осуществление расходов субъектом малого и среднего предпринимательства на приобретение оборудования, в</w:t>
      </w:r>
      <w:r w:rsidR="0061370E" w:rsidRPr="00C249E6">
        <w:rPr>
          <w:rFonts w:ascii="Arial" w:hAnsi="Arial" w:cs="Arial"/>
          <w:lang w:val="ru-RU"/>
        </w:rPr>
        <w:t xml:space="preserve"> </w:t>
      </w:r>
      <w:r w:rsidRPr="00C249E6">
        <w:rPr>
          <w:rFonts w:ascii="Arial" w:hAnsi="Arial" w:cs="Arial"/>
          <w:lang w:val="ru-RU"/>
        </w:rPr>
        <w:t>том числе платежных поручений, инкассовых поручений, платежных требований, платежных ордеров в размере не менее 100 % произведенных затрат и бухгалтерских документов, подтверждающих постановку на баланс указанного оборудования;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технико-экономического обоснования приобретения оборудования в</w:t>
      </w:r>
      <w:r w:rsidR="0061370E" w:rsidRPr="00C249E6">
        <w:rPr>
          <w:rFonts w:ascii="Arial" w:hAnsi="Arial" w:cs="Arial"/>
          <w:lang w:val="ru-RU"/>
        </w:rPr>
        <w:t xml:space="preserve"> </w:t>
      </w:r>
      <w:r w:rsidRPr="00C249E6">
        <w:rPr>
          <w:rFonts w:ascii="Arial" w:hAnsi="Arial" w:cs="Arial"/>
          <w:lang w:val="ru-RU"/>
        </w:rPr>
        <w:t>целях создания и (или) развития, и (или) модернизации производства товаров (работ, услуг).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val="ru-RU"/>
        </w:rPr>
      </w:pPr>
      <w:r w:rsidRPr="00C249E6">
        <w:rPr>
          <w:rFonts w:ascii="Arial" w:hAnsi="Arial" w:cs="Arial"/>
          <w:b/>
          <w:lang w:val="ru-RU"/>
        </w:rPr>
        <w:t>2.4.3. Предоставление субсидии для субсидирования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2.4.3.1. Субсидирование части затрат, связанных с уплатой субъектом малого и среднего предпринимательства лизинговых платежей по договорам лизинга оборудования, включая затраты на монтаж оборудования, за</w:t>
      </w:r>
      <w:r w:rsidR="0061370E" w:rsidRPr="00C249E6">
        <w:rPr>
          <w:rFonts w:ascii="Arial" w:hAnsi="Arial" w:cs="Arial"/>
          <w:lang w:val="ru-RU"/>
        </w:rPr>
        <w:t xml:space="preserve"> </w:t>
      </w:r>
      <w:r w:rsidRPr="00C249E6">
        <w:rPr>
          <w:rFonts w:ascii="Arial" w:hAnsi="Arial" w:cs="Arial"/>
          <w:lang w:val="ru-RU"/>
        </w:rPr>
        <w:t>исключением части лизинговых платежей на покрытие дохода лизингодателя, предоставляется из расчета не более трех четвертых ключевой ставки Банка России, действовавшей на момент уплаты лизингового платежа субъектом малого и среднего предпринимательства.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Максимальный размер субсидии на одного получателя поддержки за весь срок действия договора (договоров) лизинга оборудования составляет:</w:t>
      </w:r>
    </w:p>
    <w:p w:rsidR="00B22ADE" w:rsidRPr="00C249E6" w:rsidRDefault="00B22ADE" w:rsidP="00B22AD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 xml:space="preserve">субъектам предпринимательства с численностью работающих от 1 до 15 человек (включительно) в размере не более </w:t>
      </w:r>
      <w:r w:rsidR="008320E4" w:rsidRPr="00C249E6">
        <w:rPr>
          <w:rFonts w:ascii="Arial" w:hAnsi="Arial" w:cs="Arial"/>
          <w:lang w:val="ru-RU"/>
        </w:rPr>
        <w:t>3</w:t>
      </w:r>
      <w:r w:rsidR="0061370E" w:rsidRPr="00C249E6">
        <w:rPr>
          <w:rFonts w:ascii="Arial" w:hAnsi="Arial" w:cs="Arial"/>
          <w:lang w:val="ru-RU"/>
        </w:rPr>
        <w:t>00</w:t>
      </w:r>
      <w:r w:rsidR="00826982" w:rsidRPr="00C249E6">
        <w:rPr>
          <w:rFonts w:ascii="Arial" w:hAnsi="Arial" w:cs="Arial"/>
          <w:lang w:val="ru-RU"/>
        </w:rPr>
        <w:t>,0</w:t>
      </w:r>
      <w:r w:rsidRPr="00C249E6">
        <w:rPr>
          <w:rFonts w:ascii="Arial" w:hAnsi="Arial" w:cs="Arial"/>
          <w:lang w:val="ru-RU"/>
        </w:rPr>
        <w:t xml:space="preserve"> </w:t>
      </w:r>
      <w:r w:rsidR="0061370E" w:rsidRPr="00C249E6">
        <w:rPr>
          <w:rFonts w:ascii="Arial" w:hAnsi="Arial" w:cs="Arial"/>
          <w:lang w:val="ru-RU"/>
        </w:rPr>
        <w:t>тыс.</w:t>
      </w:r>
      <w:r w:rsidRPr="00C249E6">
        <w:rPr>
          <w:rFonts w:ascii="Arial" w:hAnsi="Arial" w:cs="Arial"/>
          <w:lang w:val="ru-RU"/>
        </w:rPr>
        <w:t xml:space="preserve"> рублей;</w:t>
      </w:r>
    </w:p>
    <w:p w:rsidR="00B22ADE" w:rsidRPr="00C249E6" w:rsidRDefault="00B22ADE" w:rsidP="00B22AD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субъектам предпринимательства с численностью работающих 16 и</w:t>
      </w:r>
      <w:r w:rsidR="0061370E" w:rsidRPr="00C249E6">
        <w:rPr>
          <w:rFonts w:ascii="Arial" w:hAnsi="Arial" w:cs="Arial"/>
          <w:lang w:val="ru-RU"/>
        </w:rPr>
        <w:t xml:space="preserve"> </w:t>
      </w:r>
      <w:r w:rsidRPr="00C249E6">
        <w:rPr>
          <w:rFonts w:ascii="Arial" w:hAnsi="Arial" w:cs="Arial"/>
          <w:lang w:val="ru-RU"/>
        </w:rPr>
        <w:t xml:space="preserve">более человек в размере не более </w:t>
      </w:r>
      <w:r w:rsidR="008320E4" w:rsidRPr="00C249E6">
        <w:rPr>
          <w:rFonts w:ascii="Arial" w:hAnsi="Arial" w:cs="Arial"/>
          <w:lang w:val="ru-RU"/>
        </w:rPr>
        <w:t>500</w:t>
      </w:r>
      <w:r w:rsidR="00826982" w:rsidRPr="00C249E6">
        <w:rPr>
          <w:rFonts w:ascii="Arial" w:hAnsi="Arial" w:cs="Arial"/>
          <w:lang w:val="ru-RU"/>
        </w:rPr>
        <w:t>,0</w:t>
      </w:r>
      <w:r w:rsidRPr="00C249E6">
        <w:rPr>
          <w:rFonts w:ascii="Arial" w:hAnsi="Arial" w:cs="Arial"/>
          <w:lang w:val="ru-RU"/>
        </w:rPr>
        <w:t xml:space="preserve"> </w:t>
      </w:r>
      <w:r w:rsidR="008320E4" w:rsidRPr="00C249E6">
        <w:rPr>
          <w:rFonts w:ascii="Arial" w:hAnsi="Arial" w:cs="Arial"/>
          <w:lang w:val="ru-RU"/>
        </w:rPr>
        <w:t>тыс</w:t>
      </w:r>
      <w:r w:rsidR="0061370E" w:rsidRPr="00C249E6">
        <w:rPr>
          <w:rFonts w:ascii="Arial" w:hAnsi="Arial" w:cs="Arial"/>
          <w:lang w:val="ru-RU"/>
        </w:rPr>
        <w:t>.</w:t>
      </w:r>
      <w:r w:rsidRPr="00C249E6">
        <w:rPr>
          <w:rFonts w:ascii="Arial" w:hAnsi="Arial" w:cs="Arial"/>
          <w:lang w:val="ru-RU"/>
        </w:rPr>
        <w:t xml:space="preserve"> рублей.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2.4.3.2. Получателями поддержки по данному мероприятию являются субъекты малого и среднего предпринимательства, представившие информацию об уплате налогов, предусмотренных в рамках применяемого им режима налогообложения, в порядке, установленном органом местного самоуправления.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2.4.3.3. Субсидия распространяется на лизинговые договоры, к</w:t>
      </w:r>
      <w:r w:rsidR="008320E4" w:rsidRPr="00C249E6">
        <w:rPr>
          <w:rFonts w:ascii="Arial" w:hAnsi="Arial" w:cs="Arial"/>
          <w:lang w:val="ru-RU"/>
        </w:rPr>
        <w:t xml:space="preserve"> </w:t>
      </w:r>
      <w:r w:rsidRPr="00C249E6">
        <w:rPr>
          <w:rFonts w:ascii="Arial" w:hAnsi="Arial" w:cs="Arial"/>
          <w:lang w:val="ru-RU"/>
        </w:rPr>
        <w:t>которым относятся следующие предметы лизинга: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оборудование;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 xml:space="preserve">универсальные мобильные платформы: мобильная служба быта; мобильный </w:t>
      </w:r>
      <w:proofErr w:type="spellStart"/>
      <w:r w:rsidRPr="00C249E6">
        <w:rPr>
          <w:rFonts w:ascii="Arial" w:hAnsi="Arial" w:cs="Arial"/>
          <w:lang w:val="ru-RU"/>
        </w:rPr>
        <w:t>шиномонтаж</w:t>
      </w:r>
      <w:proofErr w:type="spellEnd"/>
      <w:r w:rsidRPr="00C249E6">
        <w:rPr>
          <w:rFonts w:ascii="Arial" w:hAnsi="Arial" w:cs="Arial"/>
          <w:lang w:val="ru-RU"/>
        </w:rPr>
        <w:t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lastRenderedPageBreak/>
        <w:t>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участком, в независимости от присоединения к сетям инженерно-технического обеспечения).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val="ru-RU"/>
        </w:rPr>
      </w:pPr>
      <w:r w:rsidRPr="00C249E6">
        <w:rPr>
          <w:rFonts w:ascii="Arial" w:hAnsi="Arial" w:cs="Arial"/>
          <w:b/>
          <w:lang w:val="ru-RU"/>
        </w:rPr>
        <w:t>2.4.4. Предоставление субсидии для</w:t>
      </w:r>
      <w:r w:rsidR="008320E4" w:rsidRPr="00C249E6">
        <w:rPr>
          <w:rFonts w:ascii="Arial" w:hAnsi="Arial" w:cs="Arial"/>
          <w:b/>
          <w:lang w:val="ru-RU"/>
        </w:rPr>
        <w:t xml:space="preserve"> </w:t>
      </w:r>
      <w:r w:rsidRPr="00C249E6">
        <w:rPr>
          <w:rFonts w:ascii="Arial" w:hAnsi="Arial" w:cs="Arial"/>
          <w:b/>
          <w:lang w:val="ru-RU"/>
        </w:rPr>
        <w:t>субсидирования затрат субъектов малого и среднего предпринимательства, связанных с уплатой первого взноса (аванса) при</w:t>
      </w:r>
      <w:r w:rsidRPr="00C249E6">
        <w:rPr>
          <w:rFonts w:ascii="Arial" w:hAnsi="Arial" w:cs="Arial"/>
          <w:b/>
        </w:rPr>
        <w:t> </w:t>
      </w:r>
      <w:r w:rsidRPr="00C249E6">
        <w:rPr>
          <w:rFonts w:ascii="Arial" w:hAnsi="Arial" w:cs="Arial"/>
          <w:b/>
          <w:lang w:val="ru-RU"/>
        </w:rPr>
        <w:t>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2.4.4.1. Субсидия предоставляется в целях возмещения затрат по</w:t>
      </w:r>
      <w:r w:rsidR="008320E4" w:rsidRPr="00C249E6">
        <w:rPr>
          <w:rFonts w:ascii="Arial" w:hAnsi="Arial" w:cs="Arial"/>
          <w:lang w:val="ru-RU"/>
        </w:rPr>
        <w:t xml:space="preserve"> </w:t>
      </w:r>
      <w:r w:rsidRPr="00C249E6">
        <w:rPr>
          <w:rFonts w:ascii="Arial" w:hAnsi="Arial" w:cs="Arial"/>
          <w:lang w:val="ru-RU"/>
        </w:rPr>
        <w:t>уплате первого взноса (аванса) при заключении договоров лизинга оборудования, включая затраты на монтаж оборудования: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субъектам предпринимательства с</w:t>
      </w:r>
      <w:r w:rsidR="008320E4" w:rsidRPr="00C249E6">
        <w:rPr>
          <w:rFonts w:ascii="Arial" w:hAnsi="Arial" w:cs="Arial"/>
          <w:lang w:val="ru-RU"/>
        </w:rPr>
        <w:t xml:space="preserve"> </w:t>
      </w:r>
      <w:r w:rsidRPr="00C249E6">
        <w:rPr>
          <w:rFonts w:ascii="Arial" w:hAnsi="Arial" w:cs="Arial"/>
          <w:lang w:val="ru-RU"/>
        </w:rPr>
        <w:t>численностью работающих от 1 до 15 человек (включительно) в</w:t>
      </w:r>
      <w:r w:rsidR="008320E4" w:rsidRPr="00C249E6">
        <w:rPr>
          <w:rFonts w:ascii="Arial" w:hAnsi="Arial" w:cs="Arial"/>
          <w:lang w:val="ru-RU"/>
        </w:rPr>
        <w:t xml:space="preserve"> </w:t>
      </w:r>
      <w:r w:rsidRPr="00C249E6">
        <w:rPr>
          <w:rFonts w:ascii="Arial" w:hAnsi="Arial" w:cs="Arial"/>
          <w:lang w:val="ru-RU"/>
        </w:rPr>
        <w:t xml:space="preserve">размере не более </w:t>
      </w:r>
      <w:r w:rsidR="008320E4" w:rsidRPr="00C249E6">
        <w:rPr>
          <w:rFonts w:ascii="Arial" w:hAnsi="Arial" w:cs="Arial"/>
          <w:lang w:val="ru-RU"/>
        </w:rPr>
        <w:t>300</w:t>
      </w:r>
      <w:r w:rsidR="00826982" w:rsidRPr="00C249E6">
        <w:rPr>
          <w:rFonts w:ascii="Arial" w:hAnsi="Arial" w:cs="Arial"/>
          <w:lang w:val="ru-RU"/>
        </w:rPr>
        <w:t>,0</w:t>
      </w:r>
      <w:r w:rsidRPr="00C249E6">
        <w:rPr>
          <w:rFonts w:ascii="Arial" w:hAnsi="Arial" w:cs="Arial"/>
          <w:lang w:val="ru-RU"/>
        </w:rPr>
        <w:t xml:space="preserve"> </w:t>
      </w:r>
      <w:r w:rsidR="008320E4" w:rsidRPr="00C249E6">
        <w:rPr>
          <w:rFonts w:ascii="Arial" w:hAnsi="Arial" w:cs="Arial"/>
          <w:lang w:val="ru-RU"/>
        </w:rPr>
        <w:t>тыс.</w:t>
      </w:r>
      <w:r w:rsidRPr="00C249E6">
        <w:rPr>
          <w:rFonts w:ascii="Arial" w:hAnsi="Arial" w:cs="Arial"/>
          <w:lang w:val="ru-RU"/>
        </w:rPr>
        <w:t xml:space="preserve"> рублей на одного получателя поддержки;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субъектам предпринимательства с</w:t>
      </w:r>
      <w:r w:rsidR="008320E4" w:rsidRPr="00C249E6">
        <w:rPr>
          <w:rFonts w:ascii="Arial" w:hAnsi="Arial" w:cs="Arial"/>
          <w:lang w:val="ru-RU"/>
        </w:rPr>
        <w:t xml:space="preserve"> </w:t>
      </w:r>
      <w:r w:rsidRPr="00C249E6">
        <w:rPr>
          <w:rFonts w:ascii="Arial" w:hAnsi="Arial" w:cs="Arial"/>
          <w:lang w:val="ru-RU"/>
        </w:rPr>
        <w:t>численностью работающих 16 и</w:t>
      </w:r>
      <w:r w:rsidR="008320E4" w:rsidRPr="00C249E6">
        <w:rPr>
          <w:rFonts w:ascii="Arial" w:hAnsi="Arial" w:cs="Arial"/>
          <w:lang w:val="ru-RU"/>
        </w:rPr>
        <w:t xml:space="preserve"> </w:t>
      </w:r>
      <w:r w:rsidRPr="00C249E6">
        <w:rPr>
          <w:rFonts w:ascii="Arial" w:hAnsi="Arial" w:cs="Arial"/>
          <w:lang w:val="ru-RU"/>
        </w:rPr>
        <w:t>бо</w:t>
      </w:r>
      <w:r w:rsidR="008320E4" w:rsidRPr="00C249E6">
        <w:rPr>
          <w:rFonts w:ascii="Arial" w:hAnsi="Arial" w:cs="Arial"/>
          <w:lang w:val="ru-RU"/>
        </w:rPr>
        <w:t>лее человек в размере не более 500</w:t>
      </w:r>
      <w:r w:rsidR="00826982" w:rsidRPr="00C249E6">
        <w:rPr>
          <w:rFonts w:ascii="Arial" w:hAnsi="Arial" w:cs="Arial"/>
          <w:lang w:val="ru-RU"/>
        </w:rPr>
        <w:t>,0</w:t>
      </w:r>
      <w:r w:rsidR="008320E4" w:rsidRPr="00C249E6">
        <w:rPr>
          <w:rFonts w:ascii="Arial" w:hAnsi="Arial" w:cs="Arial"/>
          <w:lang w:val="ru-RU"/>
        </w:rPr>
        <w:t xml:space="preserve"> тыс.</w:t>
      </w:r>
      <w:r w:rsidRPr="00C249E6">
        <w:rPr>
          <w:rFonts w:ascii="Arial" w:hAnsi="Arial" w:cs="Arial"/>
          <w:lang w:val="ru-RU"/>
        </w:rPr>
        <w:t xml:space="preserve"> рублей на одного получателя поддержки;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субъектам предпринимательства с</w:t>
      </w:r>
      <w:r w:rsidR="008320E4" w:rsidRPr="00C249E6">
        <w:rPr>
          <w:rFonts w:ascii="Arial" w:hAnsi="Arial" w:cs="Arial"/>
          <w:lang w:val="ru-RU"/>
        </w:rPr>
        <w:t xml:space="preserve"> </w:t>
      </w:r>
      <w:r w:rsidRPr="00C249E6">
        <w:rPr>
          <w:rFonts w:ascii="Arial" w:hAnsi="Arial" w:cs="Arial"/>
          <w:lang w:val="ru-RU"/>
        </w:rPr>
        <w:t xml:space="preserve">численностью работающих 16 и более человек при условии приобретения оборудования общей стоимостью более 10,0 млн рублей в размере не более </w:t>
      </w:r>
      <w:r w:rsidR="008320E4" w:rsidRPr="00C249E6">
        <w:rPr>
          <w:rFonts w:ascii="Arial" w:hAnsi="Arial" w:cs="Arial"/>
          <w:lang w:val="ru-RU"/>
        </w:rPr>
        <w:t>1</w:t>
      </w:r>
      <w:r w:rsidR="00826982" w:rsidRPr="00C249E6">
        <w:rPr>
          <w:rFonts w:ascii="Arial" w:hAnsi="Arial" w:cs="Arial"/>
          <w:lang w:val="ru-RU"/>
        </w:rPr>
        <w:t>,0</w:t>
      </w:r>
      <w:r w:rsidR="008320E4" w:rsidRPr="00C249E6">
        <w:rPr>
          <w:rFonts w:ascii="Arial" w:hAnsi="Arial" w:cs="Arial"/>
          <w:lang w:val="ru-RU"/>
        </w:rPr>
        <w:t xml:space="preserve"> </w:t>
      </w:r>
      <w:r w:rsidRPr="00C249E6">
        <w:rPr>
          <w:rFonts w:ascii="Arial" w:hAnsi="Arial" w:cs="Arial"/>
          <w:lang w:val="ru-RU"/>
        </w:rPr>
        <w:t>млн</w:t>
      </w:r>
      <w:r w:rsidR="008320E4" w:rsidRPr="00C249E6">
        <w:rPr>
          <w:rFonts w:ascii="Arial" w:hAnsi="Arial" w:cs="Arial"/>
          <w:lang w:val="ru-RU"/>
        </w:rPr>
        <w:t>.</w:t>
      </w:r>
      <w:r w:rsidRPr="00C249E6">
        <w:rPr>
          <w:rFonts w:ascii="Arial" w:hAnsi="Arial" w:cs="Arial"/>
          <w:lang w:val="ru-RU"/>
        </w:rPr>
        <w:t xml:space="preserve"> рублей на одного получателя поддержки.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 xml:space="preserve">2.4.4.2. Субсидия предоставляется при условии представления субъектом малого и среднего предпринимательства информации об уплате налогов, предусмотренных в рамках применяемого им режима налогообложения. 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2.4.4.3. Субсидия распространяется на лизинговые договоры, к</w:t>
      </w:r>
      <w:r w:rsidR="008320E4" w:rsidRPr="00C249E6">
        <w:rPr>
          <w:rFonts w:ascii="Arial" w:hAnsi="Arial" w:cs="Arial"/>
          <w:lang w:val="ru-RU"/>
        </w:rPr>
        <w:t xml:space="preserve"> </w:t>
      </w:r>
      <w:r w:rsidRPr="00C249E6">
        <w:rPr>
          <w:rFonts w:ascii="Arial" w:hAnsi="Arial" w:cs="Arial"/>
          <w:lang w:val="ru-RU"/>
        </w:rPr>
        <w:t>которым относятся предметы лизинга, указанные в пункте 2.4.3.3 настоящего Порядка.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lang w:val="ru-RU"/>
        </w:rPr>
      </w:pPr>
      <w:r w:rsidRPr="00C249E6">
        <w:rPr>
          <w:rFonts w:ascii="Arial" w:hAnsi="Arial" w:cs="Arial"/>
          <w:b/>
          <w:lang w:val="ru-RU"/>
        </w:rPr>
        <w:t xml:space="preserve">2.5. </w:t>
      </w:r>
      <w:r w:rsidR="008320E4" w:rsidRPr="00C249E6">
        <w:rPr>
          <w:rFonts w:ascii="Arial" w:hAnsi="Arial" w:cs="Arial"/>
          <w:b/>
          <w:lang w:val="ru-RU"/>
        </w:rPr>
        <w:t>С</w:t>
      </w:r>
      <w:r w:rsidRPr="00C249E6">
        <w:rPr>
          <w:rFonts w:ascii="Arial" w:hAnsi="Arial" w:cs="Arial"/>
          <w:b/>
          <w:lang w:val="ru-RU"/>
        </w:rPr>
        <w:t>убсидии на поддержку субъектов малого предпринимательства, действующих менее 1 года</w:t>
      </w:r>
      <w:r w:rsidR="008320E4" w:rsidRPr="00C249E6">
        <w:rPr>
          <w:rFonts w:ascii="Arial" w:hAnsi="Arial" w:cs="Arial"/>
          <w:b/>
          <w:lang w:val="ru-RU"/>
        </w:rPr>
        <w:t>.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 xml:space="preserve">2.5.1. Субсидии индивидуальным предпринимателям и юридическим лицам предоставляются на компенсацию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средств, в том числе при заключении </w:t>
      </w:r>
      <w:r w:rsidR="00681E29" w:rsidRPr="00C249E6">
        <w:rPr>
          <w:rFonts w:ascii="Arial" w:hAnsi="Arial" w:cs="Arial"/>
          <w:lang w:val="ru-RU"/>
        </w:rPr>
        <w:t>договора коммерческой концессии.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2.5.2. Субсидии предоставляются вновь зарегистрированным и действующим менее 1 (одного) года малым предприятиям, включая крестьянские (фермерские) хозяйств</w:t>
      </w:r>
      <w:r w:rsidR="00681E29" w:rsidRPr="00C249E6">
        <w:rPr>
          <w:rFonts w:ascii="Arial" w:hAnsi="Arial" w:cs="Arial"/>
          <w:lang w:val="ru-RU"/>
        </w:rPr>
        <w:t>а и потребительские кооперативы.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 xml:space="preserve">2.5.3. Субсидии в рамках коммерческой концессии предоставляются после предоставления зарегистрированного в установленном порядке </w:t>
      </w:r>
      <w:r w:rsidR="00681E29" w:rsidRPr="00C249E6">
        <w:rPr>
          <w:rFonts w:ascii="Arial" w:hAnsi="Arial" w:cs="Arial"/>
          <w:lang w:val="ru-RU"/>
        </w:rPr>
        <w:t>договора коммерческой концессии.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2.5.4. Максимальный размер субсидии не превышает 500,0 тыс. рублей на</w:t>
      </w:r>
      <w:r w:rsidR="00681E29" w:rsidRPr="00C249E6">
        <w:rPr>
          <w:rFonts w:ascii="Arial" w:hAnsi="Arial" w:cs="Arial"/>
          <w:lang w:val="ru-RU"/>
        </w:rPr>
        <w:t xml:space="preserve"> </w:t>
      </w:r>
      <w:r w:rsidRPr="00C249E6">
        <w:rPr>
          <w:rFonts w:ascii="Arial" w:hAnsi="Arial" w:cs="Arial"/>
          <w:lang w:val="ru-RU"/>
        </w:rPr>
        <w:t>одного получателя поддержки при условии, что собственные средства предпринимателя должны составлять не менее 15 %. В случае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лицу сумма субсидии не должна превышать произведения числа указанных учредителей на 500,0 тыс. рублей, но не более 1,0 млн</w:t>
      </w:r>
      <w:r w:rsidR="00681E29" w:rsidRPr="00C249E6">
        <w:rPr>
          <w:rFonts w:ascii="Arial" w:hAnsi="Arial" w:cs="Arial"/>
          <w:lang w:val="ru-RU"/>
        </w:rPr>
        <w:t>.</w:t>
      </w:r>
      <w:r w:rsidRPr="00C249E6">
        <w:rPr>
          <w:rFonts w:ascii="Arial" w:hAnsi="Arial" w:cs="Arial"/>
          <w:lang w:val="ru-RU"/>
        </w:rPr>
        <w:t xml:space="preserve"> рублей на</w:t>
      </w:r>
      <w:r w:rsidR="00681E29" w:rsidRPr="00C249E6">
        <w:rPr>
          <w:rFonts w:ascii="Arial" w:hAnsi="Arial" w:cs="Arial"/>
          <w:lang w:val="ru-RU"/>
        </w:rPr>
        <w:t xml:space="preserve"> одного получателя поддержки.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2.5.5. Субсидии предоставляются после прохождения претендентом (индивидуальным предпринимателем или учредителем(</w:t>
      </w:r>
      <w:proofErr w:type="spellStart"/>
      <w:r w:rsidRPr="00C249E6">
        <w:rPr>
          <w:rFonts w:ascii="Arial" w:hAnsi="Arial" w:cs="Arial"/>
          <w:lang w:val="ru-RU"/>
        </w:rPr>
        <w:t>ями</w:t>
      </w:r>
      <w:proofErr w:type="spellEnd"/>
      <w:r w:rsidRPr="00C249E6">
        <w:rPr>
          <w:rFonts w:ascii="Arial" w:hAnsi="Arial" w:cs="Arial"/>
          <w:lang w:val="ru-RU"/>
        </w:rPr>
        <w:t>) юридического лица) краткосрочного обучения и при наличии бизнес-проекта. Прохождение краткосрочного обучения не требуется для начинающих предпринимателей, имеющих диплом о высшем юридическом и (или) экономическом образова</w:t>
      </w:r>
      <w:r w:rsidR="00681E29" w:rsidRPr="00C249E6">
        <w:rPr>
          <w:rFonts w:ascii="Arial" w:hAnsi="Arial" w:cs="Arial"/>
          <w:lang w:val="ru-RU"/>
        </w:rPr>
        <w:t>нии (профильной переподготовки).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lastRenderedPageBreak/>
        <w:t>2.5.6. Субсидии могут предоставляться в денежной форме (непосредственная выплата субсидии получателю поддержки) и в натуральной (оплата за счет средств субсидии услуг по предоставлению в пользование основных средств, предоставлению помещений и т.п.)</w:t>
      </w:r>
      <w:r w:rsidR="00681E29" w:rsidRPr="00C249E6">
        <w:rPr>
          <w:rFonts w:ascii="Arial" w:hAnsi="Arial" w:cs="Arial"/>
          <w:lang w:val="ru-RU"/>
        </w:rPr>
        <w:t>.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2.5.7. Субсидии субъектам малого и среднего предпринимательства, осуществляющим розничную и оптовую торговлю, должны составлять не более 10 % от общей суммы субсидии</w:t>
      </w:r>
      <w:r w:rsidR="00681E29" w:rsidRPr="00C249E6">
        <w:rPr>
          <w:rFonts w:ascii="Arial" w:hAnsi="Arial" w:cs="Arial"/>
          <w:lang w:val="ru-RU"/>
        </w:rPr>
        <w:t>.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2.5.8. Выделена приоритетная целевая группа учредителей малых предприятий (индивидуальных предпринимателей) – получателей субсидий: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а) зарегистрированные безработные и образованные ими юридические лица, в уставном капитале которых доля, принадлежащая физическим лицам, составляет более 50 %;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б)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в)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</w:t>
      </w:r>
      <w:r w:rsidRPr="00C249E6">
        <w:rPr>
          <w:rFonts w:ascii="Arial" w:hAnsi="Arial" w:cs="Arial"/>
        </w:rPr>
        <w:t> </w:t>
      </w:r>
      <w:r w:rsidRPr="00C249E6">
        <w:rPr>
          <w:rFonts w:ascii="Arial" w:hAnsi="Arial" w:cs="Arial"/>
          <w:lang w:val="ru-RU"/>
        </w:rPr>
        <w:t>высвобождению работников);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bCs/>
          <w:color w:val="000000"/>
          <w:lang w:val="ru-RU"/>
        </w:rPr>
        <w:t xml:space="preserve">г) работники градообразующих предприятий </w:t>
      </w:r>
      <w:proofErr w:type="spellStart"/>
      <w:r w:rsidRPr="00C249E6">
        <w:rPr>
          <w:rFonts w:ascii="Arial" w:hAnsi="Arial" w:cs="Arial"/>
          <w:bCs/>
          <w:color w:val="000000"/>
          <w:lang w:val="ru-RU"/>
        </w:rPr>
        <w:t>монопрофильных</w:t>
      </w:r>
      <w:proofErr w:type="spellEnd"/>
      <w:r w:rsidRPr="00C249E6">
        <w:rPr>
          <w:rFonts w:ascii="Arial" w:hAnsi="Arial" w:cs="Arial"/>
          <w:bCs/>
          <w:color w:val="000000"/>
          <w:lang w:val="ru-RU"/>
        </w:rPr>
        <w:t xml:space="preserve"> муниципальных образований (моногородов)</w:t>
      </w:r>
      <w:r w:rsidRPr="00C249E6">
        <w:rPr>
          <w:rFonts w:ascii="Arial" w:hAnsi="Arial" w:cs="Arial"/>
          <w:lang w:val="ru-RU"/>
        </w:rPr>
        <w:t>;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д) военнослужащие, уволенные в запас в связи с сокращением Вооруженных Сил Российской Федерации;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е) физические лица в возрасте до 30 лет (включительно); юридические лица, в уставном капитале которых доля, принадлежащая физическим лицам в возрасте до 30 лет (включительно), составляет более 50 %;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ж) субъекты малого и среднего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B22ADE" w:rsidRPr="00C249E6" w:rsidRDefault="00826982" w:rsidP="00B22AD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bCs/>
          <w:color w:val="000000"/>
          <w:lang w:val="ru-RU"/>
        </w:rPr>
        <w:t>2.6</w:t>
      </w:r>
      <w:r w:rsidR="00B22ADE" w:rsidRPr="00C249E6">
        <w:rPr>
          <w:rFonts w:ascii="Arial" w:hAnsi="Arial" w:cs="Arial"/>
          <w:bCs/>
          <w:color w:val="000000"/>
          <w:lang w:val="ru-RU"/>
        </w:rPr>
        <w:t>. Поддержку в рамках муниципальной программы могут получить субъекты малого и среднего предпринимательства, включенные в единый реестр субъектов малого и среднего предпринимательства</w:t>
      </w:r>
      <w:r w:rsidR="00B22ADE" w:rsidRPr="00C249E6">
        <w:rPr>
          <w:rFonts w:ascii="Arial" w:hAnsi="Arial" w:cs="Arial"/>
          <w:lang w:val="ru-RU"/>
        </w:rPr>
        <w:t>.</w:t>
      </w:r>
    </w:p>
    <w:p w:rsidR="00B22ADE" w:rsidRPr="00C249E6" w:rsidRDefault="00B22ADE" w:rsidP="00B22AD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bCs/>
          <w:color w:val="000000"/>
          <w:lang w:val="ru-RU"/>
        </w:rPr>
        <w:t>2.</w:t>
      </w:r>
      <w:r w:rsidR="00826982" w:rsidRPr="00C249E6">
        <w:rPr>
          <w:rFonts w:ascii="Arial" w:hAnsi="Arial" w:cs="Arial"/>
          <w:bCs/>
          <w:color w:val="000000"/>
          <w:lang w:val="ru-RU"/>
        </w:rPr>
        <w:t>7</w:t>
      </w:r>
      <w:r w:rsidRPr="00C249E6">
        <w:rPr>
          <w:rFonts w:ascii="Arial" w:hAnsi="Arial" w:cs="Arial"/>
          <w:bCs/>
          <w:color w:val="000000"/>
          <w:lang w:val="ru-RU"/>
        </w:rPr>
        <w:t>. Финансовая поддержка субъектов малого и среднего предпринимательства, предусмотренная пунктами 2.2–2.</w:t>
      </w:r>
      <w:r w:rsidR="00826982" w:rsidRPr="00C249E6">
        <w:rPr>
          <w:rFonts w:ascii="Arial" w:hAnsi="Arial" w:cs="Arial"/>
          <w:bCs/>
          <w:color w:val="000000"/>
          <w:lang w:val="ru-RU"/>
        </w:rPr>
        <w:t>5</w:t>
      </w:r>
      <w:r w:rsidRPr="00C249E6">
        <w:rPr>
          <w:rFonts w:ascii="Arial" w:hAnsi="Arial" w:cs="Arial"/>
          <w:bCs/>
          <w:color w:val="000000"/>
          <w:lang w:val="ru-RU"/>
        </w:rPr>
        <w:t xml:space="preserve"> Порядка,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795A57" w:rsidRPr="00C249E6" w:rsidRDefault="00795A57" w:rsidP="00863C9D">
      <w:pPr>
        <w:ind w:firstLine="567"/>
        <w:jc w:val="center"/>
        <w:rPr>
          <w:rFonts w:ascii="Arial" w:hAnsi="Arial" w:cs="Arial"/>
          <w:b/>
          <w:lang w:val="ru-RU"/>
        </w:rPr>
      </w:pPr>
    </w:p>
    <w:p w:rsidR="00863C9D" w:rsidRPr="00C249E6" w:rsidRDefault="00863C9D" w:rsidP="00863C9D">
      <w:pPr>
        <w:ind w:firstLine="567"/>
        <w:jc w:val="center"/>
        <w:rPr>
          <w:rFonts w:ascii="Arial" w:hAnsi="Arial" w:cs="Arial"/>
          <w:b/>
          <w:lang w:val="ru-RU"/>
        </w:rPr>
      </w:pPr>
      <w:r w:rsidRPr="00C249E6">
        <w:rPr>
          <w:rFonts w:ascii="Arial" w:hAnsi="Arial" w:cs="Arial"/>
          <w:b/>
          <w:lang w:val="ru-RU"/>
        </w:rPr>
        <w:t xml:space="preserve">3.  Порядок предоставления субсидий субъектам малого и </w:t>
      </w:r>
    </w:p>
    <w:p w:rsidR="00863C9D" w:rsidRPr="00C249E6" w:rsidRDefault="00863C9D" w:rsidP="00863C9D">
      <w:pPr>
        <w:ind w:firstLine="567"/>
        <w:jc w:val="center"/>
        <w:rPr>
          <w:rFonts w:ascii="Arial" w:hAnsi="Arial" w:cs="Arial"/>
          <w:b/>
          <w:lang w:val="ru-RU"/>
        </w:rPr>
      </w:pPr>
      <w:r w:rsidRPr="00C249E6">
        <w:rPr>
          <w:rFonts w:ascii="Arial" w:hAnsi="Arial" w:cs="Arial"/>
          <w:b/>
          <w:lang w:val="ru-RU"/>
        </w:rPr>
        <w:t>среднего предпринимательства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3.1.Заявки на получение субсидий регистрируется Отделом. По требованию заявителя Отдел выдает расписку в получении документов.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 xml:space="preserve">3.2.На основании предоставленного пакета документов Отдел в течение 10 рабочих дней готовит заключение о возможности предоставления поддержки в форме субсидии и передает его и пакет документов, поданный заявителем, в </w:t>
      </w:r>
      <w:r w:rsidRPr="00C249E6">
        <w:rPr>
          <w:bCs/>
          <w:sz w:val="24"/>
          <w:szCs w:val="24"/>
        </w:rPr>
        <w:t>Комиссию.</w:t>
      </w:r>
    </w:p>
    <w:p w:rsidR="00863C9D" w:rsidRPr="00C249E6" w:rsidRDefault="00863C9D" w:rsidP="00863C9D">
      <w:pPr>
        <w:autoSpaceDE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 xml:space="preserve">3.3.Комиссия в течение 30 календарных дней со дня регистрации заявки на получение субсидий рассматривает поступившие документы и принимает решение о предоставлении субсидии либо, в случаях, предусмотренных Федеральным законом от 24.07.2007 № 209-ФЗ «О развитии малого и среднего предпринимательства в Российской Федерации», об отказе в предоставлении субсидии (далее - решение) и информирует заявителя о принятых решениях в течение 5 рабочих дней. По </w:t>
      </w:r>
      <w:r w:rsidRPr="00C249E6">
        <w:rPr>
          <w:rFonts w:ascii="Arial" w:hAnsi="Arial" w:cs="Arial"/>
          <w:lang w:val="ru-RU"/>
        </w:rPr>
        <w:lastRenderedPageBreak/>
        <w:t>субсидиям, предусматривающим конкурсный отбор заявок, решение комиссии формируется на основании результатов конкурсов, проведенных в соответствии с графиком согласно пункту 4.4. настоящего Порядка.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3.4.В случае принятия Комиссией решения о предоставлении субсидии Отдел в течение трех рабочих дней со дня принятия решения вносит получателя субсидии в Реестр получателей субсидий.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3.5.В течение 10 рабочих дней после принятия решения о предоставлении субсидии администрация Тасеевского района заключает с получателем субсидии соглашение о предоставлении субсидии (далее - Соглашение) по форме, в соответствии с Приложением № 6 к настоящему Порядку.</w:t>
      </w:r>
    </w:p>
    <w:p w:rsidR="00863C9D" w:rsidRPr="00C249E6" w:rsidRDefault="00863C9D" w:rsidP="00863C9D">
      <w:pPr>
        <w:keepNext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 xml:space="preserve">3.6.При предоставлении субсидии обязательным условием ее предоставления, включаемым в Соглашение, является согласие получателя  на осуществление проверок, предусмотренных пунктом 3.7. настоящего Порядка </w:t>
      </w:r>
    </w:p>
    <w:p w:rsidR="00863C9D" w:rsidRPr="00C249E6" w:rsidRDefault="00863C9D" w:rsidP="00863C9D">
      <w:pPr>
        <w:keepNext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3.7.Обязательная проверка соблюдения условий, целей и порядка предоставления субсидий их получателями осуществляется администрацией Тасеевского района,  в соответствии с действующим законодательством.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3.8.Отдел в течение 3 рабочих дней со дня принятия Комиссией решения предоставляет в Финансовое управление администрации Тасеевского района: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- реестр получателей субсидии;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- копию решения Комиссии о предоставлении субсидии получателю субсидии.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3.9.Финансовое управление администрации Тасеевского района на основании предоставленных документов в течение трех рабочих дней производит финансирование администрации Тасеевского района, которая, в свою очередь, в течение трех рабочих дней перечисляет денежные средства на счета получателей субсидии.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3.10.Субсидия считается предоставленной получателю в день списания средств субсидии с лицевого счета  администрации Тасеевского района на счёт получателя субсидии.</w:t>
      </w:r>
    </w:p>
    <w:p w:rsidR="00863C9D" w:rsidRPr="00C249E6" w:rsidRDefault="00863C9D" w:rsidP="00863C9D">
      <w:pPr>
        <w:ind w:firstLine="567"/>
        <w:jc w:val="center"/>
        <w:rPr>
          <w:rFonts w:ascii="Arial" w:hAnsi="Arial" w:cs="Arial"/>
          <w:b/>
          <w:lang w:val="ru-RU"/>
        </w:rPr>
      </w:pPr>
    </w:p>
    <w:p w:rsidR="00863C9D" w:rsidRPr="00C249E6" w:rsidRDefault="00863C9D" w:rsidP="00863C9D">
      <w:pPr>
        <w:ind w:firstLine="567"/>
        <w:jc w:val="center"/>
        <w:rPr>
          <w:rFonts w:ascii="Arial" w:hAnsi="Arial" w:cs="Arial"/>
          <w:b/>
          <w:lang w:val="ru-RU"/>
        </w:rPr>
      </w:pPr>
      <w:r w:rsidRPr="00C249E6">
        <w:rPr>
          <w:rFonts w:ascii="Arial" w:hAnsi="Arial" w:cs="Arial"/>
          <w:b/>
          <w:lang w:val="ru-RU"/>
        </w:rPr>
        <w:t xml:space="preserve">4.Порядок проведения конкурса заявок </w:t>
      </w:r>
    </w:p>
    <w:p w:rsidR="00863C9D" w:rsidRPr="00C249E6" w:rsidRDefault="00863C9D" w:rsidP="00863C9D">
      <w:pPr>
        <w:ind w:firstLine="567"/>
        <w:jc w:val="center"/>
        <w:rPr>
          <w:rFonts w:ascii="Arial" w:hAnsi="Arial" w:cs="Arial"/>
          <w:b/>
          <w:lang w:val="ru-RU"/>
        </w:rPr>
      </w:pPr>
      <w:r w:rsidRPr="00C249E6">
        <w:rPr>
          <w:rFonts w:ascii="Arial" w:hAnsi="Arial" w:cs="Arial"/>
          <w:b/>
          <w:lang w:val="ru-RU"/>
        </w:rPr>
        <w:t>среди субъектов малого и среднего предпринимательства</w:t>
      </w:r>
    </w:p>
    <w:p w:rsidR="00863C9D" w:rsidRPr="00C249E6" w:rsidRDefault="00863C9D" w:rsidP="00863C9D">
      <w:pPr>
        <w:ind w:firstLine="567"/>
        <w:jc w:val="center"/>
        <w:rPr>
          <w:rFonts w:ascii="Arial" w:hAnsi="Arial" w:cs="Arial"/>
          <w:b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4.1. Конкурс заявок проводится по следующим мероприятиям финансовой поддержки:</w:t>
      </w:r>
    </w:p>
    <w:p w:rsidR="00826982" w:rsidRPr="00C249E6" w:rsidRDefault="00826982" w:rsidP="00826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а) субсидии на финансовое обеспечение проектов создания и (или) развития и</w:t>
      </w:r>
      <w:r w:rsidRPr="00C249E6">
        <w:rPr>
          <w:rFonts w:ascii="Arial" w:hAnsi="Arial" w:cs="Arial"/>
        </w:rPr>
        <w:t> </w:t>
      </w:r>
      <w:r w:rsidRPr="00C249E6">
        <w:rPr>
          <w:rFonts w:ascii="Arial" w:hAnsi="Arial" w:cs="Arial"/>
          <w:lang w:val="ru-RU"/>
        </w:rPr>
        <w:t>(или)</w:t>
      </w:r>
      <w:r w:rsidRPr="00C249E6">
        <w:rPr>
          <w:rFonts w:ascii="Arial" w:hAnsi="Arial" w:cs="Arial"/>
        </w:rPr>
        <w:t> </w:t>
      </w:r>
      <w:r w:rsidRPr="00C249E6">
        <w:rPr>
          <w:rFonts w:ascii="Arial" w:hAnsi="Arial" w:cs="Arial"/>
          <w:lang w:val="ru-RU"/>
        </w:rPr>
        <w:t>модернизации производства товаров (работ, услуг), реализуемых с</w:t>
      </w:r>
      <w:r w:rsidRPr="00C249E6">
        <w:rPr>
          <w:rFonts w:ascii="Arial" w:hAnsi="Arial" w:cs="Arial"/>
        </w:rPr>
        <w:t> </w:t>
      </w:r>
      <w:r w:rsidRPr="00C249E6">
        <w:rPr>
          <w:rFonts w:ascii="Arial" w:hAnsi="Arial" w:cs="Arial"/>
          <w:lang w:val="ru-RU"/>
        </w:rPr>
        <w:t>использованием имущества, находящегося в муниципальной собственности, на условиях концессионных соглашений;</w:t>
      </w:r>
    </w:p>
    <w:p w:rsidR="00826982" w:rsidRPr="00C249E6" w:rsidRDefault="00826982" w:rsidP="00826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lang w:val="ru-RU"/>
        </w:rPr>
      </w:pPr>
      <w:r w:rsidRPr="00C249E6">
        <w:rPr>
          <w:rFonts w:ascii="Arial" w:hAnsi="Arial" w:cs="Arial"/>
          <w:lang w:val="ru-RU"/>
        </w:rPr>
        <w:t xml:space="preserve">б) </w:t>
      </w:r>
      <w:r w:rsidRPr="00C249E6">
        <w:rPr>
          <w:rFonts w:ascii="Arial" w:hAnsi="Arial" w:cs="Arial"/>
          <w:bCs/>
          <w:color w:val="000000"/>
          <w:lang w:val="ru-RU"/>
        </w:rPr>
        <w:t>субсидии субъектам социального предпринимательства,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на компенсацию затрат, связанных с началом предпринимательской деятельности и (или) приобретением основных средств;</w:t>
      </w:r>
    </w:p>
    <w:p w:rsidR="00826982" w:rsidRPr="00C249E6" w:rsidRDefault="00826982" w:rsidP="00826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bCs/>
          <w:color w:val="000000"/>
          <w:lang w:val="ru-RU"/>
        </w:rPr>
        <w:t xml:space="preserve">в) субсидии для компенсации части затрат, связанных с реализацией проекта по созданию и (или) развитию центра времяпрепровождения детей – </w:t>
      </w:r>
      <w:r w:rsidRPr="00C249E6">
        <w:rPr>
          <w:rFonts w:ascii="Arial" w:hAnsi="Arial" w:cs="Arial"/>
          <w:lang w:val="ru-RU"/>
        </w:rPr>
        <w:t xml:space="preserve">групп дневного времяпрепровождения детей дошкольного возраста и иных подобных видов деятельности (далее – </w:t>
      </w:r>
      <w:r w:rsidRPr="00C249E6">
        <w:rPr>
          <w:rFonts w:ascii="Arial" w:hAnsi="Arial" w:cs="Arial"/>
          <w:bCs/>
          <w:color w:val="000000"/>
          <w:lang w:val="ru-RU"/>
        </w:rPr>
        <w:t>центр времяпрепровождения детей);</w:t>
      </w:r>
    </w:p>
    <w:p w:rsidR="00826982" w:rsidRPr="00C249E6" w:rsidRDefault="00826982" w:rsidP="00826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 xml:space="preserve">г) субсидирование процентной ставки по кредитам, выданным субъектам малого и среднего предпринимательства на строительство (реконструкцию) для собственных нужд производственных зданий, строений, сооружений и (или) приобретение </w:t>
      </w:r>
      <w:r w:rsidRPr="00C249E6">
        <w:rPr>
          <w:rFonts w:ascii="Arial" w:hAnsi="Arial" w:cs="Arial"/>
          <w:lang w:val="ru-RU"/>
        </w:rPr>
        <w:lastRenderedPageBreak/>
        <w:t>оборудования, включая затраты на монтаж оборудования, в целях создания и (или) развития, и (или) модернизации производства товаров (работ, услуг);</w:t>
      </w:r>
    </w:p>
    <w:p w:rsidR="00826982" w:rsidRPr="00C249E6" w:rsidRDefault="00733F5A" w:rsidP="00826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д)</w:t>
      </w:r>
      <w:r w:rsidR="00826982" w:rsidRPr="00C249E6">
        <w:rPr>
          <w:rFonts w:ascii="Arial" w:hAnsi="Arial" w:cs="Arial"/>
          <w:lang w:val="ru-RU"/>
        </w:rPr>
        <w:t xml:space="preserve"> для субсидирования части затрат субъектов малого и</w:t>
      </w:r>
      <w:r w:rsidR="00826982" w:rsidRPr="00C249E6">
        <w:rPr>
          <w:rFonts w:ascii="Arial" w:hAnsi="Arial" w:cs="Arial"/>
        </w:rPr>
        <w:t> </w:t>
      </w:r>
      <w:r w:rsidR="00826982" w:rsidRPr="00C249E6">
        <w:rPr>
          <w:rFonts w:ascii="Arial" w:hAnsi="Arial" w:cs="Arial"/>
          <w:lang w:val="ru-RU"/>
        </w:rPr>
        <w:t>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услуг);</w:t>
      </w:r>
    </w:p>
    <w:p w:rsidR="00826982" w:rsidRPr="00C249E6" w:rsidRDefault="00733F5A" w:rsidP="00826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е)</w:t>
      </w:r>
      <w:r w:rsidR="00826982" w:rsidRPr="00C249E6">
        <w:rPr>
          <w:rFonts w:ascii="Arial" w:hAnsi="Arial" w:cs="Arial"/>
          <w:lang w:val="ru-RU"/>
        </w:rPr>
        <w:t xml:space="preserve"> для субсидирования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826982" w:rsidRPr="00C249E6" w:rsidRDefault="00733F5A" w:rsidP="00826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ж)</w:t>
      </w:r>
      <w:r w:rsidR="00826982" w:rsidRPr="00C249E6">
        <w:rPr>
          <w:rFonts w:ascii="Arial" w:hAnsi="Arial" w:cs="Arial"/>
          <w:lang w:val="ru-RU"/>
        </w:rPr>
        <w:t xml:space="preserve"> для</w:t>
      </w:r>
      <w:r w:rsidR="00826982" w:rsidRPr="00C249E6">
        <w:rPr>
          <w:rFonts w:ascii="Arial" w:hAnsi="Arial" w:cs="Arial"/>
        </w:rPr>
        <w:t> </w:t>
      </w:r>
      <w:r w:rsidR="00826982" w:rsidRPr="00C249E6">
        <w:rPr>
          <w:rFonts w:ascii="Arial" w:hAnsi="Arial" w:cs="Arial"/>
          <w:lang w:val="ru-RU"/>
        </w:rPr>
        <w:t>субсидирования части затрат субъектов малого и среднего предпринимательства, связанных с уплатой первого взноса (аванса) при</w:t>
      </w:r>
      <w:r w:rsidR="00826982" w:rsidRPr="00C249E6">
        <w:rPr>
          <w:rFonts w:ascii="Arial" w:hAnsi="Arial" w:cs="Arial"/>
        </w:rPr>
        <w:t> </w:t>
      </w:r>
      <w:r w:rsidR="00826982" w:rsidRPr="00C249E6">
        <w:rPr>
          <w:rFonts w:ascii="Arial" w:hAnsi="Arial" w:cs="Arial"/>
          <w:lang w:val="ru-RU"/>
        </w:rPr>
        <w:t>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826982" w:rsidRPr="00C249E6" w:rsidRDefault="00733F5A" w:rsidP="00826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з</w:t>
      </w:r>
      <w:r w:rsidR="00826982" w:rsidRPr="00C249E6">
        <w:rPr>
          <w:rFonts w:ascii="Arial" w:hAnsi="Arial" w:cs="Arial"/>
          <w:lang w:val="ru-RU"/>
        </w:rPr>
        <w:t>) субсидии на поддержку субъектов малого предпринимательства, действующих менее 1 года.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4.2. Заявитель не допускается до конкурса, в случае несоответствия условиям пункта 1.4 настоящего Порядка.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4.3. В случае получения уведомления об отказе от участия в конкурсе (отказе в предоставлении субсидии), заявитель вправе повторно подать в установленном порядке доработанную заявку при условии устранения причин отказа.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4.4. Проведение конкурса осуществляется в следующие сроки: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819"/>
        <w:gridCol w:w="4394"/>
      </w:tblGrid>
      <w:tr w:rsidR="00863C9D" w:rsidRPr="00C249E6" w:rsidTr="00863C9D">
        <w:tc>
          <w:tcPr>
            <w:tcW w:w="1101" w:type="dxa"/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Порядковый</w:t>
            </w:r>
            <w:proofErr w:type="spellEnd"/>
            <w:r w:rsidRPr="00C249E6">
              <w:rPr>
                <w:rFonts w:ascii="Arial" w:hAnsi="Arial" w:cs="Arial"/>
              </w:rPr>
              <w:t xml:space="preserve"> №</w:t>
            </w:r>
          </w:p>
        </w:tc>
        <w:tc>
          <w:tcPr>
            <w:tcW w:w="4819" w:type="dxa"/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>Период поступления заявки в администрацию</w:t>
            </w:r>
          </w:p>
        </w:tc>
        <w:tc>
          <w:tcPr>
            <w:tcW w:w="4394" w:type="dxa"/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Сроки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проведения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конкурса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</w:p>
        </w:tc>
      </w:tr>
      <w:tr w:rsidR="00863C9D" w:rsidRPr="00C249E6" w:rsidTr="00863C9D">
        <w:tc>
          <w:tcPr>
            <w:tcW w:w="1101" w:type="dxa"/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>до 30 апреля текущего финансового года</w:t>
            </w:r>
          </w:p>
        </w:tc>
        <w:tc>
          <w:tcPr>
            <w:tcW w:w="4394" w:type="dxa"/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>до 31 мая текущего финансового года</w:t>
            </w:r>
          </w:p>
        </w:tc>
      </w:tr>
      <w:tr w:rsidR="00863C9D" w:rsidRPr="00C249E6" w:rsidTr="00863C9D">
        <w:tc>
          <w:tcPr>
            <w:tcW w:w="1101" w:type="dxa"/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>с 1 мая по 31 июля текущего финансового года</w:t>
            </w:r>
          </w:p>
        </w:tc>
        <w:tc>
          <w:tcPr>
            <w:tcW w:w="4394" w:type="dxa"/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>до 31 августа текущего финансового года</w:t>
            </w:r>
          </w:p>
        </w:tc>
      </w:tr>
      <w:tr w:rsidR="00863C9D" w:rsidRPr="00C249E6" w:rsidTr="00863C9D">
        <w:tc>
          <w:tcPr>
            <w:tcW w:w="1101" w:type="dxa"/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>3</w:t>
            </w:r>
          </w:p>
        </w:tc>
        <w:tc>
          <w:tcPr>
            <w:tcW w:w="4819" w:type="dxa"/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>с 1 августа по 30 сентября текущего финансового года</w:t>
            </w:r>
          </w:p>
        </w:tc>
        <w:tc>
          <w:tcPr>
            <w:tcW w:w="4394" w:type="dxa"/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>до 31 октября текущего финансового года</w:t>
            </w:r>
          </w:p>
        </w:tc>
      </w:tr>
      <w:tr w:rsidR="00863C9D" w:rsidRPr="00C249E6" w:rsidTr="00863C9D">
        <w:tc>
          <w:tcPr>
            <w:tcW w:w="1101" w:type="dxa"/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>4</w:t>
            </w:r>
          </w:p>
        </w:tc>
        <w:tc>
          <w:tcPr>
            <w:tcW w:w="4819" w:type="dxa"/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>с 1 октября  по 30 ноября текущего финансового года</w:t>
            </w:r>
          </w:p>
        </w:tc>
        <w:tc>
          <w:tcPr>
            <w:tcW w:w="4394" w:type="dxa"/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>до 15 декабря текущего финансового года</w:t>
            </w:r>
          </w:p>
        </w:tc>
      </w:tr>
      <w:tr w:rsidR="00863C9D" w:rsidRPr="00C249E6" w:rsidTr="00863C9D">
        <w:tc>
          <w:tcPr>
            <w:tcW w:w="1101" w:type="dxa"/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>5</w:t>
            </w:r>
          </w:p>
        </w:tc>
        <w:tc>
          <w:tcPr>
            <w:tcW w:w="4819" w:type="dxa"/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>с 1 декабря по 25 декабря текущего финансового года</w:t>
            </w:r>
          </w:p>
        </w:tc>
        <w:tc>
          <w:tcPr>
            <w:tcW w:w="4394" w:type="dxa"/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>до 31 декабря текущего финансового года</w:t>
            </w:r>
          </w:p>
        </w:tc>
      </w:tr>
    </w:tbl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4.5. Конкурс заявок проводится в соответствии с критериями оценки, согласно приложению № 7 к настоящему Порядку.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4.6. Победителями конкурса признаются заявки набравшие наибольшее количество баллов, но не менее одной третьей от максимально возможного количества баллов. При одинаковом количестве баллов, субсидия предоставляется тому заявителю, заявка которого поступила раньше.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center"/>
        <w:rPr>
          <w:rFonts w:ascii="Arial" w:hAnsi="Arial" w:cs="Arial"/>
          <w:b/>
          <w:lang w:val="ru-RU"/>
        </w:rPr>
      </w:pPr>
      <w:r w:rsidRPr="00C249E6">
        <w:rPr>
          <w:rFonts w:ascii="Arial" w:hAnsi="Arial" w:cs="Arial"/>
          <w:b/>
          <w:lang w:val="ru-RU"/>
        </w:rPr>
        <w:t>5. Обязанности получателя субсидии</w:t>
      </w:r>
    </w:p>
    <w:p w:rsidR="00863C9D" w:rsidRPr="00C249E6" w:rsidRDefault="00863C9D" w:rsidP="00863C9D">
      <w:pPr>
        <w:ind w:firstLine="567"/>
        <w:jc w:val="center"/>
        <w:rPr>
          <w:rFonts w:ascii="Arial" w:hAnsi="Arial" w:cs="Arial"/>
          <w:b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5.1. Получатель субсидии в срок до 05 мая года, следующего за отчетным,</w:t>
      </w:r>
      <w:r w:rsidR="00733F5A" w:rsidRPr="00C249E6">
        <w:rPr>
          <w:rFonts w:ascii="Arial" w:hAnsi="Arial" w:cs="Arial"/>
          <w:lang w:val="ru-RU"/>
        </w:rPr>
        <w:t xml:space="preserve"> обязан</w:t>
      </w:r>
      <w:r w:rsidRPr="00C249E6">
        <w:rPr>
          <w:rFonts w:ascii="Arial" w:hAnsi="Arial" w:cs="Arial"/>
          <w:lang w:val="ru-RU"/>
        </w:rPr>
        <w:t xml:space="preserve"> представлять в администрацию Тасеевского района:</w:t>
      </w:r>
    </w:p>
    <w:p w:rsidR="00863C9D" w:rsidRPr="00C249E6" w:rsidRDefault="00733F5A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 xml:space="preserve">- </w:t>
      </w:r>
      <w:r w:rsidR="00863C9D" w:rsidRPr="00C249E6">
        <w:rPr>
          <w:rFonts w:ascii="Arial" w:hAnsi="Arial" w:cs="Arial"/>
          <w:lang w:val="ru-RU"/>
        </w:rPr>
        <w:t xml:space="preserve">копии бухгалтерского баланса </w:t>
      </w:r>
      <w:hyperlink r:id="rId10" w:history="1">
        <w:r w:rsidR="00863C9D" w:rsidRPr="00C249E6">
          <w:rPr>
            <w:rFonts w:ascii="Arial" w:hAnsi="Arial" w:cs="Arial"/>
            <w:lang w:val="ru-RU"/>
          </w:rPr>
          <w:t xml:space="preserve">(форма </w:t>
        </w:r>
        <w:r w:rsidR="00863C9D" w:rsidRPr="00C249E6">
          <w:rPr>
            <w:rFonts w:ascii="Arial" w:hAnsi="Arial" w:cs="Arial"/>
          </w:rPr>
          <w:t>N</w:t>
        </w:r>
        <w:r w:rsidR="00863C9D" w:rsidRPr="00C249E6">
          <w:rPr>
            <w:rFonts w:ascii="Arial" w:hAnsi="Arial" w:cs="Arial"/>
            <w:lang w:val="ru-RU"/>
          </w:rPr>
          <w:t xml:space="preserve"> 1)</w:t>
        </w:r>
      </w:hyperlink>
      <w:r w:rsidRPr="00C249E6">
        <w:rPr>
          <w:rFonts w:ascii="Arial" w:hAnsi="Arial" w:cs="Arial"/>
          <w:lang w:val="ru-RU"/>
        </w:rPr>
        <w:t xml:space="preserve"> и </w:t>
      </w:r>
      <w:r w:rsidR="00863C9D" w:rsidRPr="00C249E6">
        <w:rPr>
          <w:rFonts w:ascii="Arial" w:hAnsi="Arial" w:cs="Arial"/>
          <w:lang w:val="ru-RU"/>
        </w:rPr>
        <w:t xml:space="preserve">отчета о финансовых результатах </w:t>
      </w:r>
      <w:hyperlink r:id="rId11" w:history="1">
        <w:r w:rsidR="00863C9D" w:rsidRPr="00C249E6">
          <w:rPr>
            <w:rFonts w:ascii="Arial" w:hAnsi="Arial" w:cs="Arial"/>
            <w:lang w:val="ru-RU"/>
          </w:rPr>
          <w:t xml:space="preserve">(форма </w:t>
        </w:r>
        <w:r w:rsidR="00863C9D" w:rsidRPr="00C249E6">
          <w:rPr>
            <w:rFonts w:ascii="Arial" w:hAnsi="Arial" w:cs="Arial"/>
          </w:rPr>
          <w:t>N</w:t>
        </w:r>
        <w:r w:rsidR="00863C9D" w:rsidRPr="00C249E6">
          <w:rPr>
            <w:rFonts w:ascii="Arial" w:hAnsi="Arial" w:cs="Arial"/>
            <w:lang w:val="ru-RU"/>
          </w:rPr>
          <w:t xml:space="preserve"> 2)</w:t>
        </w:r>
      </w:hyperlink>
      <w:r w:rsidR="00863C9D" w:rsidRPr="00C249E6">
        <w:rPr>
          <w:rFonts w:ascii="Arial" w:hAnsi="Arial" w:cs="Arial"/>
          <w:lang w:val="ru-RU"/>
        </w:rPr>
        <w:t xml:space="preserve"> за предшествующий календарный год и последний отчетный период (при общеустановленной системе налогообложения) или налоговой декларации за предшествующий календарный год (при специальных режимах налогообложения);</w:t>
      </w:r>
    </w:p>
    <w:p w:rsidR="00863C9D" w:rsidRPr="00C249E6" w:rsidRDefault="00733F5A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lastRenderedPageBreak/>
        <w:t xml:space="preserve">- </w:t>
      </w:r>
      <w:r w:rsidR="00863C9D" w:rsidRPr="00C249E6">
        <w:rPr>
          <w:rFonts w:ascii="Arial" w:hAnsi="Arial" w:cs="Arial"/>
          <w:lang w:val="ru-RU"/>
        </w:rPr>
        <w:t>отчет о финансово-экономических показателях, составленный по форме согласно приложению № 8 к настоящему Порядку;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5.2. Под отчетным годом понимается финансовый год, следующий за годом предоставления субсидии.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center"/>
        <w:rPr>
          <w:rFonts w:ascii="Arial" w:hAnsi="Arial" w:cs="Arial"/>
          <w:b/>
          <w:lang w:val="ru-RU"/>
        </w:rPr>
      </w:pPr>
      <w:r w:rsidRPr="00C249E6">
        <w:rPr>
          <w:rFonts w:ascii="Arial" w:hAnsi="Arial" w:cs="Arial"/>
          <w:b/>
          <w:lang w:val="ru-RU"/>
        </w:rPr>
        <w:t>6. Возврат субсидии</w:t>
      </w:r>
    </w:p>
    <w:p w:rsidR="00863C9D" w:rsidRPr="00C249E6" w:rsidRDefault="00863C9D" w:rsidP="00863C9D">
      <w:pPr>
        <w:ind w:firstLine="567"/>
        <w:jc w:val="center"/>
        <w:rPr>
          <w:rFonts w:ascii="Arial" w:hAnsi="Arial" w:cs="Arial"/>
          <w:b/>
          <w:lang w:val="ru-RU"/>
        </w:rPr>
      </w:pP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6.1. Администрация Тасеевского района требует возврата полученных субсидий в полном объеме в районный бюджет в случае: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- невыполнения получателем субсидии обязанности определенной в пункте 5.1. настоящего Порядка;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- обнаружения недостоверных сведений представленных в администрацию Тасеевского района в целях получения субсидий;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- получения сведений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двух лет со дня получения субсидии;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-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 xml:space="preserve">- невыполнения (выполнения менее 75 процентов) каждого из следующих показателей, представленных в бизнес-плане и планируемых к достижению субъектом малого предпринимательства в результате получения субсидий: 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а) выручка от реализации товаров (работ, услуг);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б) прибыль (убыток) от продаж товаров (работ, услуг);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в) налоговые платежи в бюджеты всех уровней и внебюджетные фонды;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г) среднесписочная численность персонала;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д) среднемесячная заработная плата на 1 работающего;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е) объем отгруженных товаров (работ, услуг), в том числе объем товаров (работ, услуг), отгруженных на территории Красноярского края, объем товаров (работ, услуг), отгруженных за пределы Красноярского края, объем товаров (работ, услуг), отгруженных за пределы Российской Федерации (экспорт).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6.2.Возврат полученных субсидий осуществляется в следующем порядке: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- администрация Тасеевского района в течение 3 рабочих дней со дня принятия решения о возврате субсидии направляет получателю субсидии копию решения о возврате субсидии с указанием оснований его принятия. Копия решения направляется заказным письмом с уведомлением о вручении.</w:t>
      </w:r>
    </w:p>
    <w:p w:rsidR="00733F5A" w:rsidRPr="00C249E6" w:rsidRDefault="00863C9D" w:rsidP="00733F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- субъект малого и (или) среднего предпринимательства - получатель субсидии в течение 10 дней со дня получения решения о возврате субсидии обязан произвести возврат в районный бюджет ранее полученных сумм субсидии, указанных в решении о возврате субсидии, в полном объеме.</w:t>
      </w:r>
    </w:p>
    <w:p w:rsidR="00733F5A" w:rsidRPr="00C249E6" w:rsidRDefault="00863C9D" w:rsidP="00733F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6.3.В случае если получатель субсидии не возвратил субсидию в установленный срок или возвратил ее не в полном объеме, администрация Тасеевского района имеет право обратиться в суд о взыскании субсидии в районный бюджет в соответствии с законодательством Российской Федерации.</w:t>
      </w:r>
    </w:p>
    <w:p w:rsidR="00863C9D" w:rsidRPr="00C249E6" w:rsidRDefault="00863C9D" w:rsidP="00733F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6.4.Обязательная проверка соблюдения условий, целей и порядка предоставления субсидий их получателями осуществляется администрацией Тасеевского района, в соответствии с действующим законодательством.</w:t>
      </w:r>
    </w:p>
    <w:p w:rsidR="00863C9D" w:rsidRPr="00C249E6" w:rsidRDefault="00863C9D" w:rsidP="00863C9D">
      <w:pPr>
        <w:ind w:firstLine="567"/>
        <w:jc w:val="center"/>
        <w:rPr>
          <w:rFonts w:ascii="Arial" w:hAnsi="Arial" w:cs="Arial"/>
          <w:b/>
          <w:lang w:val="ru-RU"/>
        </w:rPr>
      </w:pPr>
    </w:p>
    <w:p w:rsidR="00863C9D" w:rsidRPr="00C249E6" w:rsidRDefault="00863C9D" w:rsidP="00863C9D">
      <w:pPr>
        <w:ind w:firstLine="567"/>
        <w:rPr>
          <w:rFonts w:ascii="Arial" w:hAnsi="Arial" w:cs="Arial"/>
          <w:color w:val="000000"/>
          <w:lang w:val="ru-RU"/>
        </w:rPr>
      </w:pPr>
    </w:p>
    <w:p w:rsidR="00863C9D" w:rsidRPr="00C249E6" w:rsidRDefault="00863C9D" w:rsidP="00863C9D">
      <w:pPr>
        <w:ind w:firstLine="567"/>
        <w:rPr>
          <w:rFonts w:ascii="Arial" w:hAnsi="Arial" w:cs="Arial"/>
          <w:color w:val="000000"/>
          <w:lang w:val="ru-RU"/>
        </w:rPr>
      </w:pPr>
    </w:p>
    <w:p w:rsidR="00863C9D" w:rsidRPr="00C249E6" w:rsidRDefault="00863C9D" w:rsidP="00863C9D">
      <w:pPr>
        <w:ind w:firstLine="567"/>
        <w:rPr>
          <w:rFonts w:ascii="Arial" w:hAnsi="Arial" w:cs="Arial"/>
          <w:color w:val="000000"/>
          <w:lang w:val="ru-RU"/>
        </w:rPr>
      </w:pPr>
    </w:p>
    <w:p w:rsidR="00863C9D" w:rsidRPr="00C249E6" w:rsidRDefault="00863C9D" w:rsidP="00863C9D">
      <w:pPr>
        <w:ind w:firstLine="567"/>
        <w:rPr>
          <w:rFonts w:ascii="Arial" w:hAnsi="Arial" w:cs="Arial"/>
          <w:color w:val="000000"/>
          <w:lang w:val="ru-RU"/>
        </w:rPr>
      </w:pPr>
      <w:r w:rsidRPr="00C249E6">
        <w:rPr>
          <w:rFonts w:ascii="Arial" w:hAnsi="Arial" w:cs="Arial"/>
          <w:color w:val="000000"/>
          <w:lang w:val="ru-RU"/>
        </w:rPr>
        <w:br w:type="page"/>
      </w:r>
    </w:p>
    <w:p w:rsidR="00863C9D" w:rsidRPr="00C249E6" w:rsidRDefault="00863C9D" w:rsidP="00863C9D">
      <w:pPr>
        <w:ind w:left="4395"/>
        <w:rPr>
          <w:rFonts w:ascii="Arial" w:hAnsi="Arial" w:cs="Arial"/>
          <w:color w:val="000000"/>
          <w:lang w:val="ru-RU"/>
        </w:rPr>
      </w:pPr>
      <w:r w:rsidRPr="00C249E6">
        <w:rPr>
          <w:rFonts w:ascii="Arial" w:hAnsi="Arial" w:cs="Arial"/>
          <w:lang w:val="ru-RU"/>
        </w:rPr>
        <w:lastRenderedPageBreak/>
        <w:t>Приложение № 1 к порядку предоставления субсидий в рамках реализации муниципальной программы «</w:t>
      </w:r>
      <w:r w:rsidRPr="00C249E6">
        <w:rPr>
          <w:rFonts w:ascii="Arial" w:hAnsi="Arial" w:cs="Arial"/>
          <w:color w:val="000000"/>
          <w:lang w:val="ru-RU"/>
        </w:rPr>
        <w:t>Развитие малого и среднего предпринимательства на территории Тасеевского района»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center"/>
        <w:rPr>
          <w:rFonts w:ascii="Arial" w:hAnsi="Arial" w:cs="Arial"/>
          <w:b/>
          <w:lang w:val="ru-RU"/>
        </w:rPr>
      </w:pPr>
      <w:r w:rsidRPr="00C249E6">
        <w:rPr>
          <w:rFonts w:ascii="Arial" w:hAnsi="Arial" w:cs="Arial"/>
          <w:b/>
          <w:lang w:val="ru-RU"/>
        </w:rPr>
        <w:t xml:space="preserve">Заявление </w:t>
      </w:r>
    </w:p>
    <w:p w:rsidR="00863C9D" w:rsidRPr="00C249E6" w:rsidRDefault="00863C9D" w:rsidP="00863C9D">
      <w:pPr>
        <w:ind w:firstLine="567"/>
        <w:jc w:val="center"/>
        <w:rPr>
          <w:rFonts w:ascii="Arial" w:hAnsi="Arial" w:cs="Arial"/>
          <w:b/>
          <w:lang w:val="ru-RU"/>
        </w:rPr>
      </w:pPr>
      <w:r w:rsidRPr="00C249E6">
        <w:rPr>
          <w:rFonts w:ascii="Arial" w:hAnsi="Arial" w:cs="Arial"/>
          <w:b/>
          <w:lang w:val="ru-RU"/>
        </w:rPr>
        <w:t>о предоставлении субсидии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Прошу предоставить __________________________________________________________________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(полное наименование заявителя)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субсидию _________________________________________________________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__________________________________________________________________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(полное наименование субсидии)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1. Информация о заявителе: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Юридический адрес: __________________________________________________________________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 xml:space="preserve">Телефон, факс, </w:t>
      </w:r>
      <w:r w:rsidRPr="00C249E6">
        <w:rPr>
          <w:rFonts w:ascii="Arial" w:hAnsi="Arial" w:cs="Arial"/>
        </w:rPr>
        <w:t>e</w:t>
      </w:r>
      <w:r w:rsidRPr="00C249E6">
        <w:rPr>
          <w:rFonts w:ascii="Arial" w:hAnsi="Arial" w:cs="Arial"/>
          <w:lang w:val="ru-RU"/>
        </w:rPr>
        <w:t>-</w:t>
      </w:r>
      <w:r w:rsidRPr="00C249E6">
        <w:rPr>
          <w:rFonts w:ascii="Arial" w:hAnsi="Arial" w:cs="Arial"/>
        </w:rPr>
        <w:t>mail</w:t>
      </w:r>
      <w:r w:rsidRPr="00C249E6">
        <w:rPr>
          <w:rFonts w:ascii="Arial" w:hAnsi="Arial" w:cs="Arial"/>
          <w:lang w:val="ru-RU"/>
        </w:rPr>
        <w:t xml:space="preserve"> __________________________________________________________________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ИНН/КПП ________________________________</w:t>
      </w:r>
      <w:r w:rsidR="00733F5A" w:rsidRPr="00C249E6">
        <w:rPr>
          <w:rFonts w:ascii="Arial" w:hAnsi="Arial" w:cs="Arial"/>
          <w:lang w:val="ru-RU"/>
        </w:rPr>
        <w:t>______________________________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Банковские реквизиты: __________________________________________________________________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2. Являюсь участником соглашений о разделе продукции: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________________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(да/нет)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3. Являюсь профессиональным участником рынка ценных бумаг: ________________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(да/нет)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4. Осуществляю производство и реализацию подакцизных товаров: ________________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(да/нет)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5. Осуществляю добычу и реализацию полезных ископаемых, за исключением общераспространенных полезных ископаемых: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________________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(да/нет)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 xml:space="preserve">6.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ломбардом: 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________________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(да/нет)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7. Являюсь в соответствии с законодательством Российской Федерации о валютном регулировании и валютном контроле, нерезидентом Российской Федерации: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________________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(да/нет)</w:t>
      </w:r>
    </w:p>
    <w:p w:rsidR="00863C9D" w:rsidRPr="00C249E6" w:rsidRDefault="00863C9D" w:rsidP="0086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8. Нахожусь в состоянии банкротства, реорганизации, ликвидации:</w:t>
      </w:r>
    </w:p>
    <w:p w:rsidR="00863C9D" w:rsidRPr="00C249E6" w:rsidRDefault="00863C9D" w:rsidP="0086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________________</w:t>
      </w:r>
    </w:p>
    <w:p w:rsidR="00863C9D" w:rsidRPr="00C249E6" w:rsidRDefault="00863C9D" w:rsidP="0086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(да/нет).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9.  Применяемая  заявителем  система  налогообложения  (отметить  любым знаком):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общая «___»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упрощенная (УСН) «___»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lastRenderedPageBreak/>
        <w:t>патентная (ПСН)  «___»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единый  налог  на  вмененный  доход  для  отдельных  видов деятельности     (ЕНВД) «___»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 xml:space="preserve">единый сельскохозяйственный налог (ЕСХН) «___».         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10. Государственную или муниципальную финансовую поддержку аналогичной формы в соответствующих органах исполнительной власти и бюджетных организациях не получал.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 xml:space="preserve">11. Сведения об иных формах предоставляемой государственной поддержки прилагаю. 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color w:val="000000"/>
          <w:lang w:val="ru-RU"/>
        </w:rPr>
      </w:pPr>
      <w:r w:rsidRPr="00C249E6">
        <w:rPr>
          <w:rFonts w:ascii="Arial" w:hAnsi="Arial" w:cs="Arial"/>
          <w:lang w:val="ru-RU"/>
        </w:rPr>
        <w:t>12. Размер  субсидии прошу установить в соответствии с предоставления субсидий в рамках реализации муниципальной программы «</w:t>
      </w:r>
      <w:r w:rsidRPr="00C249E6">
        <w:rPr>
          <w:rFonts w:ascii="Arial" w:hAnsi="Arial" w:cs="Arial"/>
          <w:color w:val="000000"/>
          <w:lang w:val="ru-RU"/>
        </w:rPr>
        <w:t>Развитие инвестиционной, инновационной  деятельности, малого и среднего предпринимательства на территории Тасеевского района на 2014-2016 годы».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Руководитель _____________________________/_______________________/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 xml:space="preserve">(должность)        </w:t>
      </w:r>
      <w:r w:rsidR="00733F5A" w:rsidRPr="00C249E6">
        <w:rPr>
          <w:rFonts w:ascii="Arial" w:hAnsi="Arial" w:cs="Arial"/>
          <w:lang w:val="ru-RU"/>
        </w:rPr>
        <w:t xml:space="preserve">                </w:t>
      </w:r>
      <w:r w:rsidRPr="00C249E6">
        <w:rPr>
          <w:rFonts w:ascii="Arial" w:hAnsi="Arial" w:cs="Arial"/>
          <w:lang w:val="ru-RU"/>
        </w:rPr>
        <w:t xml:space="preserve">    (подпись)      </w:t>
      </w:r>
      <w:r w:rsidR="00733F5A" w:rsidRPr="00C249E6">
        <w:rPr>
          <w:rFonts w:ascii="Arial" w:hAnsi="Arial" w:cs="Arial"/>
          <w:lang w:val="ru-RU"/>
        </w:rPr>
        <w:t xml:space="preserve">          </w:t>
      </w:r>
      <w:r w:rsidRPr="00C249E6">
        <w:rPr>
          <w:rFonts w:ascii="Arial" w:hAnsi="Arial" w:cs="Arial"/>
          <w:lang w:val="ru-RU"/>
        </w:rPr>
        <w:t xml:space="preserve">      (расшифровка подписи)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М.П.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Дата</w:t>
      </w:r>
    </w:p>
    <w:p w:rsidR="00863C9D" w:rsidRPr="00C249E6" w:rsidRDefault="00863C9D" w:rsidP="00863C9D">
      <w:pPr>
        <w:pStyle w:val="ConsPlusNormal"/>
        <w:widowControl/>
        <w:ind w:firstLine="567"/>
        <w:jc w:val="right"/>
        <w:rPr>
          <w:sz w:val="24"/>
          <w:szCs w:val="24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br w:type="page"/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left="4395"/>
        <w:rPr>
          <w:rFonts w:ascii="Arial" w:hAnsi="Arial" w:cs="Arial"/>
          <w:color w:val="000000"/>
          <w:lang w:val="ru-RU"/>
        </w:rPr>
      </w:pPr>
      <w:r w:rsidRPr="00C249E6">
        <w:rPr>
          <w:rFonts w:ascii="Arial" w:hAnsi="Arial" w:cs="Arial"/>
          <w:lang w:val="ru-RU"/>
        </w:rPr>
        <w:t>Приложение № 2 к порядку предоставления субсидий в рамках реализации муниципальной программы «</w:t>
      </w:r>
      <w:r w:rsidRPr="00C249E6">
        <w:rPr>
          <w:rFonts w:ascii="Arial" w:hAnsi="Arial" w:cs="Arial"/>
          <w:color w:val="000000"/>
          <w:lang w:val="ru-RU"/>
        </w:rPr>
        <w:t>Развитие малого и среднего предпринимательства на территории Тасеевского района»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Согласие на обработку персональных данных гражданина, являющегося представителем юридического лица (заявителя) или индивидуальным предпринимателем (заявителем)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с. Тасеево                                                                     «___»__________20__ г.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Я, ______________________ имеющий (</w:t>
      </w:r>
      <w:proofErr w:type="spellStart"/>
      <w:r w:rsidRPr="00C249E6">
        <w:rPr>
          <w:rFonts w:ascii="Arial" w:hAnsi="Arial" w:cs="Arial"/>
          <w:lang w:val="ru-RU"/>
        </w:rPr>
        <w:t>ая</w:t>
      </w:r>
      <w:proofErr w:type="spellEnd"/>
      <w:r w:rsidRPr="00C249E6">
        <w:rPr>
          <w:rFonts w:ascii="Arial" w:hAnsi="Arial" w:cs="Arial"/>
          <w:lang w:val="ru-RU"/>
        </w:rPr>
        <w:t>) паспорт_____________________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(фамилия, имя, отчество)</w:t>
      </w:r>
      <w:r w:rsidRPr="00C249E6">
        <w:rPr>
          <w:rFonts w:ascii="Arial" w:hAnsi="Arial" w:cs="Arial"/>
          <w:lang w:val="ru-RU"/>
        </w:rPr>
        <w:tab/>
        <w:t xml:space="preserve">                                                 (вид документа, удостоверяющего личность)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№ _______________,выдан___________________________________________,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ab/>
        <w:t>(наименование органа, выдавшего паспорт, дата выдачи)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проживающий(</w:t>
      </w:r>
      <w:proofErr w:type="spellStart"/>
      <w:r w:rsidRPr="00C249E6">
        <w:rPr>
          <w:rFonts w:ascii="Arial" w:hAnsi="Arial" w:cs="Arial"/>
          <w:lang w:val="ru-RU"/>
        </w:rPr>
        <w:t>ая</w:t>
      </w:r>
      <w:proofErr w:type="spellEnd"/>
      <w:r w:rsidRPr="00C249E6">
        <w:rPr>
          <w:rFonts w:ascii="Arial" w:hAnsi="Arial" w:cs="Arial"/>
          <w:lang w:val="ru-RU"/>
        </w:rPr>
        <w:t>) __________________________________________________,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ab/>
        <w:t>(адрес места жительства по паспорту)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 xml:space="preserve">выражаю своё согласие на обработку администрацией Тасеевского района, расположенной по адресу: с. Тасеево, ул. </w:t>
      </w:r>
      <w:proofErr w:type="spellStart"/>
      <w:r w:rsidRPr="00C249E6">
        <w:rPr>
          <w:rFonts w:ascii="Arial" w:hAnsi="Arial" w:cs="Arial"/>
          <w:lang w:val="ru-RU"/>
        </w:rPr>
        <w:t>Краснопартизанская</w:t>
      </w:r>
      <w:proofErr w:type="spellEnd"/>
      <w:r w:rsidRPr="00C249E6">
        <w:rPr>
          <w:rFonts w:ascii="Arial" w:hAnsi="Arial" w:cs="Arial"/>
          <w:lang w:val="ru-RU"/>
        </w:rPr>
        <w:t xml:space="preserve">, 2, (далее – Оператор), моих персональных данных. 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 xml:space="preserve">Настоящее согласие представляется на осуществление любых правомерных действий в отношении моих персональных данных, которые необходимы в целях реализации права на получение муниципальной поддержки, включая сбор, систематизацию, накопление, хранение, уточнение (обновление, изменение), использование, распространение (в том числе передачу и трансграничную передачу), 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законодательством. Обрабатываться могут такие персональные данные как: фамилия, имя, отчество, год, месяц, дата и место рождения, адрес проживания, имущественное положение, образование, доходы. 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Мне известно, что обработка Операторам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Данное согласие действует в течение всего срока оказания муниципальной поддержки.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данных.</w:t>
      </w:r>
      <w:r w:rsidRPr="00C249E6">
        <w:rPr>
          <w:rFonts w:ascii="Arial" w:hAnsi="Arial" w:cs="Arial"/>
          <w:lang w:val="ru-RU"/>
        </w:rPr>
        <w:tab/>
      </w:r>
      <w:r w:rsidRPr="00C249E6">
        <w:rPr>
          <w:rFonts w:ascii="Arial" w:hAnsi="Arial" w:cs="Arial"/>
          <w:lang w:val="ru-RU"/>
        </w:rPr>
        <w:tab/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ab/>
      </w:r>
      <w:r w:rsidRPr="00C249E6">
        <w:rPr>
          <w:rFonts w:ascii="Arial" w:hAnsi="Arial" w:cs="Arial"/>
          <w:lang w:val="ru-RU"/>
        </w:rPr>
        <w:tab/>
      </w:r>
      <w:r w:rsidRPr="00C249E6">
        <w:rPr>
          <w:rFonts w:ascii="Arial" w:hAnsi="Arial" w:cs="Arial"/>
          <w:lang w:val="ru-RU"/>
        </w:rPr>
        <w:tab/>
      </w:r>
      <w:r w:rsidRPr="00C249E6">
        <w:rPr>
          <w:rFonts w:ascii="Arial" w:hAnsi="Arial" w:cs="Arial"/>
          <w:lang w:val="ru-RU"/>
        </w:rPr>
        <w:tab/>
        <w:t>Подпись</w:t>
      </w:r>
    </w:p>
    <w:p w:rsidR="00863C9D" w:rsidRPr="00C249E6" w:rsidRDefault="00863C9D" w:rsidP="00863C9D">
      <w:pPr>
        <w:pStyle w:val="ConsPlusNormal"/>
        <w:widowControl/>
        <w:ind w:firstLine="567"/>
        <w:jc w:val="right"/>
        <w:rPr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right"/>
        <w:rPr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right"/>
        <w:rPr>
          <w:sz w:val="24"/>
          <w:szCs w:val="24"/>
        </w:rPr>
      </w:pPr>
    </w:p>
    <w:p w:rsidR="00863C9D" w:rsidRPr="00C249E6" w:rsidRDefault="00863C9D" w:rsidP="00863C9D">
      <w:pPr>
        <w:ind w:firstLine="567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br w:type="page"/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left="4395"/>
        <w:rPr>
          <w:rFonts w:ascii="Arial" w:hAnsi="Arial" w:cs="Arial"/>
          <w:color w:val="000000"/>
          <w:lang w:val="ru-RU"/>
        </w:rPr>
      </w:pPr>
      <w:r w:rsidRPr="00C249E6">
        <w:rPr>
          <w:rFonts w:ascii="Arial" w:hAnsi="Arial" w:cs="Arial"/>
          <w:lang w:val="ru-RU"/>
        </w:rPr>
        <w:t>Приложение № 3 к порядку предоставления субсидий в рамках реализации муниципальной программы «</w:t>
      </w:r>
      <w:r w:rsidRPr="00C249E6">
        <w:rPr>
          <w:rFonts w:ascii="Arial" w:hAnsi="Arial" w:cs="Arial"/>
          <w:color w:val="000000"/>
          <w:lang w:val="ru-RU"/>
        </w:rPr>
        <w:t>Развитие малого и среднего предпринимательства на территории Тасеевского района»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center"/>
        <w:rPr>
          <w:rFonts w:ascii="Arial" w:hAnsi="Arial" w:cs="Arial"/>
          <w:b/>
          <w:lang w:val="ru-RU"/>
        </w:rPr>
      </w:pPr>
      <w:r w:rsidRPr="00C249E6">
        <w:rPr>
          <w:rFonts w:ascii="Arial" w:hAnsi="Arial" w:cs="Arial"/>
          <w:b/>
          <w:lang w:val="ru-RU"/>
        </w:rPr>
        <w:t>Пояснительная записка,</w:t>
      </w:r>
    </w:p>
    <w:p w:rsidR="00863C9D" w:rsidRPr="00C249E6" w:rsidRDefault="00863C9D" w:rsidP="00863C9D">
      <w:pPr>
        <w:ind w:firstLine="567"/>
        <w:jc w:val="center"/>
        <w:rPr>
          <w:rFonts w:ascii="Arial" w:hAnsi="Arial" w:cs="Arial"/>
          <w:b/>
          <w:lang w:val="ru-RU"/>
        </w:rPr>
      </w:pPr>
      <w:r w:rsidRPr="00C249E6">
        <w:rPr>
          <w:rFonts w:ascii="Arial" w:hAnsi="Arial" w:cs="Arial"/>
          <w:b/>
          <w:lang w:val="ru-RU"/>
        </w:rPr>
        <w:t>включающая описание предприятия, основных средств и деятельности предприятия, информацию о занимаемой предприятием нише на рынке и перспективах развития,</w:t>
      </w: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</w:rPr>
      </w:pPr>
      <w:proofErr w:type="spellStart"/>
      <w:r w:rsidRPr="00C249E6">
        <w:rPr>
          <w:rFonts w:ascii="Arial" w:hAnsi="Arial" w:cs="Arial"/>
        </w:rPr>
        <w:t>Информация</w:t>
      </w:r>
      <w:proofErr w:type="spellEnd"/>
      <w:r w:rsidRPr="00C249E6">
        <w:rPr>
          <w:rFonts w:ascii="Arial" w:hAnsi="Arial" w:cs="Arial"/>
        </w:rPr>
        <w:t xml:space="preserve"> о </w:t>
      </w:r>
      <w:proofErr w:type="spellStart"/>
      <w:r w:rsidRPr="00C249E6">
        <w:rPr>
          <w:rFonts w:ascii="Arial" w:hAnsi="Arial" w:cs="Arial"/>
        </w:rPr>
        <w:t>деятельности</w:t>
      </w:r>
      <w:proofErr w:type="spellEnd"/>
      <w:r w:rsidRPr="00C249E6">
        <w:rPr>
          <w:rFonts w:ascii="Arial" w:hAnsi="Arial" w:cs="Arial"/>
        </w:rPr>
        <w:t xml:space="preserve"> </w:t>
      </w:r>
      <w:proofErr w:type="spellStart"/>
      <w:r w:rsidRPr="00C249E6">
        <w:rPr>
          <w:rFonts w:ascii="Arial" w:hAnsi="Arial" w:cs="Arial"/>
        </w:rPr>
        <w:t>заявителя</w:t>
      </w:r>
      <w:proofErr w:type="spellEnd"/>
    </w:p>
    <w:tbl>
      <w:tblPr>
        <w:tblW w:w="97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00"/>
      </w:tblGrid>
      <w:tr w:rsidR="00863C9D" w:rsidRPr="00C249E6" w:rsidTr="00863C9D">
        <w:trPr>
          <w:trHeight w:val="36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733F5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 xml:space="preserve">Наименование юридического лица,  ФИО индивидуального предпринимателя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lang w:val="ru-RU"/>
              </w:rPr>
            </w:pPr>
          </w:p>
        </w:tc>
      </w:tr>
      <w:tr w:rsidR="00863C9D" w:rsidRPr="00C249E6" w:rsidTr="00863C9D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Юридический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адрес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регистрации</w:t>
            </w:r>
            <w:proofErr w:type="spellEnd"/>
            <w:r w:rsidRPr="00C249E6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</w:tr>
      <w:tr w:rsidR="00863C9D" w:rsidRPr="00C249E6" w:rsidTr="00863C9D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Фактический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адрес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нахождения</w:t>
            </w:r>
            <w:proofErr w:type="spellEnd"/>
            <w:r w:rsidRPr="00C249E6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</w:tr>
      <w:tr w:rsidR="00863C9D" w:rsidRPr="00C249E6" w:rsidTr="00863C9D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 xml:space="preserve">Контактные данные (телефон/факс, </w:t>
            </w:r>
            <w:r w:rsidRPr="00C249E6">
              <w:rPr>
                <w:rFonts w:ascii="Arial" w:hAnsi="Arial" w:cs="Arial"/>
              </w:rPr>
              <w:t>e</w:t>
            </w:r>
            <w:r w:rsidRPr="00C249E6">
              <w:rPr>
                <w:rFonts w:ascii="Arial" w:hAnsi="Arial" w:cs="Arial"/>
                <w:lang w:val="ru-RU"/>
              </w:rPr>
              <w:t>-</w:t>
            </w:r>
            <w:r w:rsidRPr="00C249E6">
              <w:rPr>
                <w:rFonts w:ascii="Arial" w:hAnsi="Arial" w:cs="Arial"/>
              </w:rPr>
              <w:t>mail</w:t>
            </w:r>
            <w:r w:rsidRPr="00C249E6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lang w:val="ru-RU"/>
              </w:rPr>
            </w:pPr>
          </w:p>
        </w:tc>
      </w:tr>
      <w:tr w:rsidR="00863C9D" w:rsidRPr="00C249E6" w:rsidTr="00863C9D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Применяемая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система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налогообложения</w:t>
            </w:r>
            <w:proofErr w:type="spellEnd"/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</w:tr>
      <w:tr w:rsidR="00863C9D" w:rsidRPr="00C249E6" w:rsidTr="00863C9D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 xml:space="preserve">ФИО </w:t>
            </w:r>
            <w:proofErr w:type="spellStart"/>
            <w:r w:rsidRPr="00C249E6">
              <w:rPr>
                <w:rFonts w:ascii="Arial" w:hAnsi="Arial" w:cs="Arial"/>
              </w:rPr>
              <w:t>руководителя</w:t>
            </w:r>
            <w:proofErr w:type="spellEnd"/>
            <w:r w:rsidRPr="00C249E6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</w:tr>
      <w:tr w:rsidR="00863C9D" w:rsidRPr="00C249E6" w:rsidTr="00863C9D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производственные/торговые площади (собственные/ арендованные); наличие филиалов/обособленных подразделений), наличие каналов сбыта продукции с обоснованием; 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lang w:val="ru-RU"/>
              </w:rPr>
            </w:pPr>
          </w:p>
        </w:tc>
      </w:tr>
      <w:tr w:rsidR="00863C9D" w:rsidRPr="00C249E6" w:rsidTr="00863C9D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733F5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 xml:space="preserve">Фактически осуществляемые виды     деятельности по </w:t>
            </w:r>
            <w:hyperlink r:id="rId12" w:history="1">
              <w:r w:rsidRPr="00C249E6">
                <w:rPr>
                  <w:rFonts w:ascii="Arial" w:hAnsi="Arial" w:cs="Arial"/>
                  <w:lang w:val="ru-RU"/>
                </w:rPr>
                <w:t>ОКВЭД</w:t>
              </w:r>
            </w:hyperlink>
            <w:r w:rsidRPr="00C249E6">
              <w:rPr>
                <w:rFonts w:ascii="Arial" w:hAnsi="Arial" w:cs="Arial"/>
                <w:lang w:val="ru-RU"/>
              </w:rPr>
              <w:t xml:space="preserve">(в соответствии с выпиской из ЕГРИП/ЕГРЮЛ)    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lang w:val="ru-RU"/>
              </w:rPr>
            </w:pPr>
          </w:p>
        </w:tc>
      </w:tr>
    </w:tbl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C249E6">
        <w:rPr>
          <w:rFonts w:ascii="Arial" w:hAnsi="Arial" w:cs="Arial"/>
          <w:lang w:val="ru-RU"/>
        </w:rPr>
        <w:br/>
      </w:r>
      <w:proofErr w:type="spellStart"/>
      <w:r w:rsidRPr="00C249E6">
        <w:rPr>
          <w:rFonts w:ascii="Arial" w:hAnsi="Arial" w:cs="Arial"/>
        </w:rPr>
        <w:t>Технико-экономическое</w:t>
      </w:r>
      <w:proofErr w:type="spellEnd"/>
      <w:r w:rsidRPr="00C249E6">
        <w:rPr>
          <w:rFonts w:ascii="Arial" w:hAnsi="Arial" w:cs="Arial"/>
        </w:rPr>
        <w:t xml:space="preserve"> </w:t>
      </w:r>
      <w:proofErr w:type="spellStart"/>
      <w:r w:rsidRPr="00C249E6">
        <w:rPr>
          <w:rFonts w:ascii="Arial" w:hAnsi="Arial" w:cs="Arial"/>
        </w:rPr>
        <w:t>обоснование</w:t>
      </w:r>
      <w:proofErr w:type="spellEnd"/>
      <w:r w:rsidRPr="00C249E6">
        <w:rPr>
          <w:rFonts w:ascii="Arial" w:hAnsi="Arial" w:cs="Arial"/>
        </w:rPr>
        <w:t xml:space="preserve"> </w:t>
      </w:r>
      <w:proofErr w:type="spellStart"/>
      <w:r w:rsidRPr="00C249E6">
        <w:rPr>
          <w:rFonts w:ascii="Arial" w:hAnsi="Arial" w:cs="Arial"/>
        </w:rPr>
        <w:t>приобретения</w:t>
      </w:r>
      <w:proofErr w:type="spellEnd"/>
      <w:r w:rsidRPr="00C249E6">
        <w:rPr>
          <w:rFonts w:ascii="Arial" w:hAnsi="Arial" w:cs="Arial"/>
        </w:rPr>
        <w:t xml:space="preserve"> </w:t>
      </w:r>
      <w:proofErr w:type="spellStart"/>
      <w:r w:rsidRPr="00C249E6">
        <w:rPr>
          <w:rFonts w:ascii="Arial" w:hAnsi="Arial" w:cs="Arial"/>
        </w:rPr>
        <w:t>оборудования</w:t>
      </w:r>
      <w:proofErr w:type="spellEnd"/>
    </w:p>
    <w:tbl>
      <w:tblPr>
        <w:tblW w:w="97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925"/>
        <w:gridCol w:w="1418"/>
        <w:gridCol w:w="1559"/>
        <w:gridCol w:w="1566"/>
      </w:tblGrid>
      <w:tr w:rsidR="00863C9D" w:rsidRPr="00C249E6" w:rsidTr="00863C9D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Оборудование</w:t>
            </w:r>
            <w:proofErr w:type="spellEnd"/>
            <w:r w:rsidRPr="00C249E6">
              <w:rPr>
                <w:rFonts w:ascii="Arial" w:hAnsi="Arial" w:cs="Arial"/>
              </w:rPr>
              <w:t xml:space="preserve">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>…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Оборудование</w:t>
            </w:r>
            <w:proofErr w:type="spellEnd"/>
            <w:r w:rsidRPr="00C249E6">
              <w:rPr>
                <w:rFonts w:ascii="Arial" w:hAnsi="Arial" w:cs="Arial"/>
              </w:rPr>
              <w:t xml:space="preserve"> № n</w:t>
            </w:r>
          </w:p>
        </w:tc>
      </w:tr>
      <w:tr w:rsidR="00863C9D" w:rsidRPr="00C249E6" w:rsidTr="00863C9D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Наименование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приобретаемого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оборудования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</w:tr>
      <w:tr w:rsidR="00863C9D" w:rsidRPr="00C249E6" w:rsidTr="00863C9D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>Код  приобретаемого оборудования по ОКОФ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</w:tr>
      <w:tr w:rsidR="00863C9D" w:rsidRPr="00C249E6" w:rsidTr="00863C9D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lang w:val="ru-RU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lang w:val="ru-RU"/>
              </w:rPr>
            </w:pPr>
          </w:p>
        </w:tc>
      </w:tr>
      <w:tr w:rsidR="00863C9D" w:rsidRPr="00C249E6" w:rsidTr="00863C9D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 xml:space="preserve">Продавец (поставщик) </w:t>
            </w:r>
            <w:r w:rsidRPr="00C249E6">
              <w:rPr>
                <w:rFonts w:ascii="Arial" w:hAnsi="Arial" w:cs="Arial"/>
                <w:lang w:val="ru-RU"/>
              </w:rPr>
              <w:lastRenderedPageBreak/>
              <w:t>оборудования (наименование, адрес фактического нахождения, контактные данные)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</w:tr>
      <w:tr w:rsidR="00863C9D" w:rsidRPr="00C249E6" w:rsidTr="00863C9D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lastRenderedPageBreak/>
              <w:t>Стоимость приобретаемого оборудования (указывается с учетом НДС), рублей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lang w:val="ru-RU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lang w:val="ru-RU"/>
              </w:rPr>
            </w:pPr>
          </w:p>
        </w:tc>
      </w:tr>
      <w:tr w:rsidR="00863C9D" w:rsidRPr="00C249E6" w:rsidTr="00863C9D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>Реквизиты договора лизинга (дата, №, лизингодатель)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</w:tr>
      <w:tr w:rsidR="00863C9D" w:rsidRPr="00C249E6" w:rsidTr="00863C9D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>Общая сумма платежей по договорам лизинга, рублей (указывается с учетом НДС),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lang w:val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lang w:val="ru-RU"/>
              </w:rPr>
            </w:pPr>
          </w:p>
        </w:tc>
      </w:tr>
      <w:tr w:rsidR="00863C9D" w:rsidRPr="00C249E6" w:rsidTr="00863C9D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>в том числе первый (авансовый) платеж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lang w:val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lang w:val="ru-RU"/>
              </w:rPr>
            </w:pPr>
          </w:p>
        </w:tc>
      </w:tr>
      <w:tr w:rsidR="00863C9D" w:rsidRPr="00C249E6" w:rsidTr="00863C9D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>Цель приобретения оборудования (создание, модернизация, развитие производства), краткое описание ожидаемых результатов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lang w:val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lang w:val="ru-RU"/>
              </w:rPr>
            </w:pPr>
          </w:p>
        </w:tc>
      </w:tr>
      <w:tr w:rsidR="00863C9D" w:rsidRPr="00C249E6" w:rsidTr="00863C9D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Количество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созданных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рабочих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мест</w:t>
            </w:r>
            <w:proofErr w:type="spellEnd"/>
            <w:r w:rsidRPr="00C249E6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</w:tr>
      <w:tr w:rsidR="00863C9D" w:rsidRPr="00C249E6" w:rsidTr="00863C9D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 xml:space="preserve">в </w:t>
            </w:r>
            <w:proofErr w:type="spellStart"/>
            <w:r w:rsidRPr="00C249E6">
              <w:rPr>
                <w:rFonts w:ascii="Arial" w:hAnsi="Arial" w:cs="Arial"/>
              </w:rPr>
              <w:t>том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числе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высокопроизводительных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</w:tr>
      <w:tr w:rsidR="00863C9D" w:rsidRPr="00C249E6" w:rsidTr="00863C9D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>в том числе, относящихся к приоритетной целевой группе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lang w:val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lang w:val="ru-RU"/>
              </w:rPr>
            </w:pPr>
          </w:p>
        </w:tc>
      </w:tr>
      <w:tr w:rsidR="00863C9D" w:rsidRPr="00C249E6" w:rsidTr="00863C9D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</w:tr>
      <w:tr w:rsidR="00863C9D" w:rsidRPr="00C249E6" w:rsidTr="00863C9D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инновационных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товаров</w:t>
            </w:r>
            <w:proofErr w:type="spellEnd"/>
            <w:r w:rsidRPr="00C249E6">
              <w:rPr>
                <w:rFonts w:ascii="Arial" w:hAnsi="Arial" w:cs="Arial"/>
              </w:rPr>
              <w:t xml:space="preserve"> (</w:t>
            </w:r>
            <w:proofErr w:type="spellStart"/>
            <w:r w:rsidRPr="00C249E6">
              <w:rPr>
                <w:rFonts w:ascii="Arial" w:hAnsi="Arial" w:cs="Arial"/>
              </w:rPr>
              <w:t>работ</w:t>
            </w:r>
            <w:proofErr w:type="spellEnd"/>
            <w:r w:rsidRPr="00C249E6">
              <w:rPr>
                <w:rFonts w:ascii="Arial" w:hAnsi="Arial" w:cs="Arial"/>
              </w:rPr>
              <w:t xml:space="preserve">, </w:t>
            </w:r>
            <w:proofErr w:type="spellStart"/>
            <w:r w:rsidRPr="00C249E6">
              <w:rPr>
                <w:rFonts w:ascii="Arial" w:hAnsi="Arial" w:cs="Arial"/>
              </w:rPr>
              <w:t>услуг</w:t>
            </w:r>
            <w:proofErr w:type="spellEnd"/>
            <w:r w:rsidRPr="00C249E6">
              <w:rPr>
                <w:rFonts w:ascii="Arial" w:hAnsi="Arial" w:cs="Arial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</w:tr>
      <w:tr w:rsidR="00863C9D" w:rsidRPr="00C249E6" w:rsidTr="00863C9D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>товаров (работ, услуг), направляемых на экспорт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D" w:rsidRPr="00C249E6" w:rsidRDefault="00863C9D" w:rsidP="00863C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</w:tr>
    </w:tbl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proofErr w:type="spellStart"/>
      <w:r w:rsidRPr="00C249E6">
        <w:rPr>
          <w:rFonts w:ascii="Arial" w:hAnsi="Arial" w:cs="Arial"/>
        </w:rPr>
        <w:t>Финансово-экономические</w:t>
      </w:r>
      <w:proofErr w:type="spellEnd"/>
      <w:r w:rsidRPr="00C249E6">
        <w:rPr>
          <w:rFonts w:ascii="Arial" w:hAnsi="Arial" w:cs="Arial"/>
        </w:rPr>
        <w:t xml:space="preserve"> </w:t>
      </w:r>
      <w:proofErr w:type="spellStart"/>
      <w:r w:rsidRPr="00C249E6">
        <w:rPr>
          <w:rFonts w:ascii="Arial" w:hAnsi="Arial" w:cs="Arial"/>
        </w:rPr>
        <w:t>показатели</w:t>
      </w:r>
      <w:proofErr w:type="spellEnd"/>
      <w:r w:rsidRPr="00C249E6">
        <w:rPr>
          <w:rFonts w:ascii="Arial" w:hAnsi="Arial" w:cs="Arial"/>
        </w:rPr>
        <w:t xml:space="preserve"> </w:t>
      </w:r>
      <w:proofErr w:type="spellStart"/>
      <w:r w:rsidRPr="00C249E6">
        <w:rPr>
          <w:rFonts w:ascii="Arial" w:hAnsi="Arial" w:cs="Arial"/>
        </w:rPr>
        <w:t>деятельности</w:t>
      </w:r>
      <w:proofErr w:type="spellEnd"/>
      <w:r w:rsidRPr="00C249E6">
        <w:rPr>
          <w:rFonts w:ascii="Arial" w:hAnsi="Arial" w:cs="Arial"/>
        </w:rPr>
        <w:t xml:space="preserve"> </w:t>
      </w:r>
      <w:proofErr w:type="spellStart"/>
      <w:r w:rsidRPr="00C249E6">
        <w:rPr>
          <w:rFonts w:ascii="Arial" w:hAnsi="Arial" w:cs="Arial"/>
        </w:rPr>
        <w:t>заявителя</w:t>
      </w:r>
      <w:proofErr w:type="spellEnd"/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2126"/>
        <w:gridCol w:w="1418"/>
        <w:gridCol w:w="1559"/>
      </w:tblGrid>
      <w:tr w:rsidR="00863C9D" w:rsidRPr="00C249E6" w:rsidTr="00863C9D">
        <w:tc>
          <w:tcPr>
            <w:tcW w:w="3261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Наименование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показателя</w:t>
            </w:r>
            <w:proofErr w:type="spellEnd"/>
          </w:p>
        </w:tc>
        <w:tc>
          <w:tcPr>
            <w:tcW w:w="1417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Единица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r w:rsidRPr="00C249E6">
              <w:rPr>
                <w:rFonts w:ascii="Arial" w:hAnsi="Arial" w:cs="Arial"/>
              </w:rPr>
              <w:br/>
            </w:r>
            <w:proofErr w:type="spellStart"/>
            <w:r w:rsidRPr="00C249E6">
              <w:rPr>
                <w:rFonts w:ascii="Arial" w:hAnsi="Arial" w:cs="Arial"/>
              </w:rPr>
              <w:t>измерения</w:t>
            </w:r>
            <w:proofErr w:type="spellEnd"/>
          </w:p>
        </w:tc>
        <w:tc>
          <w:tcPr>
            <w:tcW w:w="2126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 xml:space="preserve">Год,     </w:t>
            </w:r>
            <w:r w:rsidRPr="00C249E6">
              <w:rPr>
                <w:rFonts w:ascii="Arial" w:hAnsi="Arial" w:cs="Arial"/>
                <w:lang w:val="ru-RU"/>
              </w:rPr>
              <w:br/>
              <w:t>предшествующий</w:t>
            </w:r>
            <w:r w:rsidRPr="00C249E6">
              <w:rPr>
                <w:rFonts w:ascii="Arial" w:hAnsi="Arial" w:cs="Arial"/>
                <w:lang w:val="ru-RU"/>
              </w:rPr>
              <w:br/>
              <w:t>текущему году (факт)</w:t>
            </w:r>
          </w:p>
        </w:tc>
        <w:tc>
          <w:tcPr>
            <w:tcW w:w="1418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Текущий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год</w:t>
            </w:r>
            <w:proofErr w:type="spellEnd"/>
            <w:r w:rsidRPr="00C249E6">
              <w:rPr>
                <w:rFonts w:ascii="Arial" w:hAnsi="Arial" w:cs="Arial"/>
              </w:rPr>
              <w:t xml:space="preserve"> (</w:t>
            </w:r>
            <w:proofErr w:type="spellStart"/>
            <w:r w:rsidRPr="00C249E6">
              <w:rPr>
                <w:rFonts w:ascii="Arial" w:hAnsi="Arial" w:cs="Arial"/>
              </w:rPr>
              <w:t>план</w:t>
            </w:r>
            <w:proofErr w:type="spellEnd"/>
            <w:r w:rsidRPr="00C249E6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Очередной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год</w:t>
            </w:r>
            <w:proofErr w:type="spellEnd"/>
            <w:r w:rsidRPr="00C249E6">
              <w:rPr>
                <w:rFonts w:ascii="Arial" w:hAnsi="Arial" w:cs="Arial"/>
              </w:rPr>
              <w:t xml:space="preserve"> (</w:t>
            </w:r>
            <w:proofErr w:type="spellStart"/>
            <w:r w:rsidRPr="00C249E6">
              <w:rPr>
                <w:rFonts w:ascii="Arial" w:hAnsi="Arial" w:cs="Arial"/>
              </w:rPr>
              <w:t>план</w:t>
            </w:r>
            <w:proofErr w:type="spellEnd"/>
            <w:r w:rsidRPr="00C249E6">
              <w:rPr>
                <w:rFonts w:ascii="Arial" w:hAnsi="Arial" w:cs="Arial"/>
              </w:rPr>
              <w:t>)</w:t>
            </w:r>
          </w:p>
        </w:tc>
      </w:tr>
      <w:tr w:rsidR="00863C9D" w:rsidRPr="00C249E6" w:rsidTr="00863C9D">
        <w:tc>
          <w:tcPr>
            <w:tcW w:w="3261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>5</w:t>
            </w:r>
          </w:p>
        </w:tc>
      </w:tr>
      <w:tr w:rsidR="00863C9D" w:rsidRPr="00C249E6" w:rsidTr="00863C9D">
        <w:tc>
          <w:tcPr>
            <w:tcW w:w="3261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>Выручка от реализации товаров (работ, услуг),</w:t>
            </w:r>
          </w:p>
        </w:tc>
        <w:tc>
          <w:tcPr>
            <w:tcW w:w="1417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тыс</w:t>
            </w:r>
            <w:proofErr w:type="spellEnd"/>
            <w:r w:rsidRPr="00C249E6">
              <w:rPr>
                <w:rFonts w:ascii="Arial" w:hAnsi="Arial" w:cs="Arial"/>
              </w:rPr>
              <w:t xml:space="preserve">.    </w:t>
            </w:r>
            <w:r w:rsidRPr="00C249E6">
              <w:rPr>
                <w:rFonts w:ascii="Arial" w:hAnsi="Arial" w:cs="Arial"/>
              </w:rPr>
              <w:br/>
            </w:r>
            <w:proofErr w:type="spellStart"/>
            <w:r w:rsidRPr="00C249E6">
              <w:rPr>
                <w:rFonts w:ascii="Arial" w:hAnsi="Arial" w:cs="Arial"/>
              </w:rPr>
              <w:t>рублей</w:t>
            </w:r>
            <w:proofErr w:type="spellEnd"/>
            <w:r w:rsidRPr="00C249E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26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863C9D" w:rsidRPr="00C249E6" w:rsidTr="00863C9D">
        <w:tc>
          <w:tcPr>
            <w:tcW w:w="3261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 xml:space="preserve">в </w:t>
            </w:r>
            <w:proofErr w:type="spellStart"/>
            <w:r w:rsidRPr="00C249E6">
              <w:rPr>
                <w:rFonts w:ascii="Arial" w:hAnsi="Arial" w:cs="Arial"/>
              </w:rPr>
              <w:t>том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числе</w:t>
            </w:r>
            <w:proofErr w:type="spellEnd"/>
            <w:r w:rsidRPr="00C249E6">
              <w:rPr>
                <w:rFonts w:ascii="Arial" w:hAnsi="Arial" w:cs="Arial"/>
              </w:rPr>
              <w:t xml:space="preserve"> НДС</w:t>
            </w:r>
          </w:p>
        </w:tc>
        <w:tc>
          <w:tcPr>
            <w:tcW w:w="1417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тыс</w:t>
            </w:r>
            <w:proofErr w:type="spellEnd"/>
            <w:r w:rsidRPr="00C249E6">
              <w:rPr>
                <w:rFonts w:ascii="Arial" w:hAnsi="Arial" w:cs="Arial"/>
              </w:rPr>
              <w:t xml:space="preserve">.    </w:t>
            </w:r>
            <w:r w:rsidRPr="00C249E6">
              <w:rPr>
                <w:rFonts w:ascii="Arial" w:hAnsi="Arial" w:cs="Arial"/>
              </w:rPr>
              <w:br/>
            </w:r>
            <w:proofErr w:type="spellStart"/>
            <w:r w:rsidRPr="00C249E6">
              <w:rPr>
                <w:rFonts w:ascii="Arial" w:hAnsi="Arial" w:cs="Arial"/>
              </w:rPr>
              <w:t>рублей</w:t>
            </w:r>
            <w:proofErr w:type="spellEnd"/>
            <w:r w:rsidRPr="00C249E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26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863C9D" w:rsidRPr="00C249E6" w:rsidTr="00863C9D">
        <w:tc>
          <w:tcPr>
            <w:tcW w:w="3261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>Прибыль (убыток) от продаж товаров (работ, услуг)</w:t>
            </w:r>
          </w:p>
        </w:tc>
        <w:tc>
          <w:tcPr>
            <w:tcW w:w="1417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тыс</w:t>
            </w:r>
            <w:proofErr w:type="spellEnd"/>
            <w:r w:rsidRPr="00C249E6">
              <w:rPr>
                <w:rFonts w:ascii="Arial" w:hAnsi="Arial" w:cs="Arial"/>
              </w:rPr>
              <w:t xml:space="preserve">.    </w:t>
            </w:r>
            <w:r w:rsidRPr="00C249E6">
              <w:rPr>
                <w:rFonts w:ascii="Arial" w:hAnsi="Arial" w:cs="Arial"/>
              </w:rPr>
              <w:br/>
            </w:r>
            <w:proofErr w:type="spellStart"/>
            <w:r w:rsidRPr="00C249E6">
              <w:rPr>
                <w:rFonts w:ascii="Arial" w:hAnsi="Arial" w:cs="Arial"/>
              </w:rPr>
              <w:t>рублей</w:t>
            </w:r>
            <w:proofErr w:type="spellEnd"/>
            <w:r w:rsidRPr="00C249E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26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863C9D" w:rsidRPr="00C249E6" w:rsidTr="00863C9D">
        <w:tc>
          <w:tcPr>
            <w:tcW w:w="3261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1417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тыс</w:t>
            </w:r>
            <w:proofErr w:type="spellEnd"/>
            <w:r w:rsidRPr="00C249E6">
              <w:rPr>
                <w:rFonts w:ascii="Arial" w:hAnsi="Arial" w:cs="Arial"/>
              </w:rPr>
              <w:t xml:space="preserve">.    </w:t>
            </w:r>
            <w:r w:rsidRPr="00C249E6">
              <w:rPr>
                <w:rFonts w:ascii="Arial" w:hAnsi="Arial" w:cs="Arial"/>
              </w:rPr>
              <w:br/>
            </w:r>
            <w:proofErr w:type="spellStart"/>
            <w:r w:rsidRPr="00C249E6">
              <w:rPr>
                <w:rFonts w:ascii="Arial" w:hAnsi="Arial" w:cs="Arial"/>
              </w:rPr>
              <w:t>рублей</w:t>
            </w:r>
            <w:proofErr w:type="spellEnd"/>
            <w:r w:rsidRPr="00C249E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26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863C9D" w:rsidRPr="00C249E6" w:rsidTr="00863C9D">
        <w:tc>
          <w:tcPr>
            <w:tcW w:w="3261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Среднесписочная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lastRenderedPageBreak/>
              <w:t>численность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персонала</w:t>
            </w:r>
            <w:proofErr w:type="spellEnd"/>
          </w:p>
        </w:tc>
        <w:tc>
          <w:tcPr>
            <w:tcW w:w="1417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lastRenderedPageBreak/>
              <w:t>чел</w:t>
            </w:r>
            <w:proofErr w:type="spellEnd"/>
            <w:r w:rsidRPr="00C249E6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863C9D" w:rsidRPr="00C249E6" w:rsidTr="00863C9D">
        <w:tc>
          <w:tcPr>
            <w:tcW w:w="3261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lastRenderedPageBreak/>
              <w:t>Среднемесячная  заработная</w:t>
            </w:r>
            <w:r w:rsidRPr="00C249E6">
              <w:rPr>
                <w:rFonts w:ascii="Arial" w:hAnsi="Arial" w:cs="Arial"/>
                <w:lang w:val="ru-RU"/>
              </w:rPr>
              <w:br/>
              <w:t>плата на 1 работающего</w:t>
            </w:r>
          </w:p>
        </w:tc>
        <w:tc>
          <w:tcPr>
            <w:tcW w:w="1417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рублей</w:t>
            </w:r>
            <w:proofErr w:type="spellEnd"/>
          </w:p>
        </w:tc>
        <w:tc>
          <w:tcPr>
            <w:tcW w:w="2126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863C9D" w:rsidRPr="00C249E6" w:rsidTr="00863C9D">
        <w:tc>
          <w:tcPr>
            <w:tcW w:w="3261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 xml:space="preserve">Объем отгруженных товаров (работ, услуг), в </w:t>
            </w:r>
            <w:proofErr w:type="spellStart"/>
            <w:r w:rsidRPr="00C249E6">
              <w:rPr>
                <w:rFonts w:ascii="Arial" w:hAnsi="Arial" w:cs="Arial"/>
                <w:lang w:val="ru-RU"/>
              </w:rPr>
              <w:t>т.ч</w:t>
            </w:r>
            <w:proofErr w:type="spellEnd"/>
            <w:r w:rsidRPr="00C249E6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1417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тыс</w:t>
            </w:r>
            <w:proofErr w:type="spellEnd"/>
            <w:r w:rsidRPr="00C249E6">
              <w:rPr>
                <w:rFonts w:ascii="Arial" w:hAnsi="Arial" w:cs="Arial"/>
              </w:rPr>
              <w:t xml:space="preserve">. </w:t>
            </w:r>
            <w:proofErr w:type="spellStart"/>
            <w:r w:rsidRPr="00C249E6">
              <w:rPr>
                <w:rFonts w:ascii="Arial" w:hAnsi="Arial" w:cs="Arial"/>
              </w:rPr>
              <w:t>рублей</w:t>
            </w:r>
            <w:proofErr w:type="spellEnd"/>
          </w:p>
        </w:tc>
        <w:tc>
          <w:tcPr>
            <w:tcW w:w="2126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863C9D" w:rsidRPr="00C249E6" w:rsidTr="00863C9D">
        <w:tc>
          <w:tcPr>
            <w:tcW w:w="3261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417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тыс</w:t>
            </w:r>
            <w:proofErr w:type="spellEnd"/>
            <w:r w:rsidRPr="00C249E6">
              <w:rPr>
                <w:rFonts w:ascii="Arial" w:hAnsi="Arial" w:cs="Arial"/>
              </w:rPr>
              <w:t xml:space="preserve">. </w:t>
            </w:r>
            <w:proofErr w:type="spellStart"/>
            <w:r w:rsidRPr="00C249E6">
              <w:rPr>
                <w:rFonts w:ascii="Arial" w:hAnsi="Arial" w:cs="Arial"/>
              </w:rPr>
              <w:t>рублей</w:t>
            </w:r>
            <w:proofErr w:type="spellEnd"/>
          </w:p>
        </w:tc>
        <w:tc>
          <w:tcPr>
            <w:tcW w:w="2126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863C9D" w:rsidRPr="00C249E6" w:rsidTr="00863C9D">
        <w:tc>
          <w:tcPr>
            <w:tcW w:w="3261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 xml:space="preserve">объем товаров (работ, услуг), отгруженных за пределы Красноярского края </w:t>
            </w:r>
          </w:p>
        </w:tc>
        <w:tc>
          <w:tcPr>
            <w:tcW w:w="1417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тыс</w:t>
            </w:r>
            <w:proofErr w:type="spellEnd"/>
            <w:r w:rsidRPr="00C249E6">
              <w:rPr>
                <w:rFonts w:ascii="Arial" w:hAnsi="Arial" w:cs="Arial"/>
              </w:rPr>
              <w:t xml:space="preserve">. </w:t>
            </w:r>
            <w:proofErr w:type="spellStart"/>
            <w:r w:rsidRPr="00C249E6">
              <w:rPr>
                <w:rFonts w:ascii="Arial" w:hAnsi="Arial" w:cs="Arial"/>
              </w:rPr>
              <w:t>рублей</w:t>
            </w:r>
            <w:proofErr w:type="spellEnd"/>
          </w:p>
        </w:tc>
        <w:tc>
          <w:tcPr>
            <w:tcW w:w="2126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863C9D" w:rsidRPr="00C249E6" w:rsidTr="00863C9D">
        <w:tc>
          <w:tcPr>
            <w:tcW w:w="3261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417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тыс</w:t>
            </w:r>
            <w:proofErr w:type="spellEnd"/>
            <w:r w:rsidRPr="00C249E6">
              <w:rPr>
                <w:rFonts w:ascii="Arial" w:hAnsi="Arial" w:cs="Arial"/>
              </w:rPr>
              <w:t xml:space="preserve">. </w:t>
            </w:r>
            <w:proofErr w:type="spellStart"/>
            <w:r w:rsidRPr="00C249E6">
              <w:rPr>
                <w:rFonts w:ascii="Arial" w:hAnsi="Arial" w:cs="Arial"/>
              </w:rPr>
              <w:t>рублей</w:t>
            </w:r>
            <w:proofErr w:type="spellEnd"/>
          </w:p>
        </w:tc>
        <w:tc>
          <w:tcPr>
            <w:tcW w:w="2126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</w:tr>
    </w:tbl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proofErr w:type="spellStart"/>
      <w:r w:rsidRPr="00C249E6">
        <w:rPr>
          <w:rFonts w:ascii="Arial" w:hAnsi="Arial" w:cs="Arial"/>
        </w:rPr>
        <w:t>Руководитель</w:t>
      </w:r>
      <w:proofErr w:type="spellEnd"/>
      <w:r w:rsidRPr="00C249E6">
        <w:rPr>
          <w:rFonts w:ascii="Arial" w:hAnsi="Arial" w:cs="Arial"/>
        </w:rPr>
        <w:t xml:space="preserve">      ___________        _____________________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lang w:val="ru-RU"/>
        </w:rPr>
      </w:pPr>
      <w:r w:rsidRPr="00C249E6">
        <w:rPr>
          <w:rFonts w:ascii="Arial" w:hAnsi="Arial" w:cs="Arial"/>
        </w:rPr>
        <w:t xml:space="preserve">    </w:t>
      </w:r>
      <w:r w:rsidRPr="00C249E6">
        <w:rPr>
          <w:rFonts w:ascii="Arial" w:hAnsi="Arial" w:cs="Arial"/>
          <w:lang w:val="ru-RU"/>
        </w:rPr>
        <w:t>(должность)         (подпись)         (расшифровка подписи)</w:t>
      </w:r>
    </w:p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 xml:space="preserve">    М.П.</w:t>
      </w: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rPr>
          <w:rFonts w:ascii="Arial" w:hAnsi="Arial" w:cs="Arial"/>
          <w:b/>
          <w:lang w:val="ru-RU"/>
        </w:rPr>
      </w:pPr>
      <w:r w:rsidRPr="00C249E6">
        <w:rPr>
          <w:rFonts w:ascii="Arial" w:hAnsi="Arial" w:cs="Arial"/>
          <w:b/>
          <w:lang w:val="ru-RU"/>
        </w:rPr>
        <w:br w:type="page"/>
      </w:r>
    </w:p>
    <w:p w:rsidR="00863C9D" w:rsidRPr="00C249E6" w:rsidRDefault="00863C9D" w:rsidP="00863C9D">
      <w:pPr>
        <w:ind w:left="4395"/>
        <w:rPr>
          <w:rFonts w:ascii="Arial" w:hAnsi="Arial" w:cs="Arial"/>
          <w:color w:val="000000"/>
          <w:lang w:val="ru-RU"/>
        </w:rPr>
      </w:pPr>
      <w:r w:rsidRPr="00C249E6">
        <w:rPr>
          <w:rFonts w:ascii="Arial" w:hAnsi="Arial" w:cs="Arial"/>
          <w:lang w:val="ru-RU"/>
        </w:rPr>
        <w:lastRenderedPageBreak/>
        <w:t>Приложение № 4 к порядку предоставления субсидий в рамках реализации муниципальной программы «</w:t>
      </w:r>
      <w:r w:rsidRPr="00C249E6">
        <w:rPr>
          <w:rFonts w:ascii="Arial" w:hAnsi="Arial" w:cs="Arial"/>
          <w:color w:val="000000"/>
          <w:lang w:val="ru-RU"/>
        </w:rPr>
        <w:t>Развитие малого и среднего предпринимательства на территории Тасеевского района»</w:t>
      </w: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C249E6">
        <w:rPr>
          <w:rFonts w:ascii="Arial" w:hAnsi="Arial" w:cs="Arial"/>
          <w:sz w:val="24"/>
          <w:szCs w:val="24"/>
        </w:rPr>
        <w:t>Справка</w:t>
      </w:r>
    </w:p>
    <w:p w:rsidR="00863C9D" w:rsidRPr="00C249E6" w:rsidRDefault="00863C9D" w:rsidP="00863C9D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C249E6">
        <w:rPr>
          <w:rFonts w:ascii="Arial" w:hAnsi="Arial" w:cs="Arial"/>
          <w:sz w:val="24"/>
          <w:szCs w:val="24"/>
        </w:rPr>
        <w:t>об имущественном и финансовом состоянии</w:t>
      </w:r>
    </w:p>
    <w:p w:rsidR="00863C9D" w:rsidRPr="00C249E6" w:rsidRDefault="00863C9D" w:rsidP="00863C9D">
      <w:pPr>
        <w:pStyle w:val="ConsPlusNonformat"/>
        <w:ind w:firstLine="567"/>
        <w:rPr>
          <w:rFonts w:ascii="Arial" w:hAnsi="Arial" w:cs="Arial"/>
          <w:sz w:val="24"/>
          <w:szCs w:val="24"/>
        </w:rPr>
      </w:pPr>
    </w:p>
    <w:p w:rsidR="00863C9D" w:rsidRPr="00C249E6" w:rsidRDefault="00863C9D" w:rsidP="00863C9D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C249E6">
        <w:rPr>
          <w:rFonts w:ascii="Arial" w:hAnsi="Arial" w:cs="Arial"/>
          <w:sz w:val="24"/>
          <w:szCs w:val="24"/>
        </w:rPr>
        <w:t>______________________________________________</w:t>
      </w:r>
    </w:p>
    <w:p w:rsidR="00863C9D" w:rsidRPr="00C249E6" w:rsidRDefault="00863C9D" w:rsidP="00863C9D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C249E6">
        <w:rPr>
          <w:rFonts w:ascii="Arial" w:hAnsi="Arial" w:cs="Arial"/>
          <w:sz w:val="24"/>
          <w:szCs w:val="24"/>
        </w:rPr>
        <w:t>(полное наименование заявителя)</w:t>
      </w:r>
    </w:p>
    <w:p w:rsidR="00863C9D" w:rsidRPr="00C249E6" w:rsidRDefault="00863C9D" w:rsidP="00863C9D">
      <w:pPr>
        <w:pStyle w:val="ConsPlusNonformat"/>
        <w:ind w:firstLine="567"/>
        <w:rPr>
          <w:rFonts w:ascii="Arial" w:hAnsi="Arial" w:cs="Arial"/>
          <w:sz w:val="24"/>
          <w:szCs w:val="24"/>
        </w:rPr>
      </w:pPr>
    </w:p>
    <w:p w:rsidR="00863C9D" w:rsidRPr="00C249E6" w:rsidRDefault="00863C9D" w:rsidP="00863C9D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 w:rsidRPr="00C249E6">
        <w:rPr>
          <w:rFonts w:ascii="Arial" w:hAnsi="Arial" w:cs="Arial"/>
          <w:sz w:val="24"/>
          <w:szCs w:val="24"/>
        </w:rPr>
        <w:t>1. Сведения об имуществе:</w:t>
      </w:r>
    </w:p>
    <w:p w:rsidR="00863C9D" w:rsidRPr="00C249E6" w:rsidRDefault="00863C9D" w:rsidP="00863C9D">
      <w:pPr>
        <w:pStyle w:val="ConsPlusNonformat"/>
        <w:ind w:firstLine="567"/>
        <w:rPr>
          <w:rFonts w:ascii="Arial" w:hAnsi="Arial" w:cs="Arial"/>
          <w:sz w:val="24"/>
          <w:szCs w:val="24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5805"/>
      </w:tblGrid>
      <w:tr w:rsidR="00863C9D" w:rsidRPr="00C249E6" w:rsidTr="00863C9D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C9D" w:rsidRPr="00C249E6" w:rsidRDefault="00863C9D" w:rsidP="00863C9D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C249E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C9D" w:rsidRPr="00C249E6" w:rsidRDefault="00863C9D" w:rsidP="00863C9D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C249E6">
              <w:rPr>
                <w:sz w:val="24"/>
                <w:szCs w:val="24"/>
              </w:rPr>
              <w:t>Остаточная стоимость за период, прошедший</w:t>
            </w:r>
            <w:r w:rsidRPr="00C249E6">
              <w:rPr>
                <w:sz w:val="24"/>
                <w:szCs w:val="24"/>
              </w:rPr>
              <w:br/>
              <w:t xml:space="preserve">со дня государственной регистрации, тыс. рублей </w:t>
            </w:r>
          </w:p>
        </w:tc>
      </w:tr>
      <w:tr w:rsidR="00863C9D" w:rsidRPr="00C249E6" w:rsidTr="00863C9D">
        <w:trPr>
          <w:cantSplit/>
          <w:trHeight w:val="12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C9D" w:rsidRPr="00C249E6" w:rsidRDefault="00863C9D" w:rsidP="00863C9D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C9D" w:rsidRPr="00C249E6" w:rsidRDefault="00863C9D" w:rsidP="00863C9D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</w:p>
        </w:tc>
      </w:tr>
      <w:tr w:rsidR="00863C9D" w:rsidRPr="00C249E6" w:rsidTr="00863C9D">
        <w:trPr>
          <w:cantSplit/>
          <w:trHeight w:val="12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C9D" w:rsidRPr="00C249E6" w:rsidRDefault="00863C9D" w:rsidP="00863C9D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C9D" w:rsidRPr="00C249E6" w:rsidRDefault="00863C9D" w:rsidP="00863C9D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</w:p>
        </w:tc>
      </w:tr>
      <w:tr w:rsidR="00863C9D" w:rsidRPr="00C249E6" w:rsidTr="00863C9D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C9D" w:rsidRPr="00C249E6" w:rsidRDefault="00863C9D" w:rsidP="00863C9D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C249E6">
              <w:rPr>
                <w:sz w:val="24"/>
                <w:szCs w:val="24"/>
              </w:rPr>
              <w:t>Всего: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C9D" w:rsidRPr="00C249E6" w:rsidRDefault="00863C9D" w:rsidP="00863C9D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</w:p>
        </w:tc>
      </w:tr>
    </w:tbl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863C9D" w:rsidRPr="00C249E6" w:rsidRDefault="00863C9D" w:rsidP="00863C9D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 w:rsidRPr="00C249E6">
        <w:rPr>
          <w:rFonts w:ascii="Arial" w:hAnsi="Arial" w:cs="Arial"/>
          <w:sz w:val="24"/>
          <w:szCs w:val="24"/>
        </w:rPr>
        <w:t>2. Сведения о финансовом состоянии:</w:t>
      </w:r>
    </w:p>
    <w:p w:rsidR="00863C9D" w:rsidRPr="00C249E6" w:rsidRDefault="00863C9D" w:rsidP="00863C9D">
      <w:pPr>
        <w:pStyle w:val="ConsPlusNonformat"/>
        <w:ind w:firstLine="567"/>
        <w:rPr>
          <w:rFonts w:ascii="Arial" w:hAnsi="Arial" w:cs="Arial"/>
          <w:sz w:val="24"/>
          <w:szCs w:val="24"/>
        </w:rPr>
      </w:pPr>
    </w:p>
    <w:p w:rsidR="00863C9D" w:rsidRPr="00C249E6" w:rsidRDefault="00863C9D" w:rsidP="00863C9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C249E6">
        <w:rPr>
          <w:rFonts w:ascii="Arial" w:hAnsi="Arial" w:cs="Arial"/>
          <w:sz w:val="24"/>
          <w:szCs w:val="24"/>
        </w:rPr>
        <w:t>Выручка  от  реализации  товаров  (работ,  услуг)  без  учета налога на добавленную  стоимость  (доходы  от  основной  деятельности)  за    период, прошедший со дня государственной регистрации, тыс. рублей: _______________.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863C9D" w:rsidRPr="00C249E6" w:rsidRDefault="00863C9D" w:rsidP="00863C9D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 w:rsidRPr="00C249E6">
        <w:rPr>
          <w:rFonts w:ascii="Arial" w:hAnsi="Arial" w:cs="Arial"/>
          <w:sz w:val="24"/>
          <w:szCs w:val="24"/>
        </w:rPr>
        <w:t>Руководитель ________________________/_________________________/</w:t>
      </w:r>
    </w:p>
    <w:p w:rsidR="00863C9D" w:rsidRPr="00C249E6" w:rsidRDefault="00863C9D" w:rsidP="00863C9D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 w:rsidRPr="00C249E6">
        <w:rPr>
          <w:rFonts w:ascii="Arial" w:hAnsi="Arial" w:cs="Arial"/>
          <w:sz w:val="24"/>
          <w:szCs w:val="24"/>
        </w:rPr>
        <w:t xml:space="preserve">                                 (должность)             (подпись)      (расшифровка подписи)</w:t>
      </w:r>
    </w:p>
    <w:p w:rsidR="00863C9D" w:rsidRPr="00C249E6" w:rsidRDefault="00863C9D" w:rsidP="00863C9D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 w:rsidRPr="00C249E6">
        <w:rPr>
          <w:rFonts w:ascii="Arial" w:hAnsi="Arial" w:cs="Arial"/>
          <w:sz w:val="24"/>
          <w:szCs w:val="24"/>
        </w:rPr>
        <w:t xml:space="preserve">    М.П.</w:t>
      </w:r>
    </w:p>
    <w:p w:rsidR="00863C9D" w:rsidRPr="00C249E6" w:rsidRDefault="00863C9D" w:rsidP="00863C9D">
      <w:pPr>
        <w:pStyle w:val="ConsPlusNonformat"/>
        <w:ind w:firstLine="567"/>
        <w:rPr>
          <w:rFonts w:ascii="Arial" w:hAnsi="Arial" w:cs="Arial"/>
          <w:sz w:val="24"/>
          <w:szCs w:val="24"/>
        </w:rPr>
      </w:pPr>
    </w:p>
    <w:p w:rsidR="00863C9D" w:rsidRPr="00C249E6" w:rsidRDefault="00863C9D" w:rsidP="00863C9D">
      <w:pPr>
        <w:pStyle w:val="af5"/>
        <w:spacing w:after="0"/>
        <w:ind w:left="5103" w:firstLine="567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ind w:firstLine="567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br w:type="page"/>
      </w:r>
    </w:p>
    <w:p w:rsidR="00863C9D" w:rsidRPr="00C249E6" w:rsidRDefault="00863C9D" w:rsidP="00863C9D">
      <w:pPr>
        <w:ind w:left="4395" w:firstLine="567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left="4395"/>
        <w:rPr>
          <w:rFonts w:ascii="Arial" w:hAnsi="Arial" w:cs="Arial"/>
          <w:color w:val="000000"/>
          <w:lang w:val="ru-RU"/>
        </w:rPr>
      </w:pPr>
      <w:r w:rsidRPr="00C249E6">
        <w:rPr>
          <w:rFonts w:ascii="Arial" w:hAnsi="Arial" w:cs="Arial"/>
          <w:lang w:val="ru-RU"/>
        </w:rPr>
        <w:t>Приложение № 5 к порядку предоставления субсидий в рамках реализации муниципальной программы «</w:t>
      </w:r>
      <w:r w:rsidRPr="00C249E6">
        <w:rPr>
          <w:rFonts w:ascii="Arial" w:hAnsi="Arial" w:cs="Arial"/>
          <w:color w:val="000000"/>
          <w:lang w:val="ru-RU"/>
        </w:rPr>
        <w:t>Развитие малого и среднего предпринимательства на территории Тасеевского района»</w:t>
      </w: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  <w:r w:rsidRPr="00C249E6">
        <w:rPr>
          <w:b/>
          <w:sz w:val="24"/>
          <w:szCs w:val="24"/>
        </w:rPr>
        <w:t>Перечень видов экономической деятельности, относящихся к производственной сфере и социально-значимым услугам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1. Сельское хозяйство, охота и лесное хозяйство, в соответствии с  ОКВЭД: раздел A, коды - 01 (с 01.1 по 01.12; с 01.21 по 01.25.2); 01.3; 01.4.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2. Рыболовство, рыбоводство и предоставление услуг в этих областях, в соответствии с ОКВЭД: раздел B, код - 05.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3. Разработка каменных карьеров;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-добыча гравия, песка и глины, в соответствии с ОКВЭД: раздел C, коды - 14.1; 14.2.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4. Производство мяса и мясопродуктов: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-переработка и консервирование рыбы и морепродуктов;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-переработка и консервирование картофеля, фруктов и овощей;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-производство растительных и животных масел и жиров;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-производство молочных продуктов;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 xml:space="preserve">-производство продуктов мукомольно-крупяной промышленности, крахмалов и </w:t>
      </w:r>
      <w:proofErr w:type="spellStart"/>
      <w:r w:rsidRPr="00C249E6">
        <w:rPr>
          <w:sz w:val="24"/>
          <w:szCs w:val="24"/>
        </w:rPr>
        <w:t>крахмалопродуктов</w:t>
      </w:r>
      <w:proofErr w:type="spellEnd"/>
      <w:r w:rsidRPr="00C249E6">
        <w:rPr>
          <w:sz w:val="24"/>
          <w:szCs w:val="24"/>
        </w:rPr>
        <w:t>;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-производство готовых кормов для животных;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-производство прочих пищевых продуктов;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-производство минеральных вод и других безалкогольных напитков;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- производство одежды; выделка и крашение меха;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-производство кожи, изделий из кожи и производство обуви;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-обработка древесины и производство изделий из дерева и пробки, кроме мебели;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-производство мебели и прочей продукции, не включенной в другие группировки;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-обработка вторичного сырья, в соответствии с ОКВЭД: раздел D, коды - 15.1, 15.2, 15.3, 15.4, 15.5, 15.6, 15.7; 15.8; 15.98; 17; 18; 19; 20; 21; 22; 24; 25; 26; 27; 28; 29.1; 29.2; 29.3; 29.4; 29.5; 29.7; 30; 31; 32; 33; 34; 35; 36; 37.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5. Производство, передача и распределение электроэнергии, газа, пара и горячей воды, сбор, очистка и распределение воды, в соответствии с ОКВЭД: раздел E, коды - 40, 41.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6. Подготовка строительного участка, строительство зданий и сооружений, монтаж инженерного оборудования зданий и сооружений, производство отделочных работ, в соответствии с ОКВЭД: раздел F, коды - 45.1; 45.2; 45.3; 45.4.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7. Техническое обслуживание и ремонт автотранспортных средств, ремонт бытовых изделий и предметов личного пользования, в соответствии с ОКВЭД: раздел G, коды - 50.2; 52.7.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8. Деятельность гостиниц, деятельность ресторанов и кафе, деятельность прочих мест для временного проживания, в соответствии с ОКВЭД: раздел H, коды - 55.1; 55.2; 55.30.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9. Деятельность сухопутного транспорта.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 xml:space="preserve">10. Прокат бытовых изделий и предметов личного пользования, деятельность, связанная с использованием вычислительной техники и информационных технологий, деятельность в области права, деятельность в области бухгалтерского учета и аудита, консультирование по вопросам коммерческой деятельности и управления предприятием, деятельность в области архитектуры; инженерно-техническое проектирование, геолого-разведочные и геофизические работы, геодезическая и </w:t>
      </w:r>
      <w:r w:rsidRPr="00C249E6">
        <w:rPr>
          <w:sz w:val="24"/>
          <w:szCs w:val="24"/>
        </w:rPr>
        <w:lastRenderedPageBreak/>
        <w:t>картографическая деятельность, деятельность в области стандартизации и метрологии, деятельность в области гидрометеорологии и смежных с ней областях, виды деятельности, связанные с решением технических задач, не включенные в другие группировки, технические испытания, исследования и сертификация, чистка и уборка производственных и жилых помещений, оборудования и транспортных средств, деятельность в области фотографии, упаковывание, предоставление секретарских, редакторских услуг и услуг по переводу, деятельность в области дизайна, предоставление услуг по оформлению помещений, деятельность по организации ярмарок, выставок и конгрессов, в соответствии с ОКВЭД: раздел K, коды – 71.4; 72; 73; 74.11; 74.12; 74.14; 74.20; 74.3; 74.7; 74.81; 74.82; 74.85; 74.87.4; 74.87.5.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11. Образование, в соответствии с ОКВЭД: раздел M, код - 80.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12. Здравоохранение и предоставление социальных услуг, в соответствии с ОКВЭД: раздел N, код - 85.</w:t>
      </w:r>
    </w:p>
    <w:p w:rsidR="00863C9D" w:rsidRPr="00C249E6" w:rsidRDefault="00863C9D" w:rsidP="00863C9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249E6">
        <w:rPr>
          <w:sz w:val="24"/>
          <w:szCs w:val="24"/>
        </w:rPr>
        <w:t>13. Сбор сточных вод, отходов и аналогичная деятельность, деятельность по организации отдыха и развлечений, культуры и спорта, предоставление персональных услуг, в соответствии с ОКВЭД: раздел O, коды - 90; 92; 93.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br w:type="page"/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left="4395"/>
        <w:rPr>
          <w:rFonts w:ascii="Arial" w:hAnsi="Arial" w:cs="Arial"/>
          <w:color w:val="000000"/>
          <w:lang w:val="ru-RU"/>
        </w:rPr>
      </w:pPr>
      <w:r w:rsidRPr="00C249E6">
        <w:rPr>
          <w:rFonts w:ascii="Arial" w:hAnsi="Arial" w:cs="Arial"/>
          <w:lang w:val="ru-RU"/>
        </w:rPr>
        <w:t>Приложение № 6 к порядку предоставления субсидий в рамках реализации муниципальной программы «</w:t>
      </w:r>
      <w:r w:rsidRPr="00C249E6">
        <w:rPr>
          <w:rFonts w:ascii="Arial" w:hAnsi="Arial" w:cs="Arial"/>
          <w:color w:val="000000"/>
          <w:lang w:val="ru-RU"/>
        </w:rPr>
        <w:t>Развитие малого и среднего предпринимательства на территории Тасеевского района»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center"/>
        <w:rPr>
          <w:rFonts w:ascii="Arial" w:hAnsi="Arial" w:cs="Arial"/>
          <w:b/>
          <w:bCs/>
          <w:lang w:val="ru-RU"/>
        </w:rPr>
      </w:pPr>
      <w:r w:rsidRPr="00C249E6">
        <w:rPr>
          <w:rFonts w:ascii="Arial" w:hAnsi="Arial" w:cs="Arial"/>
          <w:b/>
          <w:bCs/>
          <w:lang w:val="ru-RU"/>
        </w:rPr>
        <w:t>СОГЛАШЕНИЕ</w:t>
      </w:r>
    </w:p>
    <w:p w:rsidR="00863C9D" w:rsidRPr="00C249E6" w:rsidRDefault="00863C9D" w:rsidP="00863C9D">
      <w:pPr>
        <w:ind w:firstLine="567"/>
        <w:jc w:val="center"/>
        <w:rPr>
          <w:rFonts w:ascii="Arial" w:hAnsi="Arial" w:cs="Arial"/>
          <w:b/>
          <w:bCs/>
          <w:lang w:val="ru-RU"/>
        </w:rPr>
      </w:pPr>
      <w:r w:rsidRPr="00C249E6">
        <w:rPr>
          <w:rFonts w:ascii="Arial" w:hAnsi="Arial" w:cs="Arial"/>
          <w:b/>
          <w:bCs/>
          <w:lang w:val="ru-RU"/>
        </w:rPr>
        <w:t>о предоставлении субсидии №</w:t>
      </w:r>
    </w:p>
    <w:p w:rsidR="00863C9D" w:rsidRPr="00C249E6" w:rsidRDefault="00863C9D" w:rsidP="00863C9D">
      <w:pPr>
        <w:ind w:firstLine="567"/>
        <w:jc w:val="center"/>
        <w:rPr>
          <w:rFonts w:ascii="Arial" w:hAnsi="Arial" w:cs="Arial"/>
          <w:b/>
          <w:bCs/>
          <w:lang w:val="ru-RU"/>
        </w:rPr>
      </w:pPr>
    </w:p>
    <w:p w:rsidR="00863C9D" w:rsidRPr="00C249E6" w:rsidRDefault="00863C9D" w:rsidP="00863C9D">
      <w:pPr>
        <w:ind w:firstLine="567"/>
        <w:jc w:val="center"/>
        <w:rPr>
          <w:rFonts w:ascii="Arial" w:hAnsi="Arial" w:cs="Arial"/>
          <w:bCs/>
          <w:color w:val="313131"/>
          <w:lang w:val="ru-RU"/>
        </w:rPr>
      </w:pPr>
      <w:proofErr w:type="spellStart"/>
      <w:r w:rsidRPr="00C249E6">
        <w:rPr>
          <w:rFonts w:ascii="Arial" w:hAnsi="Arial" w:cs="Arial"/>
          <w:bCs/>
          <w:color w:val="313131"/>
          <w:lang w:val="ru-RU"/>
        </w:rPr>
        <w:t>с.Тасеево</w:t>
      </w:r>
      <w:proofErr w:type="spellEnd"/>
      <w:r w:rsidRPr="00C249E6">
        <w:rPr>
          <w:rFonts w:ascii="Arial" w:hAnsi="Arial" w:cs="Arial"/>
          <w:bCs/>
          <w:color w:val="313131"/>
          <w:lang w:val="ru-RU"/>
        </w:rPr>
        <w:t xml:space="preserve">                                                                                  «___»_____20__ г </w:t>
      </w:r>
    </w:p>
    <w:p w:rsidR="00863C9D" w:rsidRPr="00C249E6" w:rsidRDefault="00863C9D" w:rsidP="00863C9D">
      <w:pPr>
        <w:ind w:firstLine="567"/>
        <w:jc w:val="center"/>
        <w:rPr>
          <w:rFonts w:ascii="Arial" w:hAnsi="Arial" w:cs="Arial"/>
          <w:bCs/>
          <w:color w:val="313131"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bCs/>
          <w:lang w:val="ru-RU"/>
        </w:rPr>
      </w:pPr>
      <w:r w:rsidRPr="00C249E6">
        <w:rPr>
          <w:rFonts w:ascii="Arial" w:hAnsi="Arial" w:cs="Arial"/>
          <w:bCs/>
          <w:lang w:val="ru-RU"/>
        </w:rPr>
        <w:t>Администрация Тасеевского района (далее - администрация), в лице Главы администрации ________, действующего на основании __________, с одной стороны и субъектом малого и (или) среднего предпринимательства ___________(далее - Получатель), действующего на основании Свидетельства о регистрации в Едином государственном реестре юридических лиц (индивидуальных предпринимателей) №______ от _____________, с другой стороны, заключили настоящее Соглашение о нижеследующем: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bCs/>
          <w:lang w:val="ru-RU"/>
        </w:rPr>
      </w:pPr>
    </w:p>
    <w:p w:rsidR="00863C9D" w:rsidRPr="00C249E6" w:rsidRDefault="00863C9D" w:rsidP="00863C9D">
      <w:pPr>
        <w:pStyle w:val="af1"/>
        <w:numPr>
          <w:ilvl w:val="0"/>
          <w:numId w:val="25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49E6">
        <w:rPr>
          <w:rFonts w:ascii="Arial" w:hAnsi="Arial" w:cs="Arial"/>
          <w:b/>
          <w:bCs/>
          <w:sz w:val="24"/>
          <w:szCs w:val="24"/>
        </w:rPr>
        <w:t>ПРЕДМЕТ СОГЛАШЕНИЯ</w:t>
      </w:r>
    </w:p>
    <w:p w:rsidR="00863C9D" w:rsidRPr="00C249E6" w:rsidRDefault="00863C9D" w:rsidP="00863C9D">
      <w:pPr>
        <w:pStyle w:val="af1"/>
        <w:spacing w:after="0" w:line="240" w:lineRule="auto"/>
        <w:ind w:left="927"/>
        <w:rPr>
          <w:rFonts w:ascii="Arial" w:hAnsi="Arial" w:cs="Arial"/>
          <w:b/>
          <w:bCs/>
          <w:sz w:val="24"/>
          <w:szCs w:val="24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</w:rPr>
      </w:pPr>
      <w:r w:rsidRPr="00C249E6">
        <w:rPr>
          <w:rFonts w:ascii="Arial" w:hAnsi="Arial" w:cs="Arial"/>
          <w:bCs/>
          <w:lang w:val="ru-RU"/>
        </w:rPr>
        <w:t xml:space="preserve">1.1. Предметом настоящего Соглашения является предоставление субсидии администрацией Получателю в рамках </w:t>
      </w:r>
      <w:r w:rsidRPr="00C249E6">
        <w:rPr>
          <w:rFonts w:ascii="Arial" w:hAnsi="Arial" w:cs="Arial"/>
          <w:lang w:val="ru-RU"/>
        </w:rPr>
        <w:t>муниципальной программы "Развитие малого и среднего</w:t>
      </w:r>
      <w:r w:rsidRPr="00C249E6">
        <w:rPr>
          <w:rFonts w:ascii="Arial" w:hAnsi="Arial" w:cs="Arial"/>
          <w:color w:val="000000"/>
          <w:lang w:val="ru-RU"/>
        </w:rPr>
        <w:t xml:space="preserve"> предпринимательства на территории Тасеевского района</w:t>
      </w:r>
      <w:r w:rsidRPr="00C249E6">
        <w:rPr>
          <w:rFonts w:ascii="Arial" w:hAnsi="Arial" w:cs="Arial"/>
          <w:lang w:val="ru-RU"/>
        </w:rPr>
        <w:t xml:space="preserve">" (далее – Программа), утвержденной Постановлением администрации Тасеевского района от </w:t>
      </w:r>
      <w:r w:rsidR="00733F5A" w:rsidRPr="00C249E6">
        <w:rPr>
          <w:rFonts w:ascii="Arial" w:hAnsi="Arial" w:cs="Arial"/>
          <w:lang w:val="ru-RU"/>
        </w:rPr>
        <w:t>13</w:t>
      </w:r>
      <w:r w:rsidRPr="00C249E6">
        <w:rPr>
          <w:rFonts w:ascii="Arial" w:hAnsi="Arial" w:cs="Arial"/>
          <w:lang w:val="ru-RU"/>
        </w:rPr>
        <w:t>.1</w:t>
      </w:r>
      <w:r w:rsidR="00733F5A" w:rsidRPr="00C249E6">
        <w:rPr>
          <w:rFonts w:ascii="Arial" w:hAnsi="Arial" w:cs="Arial"/>
          <w:lang w:val="ru-RU"/>
        </w:rPr>
        <w:t>2</w:t>
      </w:r>
      <w:r w:rsidRPr="00C249E6">
        <w:rPr>
          <w:rFonts w:ascii="Arial" w:hAnsi="Arial" w:cs="Arial"/>
          <w:lang w:val="ru-RU"/>
        </w:rPr>
        <w:t>.201</w:t>
      </w:r>
      <w:r w:rsidR="00733F5A" w:rsidRPr="00C249E6">
        <w:rPr>
          <w:rFonts w:ascii="Arial" w:hAnsi="Arial" w:cs="Arial"/>
          <w:lang w:val="ru-RU"/>
        </w:rPr>
        <w:t>6 № 693</w:t>
      </w:r>
      <w:r w:rsidRPr="00C249E6">
        <w:rPr>
          <w:rFonts w:ascii="Arial" w:hAnsi="Arial" w:cs="Arial"/>
          <w:lang w:val="ru-RU"/>
        </w:rPr>
        <w:t xml:space="preserve">, в соответствии с Порядком предоставления субсидии по мероприятию </w:t>
      </w:r>
      <w:proofErr w:type="spellStart"/>
      <w:r w:rsidRPr="00C249E6">
        <w:rPr>
          <w:rFonts w:ascii="Arial" w:hAnsi="Arial" w:cs="Arial"/>
        </w:rPr>
        <w:t>Программы</w:t>
      </w:r>
      <w:proofErr w:type="spellEnd"/>
      <w:r w:rsidRPr="00C249E6">
        <w:rPr>
          <w:rFonts w:ascii="Arial" w:hAnsi="Arial" w:cs="Arial"/>
        </w:rPr>
        <w:t xml:space="preserve">: __________________________________________________________________         ____________________________________________________________________________________________________________________(далее - </w:t>
      </w:r>
      <w:proofErr w:type="spellStart"/>
      <w:r w:rsidRPr="00C249E6">
        <w:rPr>
          <w:rFonts w:ascii="Arial" w:hAnsi="Arial" w:cs="Arial"/>
        </w:rPr>
        <w:t>Порядок</w:t>
      </w:r>
      <w:proofErr w:type="spellEnd"/>
      <w:r w:rsidRPr="00C249E6">
        <w:rPr>
          <w:rFonts w:ascii="Arial" w:hAnsi="Arial" w:cs="Arial"/>
        </w:rPr>
        <w:t>).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</w:rPr>
      </w:pPr>
    </w:p>
    <w:p w:rsidR="00863C9D" w:rsidRPr="00C249E6" w:rsidRDefault="00863C9D" w:rsidP="00863C9D">
      <w:pPr>
        <w:pStyle w:val="af1"/>
        <w:numPr>
          <w:ilvl w:val="0"/>
          <w:numId w:val="25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49E6">
        <w:rPr>
          <w:rFonts w:ascii="Arial" w:hAnsi="Arial" w:cs="Arial"/>
          <w:b/>
          <w:bCs/>
          <w:sz w:val="24"/>
          <w:szCs w:val="24"/>
        </w:rPr>
        <w:t>ПРАВА И ОБЯЗАННОСТИ СТОРОН</w:t>
      </w:r>
    </w:p>
    <w:p w:rsidR="00863C9D" w:rsidRPr="00C249E6" w:rsidRDefault="00863C9D" w:rsidP="00863C9D">
      <w:pPr>
        <w:pStyle w:val="af1"/>
        <w:spacing w:after="0" w:line="240" w:lineRule="auto"/>
        <w:ind w:left="927"/>
        <w:rPr>
          <w:rFonts w:ascii="Arial" w:hAnsi="Arial" w:cs="Arial"/>
          <w:b/>
          <w:bCs/>
          <w:sz w:val="24"/>
          <w:szCs w:val="24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b/>
          <w:bCs/>
          <w:lang w:val="ru-RU"/>
        </w:rPr>
      </w:pPr>
      <w:r w:rsidRPr="00C249E6">
        <w:rPr>
          <w:rFonts w:ascii="Arial" w:hAnsi="Arial" w:cs="Arial"/>
          <w:b/>
          <w:bCs/>
          <w:lang w:val="ru-RU"/>
        </w:rPr>
        <w:t>2.1.</w:t>
      </w:r>
      <w:r w:rsidRPr="00C249E6">
        <w:rPr>
          <w:rFonts w:ascii="Arial" w:hAnsi="Arial" w:cs="Arial"/>
          <w:bCs/>
          <w:lang w:val="ru-RU"/>
        </w:rPr>
        <w:t xml:space="preserve"> </w:t>
      </w:r>
      <w:r w:rsidRPr="00C249E6">
        <w:rPr>
          <w:rFonts w:ascii="Arial" w:hAnsi="Arial" w:cs="Arial"/>
          <w:b/>
          <w:bCs/>
          <w:lang w:val="ru-RU"/>
        </w:rPr>
        <w:t xml:space="preserve">Администрация </w:t>
      </w:r>
      <w:r w:rsidRPr="00C249E6">
        <w:rPr>
          <w:rFonts w:ascii="Arial" w:hAnsi="Arial" w:cs="Arial"/>
          <w:bCs/>
          <w:lang w:val="ru-RU"/>
        </w:rPr>
        <w:t xml:space="preserve">в пределах своих полномочий в соответствии с действующим Законодательством, </w:t>
      </w:r>
      <w:r w:rsidRPr="00C249E6">
        <w:rPr>
          <w:rFonts w:ascii="Arial" w:hAnsi="Arial" w:cs="Arial"/>
          <w:b/>
          <w:bCs/>
          <w:lang w:val="ru-RU"/>
        </w:rPr>
        <w:t>обязуется: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bCs/>
          <w:lang w:val="ru-RU"/>
        </w:rPr>
        <w:t xml:space="preserve">2.1.1.Предоставить субсидию в рамках </w:t>
      </w:r>
      <w:r w:rsidRPr="00C249E6">
        <w:rPr>
          <w:rFonts w:ascii="Arial" w:hAnsi="Arial" w:cs="Arial"/>
          <w:lang w:val="ru-RU"/>
        </w:rPr>
        <w:t>Программы, в соответствии с Порядком Программы и на основании Постановления от__________________ №_______, в размере _________(________________) рублей.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bCs/>
          <w:lang w:val="ru-RU"/>
        </w:rPr>
      </w:pPr>
      <w:r w:rsidRPr="00C249E6">
        <w:rPr>
          <w:rFonts w:ascii="Arial" w:hAnsi="Arial" w:cs="Arial"/>
          <w:bCs/>
          <w:lang w:val="ru-RU"/>
        </w:rPr>
        <w:t xml:space="preserve">2.1.2.Сотрудничать с Получателем по вопросам, представляющим взаимный интерес при осуществлении производственной и инвестиционной деятельности Получателя. 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bCs/>
          <w:lang w:val="ru-RU"/>
        </w:rPr>
      </w:pPr>
      <w:r w:rsidRPr="00C249E6">
        <w:rPr>
          <w:rFonts w:ascii="Arial" w:hAnsi="Arial" w:cs="Arial"/>
          <w:lang w:val="ru-RU"/>
        </w:rPr>
        <w:t>2.2.</w:t>
      </w:r>
      <w:r w:rsidRPr="00C249E6">
        <w:rPr>
          <w:rFonts w:ascii="Arial" w:hAnsi="Arial" w:cs="Arial"/>
          <w:bCs/>
          <w:lang w:val="ru-RU"/>
        </w:rPr>
        <w:t xml:space="preserve"> Администрация в пределах своих полномочий в соответствии со статьей 78 Бюджетного Кодекса РФ имеет право: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bCs/>
          <w:lang w:val="ru-RU"/>
        </w:rPr>
      </w:pPr>
      <w:r w:rsidRPr="00C249E6">
        <w:rPr>
          <w:rFonts w:ascii="Arial" w:hAnsi="Arial" w:cs="Arial"/>
          <w:bCs/>
          <w:lang w:val="ru-RU"/>
        </w:rPr>
        <w:t>2.2.1. Осуществлять контроль за исполнением Получателем условий перечисленных в п.2.3. настоящего Соглашения.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b/>
          <w:bCs/>
          <w:lang w:val="ru-RU"/>
        </w:rPr>
      </w:pPr>
      <w:r w:rsidRPr="00C249E6">
        <w:rPr>
          <w:rFonts w:ascii="Arial" w:hAnsi="Arial" w:cs="Arial"/>
          <w:b/>
          <w:bCs/>
          <w:lang w:val="ru-RU"/>
        </w:rPr>
        <w:t>2.3. Получатель обязуется: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bCs/>
          <w:lang w:val="ru-RU"/>
        </w:rPr>
      </w:pPr>
      <w:r w:rsidRPr="00C249E6">
        <w:rPr>
          <w:rFonts w:ascii="Arial" w:hAnsi="Arial" w:cs="Arial"/>
          <w:bCs/>
          <w:lang w:val="ru-RU"/>
        </w:rPr>
        <w:t>2.3.1. Обеспечить выполнение запланированных финансово-экономических показателей: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bCs/>
          <w:lang w:val="ru-RU"/>
        </w:rPr>
      </w:pPr>
      <w:r w:rsidRPr="00C249E6">
        <w:rPr>
          <w:rFonts w:ascii="Arial" w:hAnsi="Arial" w:cs="Arial"/>
          <w:bCs/>
          <w:lang w:val="ru-RU"/>
        </w:rPr>
        <w:t>а) выручка от реализации товаров (работ, услуг) – ____ тыс. рублей, в том числе НДС – ____ тыс. рублей;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bCs/>
          <w:lang w:val="ru-RU"/>
        </w:rPr>
      </w:pPr>
      <w:r w:rsidRPr="00C249E6">
        <w:rPr>
          <w:rFonts w:ascii="Arial" w:hAnsi="Arial" w:cs="Arial"/>
          <w:bCs/>
          <w:lang w:val="ru-RU"/>
        </w:rPr>
        <w:t>б) прибыль (убыток) от продаж товаров (работ, услуг) – __ тыс. рублей;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bCs/>
          <w:lang w:val="ru-RU"/>
        </w:rPr>
      </w:pPr>
      <w:r w:rsidRPr="00C249E6">
        <w:rPr>
          <w:rFonts w:ascii="Arial" w:hAnsi="Arial" w:cs="Arial"/>
          <w:bCs/>
          <w:lang w:val="ru-RU"/>
        </w:rPr>
        <w:lastRenderedPageBreak/>
        <w:t>в) налоговые платежи в бюджеты всех уровней и внебюджетные фонды, всего – _____ тыс. рублей;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bCs/>
          <w:lang w:val="ru-RU"/>
        </w:rPr>
      </w:pPr>
      <w:r w:rsidRPr="00C249E6">
        <w:rPr>
          <w:rFonts w:ascii="Arial" w:hAnsi="Arial" w:cs="Arial"/>
          <w:bCs/>
          <w:lang w:val="ru-RU"/>
        </w:rPr>
        <w:t>г) среднесписочная численность персонала – ___ человек;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bCs/>
          <w:lang w:val="ru-RU"/>
        </w:rPr>
      </w:pPr>
      <w:r w:rsidRPr="00C249E6">
        <w:rPr>
          <w:rFonts w:ascii="Arial" w:hAnsi="Arial" w:cs="Arial"/>
          <w:bCs/>
          <w:lang w:val="ru-RU"/>
        </w:rPr>
        <w:t>д) среднемесячная заработная плата на 1 работающего – ____ рублей;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bCs/>
          <w:lang w:val="ru-RU"/>
        </w:rPr>
      </w:pPr>
      <w:r w:rsidRPr="00C249E6">
        <w:rPr>
          <w:rFonts w:ascii="Arial" w:hAnsi="Arial" w:cs="Arial"/>
          <w:bCs/>
          <w:lang w:val="ru-RU"/>
        </w:rPr>
        <w:t>е) объем отгруженных товаров (работ, услуг), всего – ____ тыс. рублей, в том числе объем товаров (работ, услуг), отгруженных на территории Красноярского края – ______ тыс. рублей, объем товаров (работ, услуг), отгруженных за пределы Красноярского края – ____ тыс. рублей, объем товаров (работ, услуг), отгруженных за пределы Российской Федерации (экспорт) – _____ тыс. рублей.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bCs/>
          <w:lang w:val="ru-RU"/>
        </w:rPr>
      </w:pPr>
      <w:r w:rsidRPr="00C249E6">
        <w:rPr>
          <w:rFonts w:ascii="Arial" w:hAnsi="Arial" w:cs="Arial"/>
          <w:bCs/>
          <w:lang w:val="ru-RU"/>
        </w:rPr>
        <w:t>Отклонение от запланированных финансово-экономических показателей более, чем на 15 процентов в сторону уменьшения является основанием для возврата субсидии.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2.3.2.Получатель субсидии в срок до 5 мая года, следующего за отчетным, обязан представлять в администрацию Тасеевского района: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 xml:space="preserve">копии бухгалтерского баланса </w:t>
      </w:r>
      <w:hyperlink r:id="rId13" w:history="1">
        <w:r w:rsidRPr="00C249E6">
          <w:rPr>
            <w:rFonts w:ascii="Arial" w:hAnsi="Arial" w:cs="Arial"/>
            <w:lang w:val="ru-RU"/>
          </w:rPr>
          <w:t xml:space="preserve">(форма </w:t>
        </w:r>
        <w:r w:rsidRPr="00C249E6">
          <w:rPr>
            <w:rFonts w:ascii="Arial" w:hAnsi="Arial" w:cs="Arial"/>
          </w:rPr>
          <w:t>N</w:t>
        </w:r>
        <w:r w:rsidRPr="00C249E6">
          <w:rPr>
            <w:rFonts w:ascii="Arial" w:hAnsi="Arial" w:cs="Arial"/>
            <w:lang w:val="ru-RU"/>
          </w:rPr>
          <w:t xml:space="preserve"> 1)</w:t>
        </w:r>
      </w:hyperlink>
      <w:r w:rsidRPr="00C249E6">
        <w:rPr>
          <w:rFonts w:ascii="Arial" w:hAnsi="Arial" w:cs="Arial"/>
          <w:lang w:val="ru-RU"/>
        </w:rPr>
        <w:t xml:space="preserve">, отчета о финансовых результатах </w:t>
      </w:r>
      <w:hyperlink r:id="rId14" w:history="1">
        <w:r w:rsidRPr="00C249E6">
          <w:rPr>
            <w:rFonts w:ascii="Arial" w:hAnsi="Arial" w:cs="Arial"/>
            <w:lang w:val="ru-RU"/>
          </w:rPr>
          <w:t xml:space="preserve">(форма </w:t>
        </w:r>
        <w:r w:rsidRPr="00C249E6">
          <w:rPr>
            <w:rFonts w:ascii="Arial" w:hAnsi="Arial" w:cs="Arial"/>
          </w:rPr>
          <w:t>N</w:t>
        </w:r>
        <w:r w:rsidRPr="00C249E6">
          <w:rPr>
            <w:rFonts w:ascii="Arial" w:hAnsi="Arial" w:cs="Arial"/>
            <w:lang w:val="ru-RU"/>
          </w:rPr>
          <w:t xml:space="preserve"> 2)</w:t>
        </w:r>
      </w:hyperlink>
      <w:r w:rsidRPr="00C249E6">
        <w:rPr>
          <w:rFonts w:ascii="Arial" w:hAnsi="Arial" w:cs="Arial"/>
          <w:lang w:val="ru-RU"/>
        </w:rPr>
        <w:t xml:space="preserve"> за предшествующий календарный год и последний отчетный период (при общеустановленной системе налогообложения) или налоговой декларации за предшествующий календарный год (при специальных режимах налогообложения);</w:t>
      </w:r>
    </w:p>
    <w:p w:rsidR="00863C9D" w:rsidRPr="00C249E6" w:rsidRDefault="002302E5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hyperlink r:id="rId15" w:history="1">
        <w:r w:rsidR="00863C9D" w:rsidRPr="00C249E6">
          <w:rPr>
            <w:rFonts w:ascii="Arial" w:hAnsi="Arial" w:cs="Arial"/>
            <w:lang w:val="ru-RU"/>
          </w:rPr>
          <w:t>отчет</w:t>
        </w:r>
      </w:hyperlink>
      <w:r w:rsidR="00863C9D" w:rsidRPr="00C249E6">
        <w:rPr>
          <w:rFonts w:ascii="Arial" w:hAnsi="Arial" w:cs="Arial"/>
          <w:lang w:val="ru-RU"/>
        </w:rPr>
        <w:t xml:space="preserve"> о финансово-экономических показателях, составленный по форме согласно приложению № 8 к настоящему Порядку;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lang w:val="ru-RU"/>
        </w:rPr>
      </w:pPr>
      <w:r w:rsidRPr="00C249E6">
        <w:rPr>
          <w:rFonts w:ascii="Arial" w:hAnsi="Arial" w:cs="Arial"/>
          <w:bCs/>
          <w:lang w:val="ru-RU"/>
        </w:rPr>
        <w:t>2.3.3. Получатель согласен на осуществление администрацией проверок соблюдения условий, целей и порядка предоставления субсидии.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2.3.9. В случае выявления администрацией факта нарушения Получателем условий, установленных Порядком и данным Соглашением, он обязуется в течение 10 рабочих дней со дня получения решения о возврате субсидии, вернуть сумму субсидии в полном объеме в районный бюджет.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lang w:val="ru-RU"/>
        </w:rPr>
      </w:pPr>
      <w:r w:rsidRPr="00C249E6">
        <w:rPr>
          <w:rFonts w:ascii="Arial" w:hAnsi="Arial" w:cs="Arial"/>
          <w:b/>
          <w:bCs/>
          <w:lang w:val="ru-RU"/>
        </w:rPr>
        <w:t>2.4. Получатель вправе: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lang w:val="ru-RU"/>
        </w:rPr>
      </w:pPr>
      <w:r w:rsidRPr="00C249E6">
        <w:rPr>
          <w:rFonts w:ascii="Arial" w:hAnsi="Arial" w:cs="Arial"/>
          <w:bCs/>
          <w:lang w:val="ru-RU"/>
        </w:rPr>
        <w:t>2.4.1. Осуществлять инвестиционные вложения в содержание и ремонт приобретенного им оборудования затраты, по которому частично возмещены администрацией.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lang w:val="ru-RU"/>
        </w:rPr>
      </w:pPr>
      <w:r w:rsidRPr="00C249E6">
        <w:rPr>
          <w:rFonts w:ascii="Arial" w:hAnsi="Arial" w:cs="Arial"/>
          <w:bCs/>
          <w:lang w:val="ru-RU"/>
        </w:rPr>
        <w:t>2.4.2. Осуществлять инвестиционные вложения в содержание и ремонт социальных объектов, оказывать спонсорскую помощь при проведении культурно-массовых мероприятий в целях повышения привлекательности территории и улучшения условий проживания населения Тасеевского района.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lang w:val="ru-RU"/>
        </w:rPr>
      </w:pPr>
    </w:p>
    <w:p w:rsidR="00863C9D" w:rsidRPr="00C249E6" w:rsidRDefault="00863C9D" w:rsidP="00863C9D">
      <w:pPr>
        <w:pStyle w:val="af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49E6">
        <w:rPr>
          <w:rFonts w:ascii="Arial" w:hAnsi="Arial" w:cs="Arial"/>
          <w:b/>
          <w:sz w:val="24"/>
          <w:szCs w:val="24"/>
        </w:rPr>
        <w:t>ПОРЯДОК ИЗМЕНЕНИЯ, РАСТОРЖЕНИЯ СОГЛАШЕНИЯ</w:t>
      </w:r>
    </w:p>
    <w:p w:rsidR="00863C9D" w:rsidRPr="00C249E6" w:rsidRDefault="00863C9D" w:rsidP="00863C9D">
      <w:pPr>
        <w:pStyle w:val="af1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b/>
          <w:sz w:val="24"/>
          <w:szCs w:val="24"/>
        </w:rPr>
      </w:pP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3.1. Соглашение может быть изменено Сторонами на основании их взаимного согласия.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3.2. Изменения и дополнения настоящего Соглашения, принимаемые по предложениям Сторон, оформляются в письменном виде и становятся его неотъемлемой частью с момента их подписания.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3.3. Соглашение может быть расторгнуто досрочно: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1) при изменении законодательства Российской Федерации;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2) администрацией в одностороннем порядке в случае неисполнения или ненадлежащего исполнения Получателем настоящего Соглашения;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249E6">
        <w:rPr>
          <w:rFonts w:ascii="Arial" w:hAnsi="Arial" w:cs="Arial"/>
        </w:rPr>
        <w:t xml:space="preserve">3) </w:t>
      </w:r>
      <w:proofErr w:type="spellStart"/>
      <w:r w:rsidRPr="00C249E6">
        <w:rPr>
          <w:rFonts w:ascii="Arial" w:hAnsi="Arial" w:cs="Arial"/>
        </w:rPr>
        <w:t>по</w:t>
      </w:r>
      <w:proofErr w:type="spellEnd"/>
      <w:r w:rsidRPr="00C249E6">
        <w:rPr>
          <w:rFonts w:ascii="Arial" w:hAnsi="Arial" w:cs="Arial"/>
        </w:rPr>
        <w:t xml:space="preserve"> </w:t>
      </w:r>
      <w:proofErr w:type="spellStart"/>
      <w:r w:rsidRPr="00C249E6">
        <w:rPr>
          <w:rFonts w:ascii="Arial" w:hAnsi="Arial" w:cs="Arial"/>
        </w:rPr>
        <w:t>соглашению</w:t>
      </w:r>
      <w:proofErr w:type="spellEnd"/>
      <w:r w:rsidRPr="00C249E6">
        <w:rPr>
          <w:rFonts w:ascii="Arial" w:hAnsi="Arial" w:cs="Arial"/>
        </w:rPr>
        <w:t xml:space="preserve"> </w:t>
      </w:r>
      <w:proofErr w:type="spellStart"/>
      <w:r w:rsidRPr="00C249E6">
        <w:rPr>
          <w:rFonts w:ascii="Arial" w:hAnsi="Arial" w:cs="Arial"/>
        </w:rPr>
        <w:t>Сторон</w:t>
      </w:r>
      <w:proofErr w:type="spellEnd"/>
      <w:r w:rsidRPr="00C249E6">
        <w:rPr>
          <w:rFonts w:ascii="Arial" w:hAnsi="Arial" w:cs="Arial"/>
        </w:rPr>
        <w:t>.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63C9D" w:rsidRPr="00C249E6" w:rsidRDefault="00863C9D" w:rsidP="00863C9D">
      <w:pPr>
        <w:pStyle w:val="af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49E6">
        <w:rPr>
          <w:rFonts w:ascii="Arial" w:hAnsi="Arial" w:cs="Arial"/>
          <w:b/>
          <w:sz w:val="24"/>
          <w:szCs w:val="24"/>
        </w:rPr>
        <w:t>ПОРЯДОК РАЗРЕШЕНИЯ СПОРОВ</w:t>
      </w:r>
    </w:p>
    <w:p w:rsidR="00863C9D" w:rsidRPr="00C249E6" w:rsidRDefault="00863C9D" w:rsidP="00863C9D">
      <w:pPr>
        <w:pStyle w:val="af1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b/>
          <w:sz w:val="24"/>
          <w:szCs w:val="24"/>
        </w:rPr>
      </w:pP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4.1. Споры, связанные с исполнением настоящего Соглашения, разрешаются путем проведения переговоров и иных согласительных процедур.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lastRenderedPageBreak/>
        <w:t>4.2. В случае не достижения соглашения спор подлежит разрешению в соответствии с действующим законодательством Российской Федерации.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pStyle w:val="af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49E6">
        <w:rPr>
          <w:rFonts w:ascii="Arial" w:hAnsi="Arial" w:cs="Arial"/>
          <w:b/>
          <w:sz w:val="24"/>
          <w:szCs w:val="24"/>
        </w:rPr>
        <w:t>ОТВЕТСТВЕННОСТЬ СТОРОН СОГЛАШЕНИЯ</w:t>
      </w:r>
    </w:p>
    <w:p w:rsidR="00863C9D" w:rsidRPr="00C249E6" w:rsidRDefault="00863C9D" w:rsidP="00863C9D">
      <w:pPr>
        <w:pStyle w:val="af1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b/>
          <w:sz w:val="24"/>
          <w:szCs w:val="24"/>
        </w:rPr>
      </w:pP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5.1. Стороны Соглашения несут ответственность в соответствии с действующим законодательством Российской Федерации.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5.2. Получатель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pStyle w:val="af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49E6">
        <w:rPr>
          <w:rFonts w:ascii="Arial" w:hAnsi="Arial" w:cs="Arial"/>
          <w:b/>
          <w:sz w:val="24"/>
          <w:szCs w:val="24"/>
        </w:rPr>
        <w:t>СРОК ДЕЙСТВИЯ СОГЛАШЕНИЯ</w:t>
      </w:r>
    </w:p>
    <w:p w:rsidR="00863C9D" w:rsidRPr="00C249E6" w:rsidRDefault="00863C9D" w:rsidP="00863C9D">
      <w:pPr>
        <w:pStyle w:val="af1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b/>
          <w:sz w:val="24"/>
          <w:szCs w:val="24"/>
        </w:rPr>
      </w:pP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Соглашение вступает в силу с момента его подписания по 31 декабря _________ года.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pStyle w:val="af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49E6">
        <w:rPr>
          <w:rFonts w:ascii="Arial" w:hAnsi="Arial" w:cs="Arial"/>
          <w:b/>
          <w:sz w:val="24"/>
          <w:szCs w:val="24"/>
        </w:rPr>
        <w:t>ЮРИДИЧЕСКИЕ АДРЕСА И РЕКВИЗИТЫ СТОРОН</w:t>
      </w:r>
    </w:p>
    <w:p w:rsidR="00863C9D" w:rsidRPr="00C249E6" w:rsidRDefault="00863C9D" w:rsidP="00863C9D">
      <w:pPr>
        <w:pStyle w:val="af1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b/>
          <w:sz w:val="24"/>
          <w:szCs w:val="24"/>
        </w:rPr>
      </w:pP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7.1. В случае изменения юридического адреса или реквизитов Стороны обязаны в трехдневный срок уведомить об этом друг друга.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7.2. Настоящее Соглашение составлено в двух экземплярах, имеющих равную юридическую силу, по одному для каждой из Сторон.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Реквизиты Сторон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lang w:val="ru-RU"/>
        </w:rPr>
      </w:pPr>
      <w:r w:rsidRPr="00C249E6">
        <w:rPr>
          <w:rFonts w:ascii="Arial" w:hAnsi="Arial" w:cs="Arial"/>
          <w:b/>
          <w:lang w:val="ru-RU"/>
        </w:rPr>
        <w:t xml:space="preserve">"Администрация"                            </w:t>
      </w:r>
      <w:r w:rsidRPr="00C249E6">
        <w:rPr>
          <w:rFonts w:ascii="Arial" w:hAnsi="Arial" w:cs="Arial"/>
          <w:b/>
          <w:lang w:val="ru-RU"/>
        </w:rPr>
        <w:tab/>
      </w:r>
      <w:r w:rsidRPr="00C249E6">
        <w:rPr>
          <w:rFonts w:ascii="Arial" w:hAnsi="Arial" w:cs="Arial"/>
          <w:b/>
          <w:lang w:val="ru-RU"/>
        </w:rPr>
        <w:tab/>
        <w:t>"Получатель "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br w:type="page"/>
      </w:r>
    </w:p>
    <w:p w:rsidR="00863C9D" w:rsidRPr="00C249E6" w:rsidRDefault="00863C9D" w:rsidP="00863C9D">
      <w:pPr>
        <w:ind w:left="4395"/>
        <w:rPr>
          <w:rFonts w:ascii="Arial" w:hAnsi="Arial" w:cs="Arial"/>
          <w:color w:val="000000"/>
          <w:lang w:val="ru-RU"/>
        </w:rPr>
      </w:pPr>
      <w:r w:rsidRPr="00C249E6">
        <w:rPr>
          <w:rFonts w:ascii="Arial" w:hAnsi="Arial" w:cs="Arial"/>
          <w:lang w:val="ru-RU"/>
        </w:rPr>
        <w:lastRenderedPageBreak/>
        <w:t>Приложение № 7 к порядку предоставления субсидий в рамках реализации муниципальной программы «</w:t>
      </w:r>
      <w:r w:rsidRPr="00C249E6">
        <w:rPr>
          <w:rFonts w:ascii="Arial" w:hAnsi="Arial" w:cs="Arial"/>
          <w:color w:val="000000"/>
          <w:lang w:val="ru-RU"/>
        </w:rPr>
        <w:t>Развитие малого и среднего предпринимательства на территории Тасеевского района»</w:t>
      </w:r>
    </w:p>
    <w:p w:rsidR="00863C9D" w:rsidRPr="00C249E6" w:rsidRDefault="00863C9D" w:rsidP="00863C9D">
      <w:pPr>
        <w:ind w:firstLine="567"/>
        <w:jc w:val="both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ind w:firstLine="567"/>
        <w:jc w:val="center"/>
        <w:rPr>
          <w:rFonts w:ascii="Arial" w:hAnsi="Arial" w:cs="Arial"/>
          <w:b/>
        </w:rPr>
      </w:pPr>
      <w:proofErr w:type="spellStart"/>
      <w:r w:rsidRPr="00C249E6">
        <w:rPr>
          <w:rFonts w:ascii="Arial" w:hAnsi="Arial" w:cs="Arial"/>
          <w:b/>
        </w:rPr>
        <w:t>Критерии</w:t>
      </w:r>
      <w:proofErr w:type="spellEnd"/>
      <w:r w:rsidRPr="00C249E6">
        <w:rPr>
          <w:rFonts w:ascii="Arial" w:hAnsi="Arial" w:cs="Arial"/>
          <w:b/>
        </w:rPr>
        <w:t xml:space="preserve"> </w:t>
      </w:r>
      <w:proofErr w:type="spellStart"/>
      <w:r w:rsidRPr="00C249E6">
        <w:rPr>
          <w:rFonts w:ascii="Arial" w:hAnsi="Arial" w:cs="Arial"/>
          <w:b/>
        </w:rPr>
        <w:t>оценки</w:t>
      </w:r>
      <w:proofErr w:type="spellEnd"/>
      <w:r w:rsidRPr="00C249E6">
        <w:rPr>
          <w:rFonts w:ascii="Arial" w:hAnsi="Arial" w:cs="Arial"/>
          <w:b/>
        </w:rPr>
        <w:t xml:space="preserve"> </w:t>
      </w:r>
      <w:proofErr w:type="spellStart"/>
      <w:r w:rsidRPr="00C249E6">
        <w:rPr>
          <w:rFonts w:ascii="Arial" w:hAnsi="Arial" w:cs="Arial"/>
          <w:b/>
        </w:rPr>
        <w:t>заявок</w:t>
      </w:r>
      <w:proofErr w:type="spellEnd"/>
    </w:p>
    <w:p w:rsidR="00863C9D" w:rsidRPr="00C249E6" w:rsidRDefault="00863C9D" w:rsidP="00863C9D">
      <w:pPr>
        <w:ind w:left="360" w:firstLine="567"/>
        <w:jc w:val="center"/>
        <w:rPr>
          <w:rFonts w:ascii="Arial" w:hAnsi="Arial" w:cs="Arial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5528"/>
        <w:gridCol w:w="1276"/>
      </w:tblGrid>
      <w:tr w:rsidR="00863C9D" w:rsidRPr="00C249E6" w:rsidTr="00863C9D">
        <w:tc>
          <w:tcPr>
            <w:tcW w:w="568" w:type="dxa"/>
          </w:tcPr>
          <w:p w:rsidR="00863C9D" w:rsidRPr="00C249E6" w:rsidRDefault="00863C9D" w:rsidP="00863C9D">
            <w:pPr>
              <w:ind w:firstLine="567"/>
              <w:jc w:val="center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>№</w:t>
            </w:r>
          </w:p>
          <w:p w:rsidR="00863C9D" w:rsidRPr="00C249E6" w:rsidRDefault="00863C9D" w:rsidP="00863C9D">
            <w:pPr>
              <w:ind w:firstLine="567"/>
              <w:jc w:val="center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>п/п</w:t>
            </w:r>
          </w:p>
        </w:tc>
        <w:tc>
          <w:tcPr>
            <w:tcW w:w="2835" w:type="dxa"/>
          </w:tcPr>
          <w:p w:rsidR="00863C9D" w:rsidRPr="00C249E6" w:rsidRDefault="00863C9D" w:rsidP="00863C9D">
            <w:pPr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Показатель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</w:tcPr>
          <w:p w:rsidR="00863C9D" w:rsidRPr="00C249E6" w:rsidRDefault="00863C9D" w:rsidP="00863C9D">
            <w:pPr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Значение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показателя</w:t>
            </w:r>
            <w:proofErr w:type="spellEnd"/>
          </w:p>
        </w:tc>
        <w:tc>
          <w:tcPr>
            <w:tcW w:w="1276" w:type="dxa"/>
          </w:tcPr>
          <w:p w:rsidR="00863C9D" w:rsidRPr="00C249E6" w:rsidRDefault="00863C9D" w:rsidP="00863C9D">
            <w:pPr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Баллы</w:t>
            </w:r>
            <w:proofErr w:type="spellEnd"/>
          </w:p>
        </w:tc>
      </w:tr>
      <w:tr w:rsidR="00863C9D" w:rsidRPr="00C249E6" w:rsidTr="00863C9D">
        <w:tc>
          <w:tcPr>
            <w:tcW w:w="568" w:type="dxa"/>
          </w:tcPr>
          <w:p w:rsidR="00863C9D" w:rsidRPr="00C249E6" w:rsidRDefault="00863C9D" w:rsidP="00863C9D">
            <w:pPr>
              <w:ind w:firstLine="567"/>
              <w:jc w:val="center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863C9D" w:rsidRPr="00C249E6" w:rsidRDefault="00863C9D" w:rsidP="00863C9D">
            <w:pPr>
              <w:ind w:firstLine="567"/>
              <w:jc w:val="center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>2</w:t>
            </w:r>
          </w:p>
        </w:tc>
        <w:tc>
          <w:tcPr>
            <w:tcW w:w="5528" w:type="dxa"/>
          </w:tcPr>
          <w:p w:rsidR="00863C9D" w:rsidRPr="00C249E6" w:rsidRDefault="00863C9D" w:rsidP="00863C9D">
            <w:pPr>
              <w:ind w:firstLine="567"/>
              <w:jc w:val="center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863C9D" w:rsidRPr="00C249E6" w:rsidRDefault="00863C9D" w:rsidP="00863C9D">
            <w:pPr>
              <w:ind w:firstLine="567"/>
              <w:jc w:val="center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>4</w:t>
            </w:r>
          </w:p>
        </w:tc>
      </w:tr>
      <w:tr w:rsidR="00863C9D" w:rsidRPr="00C249E6" w:rsidTr="00863C9D">
        <w:trPr>
          <w:trHeight w:val="131"/>
        </w:trPr>
        <w:tc>
          <w:tcPr>
            <w:tcW w:w="568" w:type="dxa"/>
            <w:vMerge w:val="restart"/>
          </w:tcPr>
          <w:p w:rsidR="00863C9D" w:rsidRPr="00C249E6" w:rsidRDefault="00863C9D" w:rsidP="00863C9D">
            <w:pPr>
              <w:ind w:firstLine="567"/>
              <w:jc w:val="center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vMerge w:val="restart"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 xml:space="preserve">Вид экономической деятельности  в соответствии с Общероссийским классификатором видов экономической деятельности, утвержденным Приказом Федерального агентства по техническому регулированию и метрологии от 22.11.2007 </w:t>
            </w:r>
            <w:r w:rsidRPr="00C249E6">
              <w:rPr>
                <w:rFonts w:ascii="Arial" w:hAnsi="Arial" w:cs="Arial"/>
              </w:rPr>
              <w:t>N</w:t>
            </w:r>
            <w:r w:rsidRPr="00C249E6">
              <w:rPr>
                <w:rFonts w:ascii="Arial" w:hAnsi="Arial" w:cs="Arial"/>
                <w:lang w:val="ru-RU"/>
              </w:rPr>
              <w:t xml:space="preserve"> 329-ст</w:t>
            </w:r>
          </w:p>
        </w:tc>
        <w:tc>
          <w:tcPr>
            <w:tcW w:w="5528" w:type="dxa"/>
          </w:tcPr>
          <w:p w:rsidR="00863C9D" w:rsidRPr="00C249E6" w:rsidRDefault="00863C9D" w:rsidP="00863C9D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C249E6">
              <w:rPr>
                <w:sz w:val="24"/>
                <w:szCs w:val="24"/>
              </w:rPr>
              <w:t>1.Сельское хозяйство, охота и лесное хозяйство, в соответствии с  ОКВЭД: раздел A, коды - 01 (с 01.1 по 01.12; с 01.21 по 01.25.2); 01.3; 01.4.</w:t>
            </w:r>
          </w:p>
          <w:p w:rsidR="00863C9D" w:rsidRPr="00C249E6" w:rsidRDefault="00863C9D" w:rsidP="00863C9D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C249E6">
              <w:rPr>
                <w:sz w:val="24"/>
                <w:szCs w:val="24"/>
              </w:rPr>
              <w:t>2. Рыболовство, рыбоводство и предоставление услуг в этих областях, в соответствии с ОКВЭД: раздел B, код - 05.</w:t>
            </w:r>
          </w:p>
          <w:p w:rsidR="00863C9D" w:rsidRPr="00C249E6" w:rsidRDefault="00863C9D" w:rsidP="00863C9D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C249E6">
              <w:rPr>
                <w:sz w:val="24"/>
                <w:szCs w:val="24"/>
              </w:rPr>
              <w:t>3. Разработка каменных карьеров;</w:t>
            </w:r>
          </w:p>
          <w:p w:rsidR="00863C9D" w:rsidRPr="00C249E6" w:rsidRDefault="00863C9D" w:rsidP="00863C9D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C249E6">
              <w:rPr>
                <w:sz w:val="24"/>
                <w:szCs w:val="24"/>
              </w:rPr>
              <w:t>-добыча гравия, песка и глины, в соответствии с ОКВЭД: раздел C, коды - 14.1; 14.2.</w:t>
            </w:r>
          </w:p>
          <w:p w:rsidR="00863C9D" w:rsidRPr="00C249E6" w:rsidRDefault="00863C9D" w:rsidP="00863C9D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C249E6">
              <w:rPr>
                <w:sz w:val="24"/>
                <w:szCs w:val="24"/>
              </w:rPr>
              <w:t>4. Производство мяса и мясопродуктов:</w:t>
            </w:r>
          </w:p>
          <w:p w:rsidR="00863C9D" w:rsidRPr="00C249E6" w:rsidRDefault="00863C9D" w:rsidP="00863C9D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C249E6">
              <w:rPr>
                <w:sz w:val="24"/>
                <w:szCs w:val="24"/>
              </w:rPr>
              <w:t>-переработка и консервирование рыбы и морепродуктов;</w:t>
            </w:r>
          </w:p>
          <w:p w:rsidR="00863C9D" w:rsidRPr="00C249E6" w:rsidRDefault="00863C9D" w:rsidP="00863C9D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C249E6">
              <w:rPr>
                <w:sz w:val="24"/>
                <w:szCs w:val="24"/>
              </w:rPr>
              <w:t>-переработка и консервирование картофеля, фруктов и овощей;</w:t>
            </w:r>
          </w:p>
          <w:p w:rsidR="00863C9D" w:rsidRPr="00C249E6" w:rsidRDefault="00863C9D" w:rsidP="00863C9D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C249E6">
              <w:rPr>
                <w:sz w:val="24"/>
                <w:szCs w:val="24"/>
              </w:rPr>
              <w:t>-производство растительных и животных масел и жиров;</w:t>
            </w:r>
          </w:p>
          <w:p w:rsidR="00863C9D" w:rsidRPr="00C249E6" w:rsidRDefault="00863C9D" w:rsidP="00863C9D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C249E6">
              <w:rPr>
                <w:sz w:val="24"/>
                <w:szCs w:val="24"/>
              </w:rPr>
              <w:t>-производство молочных продуктов;</w:t>
            </w:r>
          </w:p>
          <w:p w:rsidR="00863C9D" w:rsidRPr="00C249E6" w:rsidRDefault="00863C9D" w:rsidP="00863C9D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C249E6">
              <w:rPr>
                <w:sz w:val="24"/>
                <w:szCs w:val="24"/>
              </w:rPr>
              <w:t xml:space="preserve">-производство продуктов мукомольно-крупяной промышленности, крахмалов и </w:t>
            </w:r>
            <w:proofErr w:type="spellStart"/>
            <w:r w:rsidRPr="00C249E6">
              <w:rPr>
                <w:sz w:val="24"/>
                <w:szCs w:val="24"/>
              </w:rPr>
              <w:t>крахмалопродуктов</w:t>
            </w:r>
            <w:proofErr w:type="spellEnd"/>
            <w:r w:rsidRPr="00C249E6">
              <w:rPr>
                <w:sz w:val="24"/>
                <w:szCs w:val="24"/>
              </w:rPr>
              <w:t>;</w:t>
            </w:r>
          </w:p>
          <w:p w:rsidR="00863C9D" w:rsidRPr="00C249E6" w:rsidRDefault="00863C9D" w:rsidP="00863C9D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C249E6">
              <w:rPr>
                <w:sz w:val="24"/>
                <w:szCs w:val="24"/>
              </w:rPr>
              <w:t>-производство готовых кормов для животных;</w:t>
            </w:r>
          </w:p>
          <w:p w:rsidR="00863C9D" w:rsidRPr="00C249E6" w:rsidRDefault="00863C9D" w:rsidP="00863C9D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C249E6">
              <w:rPr>
                <w:sz w:val="24"/>
                <w:szCs w:val="24"/>
              </w:rPr>
              <w:t>-производство прочих пищевых продуктов;</w:t>
            </w:r>
          </w:p>
          <w:p w:rsidR="00863C9D" w:rsidRPr="00C249E6" w:rsidRDefault="00863C9D" w:rsidP="00863C9D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C249E6">
              <w:rPr>
                <w:sz w:val="24"/>
                <w:szCs w:val="24"/>
              </w:rPr>
              <w:t>-производство минеральных вод и других безалкогольных напитков;</w:t>
            </w:r>
          </w:p>
          <w:p w:rsidR="00863C9D" w:rsidRPr="00C249E6" w:rsidRDefault="00863C9D" w:rsidP="00863C9D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C249E6">
              <w:rPr>
                <w:sz w:val="24"/>
                <w:szCs w:val="24"/>
              </w:rPr>
              <w:t>- производство одежды; выделка и крашение меха;</w:t>
            </w:r>
          </w:p>
          <w:p w:rsidR="00863C9D" w:rsidRPr="00C249E6" w:rsidRDefault="00863C9D" w:rsidP="00863C9D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C249E6">
              <w:rPr>
                <w:sz w:val="24"/>
                <w:szCs w:val="24"/>
              </w:rPr>
              <w:t>-производство кожи, изделий из кожи и производство обуви;</w:t>
            </w:r>
          </w:p>
          <w:p w:rsidR="00863C9D" w:rsidRPr="00C249E6" w:rsidRDefault="00863C9D" w:rsidP="00863C9D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C249E6">
              <w:rPr>
                <w:sz w:val="24"/>
                <w:szCs w:val="24"/>
              </w:rPr>
              <w:t>-обработка древесины и производство изделий из дерева и пробки, кроме мебели;</w:t>
            </w:r>
          </w:p>
          <w:p w:rsidR="00863C9D" w:rsidRPr="00C249E6" w:rsidRDefault="00863C9D" w:rsidP="00863C9D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C249E6">
              <w:rPr>
                <w:sz w:val="24"/>
                <w:szCs w:val="24"/>
              </w:rPr>
              <w:t>-производство мебели и прочей продукции, не включенной в другие группировки;</w:t>
            </w:r>
          </w:p>
          <w:p w:rsidR="00863C9D" w:rsidRPr="00C249E6" w:rsidRDefault="00863C9D" w:rsidP="00863C9D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C249E6">
              <w:rPr>
                <w:sz w:val="24"/>
                <w:szCs w:val="24"/>
              </w:rPr>
              <w:t xml:space="preserve">-обработка вторичного сырья, в соответствии с ОКВЭД: раздел D, коды - 15.1, 15.2, 15.3, 15.4, 15.5, 15.6, 15.7; 15.8; 15.98; 17; 18; 19; 20; 21; 22; 24; 25; 26; 27; 28; 29.1; 29.2; </w:t>
            </w:r>
            <w:r w:rsidRPr="00C249E6">
              <w:rPr>
                <w:sz w:val="24"/>
                <w:szCs w:val="24"/>
              </w:rPr>
              <w:lastRenderedPageBreak/>
              <w:t>29.3; 29.4; 29.5; 29.7; 30; 31; 32; 33; 34; 35; 36; 37.</w:t>
            </w:r>
          </w:p>
        </w:tc>
        <w:tc>
          <w:tcPr>
            <w:tcW w:w="1276" w:type="dxa"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lastRenderedPageBreak/>
              <w:t xml:space="preserve">10 </w:t>
            </w:r>
            <w:proofErr w:type="spellStart"/>
            <w:r w:rsidRPr="00C249E6">
              <w:rPr>
                <w:rFonts w:ascii="Arial" w:hAnsi="Arial" w:cs="Arial"/>
              </w:rPr>
              <w:t>баллов</w:t>
            </w:r>
            <w:proofErr w:type="spellEnd"/>
          </w:p>
        </w:tc>
      </w:tr>
      <w:tr w:rsidR="00863C9D" w:rsidRPr="00C249E6" w:rsidTr="00863C9D">
        <w:trPr>
          <w:trHeight w:val="5649"/>
        </w:trPr>
        <w:tc>
          <w:tcPr>
            <w:tcW w:w="568" w:type="dxa"/>
            <w:vMerge/>
          </w:tcPr>
          <w:p w:rsidR="00863C9D" w:rsidRPr="00C249E6" w:rsidRDefault="00863C9D" w:rsidP="00863C9D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863C9D" w:rsidRPr="00C249E6" w:rsidRDefault="00863C9D" w:rsidP="00863C9D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C249E6">
              <w:rPr>
                <w:sz w:val="24"/>
                <w:szCs w:val="24"/>
              </w:rPr>
              <w:t>5. Производство, передача и распределение электроэнергии, газа, пара и горячей воды, сбор, очистка и распределение воды, в соответствии с ОКВЭД: раздел E, коды - 40, 41.</w:t>
            </w:r>
          </w:p>
          <w:p w:rsidR="00863C9D" w:rsidRPr="00C249E6" w:rsidRDefault="00863C9D" w:rsidP="00863C9D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C249E6">
              <w:rPr>
                <w:sz w:val="24"/>
                <w:szCs w:val="24"/>
              </w:rPr>
              <w:t>6. Подготовка строительного участка, строительство зданий и сооружений, монтаж инженерного оборудования зданий и сооружений, производство отделочных работ, в соответствии с ОКВЭД: раздел F, коды - 45.1; 45.2; 45.3; 45.4.</w:t>
            </w:r>
          </w:p>
          <w:p w:rsidR="00863C9D" w:rsidRPr="00C249E6" w:rsidRDefault="00863C9D" w:rsidP="00863C9D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C249E6">
              <w:rPr>
                <w:sz w:val="24"/>
                <w:szCs w:val="24"/>
              </w:rPr>
              <w:t>7. Техническое обслуживание и ремонт автотранспортных средств, ремонт бытовых изделий и предметов личного пользования, в соответствии с ОКВЭД: раздел G, коды - 50.2; 52.7.</w:t>
            </w:r>
          </w:p>
          <w:p w:rsidR="00863C9D" w:rsidRPr="00C249E6" w:rsidRDefault="00863C9D" w:rsidP="00863C9D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C249E6">
              <w:rPr>
                <w:sz w:val="24"/>
                <w:szCs w:val="24"/>
              </w:rPr>
              <w:t>8. Деятельность гостиниц, деятельность ресторанов и кафе, деятельность прочих мест для временного проживания, в соответствии с ОКВЭД: раздел H, коды - 55.1; 55.2; 55.30.</w:t>
            </w:r>
          </w:p>
          <w:p w:rsidR="00863C9D" w:rsidRPr="00C249E6" w:rsidRDefault="00863C9D" w:rsidP="00863C9D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C249E6">
              <w:rPr>
                <w:sz w:val="24"/>
                <w:szCs w:val="24"/>
              </w:rPr>
              <w:t>9. Деятельность сухопутного транспорта.</w:t>
            </w:r>
          </w:p>
        </w:tc>
        <w:tc>
          <w:tcPr>
            <w:tcW w:w="1276" w:type="dxa"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 xml:space="preserve">8  </w:t>
            </w:r>
            <w:proofErr w:type="spellStart"/>
            <w:r w:rsidRPr="00C249E6">
              <w:rPr>
                <w:rFonts w:ascii="Arial" w:hAnsi="Arial" w:cs="Arial"/>
              </w:rPr>
              <w:t>баллов</w:t>
            </w:r>
            <w:proofErr w:type="spellEnd"/>
          </w:p>
        </w:tc>
      </w:tr>
      <w:tr w:rsidR="00863C9D" w:rsidRPr="00C249E6" w:rsidTr="00863C9D">
        <w:trPr>
          <w:trHeight w:val="621"/>
        </w:trPr>
        <w:tc>
          <w:tcPr>
            <w:tcW w:w="568" w:type="dxa"/>
            <w:vMerge/>
          </w:tcPr>
          <w:p w:rsidR="00863C9D" w:rsidRPr="00C249E6" w:rsidRDefault="00863C9D" w:rsidP="00863C9D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863C9D" w:rsidRPr="00C249E6" w:rsidRDefault="00863C9D" w:rsidP="00863C9D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C249E6">
              <w:rPr>
                <w:sz w:val="24"/>
                <w:szCs w:val="24"/>
              </w:rPr>
              <w:t>9. Образование, в соответствии с ОКВЭД: раздел M, код - 80.</w:t>
            </w:r>
          </w:p>
          <w:p w:rsidR="00863C9D" w:rsidRPr="00C249E6" w:rsidRDefault="00863C9D" w:rsidP="00863C9D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C249E6">
              <w:rPr>
                <w:sz w:val="24"/>
                <w:szCs w:val="24"/>
              </w:rPr>
              <w:t>10. Здравоохранение и предоставление социальных услуг, в соответствии с ОКВЭД: раздел N, код - 85.</w:t>
            </w:r>
          </w:p>
          <w:p w:rsidR="00863C9D" w:rsidRPr="00C249E6" w:rsidRDefault="00863C9D" w:rsidP="00863C9D">
            <w:pPr>
              <w:ind w:firstLine="567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 xml:space="preserve">11. Сбор сточных вод, отходов и аналогичная деятельность, деятельность по организации отдыха и развлечений, культуры и спорта, предоставление персональных услуг, в соответствии с ОКВЭД: раздел </w:t>
            </w:r>
            <w:r w:rsidRPr="00C249E6">
              <w:rPr>
                <w:rFonts w:ascii="Arial" w:hAnsi="Arial" w:cs="Arial"/>
              </w:rPr>
              <w:t>O</w:t>
            </w:r>
            <w:r w:rsidRPr="00C249E6">
              <w:rPr>
                <w:rFonts w:ascii="Arial" w:hAnsi="Arial" w:cs="Arial"/>
                <w:lang w:val="ru-RU"/>
              </w:rPr>
              <w:t>, коды - 90; 92; 93.</w:t>
            </w:r>
          </w:p>
        </w:tc>
        <w:tc>
          <w:tcPr>
            <w:tcW w:w="1276" w:type="dxa"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 xml:space="preserve">7 </w:t>
            </w:r>
            <w:proofErr w:type="spellStart"/>
            <w:r w:rsidRPr="00C249E6">
              <w:rPr>
                <w:rFonts w:ascii="Arial" w:hAnsi="Arial" w:cs="Arial"/>
              </w:rPr>
              <w:t>баллов</w:t>
            </w:r>
            <w:proofErr w:type="spellEnd"/>
          </w:p>
        </w:tc>
      </w:tr>
      <w:tr w:rsidR="00863C9D" w:rsidRPr="00C249E6" w:rsidTr="00863C9D">
        <w:trPr>
          <w:trHeight w:val="263"/>
        </w:trPr>
        <w:tc>
          <w:tcPr>
            <w:tcW w:w="568" w:type="dxa"/>
            <w:vMerge/>
          </w:tcPr>
          <w:p w:rsidR="00863C9D" w:rsidRPr="00C249E6" w:rsidRDefault="00863C9D" w:rsidP="00863C9D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863C9D" w:rsidRPr="00C249E6" w:rsidRDefault="00863C9D" w:rsidP="00863C9D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C249E6">
              <w:rPr>
                <w:sz w:val="24"/>
                <w:szCs w:val="24"/>
              </w:rPr>
              <w:t xml:space="preserve">12. Прокат бытовых изделий и предметов личного пользования, деятельность, связанная с использованием вычислительной техники и информационных технологий, деятельность в области права, деятельность в области бухгалтерского учета и аудита, консультирование по вопросам коммерческой деятельности и управления предприятием, деятельность в области архитектуры; инженерно-техническое проектирование, геолого-разведочные и геофизические работы, геодезическая и картографическая деятельность, деятельность в области стандартизации и метрологии, деятельность в области гидрометеорологии и смежных с ней областях, виды деятельности, связанные с решением технических задач, не включенные в другие группировки, технические испытания, исследования и сертификация, чистка и </w:t>
            </w:r>
            <w:r w:rsidRPr="00C249E6">
              <w:rPr>
                <w:sz w:val="24"/>
                <w:szCs w:val="24"/>
              </w:rPr>
              <w:lastRenderedPageBreak/>
              <w:t>уборка производственных и жилых помещений, оборудования и транспортных средств, деятельность в области фотографии, упаковывание, предоставление секретарских, редакторских услуг и услуг по переводу, деятельность в области дизайна, предоставление услуг по оформлению помещений, деятельность по организации ярмарок, выставок и конгрессов, в соответствии с ОКВЭД: раздел K, коды – 71.4; 72; 73; 74.11; 74.12; 74.14; 74.20; 74.3; 74.7; 74.81; 74.82; 74.85; 74.87.4; 74.87.5.</w:t>
            </w:r>
          </w:p>
        </w:tc>
        <w:tc>
          <w:tcPr>
            <w:tcW w:w="1276" w:type="dxa"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lastRenderedPageBreak/>
              <w:t xml:space="preserve">6 </w:t>
            </w:r>
            <w:proofErr w:type="spellStart"/>
            <w:r w:rsidRPr="00C249E6">
              <w:rPr>
                <w:rFonts w:ascii="Arial" w:hAnsi="Arial" w:cs="Arial"/>
              </w:rPr>
              <w:t>баллов</w:t>
            </w:r>
            <w:proofErr w:type="spellEnd"/>
          </w:p>
        </w:tc>
      </w:tr>
      <w:tr w:rsidR="00863C9D" w:rsidRPr="00C249E6" w:rsidTr="00863C9D">
        <w:trPr>
          <w:trHeight w:val="265"/>
        </w:trPr>
        <w:tc>
          <w:tcPr>
            <w:tcW w:w="568" w:type="dxa"/>
            <w:vMerge/>
          </w:tcPr>
          <w:p w:rsidR="00863C9D" w:rsidRPr="00C249E6" w:rsidRDefault="00863C9D" w:rsidP="00863C9D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иные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виды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деятельности</w:t>
            </w:r>
            <w:proofErr w:type="spellEnd"/>
          </w:p>
        </w:tc>
        <w:tc>
          <w:tcPr>
            <w:tcW w:w="1276" w:type="dxa"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 xml:space="preserve">1 </w:t>
            </w:r>
            <w:proofErr w:type="spellStart"/>
            <w:r w:rsidRPr="00C249E6">
              <w:rPr>
                <w:rFonts w:ascii="Arial" w:hAnsi="Arial" w:cs="Arial"/>
              </w:rPr>
              <w:t>балл</w:t>
            </w:r>
            <w:proofErr w:type="spellEnd"/>
          </w:p>
        </w:tc>
      </w:tr>
      <w:tr w:rsidR="00863C9D" w:rsidRPr="00C249E6" w:rsidTr="00863C9D">
        <w:trPr>
          <w:trHeight w:val="60"/>
        </w:trPr>
        <w:tc>
          <w:tcPr>
            <w:tcW w:w="568" w:type="dxa"/>
            <w:vMerge w:val="restart"/>
          </w:tcPr>
          <w:p w:rsidR="00863C9D" w:rsidRPr="00C249E6" w:rsidRDefault="00863C9D" w:rsidP="00863C9D">
            <w:pPr>
              <w:ind w:firstLine="567"/>
              <w:jc w:val="center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vMerge w:val="restart"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Количество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создаваемых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рабочих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мест</w:t>
            </w:r>
            <w:proofErr w:type="spellEnd"/>
          </w:p>
        </w:tc>
        <w:tc>
          <w:tcPr>
            <w:tcW w:w="5528" w:type="dxa"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 xml:space="preserve">5 и </w:t>
            </w:r>
            <w:proofErr w:type="spellStart"/>
            <w:r w:rsidRPr="00C249E6">
              <w:rPr>
                <w:rFonts w:ascii="Arial" w:hAnsi="Arial" w:cs="Arial"/>
              </w:rPr>
              <w:t>более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рабочих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мест</w:t>
            </w:r>
            <w:proofErr w:type="spellEnd"/>
          </w:p>
        </w:tc>
        <w:tc>
          <w:tcPr>
            <w:tcW w:w="1276" w:type="dxa"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 xml:space="preserve">12 </w:t>
            </w:r>
            <w:proofErr w:type="spellStart"/>
            <w:r w:rsidRPr="00C249E6">
              <w:rPr>
                <w:rFonts w:ascii="Arial" w:hAnsi="Arial" w:cs="Arial"/>
              </w:rPr>
              <w:t>баллов</w:t>
            </w:r>
            <w:proofErr w:type="spellEnd"/>
          </w:p>
        </w:tc>
      </w:tr>
      <w:tr w:rsidR="00863C9D" w:rsidRPr="00C249E6" w:rsidTr="00863C9D">
        <w:trPr>
          <w:trHeight w:val="55"/>
        </w:trPr>
        <w:tc>
          <w:tcPr>
            <w:tcW w:w="568" w:type="dxa"/>
            <w:vMerge/>
          </w:tcPr>
          <w:p w:rsidR="00863C9D" w:rsidRPr="00C249E6" w:rsidRDefault="00863C9D" w:rsidP="00863C9D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 xml:space="preserve">5 </w:t>
            </w:r>
            <w:proofErr w:type="spellStart"/>
            <w:r w:rsidRPr="00C249E6">
              <w:rPr>
                <w:rFonts w:ascii="Arial" w:hAnsi="Arial" w:cs="Arial"/>
              </w:rPr>
              <w:t>рабочих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мест</w:t>
            </w:r>
            <w:proofErr w:type="spellEnd"/>
          </w:p>
        </w:tc>
        <w:tc>
          <w:tcPr>
            <w:tcW w:w="1276" w:type="dxa"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 xml:space="preserve">10 </w:t>
            </w:r>
            <w:proofErr w:type="spellStart"/>
            <w:r w:rsidRPr="00C249E6">
              <w:rPr>
                <w:rFonts w:ascii="Arial" w:hAnsi="Arial" w:cs="Arial"/>
              </w:rPr>
              <w:t>баллов</w:t>
            </w:r>
            <w:proofErr w:type="spellEnd"/>
          </w:p>
        </w:tc>
      </w:tr>
      <w:tr w:rsidR="00863C9D" w:rsidRPr="00C249E6" w:rsidTr="00863C9D">
        <w:trPr>
          <w:trHeight w:val="55"/>
        </w:trPr>
        <w:tc>
          <w:tcPr>
            <w:tcW w:w="568" w:type="dxa"/>
            <w:vMerge/>
          </w:tcPr>
          <w:p w:rsidR="00863C9D" w:rsidRPr="00C249E6" w:rsidRDefault="00863C9D" w:rsidP="00863C9D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 xml:space="preserve">4 </w:t>
            </w:r>
            <w:proofErr w:type="spellStart"/>
            <w:r w:rsidRPr="00C249E6">
              <w:rPr>
                <w:rFonts w:ascii="Arial" w:hAnsi="Arial" w:cs="Arial"/>
              </w:rPr>
              <w:t>рабочих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места</w:t>
            </w:r>
            <w:proofErr w:type="spellEnd"/>
          </w:p>
        </w:tc>
        <w:tc>
          <w:tcPr>
            <w:tcW w:w="1276" w:type="dxa"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 xml:space="preserve">8 </w:t>
            </w:r>
            <w:proofErr w:type="spellStart"/>
            <w:r w:rsidRPr="00C249E6">
              <w:rPr>
                <w:rFonts w:ascii="Arial" w:hAnsi="Arial" w:cs="Arial"/>
              </w:rPr>
              <w:t>балла</w:t>
            </w:r>
            <w:proofErr w:type="spellEnd"/>
          </w:p>
        </w:tc>
      </w:tr>
      <w:tr w:rsidR="00863C9D" w:rsidRPr="00C249E6" w:rsidTr="00863C9D">
        <w:trPr>
          <w:trHeight w:val="55"/>
        </w:trPr>
        <w:tc>
          <w:tcPr>
            <w:tcW w:w="568" w:type="dxa"/>
            <w:vMerge/>
          </w:tcPr>
          <w:p w:rsidR="00863C9D" w:rsidRPr="00C249E6" w:rsidRDefault="00863C9D" w:rsidP="00863C9D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 xml:space="preserve">3 </w:t>
            </w:r>
            <w:proofErr w:type="spellStart"/>
            <w:r w:rsidRPr="00C249E6">
              <w:rPr>
                <w:rFonts w:ascii="Arial" w:hAnsi="Arial" w:cs="Arial"/>
              </w:rPr>
              <w:t>рабочих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места</w:t>
            </w:r>
            <w:proofErr w:type="spellEnd"/>
          </w:p>
        </w:tc>
        <w:tc>
          <w:tcPr>
            <w:tcW w:w="1276" w:type="dxa"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 xml:space="preserve">6 </w:t>
            </w:r>
            <w:proofErr w:type="spellStart"/>
            <w:r w:rsidRPr="00C249E6">
              <w:rPr>
                <w:rFonts w:ascii="Arial" w:hAnsi="Arial" w:cs="Arial"/>
              </w:rPr>
              <w:t>балла</w:t>
            </w:r>
            <w:proofErr w:type="spellEnd"/>
          </w:p>
        </w:tc>
      </w:tr>
      <w:tr w:rsidR="00863C9D" w:rsidRPr="00C249E6" w:rsidTr="00863C9D">
        <w:trPr>
          <w:trHeight w:val="55"/>
        </w:trPr>
        <w:tc>
          <w:tcPr>
            <w:tcW w:w="568" w:type="dxa"/>
            <w:vMerge/>
          </w:tcPr>
          <w:p w:rsidR="00863C9D" w:rsidRPr="00C249E6" w:rsidRDefault="00863C9D" w:rsidP="00863C9D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 xml:space="preserve">2 </w:t>
            </w:r>
            <w:proofErr w:type="spellStart"/>
            <w:r w:rsidRPr="00C249E6">
              <w:rPr>
                <w:rFonts w:ascii="Arial" w:hAnsi="Arial" w:cs="Arial"/>
              </w:rPr>
              <w:t>рабочих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места</w:t>
            </w:r>
            <w:proofErr w:type="spellEnd"/>
          </w:p>
        </w:tc>
        <w:tc>
          <w:tcPr>
            <w:tcW w:w="1276" w:type="dxa"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 xml:space="preserve">4 </w:t>
            </w:r>
            <w:proofErr w:type="spellStart"/>
            <w:r w:rsidRPr="00C249E6">
              <w:rPr>
                <w:rFonts w:ascii="Arial" w:hAnsi="Arial" w:cs="Arial"/>
              </w:rPr>
              <w:t>балла</w:t>
            </w:r>
            <w:proofErr w:type="spellEnd"/>
          </w:p>
        </w:tc>
      </w:tr>
      <w:tr w:rsidR="00863C9D" w:rsidRPr="00C249E6" w:rsidTr="00863C9D">
        <w:trPr>
          <w:trHeight w:val="135"/>
        </w:trPr>
        <w:tc>
          <w:tcPr>
            <w:tcW w:w="568" w:type="dxa"/>
            <w:vMerge/>
          </w:tcPr>
          <w:p w:rsidR="00863C9D" w:rsidRPr="00C249E6" w:rsidRDefault="00863C9D" w:rsidP="00863C9D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 xml:space="preserve">1 </w:t>
            </w:r>
            <w:proofErr w:type="spellStart"/>
            <w:r w:rsidRPr="00C249E6">
              <w:rPr>
                <w:rFonts w:ascii="Arial" w:hAnsi="Arial" w:cs="Arial"/>
              </w:rPr>
              <w:t>рабочих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место</w:t>
            </w:r>
            <w:proofErr w:type="spellEnd"/>
          </w:p>
        </w:tc>
        <w:tc>
          <w:tcPr>
            <w:tcW w:w="1276" w:type="dxa"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 xml:space="preserve">2 </w:t>
            </w:r>
            <w:proofErr w:type="spellStart"/>
            <w:r w:rsidRPr="00C249E6">
              <w:rPr>
                <w:rFonts w:ascii="Arial" w:hAnsi="Arial" w:cs="Arial"/>
              </w:rPr>
              <w:t>балл</w:t>
            </w:r>
            <w:proofErr w:type="spellEnd"/>
          </w:p>
        </w:tc>
      </w:tr>
      <w:tr w:rsidR="00863C9D" w:rsidRPr="00C249E6" w:rsidTr="00863C9D">
        <w:trPr>
          <w:trHeight w:val="135"/>
        </w:trPr>
        <w:tc>
          <w:tcPr>
            <w:tcW w:w="568" w:type="dxa"/>
            <w:vMerge/>
          </w:tcPr>
          <w:p w:rsidR="00863C9D" w:rsidRPr="00C249E6" w:rsidRDefault="00863C9D" w:rsidP="00863C9D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 xml:space="preserve">0 </w:t>
            </w:r>
            <w:proofErr w:type="spellStart"/>
            <w:r w:rsidRPr="00C249E6">
              <w:rPr>
                <w:rFonts w:ascii="Arial" w:hAnsi="Arial" w:cs="Arial"/>
              </w:rPr>
              <w:t>рабочих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мест</w:t>
            </w:r>
            <w:proofErr w:type="spellEnd"/>
          </w:p>
        </w:tc>
        <w:tc>
          <w:tcPr>
            <w:tcW w:w="1276" w:type="dxa"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 xml:space="preserve">0 </w:t>
            </w:r>
            <w:proofErr w:type="spellStart"/>
            <w:r w:rsidRPr="00C249E6">
              <w:rPr>
                <w:rFonts w:ascii="Arial" w:hAnsi="Arial" w:cs="Arial"/>
              </w:rPr>
              <w:t>баллов</w:t>
            </w:r>
            <w:proofErr w:type="spellEnd"/>
          </w:p>
        </w:tc>
      </w:tr>
      <w:tr w:rsidR="00863C9D" w:rsidRPr="00C249E6" w:rsidTr="00863C9D">
        <w:trPr>
          <w:trHeight w:val="82"/>
        </w:trPr>
        <w:tc>
          <w:tcPr>
            <w:tcW w:w="568" w:type="dxa"/>
            <w:vMerge w:val="restart"/>
          </w:tcPr>
          <w:p w:rsidR="00863C9D" w:rsidRPr="00C249E6" w:rsidRDefault="00863C9D" w:rsidP="00863C9D">
            <w:pPr>
              <w:ind w:firstLine="567"/>
              <w:jc w:val="center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vMerge w:val="restart"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Количество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сохраненных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рабочих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мест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Свыше</w:t>
            </w:r>
            <w:proofErr w:type="spellEnd"/>
            <w:r w:rsidRPr="00C249E6">
              <w:rPr>
                <w:rFonts w:ascii="Arial" w:hAnsi="Arial" w:cs="Arial"/>
              </w:rPr>
              <w:t xml:space="preserve"> 10 </w:t>
            </w:r>
            <w:proofErr w:type="spellStart"/>
            <w:r w:rsidRPr="00C249E6">
              <w:rPr>
                <w:rFonts w:ascii="Arial" w:hAnsi="Arial" w:cs="Arial"/>
              </w:rPr>
              <w:t>рабочих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мест</w:t>
            </w:r>
            <w:proofErr w:type="spellEnd"/>
          </w:p>
        </w:tc>
        <w:tc>
          <w:tcPr>
            <w:tcW w:w="1276" w:type="dxa"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 xml:space="preserve">8 </w:t>
            </w:r>
            <w:proofErr w:type="spellStart"/>
            <w:r w:rsidRPr="00C249E6">
              <w:rPr>
                <w:rFonts w:ascii="Arial" w:hAnsi="Arial" w:cs="Arial"/>
              </w:rPr>
              <w:t>баллов</w:t>
            </w:r>
            <w:proofErr w:type="spellEnd"/>
          </w:p>
        </w:tc>
      </w:tr>
      <w:tr w:rsidR="00863C9D" w:rsidRPr="00C249E6" w:rsidTr="00863C9D">
        <w:trPr>
          <w:trHeight w:val="213"/>
        </w:trPr>
        <w:tc>
          <w:tcPr>
            <w:tcW w:w="568" w:type="dxa"/>
            <w:vMerge/>
          </w:tcPr>
          <w:p w:rsidR="00863C9D" w:rsidRPr="00C249E6" w:rsidRDefault="00863C9D" w:rsidP="00863C9D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863C9D" w:rsidRPr="00C249E6" w:rsidRDefault="00863C9D" w:rsidP="00863C9D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Свыше</w:t>
            </w:r>
            <w:proofErr w:type="spellEnd"/>
            <w:r w:rsidRPr="00C249E6">
              <w:rPr>
                <w:rFonts w:ascii="Arial" w:hAnsi="Arial" w:cs="Arial"/>
              </w:rPr>
              <w:t xml:space="preserve"> 5 </w:t>
            </w:r>
            <w:proofErr w:type="spellStart"/>
            <w:r w:rsidRPr="00C249E6">
              <w:rPr>
                <w:rFonts w:ascii="Arial" w:hAnsi="Arial" w:cs="Arial"/>
              </w:rPr>
              <w:t>до</w:t>
            </w:r>
            <w:proofErr w:type="spellEnd"/>
            <w:r w:rsidRPr="00C249E6">
              <w:rPr>
                <w:rFonts w:ascii="Arial" w:hAnsi="Arial" w:cs="Arial"/>
              </w:rPr>
              <w:t xml:space="preserve"> 10 </w:t>
            </w:r>
            <w:proofErr w:type="spellStart"/>
            <w:r w:rsidRPr="00C249E6">
              <w:rPr>
                <w:rFonts w:ascii="Arial" w:hAnsi="Arial" w:cs="Arial"/>
              </w:rPr>
              <w:t>рабочих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мест</w:t>
            </w:r>
            <w:proofErr w:type="spellEnd"/>
          </w:p>
        </w:tc>
        <w:tc>
          <w:tcPr>
            <w:tcW w:w="1276" w:type="dxa"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 xml:space="preserve">4 </w:t>
            </w:r>
            <w:proofErr w:type="spellStart"/>
            <w:r w:rsidRPr="00C249E6">
              <w:rPr>
                <w:rFonts w:ascii="Arial" w:hAnsi="Arial" w:cs="Arial"/>
              </w:rPr>
              <w:t>баллов</w:t>
            </w:r>
            <w:proofErr w:type="spellEnd"/>
          </w:p>
        </w:tc>
      </w:tr>
      <w:tr w:rsidR="00863C9D" w:rsidRPr="00C249E6" w:rsidTr="00863C9D">
        <w:trPr>
          <w:trHeight w:val="147"/>
        </w:trPr>
        <w:tc>
          <w:tcPr>
            <w:tcW w:w="568" w:type="dxa"/>
            <w:vMerge/>
          </w:tcPr>
          <w:p w:rsidR="00863C9D" w:rsidRPr="00C249E6" w:rsidRDefault="00863C9D" w:rsidP="00863C9D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863C9D" w:rsidRPr="00C249E6" w:rsidRDefault="00863C9D" w:rsidP="00863C9D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До</w:t>
            </w:r>
            <w:proofErr w:type="spellEnd"/>
            <w:r w:rsidRPr="00C249E6">
              <w:rPr>
                <w:rFonts w:ascii="Arial" w:hAnsi="Arial" w:cs="Arial"/>
              </w:rPr>
              <w:t xml:space="preserve"> 5 </w:t>
            </w:r>
            <w:proofErr w:type="spellStart"/>
            <w:r w:rsidRPr="00C249E6">
              <w:rPr>
                <w:rFonts w:ascii="Arial" w:hAnsi="Arial" w:cs="Arial"/>
              </w:rPr>
              <w:t>рабочих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мест</w:t>
            </w:r>
            <w:proofErr w:type="spellEnd"/>
          </w:p>
        </w:tc>
        <w:tc>
          <w:tcPr>
            <w:tcW w:w="1276" w:type="dxa"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 xml:space="preserve">2 </w:t>
            </w:r>
            <w:proofErr w:type="spellStart"/>
            <w:r w:rsidRPr="00C249E6">
              <w:rPr>
                <w:rFonts w:ascii="Arial" w:hAnsi="Arial" w:cs="Arial"/>
              </w:rPr>
              <w:t>баллов</w:t>
            </w:r>
            <w:proofErr w:type="spellEnd"/>
          </w:p>
        </w:tc>
      </w:tr>
      <w:tr w:rsidR="00863C9D" w:rsidRPr="00C249E6" w:rsidTr="00863C9D">
        <w:trPr>
          <w:trHeight w:val="137"/>
        </w:trPr>
        <w:tc>
          <w:tcPr>
            <w:tcW w:w="568" w:type="dxa"/>
            <w:vMerge/>
          </w:tcPr>
          <w:p w:rsidR="00863C9D" w:rsidRPr="00C249E6" w:rsidRDefault="00863C9D" w:rsidP="00863C9D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863C9D" w:rsidRPr="00C249E6" w:rsidRDefault="00863C9D" w:rsidP="00863C9D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 xml:space="preserve">0 </w:t>
            </w:r>
            <w:proofErr w:type="spellStart"/>
            <w:r w:rsidRPr="00C249E6">
              <w:rPr>
                <w:rFonts w:ascii="Arial" w:hAnsi="Arial" w:cs="Arial"/>
              </w:rPr>
              <w:t>рабочих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мест</w:t>
            </w:r>
            <w:proofErr w:type="spellEnd"/>
          </w:p>
        </w:tc>
        <w:tc>
          <w:tcPr>
            <w:tcW w:w="1276" w:type="dxa"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 xml:space="preserve">0 </w:t>
            </w:r>
            <w:proofErr w:type="spellStart"/>
            <w:r w:rsidRPr="00C249E6">
              <w:rPr>
                <w:rFonts w:ascii="Arial" w:hAnsi="Arial" w:cs="Arial"/>
              </w:rPr>
              <w:t>баллов</w:t>
            </w:r>
            <w:proofErr w:type="spellEnd"/>
          </w:p>
        </w:tc>
      </w:tr>
      <w:tr w:rsidR="00863C9D" w:rsidRPr="00C249E6" w:rsidTr="00863C9D">
        <w:trPr>
          <w:trHeight w:val="137"/>
        </w:trPr>
        <w:tc>
          <w:tcPr>
            <w:tcW w:w="8931" w:type="dxa"/>
            <w:gridSpan w:val="3"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Максимальное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возможное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количество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баллов</w:t>
            </w:r>
            <w:proofErr w:type="spellEnd"/>
          </w:p>
        </w:tc>
        <w:tc>
          <w:tcPr>
            <w:tcW w:w="1276" w:type="dxa"/>
          </w:tcPr>
          <w:p w:rsidR="00863C9D" w:rsidRPr="00C249E6" w:rsidRDefault="00863C9D" w:rsidP="00863C9D">
            <w:pPr>
              <w:ind w:firstLine="567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 xml:space="preserve">30 </w:t>
            </w:r>
            <w:proofErr w:type="spellStart"/>
            <w:r w:rsidRPr="00C249E6">
              <w:rPr>
                <w:rFonts w:ascii="Arial" w:hAnsi="Arial" w:cs="Arial"/>
              </w:rPr>
              <w:t>баллов</w:t>
            </w:r>
            <w:proofErr w:type="spellEnd"/>
          </w:p>
        </w:tc>
      </w:tr>
    </w:tbl>
    <w:p w:rsidR="00863C9D" w:rsidRPr="00C249E6" w:rsidRDefault="00863C9D" w:rsidP="00863C9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</w:rPr>
      </w:pPr>
    </w:p>
    <w:p w:rsidR="00863C9D" w:rsidRPr="00C249E6" w:rsidRDefault="00863C9D" w:rsidP="00863C9D">
      <w:pPr>
        <w:ind w:firstLine="567"/>
        <w:jc w:val="both"/>
        <w:rPr>
          <w:rFonts w:ascii="Arial" w:hAnsi="Arial" w:cs="Arial"/>
        </w:rPr>
      </w:pPr>
    </w:p>
    <w:p w:rsidR="00863C9D" w:rsidRPr="00C249E6" w:rsidRDefault="00863C9D" w:rsidP="00863C9D">
      <w:pPr>
        <w:pStyle w:val="af5"/>
        <w:spacing w:after="0"/>
        <w:ind w:left="5103" w:firstLine="567"/>
        <w:rPr>
          <w:rFonts w:ascii="Arial" w:hAnsi="Arial" w:cs="Arial"/>
        </w:rPr>
      </w:pPr>
    </w:p>
    <w:p w:rsidR="00863C9D" w:rsidRPr="00C249E6" w:rsidRDefault="00863C9D" w:rsidP="00863C9D">
      <w:pPr>
        <w:ind w:firstLine="567"/>
        <w:rPr>
          <w:rFonts w:ascii="Arial" w:hAnsi="Arial" w:cs="Arial"/>
        </w:rPr>
      </w:pPr>
      <w:r w:rsidRPr="00C249E6">
        <w:rPr>
          <w:rFonts w:ascii="Arial" w:hAnsi="Arial" w:cs="Arial"/>
        </w:rPr>
        <w:br w:type="page"/>
      </w:r>
    </w:p>
    <w:p w:rsidR="00863C9D" w:rsidRPr="00C249E6" w:rsidRDefault="00863C9D" w:rsidP="00863C9D">
      <w:pPr>
        <w:ind w:left="4395"/>
        <w:rPr>
          <w:rFonts w:ascii="Arial" w:hAnsi="Arial" w:cs="Arial"/>
          <w:color w:val="000000"/>
          <w:lang w:val="ru-RU"/>
        </w:rPr>
      </w:pPr>
      <w:r w:rsidRPr="00C249E6">
        <w:rPr>
          <w:rFonts w:ascii="Arial" w:hAnsi="Arial" w:cs="Arial"/>
          <w:lang w:val="ru-RU"/>
        </w:rPr>
        <w:lastRenderedPageBreak/>
        <w:t>Приложение № 8 к порядку предоставления субсидий в рамках реализации муниципальной программы «</w:t>
      </w:r>
      <w:r w:rsidRPr="00C249E6">
        <w:rPr>
          <w:rFonts w:ascii="Arial" w:hAnsi="Arial" w:cs="Arial"/>
          <w:color w:val="000000"/>
          <w:lang w:val="ru-RU"/>
        </w:rPr>
        <w:t>Развитие малого и среднего предпринимательства на территории Тасеевского района»</w:t>
      </w:r>
    </w:p>
    <w:p w:rsidR="00863C9D" w:rsidRPr="00C249E6" w:rsidRDefault="00863C9D" w:rsidP="00863C9D">
      <w:pPr>
        <w:ind w:left="5103" w:firstLine="567"/>
        <w:rPr>
          <w:rFonts w:ascii="Arial" w:hAnsi="Arial" w:cs="Arial"/>
          <w:lang w:val="ru-RU"/>
        </w:rPr>
      </w:pP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lang w:val="ru-RU"/>
        </w:rPr>
      </w:pPr>
      <w:r w:rsidRPr="00C249E6">
        <w:rPr>
          <w:rFonts w:ascii="Arial" w:hAnsi="Arial" w:cs="Arial"/>
          <w:b/>
          <w:lang w:val="ru-RU"/>
        </w:rPr>
        <w:t>Отчет о финансово-экономических показателях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__________________________________________________________________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lang w:val="ru-RU"/>
        </w:rPr>
      </w:pPr>
      <w:r w:rsidRPr="00C249E6">
        <w:rPr>
          <w:rFonts w:ascii="Arial" w:hAnsi="Arial" w:cs="Arial"/>
          <w:lang w:val="ru-RU"/>
        </w:rPr>
        <w:t>(наименование юридического лица, индивидуального предпринимателя)</w:t>
      </w:r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proofErr w:type="spellStart"/>
      <w:r w:rsidRPr="00C249E6">
        <w:rPr>
          <w:rFonts w:ascii="Arial" w:hAnsi="Arial" w:cs="Arial"/>
        </w:rPr>
        <w:t>за</w:t>
      </w:r>
      <w:proofErr w:type="spellEnd"/>
      <w:r w:rsidRPr="00C249E6">
        <w:rPr>
          <w:rFonts w:ascii="Arial" w:hAnsi="Arial" w:cs="Arial"/>
        </w:rPr>
        <w:t xml:space="preserve"> 20__ </w:t>
      </w:r>
      <w:proofErr w:type="spellStart"/>
      <w:r w:rsidRPr="00C249E6">
        <w:rPr>
          <w:rFonts w:ascii="Arial" w:hAnsi="Arial" w:cs="Arial"/>
        </w:rPr>
        <w:t>год</w:t>
      </w:r>
      <w:proofErr w:type="spellEnd"/>
    </w:p>
    <w:p w:rsidR="00863C9D" w:rsidRPr="00C249E6" w:rsidRDefault="00863C9D" w:rsidP="00863C9D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423"/>
        <w:gridCol w:w="1701"/>
        <w:gridCol w:w="1679"/>
        <w:gridCol w:w="1624"/>
      </w:tblGrid>
      <w:tr w:rsidR="00863C9D" w:rsidRPr="00C249E6" w:rsidTr="00863C9D">
        <w:tc>
          <w:tcPr>
            <w:tcW w:w="336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Наименование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показателя</w:t>
            </w:r>
            <w:proofErr w:type="spellEnd"/>
          </w:p>
        </w:tc>
        <w:tc>
          <w:tcPr>
            <w:tcW w:w="1417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Единица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измерения</w:t>
            </w:r>
            <w:proofErr w:type="spellEnd"/>
          </w:p>
        </w:tc>
        <w:tc>
          <w:tcPr>
            <w:tcW w:w="1701" w:type="dxa"/>
          </w:tcPr>
          <w:p w:rsidR="00863C9D" w:rsidRPr="00C249E6" w:rsidRDefault="00863C9D" w:rsidP="00863C9D">
            <w:pPr>
              <w:keepNext/>
              <w:suppressAutoHyphens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>Год, следующий за годом получения субсидии (план)</w:t>
            </w:r>
          </w:p>
        </w:tc>
        <w:tc>
          <w:tcPr>
            <w:tcW w:w="1679" w:type="dxa"/>
          </w:tcPr>
          <w:p w:rsidR="00863C9D" w:rsidRPr="00C249E6" w:rsidRDefault="00863C9D" w:rsidP="00863C9D">
            <w:pPr>
              <w:keepNext/>
              <w:suppressAutoHyphens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>Год, следующий за годом получения субсидии (факт)</w:t>
            </w:r>
          </w:p>
        </w:tc>
        <w:tc>
          <w:tcPr>
            <w:tcW w:w="1509" w:type="dxa"/>
          </w:tcPr>
          <w:p w:rsidR="00863C9D" w:rsidRPr="00C249E6" w:rsidRDefault="00863C9D" w:rsidP="00863C9D">
            <w:pPr>
              <w:keepNext/>
              <w:suppressAutoHyphens/>
              <w:adjustRightInd w:val="0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Отклонение</w:t>
            </w:r>
            <w:proofErr w:type="spellEnd"/>
            <w:r w:rsidRPr="00C249E6">
              <w:rPr>
                <w:rFonts w:ascii="Arial" w:hAnsi="Arial" w:cs="Arial"/>
              </w:rPr>
              <w:t>,</w:t>
            </w:r>
          </w:p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>%</w:t>
            </w:r>
          </w:p>
        </w:tc>
      </w:tr>
      <w:tr w:rsidR="00863C9D" w:rsidRPr="00C249E6" w:rsidTr="00863C9D">
        <w:tc>
          <w:tcPr>
            <w:tcW w:w="336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>3</w:t>
            </w:r>
          </w:p>
        </w:tc>
        <w:tc>
          <w:tcPr>
            <w:tcW w:w="167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>4</w:t>
            </w:r>
          </w:p>
        </w:tc>
        <w:tc>
          <w:tcPr>
            <w:tcW w:w="150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>5</w:t>
            </w:r>
          </w:p>
        </w:tc>
      </w:tr>
      <w:tr w:rsidR="00863C9D" w:rsidRPr="00C249E6" w:rsidTr="00863C9D">
        <w:tc>
          <w:tcPr>
            <w:tcW w:w="336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>Выручка от реализации товаров (работ, услуг),</w:t>
            </w:r>
          </w:p>
        </w:tc>
        <w:tc>
          <w:tcPr>
            <w:tcW w:w="1417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тыс</w:t>
            </w:r>
            <w:proofErr w:type="spellEnd"/>
            <w:r w:rsidRPr="00C249E6">
              <w:rPr>
                <w:rFonts w:ascii="Arial" w:hAnsi="Arial" w:cs="Arial"/>
              </w:rPr>
              <w:t xml:space="preserve">.    </w:t>
            </w:r>
            <w:r w:rsidRPr="00C249E6">
              <w:rPr>
                <w:rFonts w:ascii="Arial" w:hAnsi="Arial" w:cs="Arial"/>
              </w:rPr>
              <w:br/>
            </w:r>
            <w:proofErr w:type="spellStart"/>
            <w:r w:rsidRPr="00C249E6">
              <w:rPr>
                <w:rFonts w:ascii="Arial" w:hAnsi="Arial" w:cs="Arial"/>
              </w:rPr>
              <w:t>рублей</w:t>
            </w:r>
            <w:proofErr w:type="spellEnd"/>
            <w:r w:rsidRPr="00C249E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863C9D" w:rsidRPr="00C249E6" w:rsidTr="00863C9D">
        <w:tc>
          <w:tcPr>
            <w:tcW w:w="336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C249E6">
              <w:rPr>
                <w:rFonts w:ascii="Arial" w:hAnsi="Arial" w:cs="Arial"/>
              </w:rPr>
              <w:t xml:space="preserve">в </w:t>
            </w:r>
            <w:proofErr w:type="spellStart"/>
            <w:r w:rsidRPr="00C249E6">
              <w:rPr>
                <w:rFonts w:ascii="Arial" w:hAnsi="Arial" w:cs="Arial"/>
              </w:rPr>
              <w:t>том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числе</w:t>
            </w:r>
            <w:proofErr w:type="spellEnd"/>
            <w:r w:rsidRPr="00C249E6">
              <w:rPr>
                <w:rFonts w:ascii="Arial" w:hAnsi="Arial" w:cs="Arial"/>
              </w:rPr>
              <w:t xml:space="preserve"> НДС</w:t>
            </w:r>
          </w:p>
        </w:tc>
        <w:tc>
          <w:tcPr>
            <w:tcW w:w="1417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тыс</w:t>
            </w:r>
            <w:proofErr w:type="spellEnd"/>
            <w:r w:rsidRPr="00C249E6">
              <w:rPr>
                <w:rFonts w:ascii="Arial" w:hAnsi="Arial" w:cs="Arial"/>
              </w:rPr>
              <w:t xml:space="preserve">.    </w:t>
            </w:r>
            <w:r w:rsidRPr="00C249E6">
              <w:rPr>
                <w:rFonts w:ascii="Arial" w:hAnsi="Arial" w:cs="Arial"/>
              </w:rPr>
              <w:br/>
            </w:r>
            <w:proofErr w:type="spellStart"/>
            <w:r w:rsidRPr="00C249E6">
              <w:rPr>
                <w:rFonts w:ascii="Arial" w:hAnsi="Arial" w:cs="Arial"/>
              </w:rPr>
              <w:t>рублей</w:t>
            </w:r>
            <w:proofErr w:type="spellEnd"/>
            <w:r w:rsidRPr="00C249E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863C9D" w:rsidRPr="00C249E6" w:rsidTr="00863C9D">
        <w:tc>
          <w:tcPr>
            <w:tcW w:w="336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>Прибыль (убыток) от продаж товаров (работ, услуг)</w:t>
            </w:r>
          </w:p>
        </w:tc>
        <w:tc>
          <w:tcPr>
            <w:tcW w:w="1417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тыс</w:t>
            </w:r>
            <w:proofErr w:type="spellEnd"/>
            <w:r w:rsidRPr="00C249E6">
              <w:rPr>
                <w:rFonts w:ascii="Arial" w:hAnsi="Arial" w:cs="Arial"/>
              </w:rPr>
              <w:t xml:space="preserve">.    </w:t>
            </w:r>
            <w:r w:rsidRPr="00C249E6">
              <w:rPr>
                <w:rFonts w:ascii="Arial" w:hAnsi="Arial" w:cs="Arial"/>
              </w:rPr>
              <w:br/>
            </w:r>
            <w:proofErr w:type="spellStart"/>
            <w:r w:rsidRPr="00C249E6">
              <w:rPr>
                <w:rFonts w:ascii="Arial" w:hAnsi="Arial" w:cs="Arial"/>
              </w:rPr>
              <w:t>рублей</w:t>
            </w:r>
            <w:proofErr w:type="spellEnd"/>
            <w:r w:rsidRPr="00C249E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863C9D" w:rsidRPr="00C249E6" w:rsidTr="00863C9D">
        <w:tc>
          <w:tcPr>
            <w:tcW w:w="336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1417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тыс</w:t>
            </w:r>
            <w:proofErr w:type="spellEnd"/>
            <w:r w:rsidRPr="00C249E6">
              <w:rPr>
                <w:rFonts w:ascii="Arial" w:hAnsi="Arial" w:cs="Arial"/>
              </w:rPr>
              <w:t xml:space="preserve">.    </w:t>
            </w:r>
            <w:r w:rsidRPr="00C249E6">
              <w:rPr>
                <w:rFonts w:ascii="Arial" w:hAnsi="Arial" w:cs="Arial"/>
              </w:rPr>
              <w:br/>
            </w:r>
            <w:proofErr w:type="spellStart"/>
            <w:r w:rsidRPr="00C249E6">
              <w:rPr>
                <w:rFonts w:ascii="Arial" w:hAnsi="Arial" w:cs="Arial"/>
              </w:rPr>
              <w:t>рублей</w:t>
            </w:r>
            <w:proofErr w:type="spellEnd"/>
            <w:r w:rsidRPr="00C249E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863C9D" w:rsidRPr="00C249E6" w:rsidTr="00863C9D">
        <w:tc>
          <w:tcPr>
            <w:tcW w:w="336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Среднесписочная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численность</w:t>
            </w:r>
            <w:proofErr w:type="spellEnd"/>
            <w:r w:rsidRPr="00C249E6">
              <w:rPr>
                <w:rFonts w:ascii="Arial" w:hAnsi="Arial" w:cs="Arial"/>
              </w:rPr>
              <w:t xml:space="preserve"> </w:t>
            </w:r>
            <w:proofErr w:type="spellStart"/>
            <w:r w:rsidRPr="00C249E6">
              <w:rPr>
                <w:rFonts w:ascii="Arial" w:hAnsi="Arial" w:cs="Arial"/>
              </w:rPr>
              <w:t>персонала</w:t>
            </w:r>
            <w:proofErr w:type="spellEnd"/>
          </w:p>
        </w:tc>
        <w:tc>
          <w:tcPr>
            <w:tcW w:w="1417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чел</w:t>
            </w:r>
            <w:proofErr w:type="spellEnd"/>
            <w:r w:rsidRPr="00C249E6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863C9D" w:rsidRPr="00C249E6" w:rsidTr="00863C9D">
        <w:tc>
          <w:tcPr>
            <w:tcW w:w="336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>Среднемесячная  заработная</w:t>
            </w:r>
            <w:r w:rsidRPr="00C249E6">
              <w:rPr>
                <w:rFonts w:ascii="Arial" w:hAnsi="Arial" w:cs="Arial"/>
                <w:lang w:val="ru-RU"/>
              </w:rPr>
              <w:br/>
              <w:t>плата на 1 работающего</w:t>
            </w:r>
          </w:p>
        </w:tc>
        <w:tc>
          <w:tcPr>
            <w:tcW w:w="1417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рублей</w:t>
            </w:r>
            <w:proofErr w:type="spellEnd"/>
          </w:p>
        </w:tc>
        <w:tc>
          <w:tcPr>
            <w:tcW w:w="1701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863C9D" w:rsidRPr="00C249E6" w:rsidTr="00863C9D">
        <w:tc>
          <w:tcPr>
            <w:tcW w:w="336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 xml:space="preserve">Объем отгруженных товаров (работ, услуг), в </w:t>
            </w:r>
            <w:proofErr w:type="spellStart"/>
            <w:r w:rsidRPr="00C249E6">
              <w:rPr>
                <w:rFonts w:ascii="Arial" w:hAnsi="Arial" w:cs="Arial"/>
                <w:lang w:val="ru-RU"/>
              </w:rPr>
              <w:t>т.ч</w:t>
            </w:r>
            <w:proofErr w:type="spellEnd"/>
            <w:r w:rsidRPr="00C249E6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1417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тыс</w:t>
            </w:r>
            <w:proofErr w:type="spellEnd"/>
            <w:r w:rsidRPr="00C249E6">
              <w:rPr>
                <w:rFonts w:ascii="Arial" w:hAnsi="Arial" w:cs="Arial"/>
              </w:rPr>
              <w:t xml:space="preserve">. </w:t>
            </w:r>
            <w:proofErr w:type="spellStart"/>
            <w:r w:rsidRPr="00C249E6">
              <w:rPr>
                <w:rFonts w:ascii="Arial" w:hAnsi="Arial" w:cs="Arial"/>
              </w:rPr>
              <w:t>рублей</w:t>
            </w:r>
            <w:proofErr w:type="spellEnd"/>
          </w:p>
        </w:tc>
        <w:tc>
          <w:tcPr>
            <w:tcW w:w="1701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863C9D" w:rsidRPr="00C249E6" w:rsidTr="00863C9D">
        <w:tc>
          <w:tcPr>
            <w:tcW w:w="336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417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тыс</w:t>
            </w:r>
            <w:proofErr w:type="spellEnd"/>
            <w:r w:rsidRPr="00C249E6">
              <w:rPr>
                <w:rFonts w:ascii="Arial" w:hAnsi="Arial" w:cs="Arial"/>
              </w:rPr>
              <w:t xml:space="preserve">. </w:t>
            </w:r>
            <w:proofErr w:type="spellStart"/>
            <w:r w:rsidRPr="00C249E6">
              <w:rPr>
                <w:rFonts w:ascii="Arial" w:hAnsi="Arial" w:cs="Arial"/>
              </w:rPr>
              <w:t>рублей</w:t>
            </w:r>
            <w:proofErr w:type="spellEnd"/>
          </w:p>
        </w:tc>
        <w:tc>
          <w:tcPr>
            <w:tcW w:w="1701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863C9D" w:rsidRPr="00C249E6" w:rsidTr="00863C9D">
        <w:tc>
          <w:tcPr>
            <w:tcW w:w="336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 xml:space="preserve">объем товаров (работ, услуг), отгруженных за пределы Красноярского края </w:t>
            </w:r>
          </w:p>
        </w:tc>
        <w:tc>
          <w:tcPr>
            <w:tcW w:w="1417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тыс</w:t>
            </w:r>
            <w:proofErr w:type="spellEnd"/>
            <w:r w:rsidRPr="00C249E6">
              <w:rPr>
                <w:rFonts w:ascii="Arial" w:hAnsi="Arial" w:cs="Arial"/>
              </w:rPr>
              <w:t xml:space="preserve">. </w:t>
            </w:r>
            <w:proofErr w:type="spellStart"/>
            <w:r w:rsidRPr="00C249E6">
              <w:rPr>
                <w:rFonts w:ascii="Arial" w:hAnsi="Arial" w:cs="Arial"/>
              </w:rPr>
              <w:t>рублей</w:t>
            </w:r>
            <w:proofErr w:type="spellEnd"/>
          </w:p>
        </w:tc>
        <w:tc>
          <w:tcPr>
            <w:tcW w:w="1701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863C9D" w:rsidRPr="00C249E6" w:rsidTr="00863C9D">
        <w:tc>
          <w:tcPr>
            <w:tcW w:w="336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lang w:val="ru-RU"/>
              </w:rPr>
            </w:pPr>
            <w:r w:rsidRPr="00C249E6">
              <w:rPr>
                <w:rFonts w:ascii="Arial" w:hAnsi="Arial" w:cs="Arial"/>
                <w:lang w:val="ru-RU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417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 w:rsidRPr="00C249E6">
              <w:rPr>
                <w:rFonts w:ascii="Arial" w:hAnsi="Arial" w:cs="Arial"/>
              </w:rPr>
              <w:t>тыс</w:t>
            </w:r>
            <w:proofErr w:type="spellEnd"/>
            <w:r w:rsidRPr="00C249E6">
              <w:rPr>
                <w:rFonts w:ascii="Arial" w:hAnsi="Arial" w:cs="Arial"/>
              </w:rPr>
              <w:t xml:space="preserve">. </w:t>
            </w:r>
            <w:proofErr w:type="spellStart"/>
            <w:r w:rsidRPr="00C249E6">
              <w:rPr>
                <w:rFonts w:ascii="Arial" w:hAnsi="Arial" w:cs="Arial"/>
              </w:rPr>
              <w:t>рублей</w:t>
            </w:r>
            <w:proofErr w:type="spellEnd"/>
          </w:p>
        </w:tc>
        <w:tc>
          <w:tcPr>
            <w:tcW w:w="1701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863C9D" w:rsidRPr="00C249E6" w:rsidRDefault="00863C9D" w:rsidP="00863C9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</w:tr>
    </w:tbl>
    <w:p w:rsidR="00863C9D" w:rsidRPr="00C249E6" w:rsidRDefault="00863C9D" w:rsidP="00863C9D">
      <w:pPr>
        <w:keepNext/>
        <w:suppressAutoHyphens/>
        <w:ind w:firstLine="567"/>
        <w:rPr>
          <w:rFonts w:ascii="Arial" w:hAnsi="Arial" w:cs="Arial"/>
        </w:rPr>
      </w:pPr>
    </w:p>
    <w:bookmarkEnd w:id="0"/>
    <w:p w:rsidR="00DB4D41" w:rsidRPr="00C249E6" w:rsidRDefault="00DB4D41" w:rsidP="006E5EB1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sectPr w:rsidR="00DB4D41" w:rsidRPr="00C249E6" w:rsidSect="00733F5A">
      <w:pgSz w:w="11906" w:h="16838"/>
      <w:pgMar w:top="1134" w:right="566" w:bottom="851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E5" w:rsidRDefault="002302E5">
      <w:r>
        <w:separator/>
      </w:r>
    </w:p>
  </w:endnote>
  <w:endnote w:type="continuationSeparator" w:id="0">
    <w:p w:rsidR="002302E5" w:rsidRDefault="0023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E5" w:rsidRDefault="002302E5">
      <w:r>
        <w:separator/>
      </w:r>
    </w:p>
  </w:footnote>
  <w:footnote w:type="continuationSeparator" w:id="0">
    <w:p w:rsidR="002302E5" w:rsidRDefault="0023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B1564C5"/>
    <w:multiLevelType w:val="hybridMultilevel"/>
    <w:tmpl w:val="59F68A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4793"/>
    <w:multiLevelType w:val="hybridMultilevel"/>
    <w:tmpl w:val="357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16319"/>
    <w:multiLevelType w:val="hybridMultilevel"/>
    <w:tmpl w:val="4A18CFF0"/>
    <w:lvl w:ilvl="0" w:tplc="1D8A8F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5FE77D1"/>
    <w:multiLevelType w:val="multilevel"/>
    <w:tmpl w:val="CD2A7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7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  <w:b/>
        <w:color w:val="auto"/>
      </w:rPr>
    </w:lvl>
  </w:abstractNum>
  <w:abstractNum w:abstractNumId="7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E565831"/>
    <w:multiLevelType w:val="hybridMultilevel"/>
    <w:tmpl w:val="D97AC094"/>
    <w:lvl w:ilvl="0" w:tplc="94F85A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80C5E"/>
    <w:multiLevelType w:val="hybridMultilevel"/>
    <w:tmpl w:val="E146DF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91D26"/>
    <w:multiLevelType w:val="hybridMultilevel"/>
    <w:tmpl w:val="F84E4A66"/>
    <w:lvl w:ilvl="0" w:tplc="0FC65C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7D2A38"/>
    <w:multiLevelType w:val="hybridMultilevel"/>
    <w:tmpl w:val="7E226C70"/>
    <w:lvl w:ilvl="0" w:tplc="3CFCF8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25750D6"/>
    <w:multiLevelType w:val="multilevel"/>
    <w:tmpl w:val="45789F3E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79"/>
        </w:tabs>
        <w:ind w:left="1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39"/>
        </w:tabs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9"/>
        </w:tabs>
        <w:ind w:left="3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59"/>
        </w:tabs>
        <w:ind w:left="3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09"/>
        </w:tabs>
        <w:ind w:left="40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9"/>
        </w:tabs>
        <w:ind w:left="4619" w:hanging="2160"/>
      </w:pPr>
      <w:rPr>
        <w:rFonts w:hint="default"/>
      </w:rPr>
    </w:lvl>
  </w:abstractNum>
  <w:abstractNum w:abstractNumId="15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35D64F5"/>
    <w:multiLevelType w:val="hybridMultilevel"/>
    <w:tmpl w:val="535A035A"/>
    <w:lvl w:ilvl="0" w:tplc="6E485B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FA4F8C"/>
    <w:multiLevelType w:val="hybridMultilevel"/>
    <w:tmpl w:val="A828A3CE"/>
    <w:lvl w:ilvl="0" w:tplc="8B105A1E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E6467D5"/>
    <w:multiLevelType w:val="hybridMultilevel"/>
    <w:tmpl w:val="CAA6FAE2"/>
    <w:lvl w:ilvl="0" w:tplc="37DAF3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9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12"/>
  </w:num>
  <w:num w:numId="5">
    <w:abstractNumId w:val="5"/>
  </w:num>
  <w:num w:numId="6">
    <w:abstractNumId w:val="11"/>
  </w:num>
  <w:num w:numId="7">
    <w:abstractNumId w:val="15"/>
  </w:num>
  <w:num w:numId="8">
    <w:abstractNumId w:val="2"/>
  </w:num>
  <w:num w:numId="9">
    <w:abstractNumId w:val="24"/>
  </w:num>
  <w:num w:numId="10">
    <w:abstractNumId w:val="16"/>
  </w:num>
  <w:num w:numId="11">
    <w:abstractNumId w:val="23"/>
  </w:num>
  <w:num w:numId="12">
    <w:abstractNumId w:val="9"/>
  </w:num>
  <w:num w:numId="13">
    <w:abstractNumId w:val="0"/>
  </w:num>
  <w:num w:numId="14">
    <w:abstractNumId w:val="19"/>
  </w:num>
  <w:num w:numId="15">
    <w:abstractNumId w:val="18"/>
  </w:num>
  <w:num w:numId="16">
    <w:abstractNumId w:val="1"/>
  </w:num>
  <w:num w:numId="17">
    <w:abstractNumId w:val="14"/>
  </w:num>
  <w:num w:numId="18">
    <w:abstractNumId w:val="8"/>
  </w:num>
  <w:num w:numId="19">
    <w:abstractNumId w:val="10"/>
  </w:num>
  <w:num w:numId="20">
    <w:abstractNumId w:val="3"/>
  </w:num>
  <w:num w:numId="21">
    <w:abstractNumId w:val="22"/>
  </w:num>
  <w:num w:numId="22">
    <w:abstractNumId w:val="17"/>
  </w:num>
  <w:num w:numId="23">
    <w:abstractNumId w:val="4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5C"/>
    <w:rsid w:val="00000CDE"/>
    <w:rsid w:val="00001A65"/>
    <w:rsid w:val="00001CBC"/>
    <w:rsid w:val="00001FC6"/>
    <w:rsid w:val="00002445"/>
    <w:rsid w:val="0000332E"/>
    <w:rsid w:val="00003981"/>
    <w:rsid w:val="00010A50"/>
    <w:rsid w:val="00013CFD"/>
    <w:rsid w:val="00015689"/>
    <w:rsid w:val="00015F88"/>
    <w:rsid w:val="00016199"/>
    <w:rsid w:val="00016A44"/>
    <w:rsid w:val="00021434"/>
    <w:rsid w:val="000241DB"/>
    <w:rsid w:val="00025493"/>
    <w:rsid w:val="00026C86"/>
    <w:rsid w:val="00030411"/>
    <w:rsid w:val="0003160E"/>
    <w:rsid w:val="00032040"/>
    <w:rsid w:val="0003271C"/>
    <w:rsid w:val="00034A91"/>
    <w:rsid w:val="00035D8D"/>
    <w:rsid w:val="0003662A"/>
    <w:rsid w:val="00042CA6"/>
    <w:rsid w:val="00043151"/>
    <w:rsid w:val="00043B64"/>
    <w:rsid w:val="00046532"/>
    <w:rsid w:val="00051C91"/>
    <w:rsid w:val="00054762"/>
    <w:rsid w:val="00055D9A"/>
    <w:rsid w:val="0006209B"/>
    <w:rsid w:val="00064BFF"/>
    <w:rsid w:val="00064F82"/>
    <w:rsid w:val="00065CEC"/>
    <w:rsid w:val="000702E6"/>
    <w:rsid w:val="00070E6E"/>
    <w:rsid w:val="00071675"/>
    <w:rsid w:val="00073871"/>
    <w:rsid w:val="00073D64"/>
    <w:rsid w:val="00083474"/>
    <w:rsid w:val="000846ED"/>
    <w:rsid w:val="00084A6A"/>
    <w:rsid w:val="00084CA6"/>
    <w:rsid w:val="0008762E"/>
    <w:rsid w:val="000937CE"/>
    <w:rsid w:val="00096334"/>
    <w:rsid w:val="00096D87"/>
    <w:rsid w:val="0009725A"/>
    <w:rsid w:val="000A1739"/>
    <w:rsid w:val="000A6FC4"/>
    <w:rsid w:val="000B13AD"/>
    <w:rsid w:val="000B40EC"/>
    <w:rsid w:val="000B40FA"/>
    <w:rsid w:val="000B63AE"/>
    <w:rsid w:val="000B6A85"/>
    <w:rsid w:val="000B784D"/>
    <w:rsid w:val="000C087B"/>
    <w:rsid w:val="000C398E"/>
    <w:rsid w:val="000C44EB"/>
    <w:rsid w:val="000C6FAA"/>
    <w:rsid w:val="000C7116"/>
    <w:rsid w:val="000C7A6D"/>
    <w:rsid w:val="000C7E80"/>
    <w:rsid w:val="000D0094"/>
    <w:rsid w:val="000D10ED"/>
    <w:rsid w:val="000D22C1"/>
    <w:rsid w:val="000D23B8"/>
    <w:rsid w:val="000D23DE"/>
    <w:rsid w:val="000D6F84"/>
    <w:rsid w:val="000D7EAE"/>
    <w:rsid w:val="000E1DEB"/>
    <w:rsid w:val="000E1EC4"/>
    <w:rsid w:val="000E2292"/>
    <w:rsid w:val="000E3C17"/>
    <w:rsid w:val="000E5D2D"/>
    <w:rsid w:val="000F2B68"/>
    <w:rsid w:val="000F4A4A"/>
    <w:rsid w:val="000F4F6D"/>
    <w:rsid w:val="000F4FE6"/>
    <w:rsid w:val="000F5AAE"/>
    <w:rsid w:val="000F7032"/>
    <w:rsid w:val="000F7C31"/>
    <w:rsid w:val="00100459"/>
    <w:rsid w:val="00103318"/>
    <w:rsid w:val="00104BA6"/>
    <w:rsid w:val="00105A9E"/>
    <w:rsid w:val="0010630D"/>
    <w:rsid w:val="001063FC"/>
    <w:rsid w:val="001070E3"/>
    <w:rsid w:val="001112AE"/>
    <w:rsid w:val="00111595"/>
    <w:rsid w:val="00113C3B"/>
    <w:rsid w:val="00117FDF"/>
    <w:rsid w:val="00121158"/>
    <w:rsid w:val="00122012"/>
    <w:rsid w:val="00122508"/>
    <w:rsid w:val="001235B7"/>
    <w:rsid w:val="0012581D"/>
    <w:rsid w:val="00133381"/>
    <w:rsid w:val="001336BE"/>
    <w:rsid w:val="0013585D"/>
    <w:rsid w:val="00143A6E"/>
    <w:rsid w:val="00144607"/>
    <w:rsid w:val="00145F70"/>
    <w:rsid w:val="00150731"/>
    <w:rsid w:val="0015329B"/>
    <w:rsid w:val="00153585"/>
    <w:rsid w:val="00154FBD"/>
    <w:rsid w:val="001557A3"/>
    <w:rsid w:val="001568EE"/>
    <w:rsid w:val="001577EB"/>
    <w:rsid w:val="00160502"/>
    <w:rsid w:val="00162D1F"/>
    <w:rsid w:val="001630B2"/>
    <w:rsid w:val="001639A6"/>
    <w:rsid w:val="00163F38"/>
    <w:rsid w:val="0016710F"/>
    <w:rsid w:val="00170EA3"/>
    <w:rsid w:val="00171B3C"/>
    <w:rsid w:val="00172574"/>
    <w:rsid w:val="00173C1F"/>
    <w:rsid w:val="001743AA"/>
    <w:rsid w:val="001747EC"/>
    <w:rsid w:val="00175FE3"/>
    <w:rsid w:val="001806F0"/>
    <w:rsid w:val="001814E0"/>
    <w:rsid w:val="00181AE9"/>
    <w:rsid w:val="00184C82"/>
    <w:rsid w:val="001853CB"/>
    <w:rsid w:val="00187527"/>
    <w:rsid w:val="0019419C"/>
    <w:rsid w:val="001952A6"/>
    <w:rsid w:val="00197486"/>
    <w:rsid w:val="00197743"/>
    <w:rsid w:val="00197D74"/>
    <w:rsid w:val="001A04CE"/>
    <w:rsid w:val="001A1E1B"/>
    <w:rsid w:val="001A32D5"/>
    <w:rsid w:val="001A4E7D"/>
    <w:rsid w:val="001A66C8"/>
    <w:rsid w:val="001B26A6"/>
    <w:rsid w:val="001B3B77"/>
    <w:rsid w:val="001B6B0A"/>
    <w:rsid w:val="001B78DE"/>
    <w:rsid w:val="001C1383"/>
    <w:rsid w:val="001C1884"/>
    <w:rsid w:val="001C23F9"/>
    <w:rsid w:val="001C5664"/>
    <w:rsid w:val="001C5EF5"/>
    <w:rsid w:val="001C7B36"/>
    <w:rsid w:val="001D199F"/>
    <w:rsid w:val="001D64A8"/>
    <w:rsid w:val="001E2D4E"/>
    <w:rsid w:val="001E3138"/>
    <w:rsid w:val="001E60FE"/>
    <w:rsid w:val="001F0346"/>
    <w:rsid w:val="001F09AD"/>
    <w:rsid w:val="001F12F2"/>
    <w:rsid w:val="001F3178"/>
    <w:rsid w:val="001F35E8"/>
    <w:rsid w:val="001F36EE"/>
    <w:rsid w:val="00202D2F"/>
    <w:rsid w:val="00205DEC"/>
    <w:rsid w:val="00206E63"/>
    <w:rsid w:val="00210F02"/>
    <w:rsid w:val="002141BF"/>
    <w:rsid w:val="0022046D"/>
    <w:rsid w:val="0022119E"/>
    <w:rsid w:val="00221E31"/>
    <w:rsid w:val="0022513A"/>
    <w:rsid w:val="00225E31"/>
    <w:rsid w:val="0022753E"/>
    <w:rsid w:val="002302E5"/>
    <w:rsid w:val="002324B3"/>
    <w:rsid w:val="00232722"/>
    <w:rsid w:val="00232E20"/>
    <w:rsid w:val="002333A7"/>
    <w:rsid w:val="00235625"/>
    <w:rsid w:val="00241468"/>
    <w:rsid w:val="0024231B"/>
    <w:rsid w:val="00244789"/>
    <w:rsid w:val="00245344"/>
    <w:rsid w:val="002472C1"/>
    <w:rsid w:val="00250E88"/>
    <w:rsid w:val="00254EC4"/>
    <w:rsid w:val="0025559F"/>
    <w:rsid w:val="002564BC"/>
    <w:rsid w:val="002643AF"/>
    <w:rsid w:val="002645CB"/>
    <w:rsid w:val="002645ED"/>
    <w:rsid w:val="0026489B"/>
    <w:rsid w:val="0026522B"/>
    <w:rsid w:val="0026597F"/>
    <w:rsid w:val="00266621"/>
    <w:rsid w:val="0027296B"/>
    <w:rsid w:val="00272A0D"/>
    <w:rsid w:val="00277C22"/>
    <w:rsid w:val="00281C2A"/>
    <w:rsid w:val="00282627"/>
    <w:rsid w:val="00287B3B"/>
    <w:rsid w:val="00290A0E"/>
    <w:rsid w:val="00292BAC"/>
    <w:rsid w:val="00295898"/>
    <w:rsid w:val="0029605E"/>
    <w:rsid w:val="0029754F"/>
    <w:rsid w:val="002A01B2"/>
    <w:rsid w:val="002A111C"/>
    <w:rsid w:val="002A13CD"/>
    <w:rsid w:val="002A1FB3"/>
    <w:rsid w:val="002A254F"/>
    <w:rsid w:val="002C0491"/>
    <w:rsid w:val="002C48A1"/>
    <w:rsid w:val="002C4AD8"/>
    <w:rsid w:val="002C5B86"/>
    <w:rsid w:val="002C7ED0"/>
    <w:rsid w:val="002D0F56"/>
    <w:rsid w:val="002D188E"/>
    <w:rsid w:val="002D34BF"/>
    <w:rsid w:val="002D3EE5"/>
    <w:rsid w:val="002D4124"/>
    <w:rsid w:val="002D44B0"/>
    <w:rsid w:val="002D4ADE"/>
    <w:rsid w:val="002D72C5"/>
    <w:rsid w:val="002E1B9E"/>
    <w:rsid w:val="002E229B"/>
    <w:rsid w:val="002E3509"/>
    <w:rsid w:val="002E53F1"/>
    <w:rsid w:val="002E5D36"/>
    <w:rsid w:val="002E6D96"/>
    <w:rsid w:val="002F00D3"/>
    <w:rsid w:val="002F6DCA"/>
    <w:rsid w:val="002F70E5"/>
    <w:rsid w:val="002F7F73"/>
    <w:rsid w:val="00300F54"/>
    <w:rsid w:val="00301963"/>
    <w:rsid w:val="00303493"/>
    <w:rsid w:val="00306D50"/>
    <w:rsid w:val="0031088B"/>
    <w:rsid w:val="003109D5"/>
    <w:rsid w:val="00311B3A"/>
    <w:rsid w:val="003128CD"/>
    <w:rsid w:val="003137CB"/>
    <w:rsid w:val="00321679"/>
    <w:rsid w:val="0032483F"/>
    <w:rsid w:val="00325960"/>
    <w:rsid w:val="00325AA5"/>
    <w:rsid w:val="003262DF"/>
    <w:rsid w:val="003316AF"/>
    <w:rsid w:val="00336212"/>
    <w:rsid w:val="00337FB5"/>
    <w:rsid w:val="00344BD3"/>
    <w:rsid w:val="00346A19"/>
    <w:rsid w:val="00346E96"/>
    <w:rsid w:val="0035061F"/>
    <w:rsid w:val="00353D64"/>
    <w:rsid w:val="00355544"/>
    <w:rsid w:val="0036123A"/>
    <w:rsid w:val="00366BDD"/>
    <w:rsid w:val="00367A6C"/>
    <w:rsid w:val="003701D5"/>
    <w:rsid w:val="00371E7D"/>
    <w:rsid w:val="00377C65"/>
    <w:rsid w:val="00377FB4"/>
    <w:rsid w:val="00383B24"/>
    <w:rsid w:val="00383E71"/>
    <w:rsid w:val="003854B5"/>
    <w:rsid w:val="00386AA8"/>
    <w:rsid w:val="00387228"/>
    <w:rsid w:val="00391F97"/>
    <w:rsid w:val="003947D8"/>
    <w:rsid w:val="00395007"/>
    <w:rsid w:val="003A1CE3"/>
    <w:rsid w:val="003A26B5"/>
    <w:rsid w:val="003A2985"/>
    <w:rsid w:val="003A3108"/>
    <w:rsid w:val="003A7A91"/>
    <w:rsid w:val="003A7B26"/>
    <w:rsid w:val="003B0543"/>
    <w:rsid w:val="003B1EB6"/>
    <w:rsid w:val="003B42C3"/>
    <w:rsid w:val="003C1C5B"/>
    <w:rsid w:val="003C3132"/>
    <w:rsid w:val="003C3471"/>
    <w:rsid w:val="003C3F95"/>
    <w:rsid w:val="003C4015"/>
    <w:rsid w:val="003C68FF"/>
    <w:rsid w:val="003C736B"/>
    <w:rsid w:val="003D1777"/>
    <w:rsid w:val="003D27FA"/>
    <w:rsid w:val="003D6876"/>
    <w:rsid w:val="003E4707"/>
    <w:rsid w:val="003E4B8D"/>
    <w:rsid w:val="003E57DE"/>
    <w:rsid w:val="003E6D2D"/>
    <w:rsid w:val="003E722E"/>
    <w:rsid w:val="003E73C2"/>
    <w:rsid w:val="003F0FE4"/>
    <w:rsid w:val="003F2D50"/>
    <w:rsid w:val="003F4B26"/>
    <w:rsid w:val="003F7FE5"/>
    <w:rsid w:val="004005C7"/>
    <w:rsid w:val="00402B2E"/>
    <w:rsid w:val="00403CFE"/>
    <w:rsid w:val="004051ED"/>
    <w:rsid w:val="00405492"/>
    <w:rsid w:val="00405E33"/>
    <w:rsid w:val="004069E4"/>
    <w:rsid w:val="00406EEC"/>
    <w:rsid w:val="00410833"/>
    <w:rsid w:val="00412699"/>
    <w:rsid w:val="004128A3"/>
    <w:rsid w:val="00412BB9"/>
    <w:rsid w:val="004151B4"/>
    <w:rsid w:val="004158FC"/>
    <w:rsid w:val="00416975"/>
    <w:rsid w:val="0042052D"/>
    <w:rsid w:val="00424568"/>
    <w:rsid w:val="00424641"/>
    <w:rsid w:val="00425CEE"/>
    <w:rsid w:val="00426DDB"/>
    <w:rsid w:val="00427D6B"/>
    <w:rsid w:val="00430C75"/>
    <w:rsid w:val="004332A1"/>
    <w:rsid w:val="00433F8E"/>
    <w:rsid w:val="0043506A"/>
    <w:rsid w:val="0043507F"/>
    <w:rsid w:val="00436581"/>
    <w:rsid w:val="00436BF5"/>
    <w:rsid w:val="00436E20"/>
    <w:rsid w:val="00436EDD"/>
    <w:rsid w:val="00440583"/>
    <w:rsid w:val="00447BB8"/>
    <w:rsid w:val="0045066D"/>
    <w:rsid w:val="00451663"/>
    <w:rsid w:val="0045274A"/>
    <w:rsid w:val="00452896"/>
    <w:rsid w:val="00457388"/>
    <w:rsid w:val="0045754E"/>
    <w:rsid w:val="0046181E"/>
    <w:rsid w:val="00462471"/>
    <w:rsid w:val="00462897"/>
    <w:rsid w:val="00463969"/>
    <w:rsid w:val="00473678"/>
    <w:rsid w:val="00474C35"/>
    <w:rsid w:val="004751D4"/>
    <w:rsid w:val="0047647E"/>
    <w:rsid w:val="00476651"/>
    <w:rsid w:val="0047745F"/>
    <w:rsid w:val="00477744"/>
    <w:rsid w:val="0048043D"/>
    <w:rsid w:val="00481E89"/>
    <w:rsid w:val="00483FF7"/>
    <w:rsid w:val="00485BDF"/>
    <w:rsid w:val="00485CA2"/>
    <w:rsid w:val="004877A7"/>
    <w:rsid w:val="00491084"/>
    <w:rsid w:val="00492930"/>
    <w:rsid w:val="004951CA"/>
    <w:rsid w:val="00497F81"/>
    <w:rsid w:val="004A4481"/>
    <w:rsid w:val="004A589A"/>
    <w:rsid w:val="004B4D4E"/>
    <w:rsid w:val="004C11FD"/>
    <w:rsid w:val="004C3730"/>
    <w:rsid w:val="004C3789"/>
    <w:rsid w:val="004C419A"/>
    <w:rsid w:val="004C5438"/>
    <w:rsid w:val="004C6508"/>
    <w:rsid w:val="004D064D"/>
    <w:rsid w:val="004D2786"/>
    <w:rsid w:val="004D4191"/>
    <w:rsid w:val="004E1FF3"/>
    <w:rsid w:val="004E3561"/>
    <w:rsid w:val="004E428A"/>
    <w:rsid w:val="004E5788"/>
    <w:rsid w:val="004E70B0"/>
    <w:rsid w:val="004F4C6B"/>
    <w:rsid w:val="004F7A8C"/>
    <w:rsid w:val="004F7F93"/>
    <w:rsid w:val="0050036C"/>
    <w:rsid w:val="0050212B"/>
    <w:rsid w:val="00504157"/>
    <w:rsid w:val="0050764E"/>
    <w:rsid w:val="00507749"/>
    <w:rsid w:val="0050783C"/>
    <w:rsid w:val="00507FE1"/>
    <w:rsid w:val="00510887"/>
    <w:rsid w:val="00511FB5"/>
    <w:rsid w:val="00512E22"/>
    <w:rsid w:val="0051386D"/>
    <w:rsid w:val="00521234"/>
    <w:rsid w:val="0052220A"/>
    <w:rsid w:val="00524670"/>
    <w:rsid w:val="00526751"/>
    <w:rsid w:val="00526DDC"/>
    <w:rsid w:val="00530AE4"/>
    <w:rsid w:val="005311A9"/>
    <w:rsid w:val="00532DE5"/>
    <w:rsid w:val="00534529"/>
    <w:rsid w:val="0053466F"/>
    <w:rsid w:val="00536004"/>
    <w:rsid w:val="00536F41"/>
    <w:rsid w:val="00540FA3"/>
    <w:rsid w:val="00541430"/>
    <w:rsid w:val="0054449F"/>
    <w:rsid w:val="00550DC3"/>
    <w:rsid w:val="00553E48"/>
    <w:rsid w:val="0055475A"/>
    <w:rsid w:val="005556B7"/>
    <w:rsid w:val="0056240B"/>
    <w:rsid w:val="00563359"/>
    <w:rsid w:val="00563BDA"/>
    <w:rsid w:val="00564194"/>
    <w:rsid w:val="0056437A"/>
    <w:rsid w:val="005707A8"/>
    <w:rsid w:val="005709B7"/>
    <w:rsid w:val="00571F87"/>
    <w:rsid w:val="00573379"/>
    <w:rsid w:val="00577CE0"/>
    <w:rsid w:val="00581EDB"/>
    <w:rsid w:val="0058285C"/>
    <w:rsid w:val="00583852"/>
    <w:rsid w:val="0058551D"/>
    <w:rsid w:val="00586819"/>
    <w:rsid w:val="00590207"/>
    <w:rsid w:val="00590BE3"/>
    <w:rsid w:val="005920FA"/>
    <w:rsid w:val="00592FDE"/>
    <w:rsid w:val="005A0E21"/>
    <w:rsid w:val="005A31A0"/>
    <w:rsid w:val="005A47C2"/>
    <w:rsid w:val="005A4859"/>
    <w:rsid w:val="005A69EC"/>
    <w:rsid w:val="005B18F7"/>
    <w:rsid w:val="005B1FDA"/>
    <w:rsid w:val="005B2CDA"/>
    <w:rsid w:val="005B2DA1"/>
    <w:rsid w:val="005B3622"/>
    <w:rsid w:val="005B41E4"/>
    <w:rsid w:val="005B4D76"/>
    <w:rsid w:val="005B5625"/>
    <w:rsid w:val="005B6875"/>
    <w:rsid w:val="005B734C"/>
    <w:rsid w:val="005C013D"/>
    <w:rsid w:val="005C04A6"/>
    <w:rsid w:val="005C3677"/>
    <w:rsid w:val="005C7B5D"/>
    <w:rsid w:val="005C7C1B"/>
    <w:rsid w:val="005D0483"/>
    <w:rsid w:val="005D39CC"/>
    <w:rsid w:val="005D6D7B"/>
    <w:rsid w:val="005D79F1"/>
    <w:rsid w:val="005E0506"/>
    <w:rsid w:val="005E2145"/>
    <w:rsid w:val="005E2264"/>
    <w:rsid w:val="005E5C06"/>
    <w:rsid w:val="005F0693"/>
    <w:rsid w:val="005F4136"/>
    <w:rsid w:val="005F7B4E"/>
    <w:rsid w:val="00600008"/>
    <w:rsid w:val="00602FC9"/>
    <w:rsid w:val="00605EE9"/>
    <w:rsid w:val="0060632A"/>
    <w:rsid w:val="00606A70"/>
    <w:rsid w:val="0061201D"/>
    <w:rsid w:val="0061370E"/>
    <w:rsid w:val="006143AA"/>
    <w:rsid w:val="006210A8"/>
    <w:rsid w:val="006215A6"/>
    <w:rsid w:val="00624213"/>
    <w:rsid w:val="00624F11"/>
    <w:rsid w:val="0062618C"/>
    <w:rsid w:val="00630269"/>
    <w:rsid w:val="006314A2"/>
    <w:rsid w:val="00631EDA"/>
    <w:rsid w:val="00634BD5"/>
    <w:rsid w:val="00634F81"/>
    <w:rsid w:val="0063556D"/>
    <w:rsid w:val="00636E31"/>
    <w:rsid w:val="006436AA"/>
    <w:rsid w:val="006445C7"/>
    <w:rsid w:val="006471A6"/>
    <w:rsid w:val="00647455"/>
    <w:rsid w:val="0065070C"/>
    <w:rsid w:val="006512AE"/>
    <w:rsid w:val="00651F56"/>
    <w:rsid w:val="00653B94"/>
    <w:rsid w:val="006558FA"/>
    <w:rsid w:val="0065681F"/>
    <w:rsid w:val="00656B01"/>
    <w:rsid w:val="00660B2E"/>
    <w:rsid w:val="00662F25"/>
    <w:rsid w:val="006637EE"/>
    <w:rsid w:val="00664291"/>
    <w:rsid w:val="00665D1B"/>
    <w:rsid w:val="00667C4B"/>
    <w:rsid w:val="00667FA3"/>
    <w:rsid w:val="00670C74"/>
    <w:rsid w:val="00675D19"/>
    <w:rsid w:val="00681E29"/>
    <w:rsid w:val="006822F3"/>
    <w:rsid w:val="00684237"/>
    <w:rsid w:val="00684FFD"/>
    <w:rsid w:val="00687006"/>
    <w:rsid w:val="00687D48"/>
    <w:rsid w:val="00692590"/>
    <w:rsid w:val="00695139"/>
    <w:rsid w:val="0069732A"/>
    <w:rsid w:val="006A0217"/>
    <w:rsid w:val="006A05BD"/>
    <w:rsid w:val="006A2254"/>
    <w:rsid w:val="006A4E64"/>
    <w:rsid w:val="006A542D"/>
    <w:rsid w:val="006B259D"/>
    <w:rsid w:val="006B4479"/>
    <w:rsid w:val="006B458E"/>
    <w:rsid w:val="006B54FD"/>
    <w:rsid w:val="006B600B"/>
    <w:rsid w:val="006B6BB6"/>
    <w:rsid w:val="006C00ED"/>
    <w:rsid w:val="006C085E"/>
    <w:rsid w:val="006C0975"/>
    <w:rsid w:val="006C220B"/>
    <w:rsid w:val="006C39E0"/>
    <w:rsid w:val="006C4481"/>
    <w:rsid w:val="006C54CC"/>
    <w:rsid w:val="006C66CF"/>
    <w:rsid w:val="006C6E68"/>
    <w:rsid w:val="006D09CA"/>
    <w:rsid w:val="006D2931"/>
    <w:rsid w:val="006D33C9"/>
    <w:rsid w:val="006D499B"/>
    <w:rsid w:val="006D6132"/>
    <w:rsid w:val="006E2DC5"/>
    <w:rsid w:val="006E37DC"/>
    <w:rsid w:val="006E53FA"/>
    <w:rsid w:val="006E572D"/>
    <w:rsid w:val="006E5EB1"/>
    <w:rsid w:val="006E647B"/>
    <w:rsid w:val="006E778B"/>
    <w:rsid w:val="006F2179"/>
    <w:rsid w:val="006F3734"/>
    <w:rsid w:val="006F505C"/>
    <w:rsid w:val="006F62BE"/>
    <w:rsid w:val="006F719A"/>
    <w:rsid w:val="006F745C"/>
    <w:rsid w:val="006F7E4B"/>
    <w:rsid w:val="0070125F"/>
    <w:rsid w:val="00702C69"/>
    <w:rsid w:val="00704804"/>
    <w:rsid w:val="00704D6C"/>
    <w:rsid w:val="00706CC8"/>
    <w:rsid w:val="0071114C"/>
    <w:rsid w:val="007112C7"/>
    <w:rsid w:val="00715764"/>
    <w:rsid w:val="00721D57"/>
    <w:rsid w:val="00723318"/>
    <w:rsid w:val="00727929"/>
    <w:rsid w:val="00731E25"/>
    <w:rsid w:val="00733F5A"/>
    <w:rsid w:val="00734281"/>
    <w:rsid w:val="00734EC9"/>
    <w:rsid w:val="007352F1"/>
    <w:rsid w:val="007359BD"/>
    <w:rsid w:val="00735AD9"/>
    <w:rsid w:val="0073692A"/>
    <w:rsid w:val="007376DB"/>
    <w:rsid w:val="00737AB8"/>
    <w:rsid w:val="007416BB"/>
    <w:rsid w:val="00745A7E"/>
    <w:rsid w:val="0075017C"/>
    <w:rsid w:val="007523CA"/>
    <w:rsid w:val="007539CF"/>
    <w:rsid w:val="00753F58"/>
    <w:rsid w:val="007561C4"/>
    <w:rsid w:val="00756B6C"/>
    <w:rsid w:val="00762033"/>
    <w:rsid w:val="00762536"/>
    <w:rsid w:val="007640F5"/>
    <w:rsid w:val="00764D98"/>
    <w:rsid w:val="007673F8"/>
    <w:rsid w:val="00771A46"/>
    <w:rsid w:val="00773226"/>
    <w:rsid w:val="00773703"/>
    <w:rsid w:val="00775E56"/>
    <w:rsid w:val="00777540"/>
    <w:rsid w:val="00790A87"/>
    <w:rsid w:val="00791FF7"/>
    <w:rsid w:val="00792F21"/>
    <w:rsid w:val="0079413C"/>
    <w:rsid w:val="00795A57"/>
    <w:rsid w:val="007975FF"/>
    <w:rsid w:val="00797E75"/>
    <w:rsid w:val="007A069B"/>
    <w:rsid w:val="007A22F4"/>
    <w:rsid w:val="007A2670"/>
    <w:rsid w:val="007A32C0"/>
    <w:rsid w:val="007A643B"/>
    <w:rsid w:val="007A7412"/>
    <w:rsid w:val="007A7D09"/>
    <w:rsid w:val="007B04F7"/>
    <w:rsid w:val="007B3EDA"/>
    <w:rsid w:val="007B4151"/>
    <w:rsid w:val="007B45BB"/>
    <w:rsid w:val="007B45C5"/>
    <w:rsid w:val="007B7D04"/>
    <w:rsid w:val="007C0915"/>
    <w:rsid w:val="007C20D5"/>
    <w:rsid w:val="007C2C9A"/>
    <w:rsid w:val="007C2F31"/>
    <w:rsid w:val="007C36B5"/>
    <w:rsid w:val="007C4C89"/>
    <w:rsid w:val="007C64B8"/>
    <w:rsid w:val="007C7292"/>
    <w:rsid w:val="007D1172"/>
    <w:rsid w:val="007D23C2"/>
    <w:rsid w:val="007D3B9B"/>
    <w:rsid w:val="007D4A8B"/>
    <w:rsid w:val="007D5ED9"/>
    <w:rsid w:val="007E0BC5"/>
    <w:rsid w:val="007E1ABE"/>
    <w:rsid w:val="007E1BF1"/>
    <w:rsid w:val="007E1DF0"/>
    <w:rsid w:val="007E504D"/>
    <w:rsid w:val="007E6F2E"/>
    <w:rsid w:val="007F272F"/>
    <w:rsid w:val="007F3194"/>
    <w:rsid w:val="007F4E27"/>
    <w:rsid w:val="008039AB"/>
    <w:rsid w:val="008068CF"/>
    <w:rsid w:val="00807CBC"/>
    <w:rsid w:val="00810D00"/>
    <w:rsid w:val="00810D0F"/>
    <w:rsid w:val="00812599"/>
    <w:rsid w:val="0081374C"/>
    <w:rsid w:val="008137F5"/>
    <w:rsid w:val="00813900"/>
    <w:rsid w:val="0081659E"/>
    <w:rsid w:val="0081695A"/>
    <w:rsid w:val="00821911"/>
    <w:rsid w:val="008237D9"/>
    <w:rsid w:val="00825E2A"/>
    <w:rsid w:val="00826982"/>
    <w:rsid w:val="00830851"/>
    <w:rsid w:val="00831036"/>
    <w:rsid w:val="00831643"/>
    <w:rsid w:val="008320E4"/>
    <w:rsid w:val="0083221D"/>
    <w:rsid w:val="00832C03"/>
    <w:rsid w:val="0083560E"/>
    <w:rsid w:val="00836336"/>
    <w:rsid w:val="00836EB8"/>
    <w:rsid w:val="00836EE7"/>
    <w:rsid w:val="00837190"/>
    <w:rsid w:val="0084014C"/>
    <w:rsid w:val="008417FB"/>
    <w:rsid w:val="008424BF"/>
    <w:rsid w:val="00844778"/>
    <w:rsid w:val="00844F7E"/>
    <w:rsid w:val="008456C3"/>
    <w:rsid w:val="008472F9"/>
    <w:rsid w:val="008505C6"/>
    <w:rsid w:val="00850CAA"/>
    <w:rsid w:val="00850CAB"/>
    <w:rsid w:val="00851A31"/>
    <w:rsid w:val="008601A8"/>
    <w:rsid w:val="00863C9D"/>
    <w:rsid w:val="00863F3D"/>
    <w:rsid w:val="00864976"/>
    <w:rsid w:val="008649AC"/>
    <w:rsid w:val="008673C4"/>
    <w:rsid w:val="0087015A"/>
    <w:rsid w:val="00870668"/>
    <w:rsid w:val="00870FF1"/>
    <w:rsid w:val="00873B76"/>
    <w:rsid w:val="00875DD6"/>
    <w:rsid w:val="00877803"/>
    <w:rsid w:val="00880AF4"/>
    <w:rsid w:val="0088320C"/>
    <w:rsid w:val="00886A61"/>
    <w:rsid w:val="008873F9"/>
    <w:rsid w:val="00891F61"/>
    <w:rsid w:val="0089316D"/>
    <w:rsid w:val="00894AF0"/>
    <w:rsid w:val="00894D20"/>
    <w:rsid w:val="00895E63"/>
    <w:rsid w:val="0089688D"/>
    <w:rsid w:val="008A09D8"/>
    <w:rsid w:val="008A33A4"/>
    <w:rsid w:val="008A4FF9"/>
    <w:rsid w:val="008A6EDD"/>
    <w:rsid w:val="008A78EC"/>
    <w:rsid w:val="008B0AB1"/>
    <w:rsid w:val="008B1F4B"/>
    <w:rsid w:val="008C3C97"/>
    <w:rsid w:val="008C6F29"/>
    <w:rsid w:val="008C7D8F"/>
    <w:rsid w:val="008D026B"/>
    <w:rsid w:val="008D0401"/>
    <w:rsid w:val="008D089E"/>
    <w:rsid w:val="008D286C"/>
    <w:rsid w:val="008D2CE7"/>
    <w:rsid w:val="008D3A1F"/>
    <w:rsid w:val="008E1B9D"/>
    <w:rsid w:val="008E1E09"/>
    <w:rsid w:val="008E1E50"/>
    <w:rsid w:val="008E481B"/>
    <w:rsid w:val="008E51B5"/>
    <w:rsid w:val="008F25E3"/>
    <w:rsid w:val="008F4428"/>
    <w:rsid w:val="008F536C"/>
    <w:rsid w:val="0090169C"/>
    <w:rsid w:val="00905A19"/>
    <w:rsid w:val="00910183"/>
    <w:rsid w:val="0091122F"/>
    <w:rsid w:val="009137C1"/>
    <w:rsid w:val="00915818"/>
    <w:rsid w:val="00917092"/>
    <w:rsid w:val="00920DEF"/>
    <w:rsid w:val="0092208D"/>
    <w:rsid w:val="00922422"/>
    <w:rsid w:val="00926A6A"/>
    <w:rsid w:val="00930C5D"/>
    <w:rsid w:val="009310E9"/>
    <w:rsid w:val="00934016"/>
    <w:rsid w:val="00937ACC"/>
    <w:rsid w:val="00941C80"/>
    <w:rsid w:val="00943EFF"/>
    <w:rsid w:val="00951BF0"/>
    <w:rsid w:val="00952031"/>
    <w:rsid w:val="009522DF"/>
    <w:rsid w:val="009560DF"/>
    <w:rsid w:val="00956570"/>
    <w:rsid w:val="009610BE"/>
    <w:rsid w:val="00961828"/>
    <w:rsid w:val="00961D06"/>
    <w:rsid w:val="00962910"/>
    <w:rsid w:val="00964D7E"/>
    <w:rsid w:val="009663FB"/>
    <w:rsid w:val="009674A5"/>
    <w:rsid w:val="00970151"/>
    <w:rsid w:val="0097180E"/>
    <w:rsid w:val="0097256D"/>
    <w:rsid w:val="009766BE"/>
    <w:rsid w:val="00976931"/>
    <w:rsid w:val="009775CC"/>
    <w:rsid w:val="0098176A"/>
    <w:rsid w:val="0098218E"/>
    <w:rsid w:val="00983407"/>
    <w:rsid w:val="009841DF"/>
    <w:rsid w:val="0098465B"/>
    <w:rsid w:val="009866A1"/>
    <w:rsid w:val="0099096C"/>
    <w:rsid w:val="00995618"/>
    <w:rsid w:val="0099571E"/>
    <w:rsid w:val="00996A13"/>
    <w:rsid w:val="009A0B02"/>
    <w:rsid w:val="009A2AC5"/>
    <w:rsid w:val="009A3807"/>
    <w:rsid w:val="009A4332"/>
    <w:rsid w:val="009A4BB3"/>
    <w:rsid w:val="009A4BD9"/>
    <w:rsid w:val="009A59E3"/>
    <w:rsid w:val="009A5FEF"/>
    <w:rsid w:val="009B00BB"/>
    <w:rsid w:val="009B4836"/>
    <w:rsid w:val="009B4E40"/>
    <w:rsid w:val="009C164B"/>
    <w:rsid w:val="009C390F"/>
    <w:rsid w:val="009C54AB"/>
    <w:rsid w:val="009D0130"/>
    <w:rsid w:val="009D14EE"/>
    <w:rsid w:val="009D1725"/>
    <w:rsid w:val="009D3715"/>
    <w:rsid w:val="009D4827"/>
    <w:rsid w:val="009D4A73"/>
    <w:rsid w:val="009D78BB"/>
    <w:rsid w:val="009D7F73"/>
    <w:rsid w:val="009E0468"/>
    <w:rsid w:val="009E29E8"/>
    <w:rsid w:val="009E3568"/>
    <w:rsid w:val="009E5709"/>
    <w:rsid w:val="009E7834"/>
    <w:rsid w:val="009F18FC"/>
    <w:rsid w:val="009F22CD"/>
    <w:rsid w:val="009F5A4E"/>
    <w:rsid w:val="009F6A80"/>
    <w:rsid w:val="00A00393"/>
    <w:rsid w:val="00A02694"/>
    <w:rsid w:val="00A05DE3"/>
    <w:rsid w:val="00A060E4"/>
    <w:rsid w:val="00A100BB"/>
    <w:rsid w:val="00A11230"/>
    <w:rsid w:val="00A178A7"/>
    <w:rsid w:val="00A21ED5"/>
    <w:rsid w:val="00A25443"/>
    <w:rsid w:val="00A25F44"/>
    <w:rsid w:val="00A25F53"/>
    <w:rsid w:val="00A30A20"/>
    <w:rsid w:val="00A30DBC"/>
    <w:rsid w:val="00A367F6"/>
    <w:rsid w:val="00A40839"/>
    <w:rsid w:val="00A4197B"/>
    <w:rsid w:val="00A467E1"/>
    <w:rsid w:val="00A50A08"/>
    <w:rsid w:val="00A5319D"/>
    <w:rsid w:val="00A53209"/>
    <w:rsid w:val="00A5379A"/>
    <w:rsid w:val="00A5526D"/>
    <w:rsid w:val="00A553F8"/>
    <w:rsid w:val="00A575EC"/>
    <w:rsid w:val="00A57882"/>
    <w:rsid w:val="00A57CAA"/>
    <w:rsid w:val="00A62CC7"/>
    <w:rsid w:val="00A64660"/>
    <w:rsid w:val="00A65847"/>
    <w:rsid w:val="00A667D1"/>
    <w:rsid w:val="00A66B38"/>
    <w:rsid w:val="00A715D5"/>
    <w:rsid w:val="00A717C4"/>
    <w:rsid w:val="00A72F5B"/>
    <w:rsid w:val="00A74339"/>
    <w:rsid w:val="00A74DAD"/>
    <w:rsid w:val="00A754A4"/>
    <w:rsid w:val="00A76B95"/>
    <w:rsid w:val="00A770E1"/>
    <w:rsid w:val="00A77A0C"/>
    <w:rsid w:val="00A80058"/>
    <w:rsid w:val="00A82DA4"/>
    <w:rsid w:val="00A84459"/>
    <w:rsid w:val="00A84643"/>
    <w:rsid w:val="00A914C7"/>
    <w:rsid w:val="00A91C29"/>
    <w:rsid w:val="00A92AB8"/>
    <w:rsid w:val="00A93E01"/>
    <w:rsid w:val="00A95481"/>
    <w:rsid w:val="00A955EB"/>
    <w:rsid w:val="00AA0068"/>
    <w:rsid w:val="00AA2AB0"/>
    <w:rsid w:val="00AA590F"/>
    <w:rsid w:val="00AA5C1D"/>
    <w:rsid w:val="00AA6372"/>
    <w:rsid w:val="00AA68C5"/>
    <w:rsid w:val="00AA70C3"/>
    <w:rsid w:val="00AB04D4"/>
    <w:rsid w:val="00AB0D3E"/>
    <w:rsid w:val="00AB2431"/>
    <w:rsid w:val="00AB2C07"/>
    <w:rsid w:val="00AB2C15"/>
    <w:rsid w:val="00AB34AD"/>
    <w:rsid w:val="00AB3CC2"/>
    <w:rsid w:val="00AB4823"/>
    <w:rsid w:val="00AB6570"/>
    <w:rsid w:val="00AB7CAC"/>
    <w:rsid w:val="00AC030D"/>
    <w:rsid w:val="00AC0414"/>
    <w:rsid w:val="00AC0994"/>
    <w:rsid w:val="00AC09D1"/>
    <w:rsid w:val="00AC3AE9"/>
    <w:rsid w:val="00AC40FD"/>
    <w:rsid w:val="00AC7D70"/>
    <w:rsid w:val="00AD0070"/>
    <w:rsid w:val="00AD10AE"/>
    <w:rsid w:val="00AD16A9"/>
    <w:rsid w:val="00AD1A77"/>
    <w:rsid w:val="00AD4510"/>
    <w:rsid w:val="00AE3B8F"/>
    <w:rsid w:val="00AE73D1"/>
    <w:rsid w:val="00AF167F"/>
    <w:rsid w:val="00AF16D9"/>
    <w:rsid w:val="00AF2C65"/>
    <w:rsid w:val="00AF2D5A"/>
    <w:rsid w:val="00AF43AF"/>
    <w:rsid w:val="00AF7057"/>
    <w:rsid w:val="00AF721C"/>
    <w:rsid w:val="00B11A50"/>
    <w:rsid w:val="00B13CDC"/>
    <w:rsid w:val="00B17322"/>
    <w:rsid w:val="00B204B7"/>
    <w:rsid w:val="00B21599"/>
    <w:rsid w:val="00B22ADE"/>
    <w:rsid w:val="00B23E53"/>
    <w:rsid w:val="00B30540"/>
    <w:rsid w:val="00B31DFF"/>
    <w:rsid w:val="00B33D42"/>
    <w:rsid w:val="00B34A51"/>
    <w:rsid w:val="00B43CB4"/>
    <w:rsid w:val="00B504C6"/>
    <w:rsid w:val="00B509E8"/>
    <w:rsid w:val="00B513ED"/>
    <w:rsid w:val="00B54BA7"/>
    <w:rsid w:val="00B5513F"/>
    <w:rsid w:val="00B55AA3"/>
    <w:rsid w:val="00B610AB"/>
    <w:rsid w:val="00B64E1C"/>
    <w:rsid w:val="00B64EA8"/>
    <w:rsid w:val="00B65BD3"/>
    <w:rsid w:val="00B65E41"/>
    <w:rsid w:val="00B71F58"/>
    <w:rsid w:val="00B74FBB"/>
    <w:rsid w:val="00B82342"/>
    <w:rsid w:val="00B83E2D"/>
    <w:rsid w:val="00B83F3F"/>
    <w:rsid w:val="00B91C2A"/>
    <w:rsid w:val="00B91D44"/>
    <w:rsid w:val="00B93219"/>
    <w:rsid w:val="00B93964"/>
    <w:rsid w:val="00BA1C29"/>
    <w:rsid w:val="00BA4686"/>
    <w:rsid w:val="00BA5B2A"/>
    <w:rsid w:val="00BA65C6"/>
    <w:rsid w:val="00BA68C3"/>
    <w:rsid w:val="00BA695F"/>
    <w:rsid w:val="00BA7B3D"/>
    <w:rsid w:val="00BB12ED"/>
    <w:rsid w:val="00BB2C73"/>
    <w:rsid w:val="00BB55CC"/>
    <w:rsid w:val="00BB7313"/>
    <w:rsid w:val="00BC00F9"/>
    <w:rsid w:val="00BC0CCE"/>
    <w:rsid w:val="00BC1C0D"/>
    <w:rsid w:val="00BC2C62"/>
    <w:rsid w:val="00BC358E"/>
    <w:rsid w:val="00BC3B2D"/>
    <w:rsid w:val="00BC3CEC"/>
    <w:rsid w:val="00BC5295"/>
    <w:rsid w:val="00BC61FA"/>
    <w:rsid w:val="00BC66BC"/>
    <w:rsid w:val="00BC70EB"/>
    <w:rsid w:val="00BC712F"/>
    <w:rsid w:val="00BC7DEE"/>
    <w:rsid w:val="00BD4CD0"/>
    <w:rsid w:val="00BD57FD"/>
    <w:rsid w:val="00BD5F22"/>
    <w:rsid w:val="00BD6765"/>
    <w:rsid w:val="00BD7C19"/>
    <w:rsid w:val="00BE559F"/>
    <w:rsid w:val="00BE5B20"/>
    <w:rsid w:val="00BF249C"/>
    <w:rsid w:val="00BF3AC3"/>
    <w:rsid w:val="00BF5EC4"/>
    <w:rsid w:val="00C0281C"/>
    <w:rsid w:val="00C0399F"/>
    <w:rsid w:val="00C04349"/>
    <w:rsid w:val="00C05C7B"/>
    <w:rsid w:val="00C10ECF"/>
    <w:rsid w:val="00C11781"/>
    <w:rsid w:val="00C17BC6"/>
    <w:rsid w:val="00C20111"/>
    <w:rsid w:val="00C20EA5"/>
    <w:rsid w:val="00C2104C"/>
    <w:rsid w:val="00C222CC"/>
    <w:rsid w:val="00C22629"/>
    <w:rsid w:val="00C227D2"/>
    <w:rsid w:val="00C23650"/>
    <w:rsid w:val="00C23DA7"/>
    <w:rsid w:val="00C2438E"/>
    <w:rsid w:val="00C249E6"/>
    <w:rsid w:val="00C24E07"/>
    <w:rsid w:val="00C26340"/>
    <w:rsid w:val="00C31971"/>
    <w:rsid w:val="00C33CC9"/>
    <w:rsid w:val="00C35890"/>
    <w:rsid w:val="00C361F1"/>
    <w:rsid w:val="00C363FB"/>
    <w:rsid w:val="00C3658D"/>
    <w:rsid w:val="00C40DE5"/>
    <w:rsid w:val="00C411ED"/>
    <w:rsid w:val="00C4187E"/>
    <w:rsid w:val="00C44BBA"/>
    <w:rsid w:val="00C44C9B"/>
    <w:rsid w:val="00C46769"/>
    <w:rsid w:val="00C506CC"/>
    <w:rsid w:val="00C531C7"/>
    <w:rsid w:val="00C559CA"/>
    <w:rsid w:val="00C566EC"/>
    <w:rsid w:val="00C61942"/>
    <w:rsid w:val="00C63636"/>
    <w:rsid w:val="00C63DCB"/>
    <w:rsid w:val="00C649CC"/>
    <w:rsid w:val="00C6577B"/>
    <w:rsid w:val="00C73C10"/>
    <w:rsid w:val="00C75FBF"/>
    <w:rsid w:val="00C8224C"/>
    <w:rsid w:val="00C82617"/>
    <w:rsid w:val="00C84119"/>
    <w:rsid w:val="00C86064"/>
    <w:rsid w:val="00C87BEA"/>
    <w:rsid w:val="00C91538"/>
    <w:rsid w:val="00C92190"/>
    <w:rsid w:val="00C92D8D"/>
    <w:rsid w:val="00C9344C"/>
    <w:rsid w:val="00C94D22"/>
    <w:rsid w:val="00C96E63"/>
    <w:rsid w:val="00C97208"/>
    <w:rsid w:val="00CA0077"/>
    <w:rsid w:val="00CA0094"/>
    <w:rsid w:val="00CA435B"/>
    <w:rsid w:val="00CA7AEE"/>
    <w:rsid w:val="00CB0063"/>
    <w:rsid w:val="00CB0781"/>
    <w:rsid w:val="00CB1D33"/>
    <w:rsid w:val="00CB2CDD"/>
    <w:rsid w:val="00CB4C07"/>
    <w:rsid w:val="00CB6C16"/>
    <w:rsid w:val="00CC0023"/>
    <w:rsid w:val="00CC2A72"/>
    <w:rsid w:val="00CC4449"/>
    <w:rsid w:val="00CC549E"/>
    <w:rsid w:val="00CD3116"/>
    <w:rsid w:val="00CD31FB"/>
    <w:rsid w:val="00CD5F03"/>
    <w:rsid w:val="00CE12BD"/>
    <w:rsid w:val="00CE56BC"/>
    <w:rsid w:val="00CF264C"/>
    <w:rsid w:val="00CF2D93"/>
    <w:rsid w:val="00CF3216"/>
    <w:rsid w:val="00CF40C2"/>
    <w:rsid w:val="00CF4DD8"/>
    <w:rsid w:val="00CF5EE4"/>
    <w:rsid w:val="00D0220D"/>
    <w:rsid w:val="00D0279A"/>
    <w:rsid w:val="00D03B86"/>
    <w:rsid w:val="00D03DA4"/>
    <w:rsid w:val="00D0509C"/>
    <w:rsid w:val="00D100A0"/>
    <w:rsid w:val="00D1380F"/>
    <w:rsid w:val="00D13A0B"/>
    <w:rsid w:val="00D13B01"/>
    <w:rsid w:val="00D14C0D"/>
    <w:rsid w:val="00D159B0"/>
    <w:rsid w:val="00D15D42"/>
    <w:rsid w:val="00D218B8"/>
    <w:rsid w:val="00D2232B"/>
    <w:rsid w:val="00D22E62"/>
    <w:rsid w:val="00D26FAC"/>
    <w:rsid w:val="00D27D48"/>
    <w:rsid w:val="00D30EF1"/>
    <w:rsid w:val="00D316FB"/>
    <w:rsid w:val="00D348F0"/>
    <w:rsid w:val="00D408CB"/>
    <w:rsid w:val="00D40FED"/>
    <w:rsid w:val="00D41B48"/>
    <w:rsid w:val="00D43782"/>
    <w:rsid w:val="00D445D9"/>
    <w:rsid w:val="00D4460F"/>
    <w:rsid w:val="00D4591F"/>
    <w:rsid w:val="00D532B2"/>
    <w:rsid w:val="00D538A2"/>
    <w:rsid w:val="00D5534B"/>
    <w:rsid w:val="00D60A15"/>
    <w:rsid w:val="00D630E7"/>
    <w:rsid w:val="00D644E8"/>
    <w:rsid w:val="00D652AC"/>
    <w:rsid w:val="00D65AF5"/>
    <w:rsid w:val="00D66739"/>
    <w:rsid w:val="00D709EC"/>
    <w:rsid w:val="00D70B93"/>
    <w:rsid w:val="00D80849"/>
    <w:rsid w:val="00D81797"/>
    <w:rsid w:val="00D84338"/>
    <w:rsid w:val="00D84470"/>
    <w:rsid w:val="00D84701"/>
    <w:rsid w:val="00D84AB8"/>
    <w:rsid w:val="00D93B7D"/>
    <w:rsid w:val="00D95C47"/>
    <w:rsid w:val="00DA15E9"/>
    <w:rsid w:val="00DA1EFE"/>
    <w:rsid w:val="00DA2D12"/>
    <w:rsid w:val="00DA2EAB"/>
    <w:rsid w:val="00DA3536"/>
    <w:rsid w:val="00DA54AB"/>
    <w:rsid w:val="00DB1C05"/>
    <w:rsid w:val="00DB3536"/>
    <w:rsid w:val="00DB410A"/>
    <w:rsid w:val="00DB471E"/>
    <w:rsid w:val="00DB49B2"/>
    <w:rsid w:val="00DB4D41"/>
    <w:rsid w:val="00DB60F1"/>
    <w:rsid w:val="00DB7BCE"/>
    <w:rsid w:val="00DC037E"/>
    <w:rsid w:val="00DC0B9B"/>
    <w:rsid w:val="00DC15A3"/>
    <w:rsid w:val="00DC1E64"/>
    <w:rsid w:val="00DC34E8"/>
    <w:rsid w:val="00DC44C9"/>
    <w:rsid w:val="00DC6EEF"/>
    <w:rsid w:val="00DD2276"/>
    <w:rsid w:val="00DD377C"/>
    <w:rsid w:val="00DD3B11"/>
    <w:rsid w:val="00DD55F0"/>
    <w:rsid w:val="00DE2039"/>
    <w:rsid w:val="00DE2A2B"/>
    <w:rsid w:val="00DE340F"/>
    <w:rsid w:val="00DE5977"/>
    <w:rsid w:val="00DE5B3B"/>
    <w:rsid w:val="00DE6BA6"/>
    <w:rsid w:val="00DF0532"/>
    <w:rsid w:val="00DF0A4E"/>
    <w:rsid w:val="00DF1E27"/>
    <w:rsid w:val="00DF22FF"/>
    <w:rsid w:val="00DF31D7"/>
    <w:rsid w:val="00DF4257"/>
    <w:rsid w:val="00E00B68"/>
    <w:rsid w:val="00E01757"/>
    <w:rsid w:val="00E01E55"/>
    <w:rsid w:val="00E05E2E"/>
    <w:rsid w:val="00E05F88"/>
    <w:rsid w:val="00E11D77"/>
    <w:rsid w:val="00E12038"/>
    <w:rsid w:val="00E12BF8"/>
    <w:rsid w:val="00E133BD"/>
    <w:rsid w:val="00E13565"/>
    <w:rsid w:val="00E15384"/>
    <w:rsid w:val="00E15D30"/>
    <w:rsid w:val="00E22576"/>
    <w:rsid w:val="00E2423F"/>
    <w:rsid w:val="00E266C2"/>
    <w:rsid w:val="00E26832"/>
    <w:rsid w:val="00E26F59"/>
    <w:rsid w:val="00E31A6F"/>
    <w:rsid w:val="00E31B12"/>
    <w:rsid w:val="00E32A2D"/>
    <w:rsid w:val="00E35582"/>
    <w:rsid w:val="00E35E65"/>
    <w:rsid w:val="00E4068D"/>
    <w:rsid w:val="00E41B8A"/>
    <w:rsid w:val="00E42B38"/>
    <w:rsid w:val="00E42F8B"/>
    <w:rsid w:val="00E45182"/>
    <w:rsid w:val="00E453FD"/>
    <w:rsid w:val="00E4544C"/>
    <w:rsid w:val="00E51503"/>
    <w:rsid w:val="00E52A92"/>
    <w:rsid w:val="00E54693"/>
    <w:rsid w:val="00E55A3C"/>
    <w:rsid w:val="00E57B6E"/>
    <w:rsid w:val="00E57E17"/>
    <w:rsid w:val="00E60004"/>
    <w:rsid w:val="00E633E6"/>
    <w:rsid w:val="00E63E89"/>
    <w:rsid w:val="00E64ECE"/>
    <w:rsid w:val="00E652E5"/>
    <w:rsid w:val="00E66286"/>
    <w:rsid w:val="00E67A8E"/>
    <w:rsid w:val="00E7158C"/>
    <w:rsid w:val="00E72F55"/>
    <w:rsid w:val="00E7666D"/>
    <w:rsid w:val="00E77BCC"/>
    <w:rsid w:val="00E80ECF"/>
    <w:rsid w:val="00E828CA"/>
    <w:rsid w:val="00E82C11"/>
    <w:rsid w:val="00E83A77"/>
    <w:rsid w:val="00E85E44"/>
    <w:rsid w:val="00E869EC"/>
    <w:rsid w:val="00E87C7D"/>
    <w:rsid w:val="00E87EC9"/>
    <w:rsid w:val="00E90869"/>
    <w:rsid w:val="00E9141E"/>
    <w:rsid w:val="00E9270D"/>
    <w:rsid w:val="00E94CFE"/>
    <w:rsid w:val="00E9573D"/>
    <w:rsid w:val="00EA028C"/>
    <w:rsid w:val="00EA380C"/>
    <w:rsid w:val="00EA78A7"/>
    <w:rsid w:val="00EA7A36"/>
    <w:rsid w:val="00EB02AD"/>
    <w:rsid w:val="00EB23C0"/>
    <w:rsid w:val="00EB2A61"/>
    <w:rsid w:val="00EB2D89"/>
    <w:rsid w:val="00EB33A2"/>
    <w:rsid w:val="00EB6770"/>
    <w:rsid w:val="00EC28C5"/>
    <w:rsid w:val="00EC346D"/>
    <w:rsid w:val="00EC446F"/>
    <w:rsid w:val="00EC50FD"/>
    <w:rsid w:val="00EC56A3"/>
    <w:rsid w:val="00EC62E6"/>
    <w:rsid w:val="00ED213E"/>
    <w:rsid w:val="00ED4D9C"/>
    <w:rsid w:val="00ED60B7"/>
    <w:rsid w:val="00ED7CD4"/>
    <w:rsid w:val="00EE180B"/>
    <w:rsid w:val="00EE263D"/>
    <w:rsid w:val="00EE38C8"/>
    <w:rsid w:val="00EE63B8"/>
    <w:rsid w:val="00EE7F57"/>
    <w:rsid w:val="00EF22D5"/>
    <w:rsid w:val="00EF2485"/>
    <w:rsid w:val="00EF30A0"/>
    <w:rsid w:val="00EF5687"/>
    <w:rsid w:val="00EF57A1"/>
    <w:rsid w:val="00F01A71"/>
    <w:rsid w:val="00F01CC5"/>
    <w:rsid w:val="00F02FD3"/>
    <w:rsid w:val="00F04C1D"/>
    <w:rsid w:val="00F04F70"/>
    <w:rsid w:val="00F05BFB"/>
    <w:rsid w:val="00F12989"/>
    <w:rsid w:val="00F13D21"/>
    <w:rsid w:val="00F14648"/>
    <w:rsid w:val="00F15D19"/>
    <w:rsid w:val="00F1612B"/>
    <w:rsid w:val="00F164C6"/>
    <w:rsid w:val="00F17952"/>
    <w:rsid w:val="00F201CC"/>
    <w:rsid w:val="00F20554"/>
    <w:rsid w:val="00F225C0"/>
    <w:rsid w:val="00F22F82"/>
    <w:rsid w:val="00F23C45"/>
    <w:rsid w:val="00F259C1"/>
    <w:rsid w:val="00F25A1A"/>
    <w:rsid w:val="00F346A3"/>
    <w:rsid w:val="00F3591C"/>
    <w:rsid w:val="00F35BF1"/>
    <w:rsid w:val="00F42217"/>
    <w:rsid w:val="00F42D1D"/>
    <w:rsid w:val="00F443D6"/>
    <w:rsid w:val="00F443E3"/>
    <w:rsid w:val="00F51113"/>
    <w:rsid w:val="00F5417D"/>
    <w:rsid w:val="00F55706"/>
    <w:rsid w:val="00F56D52"/>
    <w:rsid w:val="00F6083B"/>
    <w:rsid w:val="00F62AF6"/>
    <w:rsid w:val="00F63D22"/>
    <w:rsid w:val="00F6563F"/>
    <w:rsid w:val="00F658F0"/>
    <w:rsid w:val="00F677CE"/>
    <w:rsid w:val="00F728E4"/>
    <w:rsid w:val="00F74E4B"/>
    <w:rsid w:val="00F76085"/>
    <w:rsid w:val="00F77A7E"/>
    <w:rsid w:val="00F84D15"/>
    <w:rsid w:val="00F8533C"/>
    <w:rsid w:val="00F90428"/>
    <w:rsid w:val="00F906A2"/>
    <w:rsid w:val="00F90D84"/>
    <w:rsid w:val="00F91F3D"/>
    <w:rsid w:val="00F92857"/>
    <w:rsid w:val="00F95C17"/>
    <w:rsid w:val="00F95DA0"/>
    <w:rsid w:val="00F9637D"/>
    <w:rsid w:val="00F9695E"/>
    <w:rsid w:val="00F97571"/>
    <w:rsid w:val="00FA3C18"/>
    <w:rsid w:val="00FA64FA"/>
    <w:rsid w:val="00FB3AEA"/>
    <w:rsid w:val="00FB45E2"/>
    <w:rsid w:val="00FB6CDB"/>
    <w:rsid w:val="00FC00B1"/>
    <w:rsid w:val="00FC15F5"/>
    <w:rsid w:val="00FC1D39"/>
    <w:rsid w:val="00FC4594"/>
    <w:rsid w:val="00FC46BF"/>
    <w:rsid w:val="00FC4F02"/>
    <w:rsid w:val="00FC5279"/>
    <w:rsid w:val="00FC53F2"/>
    <w:rsid w:val="00FC5FAC"/>
    <w:rsid w:val="00FC7F75"/>
    <w:rsid w:val="00FD0023"/>
    <w:rsid w:val="00FD00DB"/>
    <w:rsid w:val="00FD1BED"/>
    <w:rsid w:val="00FD34D0"/>
    <w:rsid w:val="00FD56BF"/>
    <w:rsid w:val="00FE0078"/>
    <w:rsid w:val="00FE03BA"/>
    <w:rsid w:val="00FE18AC"/>
    <w:rsid w:val="00FE18B5"/>
    <w:rsid w:val="00FE32CF"/>
    <w:rsid w:val="00FE4DB6"/>
    <w:rsid w:val="00FE5CA1"/>
    <w:rsid w:val="00FF07B6"/>
    <w:rsid w:val="00FF15C4"/>
    <w:rsid w:val="00FF2602"/>
    <w:rsid w:val="00FF32E4"/>
    <w:rsid w:val="00FF375E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863C9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zh-CN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uiPriority w:val="9"/>
    <w:unhideWhenUsed/>
    <w:qFormat/>
    <w:rsid w:val="00A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6F745C"/>
  </w:style>
  <w:style w:type="paragraph" w:styleId="a6">
    <w:name w:val="footnote text"/>
    <w:basedOn w:val="a"/>
    <w:link w:val="a7"/>
    <w:uiPriority w:val="99"/>
    <w:rsid w:val="006F745C"/>
    <w:rPr>
      <w:sz w:val="20"/>
      <w:szCs w:val="20"/>
    </w:rPr>
  </w:style>
  <w:style w:type="character" w:styleId="a8">
    <w:name w:val="footnote reference"/>
    <w:uiPriority w:val="99"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uiPriority w:val="99"/>
    <w:rsid w:val="00405492"/>
    <w:pPr>
      <w:spacing w:after="200"/>
    </w:pPr>
    <w:rPr>
      <w:lang w:val="ru-RU" w:eastAsia="ru-RU"/>
    </w:rPr>
  </w:style>
  <w:style w:type="character" w:styleId="ab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uiPriority w:val="99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uiPriority w:val="99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6C2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link w:val="a3"/>
    <w:uiPriority w:val="99"/>
    <w:rsid w:val="006C220B"/>
    <w:rPr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0F4A4A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character" w:customStyle="1" w:styleId="ad">
    <w:name w:val="Нижний колонтитул Знак"/>
    <w:link w:val="ac"/>
    <w:locked/>
    <w:rsid w:val="00A62CC7"/>
    <w:rPr>
      <w:sz w:val="24"/>
      <w:szCs w:val="24"/>
      <w:lang w:val="en-US" w:eastAsia="en-US" w:bidi="ar-SA"/>
    </w:rPr>
  </w:style>
  <w:style w:type="paragraph" w:styleId="23">
    <w:name w:val="Body Text Indent 2"/>
    <w:basedOn w:val="a"/>
    <w:link w:val="24"/>
    <w:uiPriority w:val="99"/>
    <w:rsid w:val="00E77BCC"/>
    <w:pPr>
      <w:spacing w:after="120" w:line="480" w:lineRule="auto"/>
      <w:ind w:left="283"/>
    </w:pPr>
  </w:style>
  <w:style w:type="character" w:styleId="af2">
    <w:name w:val="line number"/>
    <w:basedOn w:val="a0"/>
    <w:rsid w:val="003A2985"/>
  </w:style>
  <w:style w:type="paragraph" w:styleId="af3">
    <w:name w:val="Document Map"/>
    <w:basedOn w:val="a"/>
    <w:link w:val="af4"/>
    <w:rsid w:val="00281C2A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81C2A"/>
    <w:rPr>
      <w:rFonts w:ascii="Tahoma" w:hAnsi="Tahoma" w:cs="Tahoma"/>
      <w:sz w:val="16"/>
      <w:szCs w:val="16"/>
      <w:lang w:val="en-US" w:eastAsia="en-US"/>
    </w:r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uiPriority w:val="9"/>
    <w:rsid w:val="00AF16D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f5">
    <w:name w:val="Body Text"/>
    <w:basedOn w:val="a"/>
    <w:link w:val="af6"/>
    <w:uiPriority w:val="99"/>
    <w:rsid w:val="00DA3536"/>
    <w:pPr>
      <w:spacing w:after="120"/>
    </w:pPr>
  </w:style>
  <w:style w:type="character" w:customStyle="1" w:styleId="af6">
    <w:name w:val="Основной текст Знак"/>
    <w:link w:val="af5"/>
    <w:uiPriority w:val="99"/>
    <w:rsid w:val="00DA3536"/>
    <w:rPr>
      <w:sz w:val="24"/>
      <w:szCs w:val="24"/>
      <w:lang w:val="en-US" w:eastAsia="en-US"/>
    </w:rPr>
  </w:style>
  <w:style w:type="paragraph" w:customStyle="1" w:styleId="fn2r">
    <w:name w:val="fn2r"/>
    <w:basedOn w:val="a"/>
    <w:rsid w:val="009A4BD9"/>
    <w:pPr>
      <w:spacing w:before="100" w:beforeAutospacing="1" w:after="100" w:afterAutospacing="1"/>
    </w:pPr>
    <w:rPr>
      <w:lang w:val="ru-RU" w:eastAsia="ru-RU"/>
    </w:rPr>
  </w:style>
  <w:style w:type="paragraph" w:customStyle="1" w:styleId="ConsTitle">
    <w:name w:val="ConsTitle"/>
    <w:rsid w:val="006E5E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"/>
    <w:rsid w:val="00863C9D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af0">
    <w:name w:val="Текст выноски Знак"/>
    <w:link w:val="af"/>
    <w:uiPriority w:val="99"/>
    <w:semiHidden/>
    <w:rsid w:val="00863C9D"/>
    <w:rPr>
      <w:rFonts w:ascii="Tahoma" w:hAnsi="Tahoma" w:cs="Tahoma"/>
      <w:sz w:val="16"/>
      <w:szCs w:val="16"/>
      <w:lang w:val="en-US" w:eastAsia="en-US"/>
    </w:rPr>
  </w:style>
  <w:style w:type="paragraph" w:styleId="af7">
    <w:name w:val="annotation text"/>
    <w:basedOn w:val="a"/>
    <w:link w:val="af8"/>
    <w:uiPriority w:val="99"/>
    <w:rsid w:val="00863C9D"/>
    <w:rPr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863C9D"/>
  </w:style>
  <w:style w:type="character" w:customStyle="1" w:styleId="24">
    <w:name w:val="Основной текст с отступом 2 Знак"/>
    <w:link w:val="23"/>
    <w:uiPriority w:val="99"/>
    <w:rsid w:val="00863C9D"/>
    <w:rPr>
      <w:sz w:val="24"/>
      <w:szCs w:val="24"/>
      <w:lang w:val="en-US" w:eastAsia="en-US"/>
    </w:rPr>
  </w:style>
  <w:style w:type="paragraph" w:customStyle="1" w:styleId="ConsNormal">
    <w:name w:val="ConsNormal"/>
    <w:rsid w:val="00863C9D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character" w:customStyle="1" w:styleId="a7">
    <w:name w:val="Текст сноски Знак"/>
    <w:link w:val="a6"/>
    <w:uiPriority w:val="99"/>
    <w:rsid w:val="00863C9D"/>
    <w:rPr>
      <w:lang w:val="en-US" w:eastAsia="en-US"/>
    </w:rPr>
  </w:style>
  <w:style w:type="paragraph" w:customStyle="1" w:styleId="af9">
    <w:name w:val="Знак"/>
    <w:basedOn w:val="a"/>
    <w:rsid w:val="00863C9D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2">
    <w:name w:val="Знак1"/>
    <w:basedOn w:val="a"/>
    <w:rsid w:val="00863C9D"/>
    <w:pPr>
      <w:spacing w:before="100" w:beforeAutospacing="1" w:after="100" w:afterAutospacing="1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863C9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zh-CN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uiPriority w:val="9"/>
    <w:unhideWhenUsed/>
    <w:qFormat/>
    <w:rsid w:val="00A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6F745C"/>
  </w:style>
  <w:style w:type="paragraph" w:styleId="a6">
    <w:name w:val="footnote text"/>
    <w:basedOn w:val="a"/>
    <w:link w:val="a7"/>
    <w:uiPriority w:val="99"/>
    <w:rsid w:val="006F745C"/>
    <w:rPr>
      <w:sz w:val="20"/>
      <w:szCs w:val="20"/>
    </w:rPr>
  </w:style>
  <w:style w:type="character" w:styleId="a8">
    <w:name w:val="footnote reference"/>
    <w:uiPriority w:val="99"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uiPriority w:val="99"/>
    <w:rsid w:val="00405492"/>
    <w:pPr>
      <w:spacing w:after="200"/>
    </w:pPr>
    <w:rPr>
      <w:lang w:val="ru-RU" w:eastAsia="ru-RU"/>
    </w:rPr>
  </w:style>
  <w:style w:type="character" w:styleId="ab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uiPriority w:val="99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uiPriority w:val="99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6C2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link w:val="a3"/>
    <w:uiPriority w:val="99"/>
    <w:rsid w:val="006C220B"/>
    <w:rPr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0F4A4A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character" w:customStyle="1" w:styleId="ad">
    <w:name w:val="Нижний колонтитул Знак"/>
    <w:link w:val="ac"/>
    <w:locked/>
    <w:rsid w:val="00A62CC7"/>
    <w:rPr>
      <w:sz w:val="24"/>
      <w:szCs w:val="24"/>
      <w:lang w:val="en-US" w:eastAsia="en-US" w:bidi="ar-SA"/>
    </w:rPr>
  </w:style>
  <w:style w:type="paragraph" w:styleId="23">
    <w:name w:val="Body Text Indent 2"/>
    <w:basedOn w:val="a"/>
    <w:link w:val="24"/>
    <w:uiPriority w:val="99"/>
    <w:rsid w:val="00E77BCC"/>
    <w:pPr>
      <w:spacing w:after="120" w:line="480" w:lineRule="auto"/>
      <w:ind w:left="283"/>
    </w:pPr>
  </w:style>
  <w:style w:type="character" w:styleId="af2">
    <w:name w:val="line number"/>
    <w:basedOn w:val="a0"/>
    <w:rsid w:val="003A2985"/>
  </w:style>
  <w:style w:type="paragraph" w:styleId="af3">
    <w:name w:val="Document Map"/>
    <w:basedOn w:val="a"/>
    <w:link w:val="af4"/>
    <w:rsid w:val="00281C2A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81C2A"/>
    <w:rPr>
      <w:rFonts w:ascii="Tahoma" w:hAnsi="Tahoma" w:cs="Tahoma"/>
      <w:sz w:val="16"/>
      <w:szCs w:val="16"/>
      <w:lang w:val="en-US" w:eastAsia="en-US"/>
    </w:r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uiPriority w:val="9"/>
    <w:rsid w:val="00AF16D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f5">
    <w:name w:val="Body Text"/>
    <w:basedOn w:val="a"/>
    <w:link w:val="af6"/>
    <w:uiPriority w:val="99"/>
    <w:rsid w:val="00DA3536"/>
    <w:pPr>
      <w:spacing w:after="120"/>
    </w:pPr>
  </w:style>
  <w:style w:type="character" w:customStyle="1" w:styleId="af6">
    <w:name w:val="Основной текст Знак"/>
    <w:link w:val="af5"/>
    <w:uiPriority w:val="99"/>
    <w:rsid w:val="00DA3536"/>
    <w:rPr>
      <w:sz w:val="24"/>
      <w:szCs w:val="24"/>
      <w:lang w:val="en-US" w:eastAsia="en-US"/>
    </w:rPr>
  </w:style>
  <w:style w:type="paragraph" w:customStyle="1" w:styleId="fn2r">
    <w:name w:val="fn2r"/>
    <w:basedOn w:val="a"/>
    <w:rsid w:val="009A4BD9"/>
    <w:pPr>
      <w:spacing w:before="100" w:beforeAutospacing="1" w:after="100" w:afterAutospacing="1"/>
    </w:pPr>
    <w:rPr>
      <w:lang w:val="ru-RU" w:eastAsia="ru-RU"/>
    </w:rPr>
  </w:style>
  <w:style w:type="paragraph" w:customStyle="1" w:styleId="ConsTitle">
    <w:name w:val="ConsTitle"/>
    <w:rsid w:val="006E5E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"/>
    <w:rsid w:val="00863C9D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af0">
    <w:name w:val="Текст выноски Знак"/>
    <w:link w:val="af"/>
    <w:uiPriority w:val="99"/>
    <w:semiHidden/>
    <w:rsid w:val="00863C9D"/>
    <w:rPr>
      <w:rFonts w:ascii="Tahoma" w:hAnsi="Tahoma" w:cs="Tahoma"/>
      <w:sz w:val="16"/>
      <w:szCs w:val="16"/>
      <w:lang w:val="en-US" w:eastAsia="en-US"/>
    </w:rPr>
  </w:style>
  <w:style w:type="paragraph" w:styleId="af7">
    <w:name w:val="annotation text"/>
    <w:basedOn w:val="a"/>
    <w:link w:val="af8"/>
    <w:uiPriority w:val="99"/>
    <w:rsid w:val="00863C9D"/>
    <w:rPr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863C9D"/>
  </w:style>
  <w:style w:type="character" w:customStyle="1" w:styleId="24">
    <w:name w:val="Основной текст с отступом 2 Знак"/>
    <w:link w:val="23"/>
    <w:uiPriority w:val="99"/>
    <w:rsid w:val="00863C9D"/>
    <w:rPr>
      <w:sz w:val="24"/>
      <w:szCs w:val="24"/>
      <w:lang w:val="en-US" w:eastAsia="en-US"/>
    </w:rPr>
  </w:style>
  <w:style w:type="paragraph" w:customStyle="1" w:styleId="ConsNormal">
    <w:name w:val="ConsNormal"/>
    <w:rsid w:val="00863C9D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character" w:customStyle="1" w:styleId="a7">
    <w:name w:val="Текст сноски Знак"/>
    <w:link w:val="a6"/>
    <w:uiPriority w:val="99"/>
    <w:rsid w:val="00863C9D"/>
    <w:rPr>
      <w:lang w:val="en-US" w:eastAsia="en-US"/>
    </w:rPr>
  </w:style>
  <w:style w:type="paragraph" w:customStyle="1" w:styleId="af9">
    <w:name w:val="Знак"/>
    <w:basedOn w:val="a"/>
    <w:rsid w:val="00863C9D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2">
    <w:name w:val="Знак1"/>
    <w:basedOn w:val="a"/>
    <w:rsid w:val="00863C9D"/>
    <w:pPr>
      <w:spacing w:before="100" w:beforeAutospacing="1" w:after="100" w:afterAutospacing="1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6E15D1D984824FF4B60C8073DBC1C5C08DE6AFA313D9EB38B9DDF9E5FAD0B27D88BA8F4E9A3946h9ME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650D02EA704EF29044362B7174A6952309ED7BFEA17BA37DBFE8A89FDA5E600AD768BEC9B566D79e0e5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6E15D1D984824FF4B60C8073DBC1C5C08DE6AFA313D9EB38B9DDF9E5FAD0B27D88BA8F4E9A394Dh9M9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A6E15D1D984824FF4B6128D65B79ECAC282B9A2AE18D5BC60E686A4B2F3DAE53AC7E3CD0A9738449A8204hFM6F" TargetMode="External"/><Relationship Id="rId10" Type="http://schemas.openxmlformats.org/officeDocument/2006/relationships/hyperlink" Target="consultantplus://offline/ref=7A6E15D1D984824FF4B60C8073DBC1C5C08DE6AFA313D9EB38B9DDF9E5FAD0B27D88BA8F4E9A3946h9M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.taseevo.ru/" TargetMode="External"/><Relationship Id="rId14" Type="http://schemas.openxmlformats.org/officeDocument/2006/relationships/hyperlink" Target="consultantplus://offline/ref=7A6E15D1D984824FF4B60C8073DBC1C5C08DE6AFA313D9EB38B9DDF9E5FAD0B27D88BA8F4E9A394Dh9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A1EC-E931-44F6-99B6-2AB33321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11256</Words>
  <Characters>64164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75270</CharactersWithSpaces>
  <SharedDoc>false</SharedDoc>
  <HLinks>
    <vt:vector size="6" baseType="variant">
      <vt:variant>
        <vt:i4>7798890</vt:i4>
      </vt:variant>
      <vt:variant>
        <vt:i4>0</vt:i4>
      </vt:variant>
      <vt:variant>
        <vt:i4>0</vt:i4>
      </vt:variant>
      <vt:variant>
        <vt:i4>5</vt:i4>
      </vt:variant>
      <vt:variant>
        <vt:lpwstr>http://adm.taseevo.ru/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creator>Хозяин</dc:creator>
  <cp:lastModifiedBy>Молчанова Н Ю</cp:lastModifiedBy>
  <cp:revision>4</cp:revision>
  <cp:lastPrinted>2017-09-18T05:27:00Z</cp:lastPrinted>
  <dcterms:created xsi:type="dcterms:W3CDTF">2017-09-18T05:26:00Z</dcterms:created>
  <dcterms:modified xsi:type="dcterms:W3CDTF">2017-10-05T07:07:00Z</dcterms:modified>
</cp:coreProperties>
</file>