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E0" w:rsidRPr="00143C19" w:rsidRDefault="00C00DE0" w:rsidP="00C00DE0">
      <w:pPr>
        <w:ind w:firstLine="4111"/>
        <w:rPr>
          <w:rFonts w:ascii="Arial" w:hAnsi="Arial" w:cs="Arial"/>
          <w:b/>
        </w:rPr>
      </w:pPr>
    </w:p>
    <w:p w:rsidR="00C00DE0" w:rsidRPr="00143C19" w:rsidRDefault="00C00DE0" w:rsidP="00C00DE0">
      <w:pPr>
        <w:jc w:val="center"/>
        <w:rPr>
          <w:rFonts w:ascii="Arial" w:hAnsi="Arial" w:cs="Arial"/>
          <w:b/>
        </w:rPr>
      </w:pPr>
      <w:r w:rsidRPr="00143C19">
        <w:rPr>
          <w:rFonts w:ascii="Arial" w:hAnsi="Arial" w:cs="Arial"/>
          <w:b/>
        </w:rPr>
        <w:t>АДМИНИСТРАЦИЯ ТАСЕЕВСКОГО РАЙОНА</w:t>
      </w:r>
    </w:p>
    <w:p w:rsidR="00C00DE0" w:rsidRPr="00143C19" w:rsidRDefault="00C00DE0" w:rsidP="00C00DE0">
      <w:pPr>
        <w:jc w:val="center"/>
        <w:rPr>
          <w:rFonts w:ascii="Arial" w:hAnsi="Arial" w:cs="Arial"/>
          <w:b/>
        </w:rPr>
      </w:pPr>
    </w:p>
    <w:p w:rsidR="00C00DE0" w:rsidRPr="00143C19" w:rsidRDefault="00C00DE0" w:rsidP="00C00DE0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43C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3C19">
        <w:rPr>
          <w:rFonts w:ascii="Arial" w:hAnsi="Arial" w:cs="Arial"/>
          <w:sz w:val="24"/>
          <w:szCs w:val="24"/>
        </w:rPr>
        <w:t>П</w:t>
      </w:r>
      <w:proofErr w:type="gramEnd"/>
      <w:r w:rsidRPr="00143C19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C00DE0" w:rsidRPr="00143C19" w:rsidRDefault="00C00DE0" w:rsidP="00C00DE0">
      <w:pPr>
        <w:pStyle w:val="a0"/>
        <w:rPr>
          <w:rFonts w:ascii="Arial" w:hAnsi="Arial" w:cs="Arial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C00DE0" w:rsidRPr="00143C19" w:rsidTr="002F0E13">
        <w:trPr>
          <w:cantSplit/>
        </w:trPr>
        <w:tc>
          <w:tcPr>
            <w:tcW w:w="3023" w:type="dxa"/>
          </w:tcPr>
          <w:p w:rsidR="00C00DE0" w:rsidRPr="00143C19" w:rsidRDefault="00C00DE0" w:rsidP="002F0E13">
            <w:pPr>
              <w:jc w:val="center"/>
              <w:rPr>
                <w:rFonts w:ascii="Arial" w:hAnsi="Arial" w:cs="Arial"/>
              </w:rPr>
            </w:pPr>
            <w:r w:rsidRPr="00143C19">
              <w:rPr>
                <w:rFonts w:ascii="Arial" w:hAnsi="Arial" w:cs="Arial"/>
              </w:rPr>
              <w:t>21.12.2017</w:t>
            </w:r>
          </w:p>
        </w:tc>
        <w:tc>
          <w:tcPr>
            <w:tcW w:w="3023" w:type="dxa"/>
          </w:tcPr>
          <w:p w:rsidR="00C00DE0" w:rsidRPr="00143C19" w:rsidRDefault="00C00DE0" w:rsidP="002F0E13">
            <w:pPr>
              <w:jc w:val="center"/>
              <w:rPr>
                <w:rFonts w:ascii="Arial" w:hAnsi="Arial" w:cs="Arial"/>
                <w:b/>
              </w:rPr>
            </w:pPr>
            <w:r w:rsidRPr="00143C19">
              <w:rPr>
                <w:rFonts w:ascii="Arial" w:hAnsi="Arial" w:cs="Arial"/>
                <w:b/>
              </w:rPr>
              <w:t>с. Тасеево</w:t>
            </w:r>
          </w:p>
        </w:tc>
        <w:tc>
          <w:tcPr>
            <w:tcW w:w="3744" w:type="dxa"/>
          </w:tcPr>
          <w:p w:rsidR="00C00DE0" w:rsidRPr="00143C19" w:rsidRDefault="00C00DE0" w:rsidP="002F0E13">
            <w:pPr>
              <w:jc w:val="center"/>
              <w:rPr>
                <w:rFonts w:ascii="Arial" w:hAnsi="Arial" w:cs="Arial"/>
              </w:rPr>
            </w:pPr>
            <w:r w:rsidRPr="00143C19">
              <w:rPr>
                <w:rFonts w:ascii="Arial" w:hAnsi="Arial" w:cs="Arial"/>
              </w:rPr>
              <w:t>№ 1</w:t>
            </w:r>
            <w:r w:rsidR="00051610" w:rsidRPr="00143C19">
              <w:rPr>
                <w:rFonts w:ascii="Arial" w:hAnsi="Arial" w:cs="Arial"/>
              </w:rPr>
              <w:t>1</w:t>
            </w:r>
            <w:r w:rsidRPr="00143C19">
              <w:rPr>
                <w:rFonts w:ascii="Arial" w:hAnsi="Arial" w:cs="Arial"/>
              </w:rPr>
              <w:t>33</w:t>
            </w:r>
          </w:p>
          <w:p w:rsidR="00C00DE0" w:rsidRPr="00143C19" w:rsidRDefault="00C00DE0" w:rsidP="002F0E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>О внесении изменений в постановление администрации Тасеевского района от 16.11.2016 № 634 « Об утверждении муниципальной программы «Система социальной защит</w:t>
      </w:r>
      <w:r w:rsidR="00C00DE0" w:rsidRPr="00143C19">
        <w:rPr>
          <w:rFonts w:ascii="Arial" w:hAnsi="Arial" w:cs="Arial"/>
        </w:rPr>
        <w:t>ы населения Тасеевского района»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ст. 28,46 Устава Тасеевского района,</w:t>
      </w:r>
    </w:p>
    <w:p w:rsidR="00187ABE" w:rsidRPr="00143C19" w:rsidRDefault="00187ABE" w:rsidP="00C00DE0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>ПОСТАНОВЛЯЮ: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>1.Внести следующие изменения в постановление администрации Тасеевского района от 16.11.2016 № 634 «Об утверждении  муниципальной программы «Система социальной защиты населения Тасеевского района»: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 xml:space="preserve">1.1.Приложение №1 Паспорт муниципальной программы «Система социальной защиты граждан Тасеевского района» изложить в редакции согласно приложению № 1 к настоящему постановлению. 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 xml:space="preserve">1.2.Приложение № </w:t>
      </w:r>
      <w:r w:rsidR="004A1D5B" w:rsidRPr="00143C19">
        <w:rPr>
          <w:rFonts w:ascii="Arial" w:hAnsi="Arial" w:cs="Arial"/>
        </w:rPr>
        <w:t>1</w:t>
      </w:r>
      <w:r w:rsidRPr="00143C19">
        <w:rPr>
          <w:rFonts w:ascii="Arial" w:hAnsi="Arial" w:cs="Arial"/>
        </w:rPr>
        <w:t xml:space="preserve"> к муниципальной программе «Система социальной защиты граждан Тасеевского района» изложить в редакции согласно приложению №2 к настоящему постановлению.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 xml:space="preserve">1.3.Приложение № </w:t>
      </w:r>
      <w:r w:rsidR="004A1D5B" w:rsidRPr="00143C19">
        <w:rPr>
          <w:rFonts w:ascii="Arial" w:hAnsi="Arial" w:cs="Arial"/>
        </w:rPr>
        <w:t>2</w:t>
      </w:r>
      <w:r w:rsidRPr="00143C19">
        <w:rPr>
          <w:rFonts w:ascii="Arial" w:hAnsi="Arial" w:cs="Arial"/>
        </w:rPr>
        <w:t xml:space="preserve"> к муниципальной программе «</w:t>
      </w:r>
      <w:r w:rsidR="004A1D5B" w:rsidRPr="00143C19">
        <w:rPr>
          <w:rFonts w:ascii="Arial" w:hAnsi="Arial" w:cs="Arial"/>
        </w:rPr>
        <w:t>С</w:t>
      </w:r>
      <w:r w:rsidRPr="00143C19">
        <w:rPr>
          <w:rFonts w:ascii="Arial" w:hAnsi="Arial" w:cs="Arial"/>
        </w:rPr>
        <w:t>истема социальной защиты граждан Тасеевского района» изложить в редакции согласно приложению № 3 к настоящему постановлению.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 xml:space="preserve">1.4.Приложение № </w:t>
      </w:r>
      <w:r w:rsidR="004A1D5B" w:rsidRPr="00143C19">
        <w:rPr>
          <w:rFonts w:ascii="Arial" w:hAnsi="Arial" w:cs="Arial"/>
        </w:rPr>
        <w:t>6</w:t>
      </w:r>
      <w:r w:rsidRPr="00143C19">
        <w:rPr>
          <w:rFonts w:ascii="Arial" w:hAnsi="Arial" w:cs="Arial"/>
        </w:rPr>
        <w:t xml:space="preserve"> к подпрограмме 3 «Повышение качества и доступности социальных услуг» изложить в редакции согласно приложению № 4 к настоящему постановлению.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 xml:space="preserve">1.5.Приложение № </w:t>
      </w:r>
      <w:r w:rsidR="004A1D5B" w:rsidRPr="00143C19">
        <w:rPr>
          <w:rFonts w:ascii="Arial" w:hAnsi="Arial" w:cs="Arial"/>
        </w:rPr>
        <w:t>2</w:t>
      </w:r>
      <w:r w:rsidRPr="00143C19">
        <w:rPr>
          <w:rFonts w:ascii="Arial" w:hAnsi="Arial" w:cs="Arial"/>
        </w:rPr>
        <w:t xml:space="preserve"> к подпрограмме 3 «Повышение качества и доступности социальных услуг» изложить в редакции согласно приложению № 5 к настоящему постановлению.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>2.Опубликовать постановление на официальном сайте администрации Тасеевского района в сети Интернет.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>3.</w:t>
      </w:r>
      <w:proofErr w:type="gramStart"/>
      <w:r w:rsidRPr="00143C19">
        <w:rPr>
          <w:rFonts w:ascii="Arial" w:hAnsi="Arial" w:cs="Arial"/>
        </w:rPr>
        <w:t>Контроль за</w:t>
      </w:r>
      <w:proofErr w:type="gramEnd"/>
      <w:r w:rsidRPr="00143C19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Тасеевского района </w:t>
      </w:r>
      <w:proofErr w:type="spellStart"/>
      <w:r w:rsidRPr="00143C19">
        <w:rPr>
          <w:rFonts w:ascii="Arial" w:hAnsi="Arial" w:cs="Arial"/>
        </w:rPr>
        <w:t>Северенчука</w:t>
      </w:r>
      <w:proofErr w:type="spellEnd"/>
      <w:r w:rsidRPr="00143C19">
        <w:rPr>
          <w:rFonts w:ascii="Arial" w:hAnsi="Arial" w:cs="Arial"/>
        </w:rPr>
        <w:t xml:space="preserve"> И.И.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43C19">
        <w:rPr>
          <w:rFonts w:ascii="Arial" w:hAnsi="Arial" w:cs="Arial"/>
        </w:rPr>
        <w:t>4.Постановление вступает в силу в день, следующий за днем его официального опубликования.</w:t>
      </w:r>
    </w:p>
    <w:p w:rsidR="00187ABE" w:rsidRPr="00143C19" w:rsidRDefault="00187ABE" w:rsidP="00187ABE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</w:p>
    <w:p w:rsidR="00334081" w:rsidRPr="00143C19" w:rsidRDefault="00187ABE" w:rsidP="00187ABE">
      <w:pPr>
        <w:rPr>
          <w:rFonts w:ascii="Arial" w:hAnsi="Arial" w:cs="Arial"/>
        </w:rPr>
      </w:pPr>
      <w:r w:rsidRPr="00143C19">
        <w:rPr>
          <w:rFonts w:ascii="Arial" w:hAnsi="Arial" w:cs="Arial"/>
        </w:rPr>
        <w:t xml:space="preserve">Глава Тасеевского района         </w:t>
      </w:r>
      <w:r w:rsidR="00AA3570" w:rsidRPr="00143C19">
        <w:rPr>
          <w:rFonts w:ascii="Arial" w:hAnsi="Arial" w:cs="Arial"/>
        </w:rPr>
        <w:t xml:space="preserve">                                                 О.А. Никаноров</w:t>
      </w:r>
    </w:p>
    <w:p w:rsidR="00334081" w:rsidRDefault="00334081" w:rsidP="00334081">
      <w:pPr>
        <w:pStyle w:val="ConsPlusNormal"/>
        <w:ind w:left="6861" w:firstLine="0"/>
        <w:jc w:val="both"/>
        <w:outlineLvl w:val="1"/>
        <w:rPr>
          <w:sz w:val="20"/>
          <w:szCs w:val="20"/>
        </w:rPr>
      </w:pPr>
      <w:r w:rsidRPr="00143C19">
        <w:rPr>
          <w:sz w:val="24"/>
          <w:szCs w:val="24"/>
        </w:rPr>
        <w:br w:type="column"/>
      </w:r>
    </w:p>
    <w:p w:rsidR="008A4792" w:rsidRDefault="00334081" w:rsidP="00334081">
      <w:pPr>
        <w:pStyle w:val="ConsPlusNormal"/>
        <w:ind w:left="6861" w:firstLine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143C19">
        <w:rPr>
          <w:sz w:val="20"/>
          <w:szCs w:val="20"/>
        </w:rPr>
        <w:t xml:space="preserve"> №  1 к п</w:t>
      </w:r>
      <w:r>
        <w:rPr>
          <w:sz w:val="20"/>
          <w:szCs w:val="20"/>
        </w:rPr>
        <w:t>остановлению</w:t>
      </w:r>
      <w:r w:rsidR="00143C19">
        <w:rPr>
          <w:sz w:val="20"/>
          <w:szCs w:val="20"/>
        </w:rPr>
        <w:t xml:space="preserve"> от 21.12.</w:t>
      </w:r>
      <w:r w:rsidR="008A4792">
        <w:rPr>
          <w:sz w:val="20"/>
          <w:szCs w:val="20"/>
        </w:rPr>
        <w:t>2017</w:t>
      </w:r>
      <w:r w:rsidR="00143C19">
        <w:rPr>
          <w:sz w:val="20"/>
          <w:szCs w:val="20"/>
        </w:rPr>
        <w:t xml:space="preserve"> № 1133</w:t>
      </w:r>
    </w:p>
    <w:p w:rsidR="00334081" w:rsidRPr="00A209E8" w:rsidRDefault="00334081" w:rsidP="00334081">
      <w:pPr>
        <w:pStyle w:val="ConsPlusNormal"/>
        <w:ind w:left="6861" w:firstLine="0"/>
        <w:jc w:val="both"/>
        <w:outlineLvl w:val="1"/>
        <w:rPr>
          <w:color w:val="000000"/>
          <w:sz w:val="20"/>
          <w:szCs w:val="20"/>
        </w:rPr>
      </w:pPr>
      <w:r w:rsidRPr="00A209E8">
        <w:rPr>
          <w:color w:val="000000"/>
          <w:sz w:val="20"/>
          <w:szCs w:val="20"/>
        </w:rPr>
        <w:t>Приложение 1 к постановлению администрации Тасеевского района от</w:t>
      </w:r>
      <w:r w:rsidR="008A4792">
        <w:rPr>
          <w:color w:val="000000"/>
          <w:sz w:val="20"/>
          <w:szCs w:val="20"/>
        </w:rPr>
        <w:t xml:space="preserve">16.11.2016 </w:t>
      </w:r>
      <w:r w:rsidRPr="00A209E8">
        <w:rPr>
          <w:color w:val="000000"/>
          <w:sz w:val="20"/>
          <w:szCs w:val="20"/>
        </w:rPr>
        <w:t>№</w:t>
      </w:r>
      <w:r w:rsidR="008A4792">
        <w:rPr>
          <w:color w:val="000000"/>
          <w:sz w:val="20"/>
          <w:szCs w:val="20"/>
        </w:rPr>
        <w:t xml:space="preserve"> 634</w:t>
      </w:r>
    </w:p>
    <w:p w:rsidR="00334081" w:rsidRPr="00A209E8" w:rsidRDefault="00334081" w:rsidP="00334081">
      <w:pPr>
        <w:pStyle w:val="ConsPlusNormal"/>
        <w:ind w:left="5812" w:firstLine="0"/>
        <w:jc w:val="center"/>
        <w:outlineLvl w:val="1"/>
        <w:rPr>
          <w:color w:val="000000"/>
          <w:sz w:val="20"/>
          <w:szCs w:val="20"/>
        </w:rPr>
      </w:pPr>
    </w:p>
    <w:p w:rsidR="00334081" w:rsidRPr="00143C19" w:rsidRDefault="00334081" w:rsidP="00334081">
      <w:pPr>
        <w:pStyle w:val="ConsPlusNormal"/>
        <w:ind w:firstLine="0"/>
        <w:jc w:val="center"/>
        <w:outlineLvl w:val="1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Муниципальная программа «Развитие системы социальной поддержки граждан Тасеевского района»</w:t>
      </w:r>
    </w:p>
    <w:p w:rsidR="00334081" w:rsidRPr="00143C19" w:rsidRDefault="00334081" w:rsidP="00334081">
      <w:pPr>
        <w:pStyle w:val="ConsPlusNormal"/>
        <w:ind w:firstLine="0"/>
        <w:jc w:val="center"/>
        <w:outlineLvl w:val="1"/>
        <w:rPr>
          <w:color w:val="000000"/>
          <w:sz w:val="20"/>
          <w:szCs w:val="20"/>
        </w:rPr>
      </w:pPr>
    </w:p>
    <w:p w:rsidR="00334081" w:rsidRPr="00143C19" w:rsidRDefault="00334081" w:rsidP="00334081">
      <w:pPr>
        <w:pStyle w:val="ConsPlusNormal"/>
        <w:ind w:left="2160" w:firstLine="0"/>
        <w:outlineLvl w:val="1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1.Паспорт муниципальной программы</w:t>
      </w:r>
    </w:p>
    <w:p w:rsidR="00334081" w:rsidRPr="00143C19" w:rsidRDefault="00334081" w:rsidP="00334081">
      <w:pPr>
        <w:pStyle w:val="ConsPlusNormal"/>
        <w:ind w:left="2160" w:firstLine="0"/>
        <w:jc w:val="center"/>
        <w:outlineLvl w:val="1"/>
        <w:rPr>
          <w:color w:val="000000"/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97"/>
      </w:tblGrid>
      <w:tr w:rsidR="00334081" w:rsidRPr="00143C19" w:rsidTr="00C621DB"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90" w:type="pct"/>
          </w:tcPr>
          <w:p w:rsidR="00334081" w:rsidRPr="00143C19" w:rsidRDefault="00334081" w:rsidP="00A35DA3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«Развитие системы социальной поддержки</w:t>
            </w:r>
            <w:r w:rsidRPr="00143C1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43C19">
              <w:rPr>
                <w:color w:val="000000"/>
                <w:sz w:val="20"/>
                <w:szCs w:val="20"/>
              </w:rPr>
              <w:t>граждан Тасеевского район» (далее – муниципальная программа)</w:t>
            </w:r>
          </w:p>
        </w:tc>
      </w:tr>
      <w:tr w:rsidR="00334081" w:rsidRPr="00143C19" w:rsidTr="00C621DB"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3390" w:type="pct"/>
          </w:tcPr>
          <w:p w:rsidR="00334081" w:rsidRPr="00143C19" w:rsidRDefault="00334081" w:rsidP="003836F6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ст.179 Бюджетного кодекса Российской Федерации; Постановление администрации Тасеевского района от 09.11.2016 №611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</w:t>
            </w:r>
            <w:r w:rsidRPr="00143C19">
              <w:rPr>
                <w:sz w:val="20"/>
                <w:szCs w:val="20"/>
              </w:rPr>
              <w:t>.11.2016 № 619 «Об утверждении Перечня муниципальных программ</w:t>
            </w:r>
            <w:r w:rsidRPr="00143C19">
              <w:rPr>
                <w:color w:val="000000"/>
                <w:sz w:val="20"/>
                <w:szCs w:val="20"/>
              </w:rPr>
              <w:t xml:space="preserve"> Тасеевского района»</w:t>
            </w:r>
          </w:p>
        </w:tc>
      </w:tr>
      <w:tr w:rsidR="00334081" w:rsidRPr="00143C19" w:rsidTr="00C621DB">
        <w:trPr>
          <w:trHeight w:val="1124"/>
        </w:trPr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39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Управление социальной защиты населения администрации Тасеевского района (далее Управление)</w:t>
            </w:r>
          </w:p>
        </w:tc>
      </w:tr>
      <w:tr w:rsidR="00334081" w:rsidRPr="00143C19" w:rsidTr="00C621DB">
        <w:trPr>
          <w:trHeight w:val="1024"/>
        </w:trPr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390" w:type="pct"/>
          </w:tcPr>
          <w:p w:rsidR="00334081" w:rsidRPr="00143C19" w:rsidRDefault="00334081" w:rsidP="00A35D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34081" w:rsidRPr="00143C19" w:rsidTr="00C621DB"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3390" w:type="pct"/>
          </w:tcPr>
          <w:p w:rsidR="00334081" w:rsidRPr="00143C19" w:rsidRDefault="00C621DB" w:rsidP="00C621DB">
            <w:pPr>
              <w:pStyle w:val="a6"/>
              <w:tabs>
                <w:tab w:val="left" w:pos="470"/>
              </w:tabs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43C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</w:t>
            </w:r>
            <w:r w:rsidR="00334081" w:rsidRPr="00143C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Повышение качества жизни отдельных категорий граждан, степени их социальной защищенности (приложение № 4 к муниципальной программе).</w:t>
            </w:r>
          </w:p>
          <w:p w:rsidR="00334081" w:rsidRPr="00143C19" w:rsidRDefault="00C621DB" w:rsidP="00C621DB">
            <w:pPr>
              <w:pStyle w:val="a6"/>
              <w:tabs>
                <w:tab w:val="left" w:pos="45"/>
                <w:tab w:val="left" w:pos="470"/>
                <w:tab w:val="left" w:pos="851"/>
              </w:tabs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43C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</w:t>
            </w:r>
            <w:r w:rsidR="00334081" w:rsidRPr="00143C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Социальная поддержка семей, имеющих детей (приложение </w:t>
            </w:r>
            <w:r w:rsidRPr="00143C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№ 5 к муниципальной программе).</w:t>
            </w:r>
          </w:p>
          <w:p w:rsidR="00334081" w:rsidRPr="00143C19" w:rsidRDefault="00C621DB" w:rsidP="00C621DB">
            <w:pPr>
              <w:pStyle w:val="a6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43C19">
              <w:rPr>
                <w:rFonts w:ascii="Arial" w:eastAsia="Calibri" w:hAnsi="Arial" w:cs="Arial"/>
                <w:color w:val="000000"/>
                <w:sz w:val="20"/>
                <w:szCs w:val="20"/>
                <w:lang w:val="ru-RU" w:eastAsia="en-US"/>
              </w:rPr>
              <w:t>3.</w:t>
            </w:r>
            <w:r w:rsidR="00334081" w:rsidRPr="00143C1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Повышение качества и доступности социальных услуг</w:t>
            </w:r>
            <w:r w:rsidR="00334081" w:rsidRPr="00143C19">
              <w:rPr>
                <w:rFonts w:ascii="Arial" w:eastAsia="Calibri" w:hAnsi="Arial" w:cs="Arial"/>
                <w:color w:val="000000"/>
                <w:sz w:val="20"/>
                <w:szCs w:val="20"/>
                <w:lang w:val="ru-RU" w:eastAsia="en-US"/>
              </w:rPr>
              <w:t xml:space="preserve"> населению</w:t>
            </w:r>
            <w:r w:rsidR="00334081" w:rsidRPr="00143C1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34081" w:rsidRPr="00143C19">
              <w:rPr>
                <w:rFonts w:ascii="Arial" w:eastAsia="Calibri" w:hAnsi="Arial" w:cs="Arial"/>
                <w:color w:val="000000"/>
                <w:sz w:val="20"/>
                <w:szCs w:val="20"/>
                <w:lang w:val="ru-RU" w:eastAsia="en-US"/>
              </w:rPr>
              <w:t>(приложение № 6 к муниципальной программе)</w:t>
            </w:r>
          </w:p>
        </w:tc>
      </w:tr>
      <w:tr w:rsidR="00334081" w:rsidRPr="00143C19" w:rsidTr="00C621DB"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390" w:type="pct"/>
          </w:tcPr>
          <w:p w:rsidR="00334081" w:rsidRPr="00143C19" w:rsidRDefault="00C621DB" w:rsidP="00A35DA3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sz w:val="20"/>
                <w:szCs w:val="20"/>
              </w:rPr>
              <w:t>1.</w:t>
            </w:r>
            <w:r w:rsidR="00334081" w:rsidRPr="00143C19">
              <w:rPr>
                <w:rFonts w:ascii="Arial" w:hAnsi="Arial" w:cs="Arial"/>
                <w:sz w:val="20"/>
                <w:szCs w:val="20"/>
              </w:rPr>
              <w:t>повышение эффективности мер социальной поддержки граждан за счет усиления адресного оказания социальной помощи</w:t>
            </w: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34081" w:rsidRPr="00143C19" w:rsidRDefault="00334081" w:rsidP="00A35DA3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43C19">
              <w:rPr>
                <w:rFonts w:ascii="Arial" w:hAnsi="Arial" w:cs="Arial"/>
                <w:sz w:val="20"/>
                <w:szCs w:val="20"/>
              </w:rPr>
              <w:t>2</w:t>
            </w:r>
            <w:r w:rsidR="00C621DB" w:rsidRPr="00143C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и доступности предоставления услуг по социальному обслуживанию</w:t>
            </w:r>
          </w:p>
        </w:tc>
      </w:tr>
      <w:tr w:rsidR="00334081" w:rsidRPr="00143C19" w:rsidTr="00C621DB"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390" w:type="pct"/>
          </w:tcPr>
          <w:p w:rsidR="00334081" w:rsidRPr="00143C19" w:rsidRDefault="00C621DB" w:rsidP="00C621DB">
            <w:pPr>
              <w:tabs>
                <w:tab w:val="left" w:pos="0"/>
              </w:tabs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334081" w:rsidRPr="00143C1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граждан.</w:t>
            </w:r>
          </w:p>
          <w:p w:rsidR="00334081" w:rsidRPr="00143C19" w:rsidRDefault="00C621DB" w:rsidP="00C621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34081" w:rsidRPr="00143C19"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для функционирования института семьи, рождения детей.</w:t>
            </w:r>
          </w:p>
          <w:p w:rsidR="00334081" w:rsidRPr="00143C19" w:rsidRDefault="00C621DB" w:rsidP="00C621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sz w:val="20"/>
                <w:szCs w:val="20"/>
              </w:rPr>
              <w:t>3.</w:t>
            </w:r>
            <w:r w:rsidR="00334081" w:rsidRPr="00143C19">
              <w:rPr>
                <w:rFonts w:ascii="Arial" w:hAnsi="Arial" w:cs="Arial"/>
                <w:sz w:val="20"/>
                <w:szCs w:val="20"/>
              </w:rPr>
              <w:t>Обеспечение потребностей граждан, признанных нуждающи</w:t>
            </w:r>
            <w:r w:rsidRPr="00143C19">
              <w:rPr>
                <w:rFonts w:ascii="Arial" w:hAnsi="Arial" w:cs="Arial"/>
                <w:sz w:val="20"/>
                <w:szCs w:val="20"/>
              </w:rPr>
              <w:t>мися в социальном обслуживании.</w:t>
            </w:r>
          </w:p>
          <w:p w:rsidR="00334081" w:rsidRPr="00143C19" w:rsidRDefault="00C621DB" w:rsidP="00C621DB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334081" w:rsidRPr="00143C19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эффективного развития сферы социальной поддержки и социального обслуживания граждан муниципального района.</w:t>
            </w:r>
          </w:p>
        </w:tc>
      </w:tr>
      <w:tr w:rsidR="00334081" w:rsidRPr="00143C19" w:rsidTr="00C621DB">
        <w:trPr>
          <w:trHeight w:val="1272"/>
        </w:trPr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3390" w:type="pct"/>
          </w:tcPr>
          <w:p w:rsidR="00334081" w:rsidRPr="00143C19" w:rsidRDefault="00334081" w:rsidP="00C621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2017 - 2030 годы</w:t>
            </w:r>
          </w:p>
        </w:tc>
      </w:tr>
      <w:tr w:rsidR="00334081" w:rsidRPr="00143C19" w:rsidTr="00C621DB"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390" w:type="pct"/>
          </w:tcPr>
          <w:p w:rsidR="00334081" w:rsidRPr="00143C19" w:rsidRDefault="00334081" w:rsidP="00A35DA3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3C19">
              <w:rPr>
                <w:sz w:val="20"/>
                <w:szCs w:val="20"/>
              </w:rPr>
              <w:t>удельный вес инициативных мер социальной поддержки, предоставляемых с учетом доходов, в общем числе инициативных мер социальной поддержки - 22,2% к 2030 году;</w:t>
            </w:r>
          </w:p>
          <w:p w:rsidR="00334081" w:rsidRPr="00143C19" w:rsidRDefault="00334081" w:rsidP="00A35DA3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143C19">
              <w:rPr>
                <w:sz w:val="20"/>
                <w:szCs w:val="20"/>
              </w:rPr>
              <w:t xml:space="preserve">доля граждан, получивших услуги в учреждениях социального </w:t>
            </w:r>
            <w:r w:rsidRPr="00143C19">
              <w:rPr>
                <w:sz w:val="20"/>
                <w:szCs w:val="20"/>
              </w:rPr>
              <w:lastRenderedPageBreak/>
              <w:t>обслуживания, в общей численности граждан, обратившихся за их получением, увеличится с 95,7% в 2015 году до 98,6% в 2030 году.</w:t>
            </w:r>
          </w:p>
          <w:p w:rsidR="00334081" w:rsidRPr="00143C19" w:rsidRDefault="00334081" w:rsidP="00A35DA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3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Целевые показатели и показатели </w:t>
            </w:r>
            <w:r w:rsidRPr="00143C19">
              <w:rPr>
                <w:rFonts w:ascii="Arial" w:hAnsi="Arial" w:cs="Arial"/>
                <w:color w:val="000000"/>
                <w:sz w:val="20"/>
                <w:szCs w:val="20"/>
              </w:rPr>
              <w:t>результативности представлены в приложении №1 к паспорту муниципальной программы</w:t>
            </w:r>
          </w:p>
        </w:tc>
      </w:tr>
      <w:tr w:rsidR="00334081" w:rsidRPr="00143C19" w:rsidTr="00C621DB">
        <w:tc>
          <w:tcPr>
            <w:tcW w:w="1610" w:type="pct"/>
          </w:tcPr>
          <w:p w:rsidR="00334081" w:rsidRPr="00143C19" w:rsidRDefault="00334081" w:rsidP="00A35DA3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lastRenderedPageBreak/>
              <w:t>Ресурсное обеспечение программы</w:t>
            </w:r>
          </w:p>
        </w:tc>
        <w:tc>
          <w:tcPr>
            <w:tcW w:w="3390" w:type="pct"/>
          </w:tcPr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из средств федерального, краевого и районного бюджетов за период с 2017 по 2019 гг. 12</w:t>
            </w:r>
            <w:r w:rsidR="00B94115" w:rsidRPr="00143C19">
              <w:rPr>
                <w:color w:val="000000"/>
                <w:sz w:val="20"/>
                <w:szCs w:val="20"/>
              </w:rPr>
              <w:t>1435</w:t>
            </w:r>
            <w:r w:rsidRPr="00143C19">
              <w:rPr>
                <w:color w:val="000000"/>
                <w:sz w:val="20"/>
                <w:szCs w:val="20"/>
              </w:rPr>
              <w:t>,</w:t>
            </w:r>
            <w:r w:rsidR="00B94115" w:rsidRPr="00143C19">
              <w:rPr>
                <w:color w:val="000000"/>
                <w:sz w:val="20"/>
                <w:szCs w:val="20"/>
              </w:rPr>
              <w:t>7</w:t>
            </w:r>
            <w:r w:rsidRPr="00143C19">
              <w:rPr>
                <w:color w:val="000000"/>
                <w:sz w:val="20"/>
                <w:szCs w:val="20"/>
              </w:rPr>
              <w:t xml:space="preserve"> тыс. руб. в том числе: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2017 году - 4</w:t>
            </w:r>
            <w:r w:rsidR="00B94115" w:rsidRPr="00143C19">
              <w:rPr>
                <w:color w:val="000000"/>
                <w:sz w:val="20"/>
                <w:szCs w:val="20"/>
              </w:rPr>
              <w:t>4458</w:t>
            </w:r>
            <w:r w:rsidRPr="00143C19">
              <w:rPr>
                <w:color w:val="000000"/>
                <w:sz w:val="20"/>
                <w:szCs w:val="20"/>
              </w:rPr>
              <w:t>,</w:t>
            </w:r>
            <w:r w:rsidR="00B94115" w:rsidRPr="00143C19">
              <w:rPr>
                <w:color w:val="000000"/>
                <w:sz w:val="20"/>
                <w:szCs w:val="20"/>
              </w:rPr>
              <w:t>3</w:t>
            </w:r>
            <w:r w:rsidRPr="00143C19">
              <w:rPr>
                <w:color w:val="000000"/>
                <w:sz w:val="20"/>
                <w:szCs w:val="20"/>
              </w:rPr>
              <w:t xml:space="preserve"> тыс. руб.;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2018 году - 38488,7 тыс. руб.;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2019 году - 38488,7  тыс. руб.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из них: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из средств федерального бюджета за период с 2017 по 2019 гг. - 0,0 тыс. руб. в том числе: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2017 году - 0,0 тыс. руб.;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2018 году - 0,0 тыс. руб.;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2019 году - 0,0 тыс. руб.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из сре</w:t>
            </w:r>
            <w:proofErr w:type="gramStart"/>
            <w:r w:rsidRPr="00143C19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143C19">
              <w:rPr>
                <w:color w:val="000000"/>
                <w:sz w:val="20"/>
                <w:szCs w:val="20"/>
              </w:rPr>
              <w:t>аевого бюджета за период с 2017 по 2019 гг. – 115</w:t>
            </w:r>
            <w:r w:rsidR="00B94115" w:rsidRPr="00143C19">
              <w:rPr>
                <w:color w:val="000000"/>
                <w:sz w:val="20"/>
                <w:szCs w:val="20"/>
              </w:rPr>
              <w:t>135</w:t>
            </w:r>
            <w:r w:rsidRPr="00143C19">
              <w:rPr>
                <w:color w:val="000000"/>
                <w:sz w:val="20"/>
                <w:szCs w:val="20"/>
              </w:rPr>
              <w:t>,</w:t>
            </w:r>
            <w:r w:rsidR="00B94115" w:rsidRPr="00143C19">
              <w:rPr>
                <w:color w:val="000000"/>
                <w:sz w:val="20"/>
                <w:szCs w:val="20"/>
              </w:rPr>
              <w:t>7</w:t>
            </w:r>
            <w:r w:rsidRPr="00143C19">
              <w:rPr>
                <w:color w:val="000000"/>
                <w:sz w:val="20"/>
                <w:szCs w:val="20"/>
              </w:rPr>
              <w:t xml:space="preserve"> тыс. руб. в том числе: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2017 году - 4</w:t>
            </w:r>
            <w:r w:rsidR="00B94115" w:rsidRPr="00143C19">
              <w:rPr>
                <w:color w:val="000000"/>
                <w:sz w:val="20"/>
                <w:szCs w:val="20"/>
              </w:rPr>
              <w:t>2358</w:t>
            </w:r>
            <w:r w:rsidRPr="00143C19">
              <w:rPr>
                <w:color w:val="000000"/>
                <w:sz w:val="20"/>
                <w:szCs w:val="20"/>
              </w:rPr>
              <w:t>,</w:t>
            </w:r>
            <w:r w:rsidR="00B94115" w:rsidRPr="00143C19">
              <w:rPr>
                <w:color w:val="000000"/>
                <w:sz w:val="20"/>
                <w:szCs w:val="20"/>
              </w:rPr>
              <w:t>3</w:t>
            </w:r>
            <w:r w:rsidRPr="00143C19">
              <w:rPr>
                <w:color w:val="000000"/>
                <w:sz w:val="20"/>
                <w:szCs w:val="20"/>
              </w:rPr>
              <w:t xml:space="preserve"> тыс. руб.;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2018 году - 36388,7 тыс. руб.;</w:t>
            </w:r>
          </w:p>
          <w:p w:rsidR="00334081" w:rsidRPr="00143C19" w:rsidRDefault="003B1C83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2019 году - 36388,7 тыс. руб</w:t>
            </w:r>
            <w:proofErr w:type="gramStart"/>
            <w:r w:rsidRPr="00143C19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из средств районного бюджета за период с 2017 по 2019 гг. 0,0 тыс. руб., в том числе: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2017 году - 0,0  тыс. руб.;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2018 году - 0,0 тыс. руб.;</w:t>
            </w:r>
          </w:p>
          <w:p w:rsidR="003B1C83" w:rsidRPr="00143C19" w:rsidRDefault="003B1C83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2019 году - 0,0 тыс. руб</w:t>
            </w:r>
            <w:proofErr w:type="gramStart"/>
            <w:r w:rsidRPr="00143C19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из средств внебюджетных источников за период с 2017 по 2019 гг. 6300,0 тыс. руб., в том числе: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2017 году - 2100,0  тыс. руб.;</w:t>
            </w:r>
          </w:p>
          <w:p w:rsidR="00334081" w:rsidRPr="00143C19" w:rsidRDefault="00334081" w:rsidP="00A35DA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2018 году - 2100,0 тыс. руб.;</w:t>
            </w:r>
          </w:p>
          <w:p w:rsidR="00334081" w:rsidRPr="00143C19" w:rsidRDefault="003B1C83" w:rsidP="003B1C8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43C19">
              <w:rPr>
                <w:color w:val="000000"/>
                <w:sz w:val="20"/>
                <w:szCs w:val="20"/>
              </w:rPr>
              <w:t>в 2019 году - 2100,0 тыс. руб</w:t>
            </w:r>
            <w:proofErr w:type="gramStart"/>
            <w:r w:rsidRPr="00143C19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</w:tbl>
    <w:p w:rsidR="00334081" w:rsidRPr="00143C19" w:rsidRDefault="00334081" w:rsidP="00334081">
      <w:pPr>
        <w:rPr>
          <w:rFonts w:ascii="Arial" w:hAnsi="Arial" w:cs="Arial"/>
          <w:color w:val="000000"/>
          <w:sz w:val="20"/>
          <w:szCs w:val="20"/>
        </w:rPr>
      </w:pPr>
    </w:p>
    <w:p w:rsidR="00334081" w:rsidRPr="00143C19" w:rsidRDefault="00334081" w:rsidP="003340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color w:val="000000"/>
          <w:sz w:val="20"/>
          <w:szCs w:val="20"/>
        </w:rPr>
      </w:pPr>
      <w:r w:rsidRPr="00143C19">
        <w:rPr>
          <w:rFonts w:ascii="Arial" w:hAnsi="Arial" w:cs="Arial"/>
          <w:color w:val="000000"/>
          <w:sz w:val="20"/>
          <w:szCs w:val="20"/>
        </w:rPr>
        <w:t>2.Характеристика текущего состояния в сфере</w:t>
      </w:r>
    </w:p>
    <w:p w:rsidR="00334081" w:rsidRPr="00143C19" w:rsidRDefault="00334081" w:rsidP="003340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color w:val="000000"/>
          <w:sz w:val="20"/>
          <w:szCs w:val="20"/>
        </w:rPr>
      </w:pPr>
      <w:r w:rsidRPr="00143C19">
        <w:rPr>
          <w:rFonts w:ascii="Arial" w:hAnsi="Arial" w:cs="Arial"/>
          <w:color w:val="000000"/>
          <w:sz w:val="20"/>
          <w:szCs w:val="20"/>
        </w:rPr>
        <w:t xml:space="preserve"> «Социальная поддержка граждан» </w:t>
      </w:r>
    </w:p>
    <w:p w:rsidR="00334081" w:rsidRPr="00143C19" w:rsidRDefault="00334081" w:rsidP="003340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  <w:proofErr w:type="gramStart"/>
      <w:r w:rsidRPr="00143C19">
        <w:rPr>
          <w:rFonts w:ascii="Arial" w:hAnsi="Arial" w:cs="Arial"/>
          <w:sz w:val="20"/>
          <w:szCs w:val="20"/>
        </w:rPr>
        <w:t>Меры социальной поддержки гражданам и условия их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населения.</w:t>
      </w:r>
      <w:proofErr w:type="gramEnd"/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Деятельность Управления  направлена на реализацию переданных государственных полномочий в области социальной политики по предоставлению мер социальной поддержки населению.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43C19">
        <w:rPr>
          <w:rFonts w:ascii="Arial" w:hAnsi="Arial" w:cs="Arial"/>
          <w:sz w:val="20"/>
          <w:szCs w:val="20"/>
        </w:rPr>
        <w:t>Программа предусматривает совершенствование системы предоставления мер социальной поддержки отдельным категориям граждан, внедрение в процесс их предоставления инновационных мероприятий, способствующих адресному и своевременному их предоставлению, и предоставление гарантированного государством перечня социальных услуг гражданам пожилого возраста, инвалидам и гражданам, оказавшимся в трудной жизненной ситуации, через учреждения социального обслуживания, предусматривает мероприятия, направленные на оказание поддержки семьям с детьми.</w:t>
      </w:r>
      <w:proofErr w:type="gramEnd"/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Принятие программы будет способствовать своевременному адресному предоставлению социальной поддержки малоимущим гражданам, снижению численности малоимущих граждан, улучшению качества жизни, социального здоровья семьи и детей.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На территории района проживает 12131 человек. Пенсионеры составляют 33,0 % от общей численности населения, из них 26,5% получают пенсию ниже прожиточного минимума. Численность населения, состоящего на учете в Управлении, составила 7607 человек, или 62,7 % от численности населения района. 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Меры социальной поддержки в районе предоставлены: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998 федеральным льготникам: инвалидам и участники ВОВ, вдовам погибших (умерших) участников и инвалидов ВОВ, инвалидам и ветеранам боевых действий, гражданам, признанным инвалидами, в том числе детям-инвалидам;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lastRenderedPageBreak/>
        <w:t>3101 региональным льготникам, получающим социальную поддержку, меры социальной поддержки которым установлены на уровне края: ветеранам труда РФ, труженикам тыла, ветеранам труда края, жертвам политических репрессий, членам многодетных семей, лицам, работающим и проживающим в сельской местности, педагогам, работающим на селе;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1290 пенсионерам, не имеющим льготного статуса, </w:t>
      </w:r>
      <w:proofErr w:type="gramStart"/>
      <w:r w:rsidRPr="00143C19">
        <w:rPr>
          <w:rFonts w:ascii="Arial" w:hAnsi="Arial" w:cs="Arial"/>
          <w:sz w:val="20"/>
          <w:szCs w:val="20"/>
        </w:rPr>
        <w:t>получа</w:t>
      </w:r>
      <w:r w:rsidR="003B1C83" w:rsidRPr="00143C19">
        <w:rPr>
          <w:rFonts w:ascii="Arial" w:hAnsi="Arial" w:cs="Arial"/>
          <w:sz w:val="20"/>
          <w:szCs w:val="20"/>
        </w:rPr>
        <w:t>ющ</w:t>
      </w:r>
      <w:r w:rsidRPr="00143C19">
        <w:rPr>
          <w:rFonts w:ascii="Arial" w:hAnsi="Arial" w:cs="Arial"/>
          <w:sz w:val="20"/>
          <w:szCs w:val="20"/>
        </w:rPr>
        <w:t>их</w:t>
      </w:r>
      <w:proofErr w:type="gramEnd"/>
      <w:r w:rsidRPr="00143C19">
        <w:rPr>
          <w:rFonts w:ascii="Arial" w:hAnsi="Arial" w:cs="Arial"/>
          <w:sz w:val="20"/>
          <w:szCs w:val="20"/>
        </w:rPr>
        <w:t xml:space="preserve"> социальную поддержку по инициативе края;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205 малообеспеченным семьям, получающим субсидию на оплату жилого помещения и коммунальных услуг с учетом их доходов;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625 семьям с детьми, получающим ежемесячное пособие на ребенка, в </w:t>
      </w:r>
      <w:r w:rsidR="003B1C83" w:rsidRPr="00143C19">
        <w:rPr>
          <w:rFonts w:ascii="Arial" w:hAnsi="Arial" w:cs="Arial"/>
          <w:sz w:val="20"/>
          <w:szCs w:val="20"/>
        </w:rPr>
        <w:t>которых проживает 1116 ребенка.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Ежегодно в силу естественных причин отмечается снижение численности участников и инвалидов Великой Отечественной войны, в 2016 году по сравнению с 2015 годом, на 28,5%; членов семьи погибших (умерших) инвалидов войны, участников Великой Отечественной во</w:t>
      </w:r>
      <w:r w:rsidR="003B1C83" w:rsidRPr="00143C19">
        <w:rPr>
          <w:rFonts w:ascii="Arial" w:hAnsi="Arial" w:cs="Arial"/>
          <w:sz w:val="20"/>
          <w:szCs w:val="20"/>
        </w:rPr>
        <w:t>йны</w:t>
      </w:r>
      <w:proofErr w:type="gramStart"/>
      <w:r w:rsidR="003B1C83" w:rsidRPr="00143C19">
        <w:rPr>
          <w:rFonts w:ascii="Arial" w:hAnsi="Arial" w:cs="Arial"/>
          <w:sz w:val="20"/>
          <w:szCs w:val="20"/>
        </w:rPr>
        <w:t xml:space="preserve"> ,</w:t>
      </w:r>
      <w:proofErr w:type="gramEnd"/>
      <w:r w:rsidR="003B1C83" w:rsidRPr="00143C19">
        <w:rPr>
          <w:rFonts w:ascii="Arial" w:hAnsi="Arial" w:cs="Arial"/>
          <w:sz w:val="20"/>
          <w:szCs w:val="20"/>
        </w:rPr>
        <w:t xml:space="preserve"> тружеников тыла на 23,4 %</w:t>
      </w:r>
      <w:r w:rsidRPr="00143C19">
        <w:rPr>
          <w:rFonts w:ascii="Arial" w:hAnsi="Arial" w:cs="Arial"/>
          <w:sz w:val="20"/>
          <w:szCs w:val="20"/>
        </w:rPr>
        <w:t>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В то же время увеличивается численность ветеранов труда края и пенсионеров. На 01.10.201</w:t>
      </w:r>
      <w:r w:rsidR="002B7D72" w:rsidRPr="00143C19">
        <w:rPr>
          <w:rFonts w:ascii="Arial" w:hAnsi="Arial" w:cs="Arial"/>
          <w:sz w:val="20"/>
          <w:szCs w:val="20"/>
        </w:rPr>
        <w:t>6</w:t>
      </w:r>
      <w:r w:rsidRPr="00143C19">
        <w:rPr>
          <w:rFonts w:ascii="Arial" w:hAnsi="Arial" w:cs="Arial"/>
          <w:sz w:val="20"/>
          <w:szCs w:val="20"/>
        </w:rPr>
        <w:t xml:space="preserve"> года меры социальной поддержки получили: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 622 ветеранов труда края, что на 6,7 % больше, чем в 201</w:t>
      </w:r>
      <w:r w:rsidR="002B7D72" w:rsidRPr="00143C19">
        <w:rPr>
          <w:rFonts w:ascii="Arial" w:hAnsi="Arial" w:cs="Arial"/>
          <w:sz w:val="20"/>
          <w:szCs w:val="20"/>
        </w:rPr>
        <w:t>5</w:t>
      </w:r>
      <w:r w:rsidRPr="00143C19">
        <w:rPr>
          <w:rFonts w:ascii="Arial" w:hAnsi="Arial" w:cs="Arial"/>
          <w:sz w:val="20"/>
          <w:szCs w:val="20"/>
        </w:rPr>
        <w:t xml:space="preserve"> году;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 1328 пенсионеров, не имеющих льготного статуса, что больше чем в 201</w:t>
      </w:r>
      <w:r w:rsidR="002B7D72" w:rsidRPr="00143C19">
        <w:rPr>
          <w:rFonts w:ascii="Arial" w:hAnsi="Arial" w:cs="Arial"/>
          <w:sz w:val="20"/>
          <w:szCs w:val="20"/>
        </w:rPr>
        <w:t>5</w:t>
      </w:r>
      <w:r w:rsidRPr="00143C19">
        <w:rPr>
          <w:rFonts w:ascii="Arial" w:hAnsi="Arial" w:cs="Arial"/>
          <w:sz w:val="20"/>
          <w:szCs w:val="20"/>
        </w:rPr>
        <w:t xml:space="preserve"> году на 5,7%.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В результате благоприятной демографической политики в районе увеличилось количество многодетных семей, в 201</w:t>
      </w:r>
      <w:r w:rsidR="002B7D72" w:rsidRPr="00143C19">
        <w:rPr>
          <w:rFonts w:ascii="Arial" w:hAnsi="Arial" w:cs="Arial"/>
          <w:sz w:val="20"/>
          <w:szCs w:val="20"/>
        </w:rPr>
        <w:t>6</w:t>
      </w:r>
      <w:r w:rsidRPr="00143C19">
        <w:rPr>
          <w:rFonts w:ascii="Arial" w:hAnsi="Arial" w:cs="Arial"/>
          <w:sz w:val="20"/>
          <w:szCs w:val="20"/>
        </w:rPr>
        <w:t xml:space="preserve"> году по сравнению с 201</w:t>
      </w:r>
      <w:r w:rsidR="002B7D72" w:rsidRPr="00143C19">
        <w:rPr>
          <w:rFonts w:ascii="Arial" w:hAnsi="Arial" w:cs="Arial"/>
          <w:sz w:val="20"/>
          <w:szCs w:val="20"/>
        </w:rPr>
        <w:t>5</w:t>
      </w:r>
      <w:r w:rsidRPr="00143C19">
        <w:rPr>
          <w:rFonts w:ascii="Arial" w:hAnsi="Arial" w:cs="Arial"/>
          <w:sz w:val="20"/>
          <w:szCs w:val="20"/>
        </w:rPr>
        <w:t xml:space="preserve"> годом на 2,3%.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В целом, общее количество граждан, пользующихся различными мерами социальной поддержки, в 201</w:t>
      </w:r>
      <w:r w:rsidR="002B7D72" w:rsidRPr="00143C19">
        <w:rPr>
          <w:rFonts w:ascii="Arial" w:hAnsi="Arial" w:cs="Arial"/>
          <w:sz w:val="20"/>
          <w:szCs w:val="20"/>
        </w:rPr>
        <w:t>6</w:t>
      </w:r>
      <w:r w:rsidRPr="00143C19">
        <w:rPr>
          <w:rFonts w:ascii="Arial" w:hAnsi="Arial" w:cs="Arial"/>
          <w:sz w:val="20"/>
          <w:szCs w:val="20"/>
        </w:rPr>
        <w:t>-2019 годах будет увеличиваться.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С целью повышения доступности государственных и муниципальных услуг в Управлении, услуги гражданам предоставляются по принципу «одного окна».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 Для реализации государственной политики по социальной защите населения в районе создано: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Муниципальное бюджетное учреждение «Комплексный центр социального обслуживания населения»  (МБУ КЦСОН).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Деятельность МБУ КЦСОН направлена на социальное обслуживание граждан пожилого возраста и инвалидов, семьи с детьми нуждающихся в социальном обслуживании, на улучшение социально-экономических условий жизни граждан. Основной целью МБУ КЦСОН является реализация права граждан на социальное обслуживание и помощь со стороны государства, предоставление социальных услуг получателями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и предоставление срочных социальных услуг.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Для достижения указанных целей центр предоставляет социальные услуги гражданам в полустационарной форме и в форме социального обслуживания на дому в объеме услуг, включенных в Перечень социальных услуг, в том числе: 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социально-бытовые услуги;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социально-медицинские услуги;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социально-психологические услуги;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социально-трудовые услуги;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социально-педагогические услуги;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социально-правовые услуги;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услуги в целях повышения коммуникативного потенциала получателей социальных услуг;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срочные социальные услуги.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В центре созданы следующие структурные подразделения: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отделение социального обслуживания на дому;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специализированное отделение социально-медицинского обслуживания на дому;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отделение срочного социального обслуживания;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отделение «Социальная гостиница»;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социально-реабилитационное отделение;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отделение профилактики безнадзорности и правонарушений несовершеннолетними;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отделение социального патронажа семьи и детей;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отделение административно-управленческого персонала;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вспомогательное отделение по обслуживанию персоналом.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За 9 месяцев 2016 года количество лиц, обслуженных: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в отделении социального обслуживания на дому,  составило 344 человека;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- количество лиц, обслуженных  социально - </w:t>
      </w:r>
      <w:proofErr w:type="gramStart"/>
      <w:r w:rsidRPr="00143C19">
        <w:rPr>
          <w:rFonts w:ascii="Arial" w:hAnsi="Arial" w:cs="Arial"/>
          <w:sz w:val="20"/>
          <w:szCs w:val="20"/>
        </w:rPr>
        <w:t>реабилитационном</w:t>
      </w:r>
      <w:proofErr w:type="gramEnd"/>
      <w:r w:rsidRPr="00143C19">
        <w:rPr>
          <w:rFonts w:ascii="Arial" w:hAnsi="Arial" w:cs="Arial"/>
          <w:sz w:val="20"/>
          <w:szCs w:val="20"/>
        </w:rPr>
        <w:t xml:space="preserve"> отделение составило 510 человек;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количество лиц, обслуженных в отделении срочного социального обслуживания 452 человека;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lastRenderedPageBreak/>
        <w:t>- численность лиц, обслуженных отделением социально-медицинского обслуживания на дому 57 человек;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-в отделении «Социальная гостиница» получили услугу 50 человек;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в отделении профилактики  безнадзорности и правонарушений несовершеннолетними получили услуг 268 человек;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- в отделении социального патронажа семьи и детей получили услуг 553 человека.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В МБУ КЦСОН расширена сфера предоставляемых услуг, главным направлением которых является улучшение качества и совершенствование их доступности.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Так в социально-реабилитационном отделении можно получить услуги по обучению работе на компьютере, пройти курс массажа, посетить занятия по адаптивной физической культуре, трудотерапии, получить услуги психолога и посетить сенсорную комнату.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Так 2015 году в целях беспрепятственного доступа к муниципальным учреждениям социальной инфраструктуры были закончены работы по оборудованию и установки (внешних пандусов, входных автоматизированных дверей, подъемного устройство).</w:t>
      </w:r>
    </w:p>
    <w:p w:rsidR="00334081" w:rsidRPr="00143C19" w:rsidRDefault="00334081" w:rsidP="00334081">
      <w:pPr>
        <w:tabs>
          <w:tab w:val="left" w:pos="709"/>
          <w:tab w:val="left" w:pos="851"/>
          <w:tab w:val="num" w:pos="1260"/>
        </w:tabs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3C19">
        <w:rPr>
          <w:rFonts w:ascii="Arial" w:eastAsia="Calibri" w:hAnsi="Arial" w:cs="Arial"/>
          <w:sz w:val="20"/>
          <w:szCs w:val="20"/>
          <w:lang w:eastAsia="en-US"/>
        </w:rPr>
        <w:t>Реализация всех мероприятий Программы позволит своевременно и в более  полном объеме выполнять все возложенные на отрасль обязательства, проводить  системные мероприятия, направленные на усиление социальной поддержки граждан.</w:t>
      </w:r>
    </w:p>
    <w:p w:rsidR="00334081" w:rsidRPr="00143C19" w:rsidRDefault="00334081" w:rsidP="00334081">
      <w:pPr>
        <w:pStyle w:val="ConsPlusNormal"/>
        <w:ind w:firstLine="709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При этом важным условием успешной реализации программы является минимизация влияния рисков  на достижение целей программы.</w:t>
      </w:r>
    </w:p>
    <w:p w:rsidR="00334081" w:rsidRPr="00143C19" w:rsidRDefault="00334081" w:rsidP="00334081">
      <w:pPr>
        <w:pStyle w:val="ConsPlusNormal"/>
        <w:ind w:firstLine="709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Финансовые риски</w:t>
      </w:r>
      <w:r w:rsidRPr="00143C19">
        <w:rPr>
          <w:b/>
          <w:sz w:val="20"/>
          <w:szCs w:val="20"/>
        </w:rPr>
        <w:t xml:space="preserve"> </w:t>
      </w:r>
      <w:r w:rsidRPr="00143C19">
        <w:rPr>
          <w:sz w:val="20"/>
          <w:szCs w:val="20"/>
        </w:rPr>
        <w:t>связаны с возможными кризисными явлениями в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334081" w:rsidRPr="00143C19" w:rsidRDefault="00334081" w:rsidP="00334081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Остальные виды рисков связаны со спецификой целей и задач программы.</w:t>
      </w:r>
    </w:p>
    <w:p w:rsidR="00334081" w:rsidRPr="00143C19" w:rsidRDefault="00334081" w:rsidP="00334081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</w:p>
    <w:p w:rsidR="00334081" w:rsidRPr="00143C19" w:rsidRDefault="00334081" w:rsidP="004652D7">
      <w:pPr>
        <w:pStyle w:val="ConsPlusNormal"/>
        <w:numPr>
          <w:ilvl w:val="0"/>
          <w:numId w:val="5"/>
        </w:numPr>
        <w:jc w:val="center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Приоритеты и цели социально-экономического развития,</w:t>
      </w:r>
    </w:p>
    <w:p w:rsidR="00334081" w:rsidRPr="00143C19" w:rsidRDefault="00334081" w:rsidP="00334081">
      <w:pPr>
        <w:pStyle w:val="ConsPlusNormal"/>
        <w:ind w:left="405" w:firstLine="0"/>
        <w:jc w:val="center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описание основных целей и задач программы,</w:t>
      </w:r>
    </w:p>
    <w:p w:rsidR="00334081" w:rsidRPr="00143C19" w:rsidRDefault="00334081" w:rsidP="00334081">
      <w:pPr>
        <w:pStyle w:val="ConsPlusNormal"/>
        <w:ind w:left="405" w:firstLine="0"/>
        <w:jc w:val="center"/>
        <w:rPr>
          <w:sz w:val="20"/>
          <w:szCs w:val="20"/>
        </w:rPr>
      </w:pPr>
      <w:r w:rsidRPr="00143C19">
        <w:rPr>
          <w:sz w:val="20"/>
          <w:szCs w:val="20"/>
        </w:rPr>
        <w:t>тенденции социально-экономического развития в сфере</w:t>
      </w:r>
    </w:p>
    <w:p w:rsidR="00334081" w:rsidRPr="00143C19" w:rsidRDefault="00334081" w:rsidP="00334081">
      <w:pPr>
        <w:pStyle w:val="ConsPlusNormal"/>
        <w:jc w:val="center"/>
        <w:rPr>
          <w:sz w:val="20"/>
          <w:szCs w:val="20"/>
        </w:rPr>
      </w:pPr>
      <w:r w:rsidRPr="00143C19">
        <w:rPr>
          <w:sz w:val="20"/>
          <w:szCs w:val="20"/>
        </w:rPr>
        <w:t>"Развития социальной поддержки граждан"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Приоритетными направлениями социальной политики района являются: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1.Повышение эффективности социальной помощи нуждающимся гражданам, а именно: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гражданам пожилого возраста;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семьям, имеющим детей;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лицам с ограниченными возможностями, в том числе детям-инвалидам;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2.Повышение эффективности управления системой социальной поддержки населения района;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3.Открытость деятельности Управления, взаимодействие</w:t>
      </w:r>
      <w:r w:rsidR="004652D7" w:rsidRPr="00143C19">
        <w:rPr>
          <w:rFonts w:ascii="Arial" w:hAnsi="Arial" w:cs="Arial"/>
          <w:sz w:val="20"/>
          <w:szCs w:val="20"/>
        </w:rPr>
        <w:t xml:space="preserve"> </w:t>
      </w:r>
      <w:r w:rsidRPr="00143C19">
        <w:rPr>
          <w:rFonts w:ascii="Arial" w:hAnsi="Arial" w:cs="Arial"/>
          <w:sz w:val="20"/>
          <w:szCs w:val="20"/>
        </w:rPr>
        <w:t>с общественностью.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В рамках данных направлений разработан и проводится комплекс мероприятий, направленных </w:t>
      </w:r>
      <w:proofErr w:type="gramStart"/>
      <w:r w:rsidRPr="00143C19">
        <w:rPr>
          <w:rFonts w:ascii="Arial" w:hAnsi="Arial" w:cs="Arial"/>
          <w:sz w:val="20"/>
          <w:szCs w:val="20"/>
        </w:rPr>
        <w:t>на</w:t>
      </w:r>
      <w:proofErr w:type="gramEnd"/>
      <w:r w:rsidRPr="00143C19">
        <w:rPr>
          <w:rFonts w:ascii="Arial" w:hAnsi="Arial" w:cs="Arial"/>
          <w:sz w:val="20"/>
          <w:szCs w:val="20"/>
        </w:rPr>
        <w:t>: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нуждаемости: последовательный и системный переход на применение принципа нуждаемости при предоставлении гражданам мер социальной поддержки; расширение адресности социальных выплат с внедрением социального контракта;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своевременное и качественное выполнение государственных полномочий по социальной поддержке граждан: обеспечение нуждающимся гражданам пожилого возраста, инвалидам, семьям с детьми, гражданам, попавшим в трудную жизненную ситуацию, гарантированных государством и краем социальных обязательств;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3C19">
        <w:rPr>
          <w:rFonts w:ascii="Arial" w:hAnsi="Arial" w:cs="Arial"/>
          <w:sz w:val="20"/>
          <w:szCs w:val="20"/>
        </w:rPr>
        <w:t>повышение уровня и качества жизни отдельных категорий граждан,</w:t>
      </w:r>
      <w:r w:rsidR="004652D7" w:rsidRPr="00143C19">
        <w:rPr>
          <w:rFonts w:ascii="Arial" w:hAnsi="Arial" w:cs="Arial"/>
          <w:sz w:val="20"/>
          <w:szCs w:val="20"/>
        </w:rPr>
        <w:t xml:space="preserve"> </w:t>
      </w:r>
      <w:r w:rsidRPr="00143C19">
        <w:rPr>
          <w:rFonts w:ascii="Arial" w:hAnsi="Arial" w:cs="Arial"/>
          <w:sz w:val="20"/>
          <w:szCs w:val="20"/>
        </w:rPr>
        <w:t xml:space="preserve">в том числе на </w:t>
      </w:r>
      <w:r w:rsidRPr="00143C19">
        <w:rPr>
          <w:rFonts w:ascii="Arial" w:eastAsia="Calibri" w:hAnsi="Arial" w:cs="Arial"/>
          <w:sz w:val="20"/>
          <w:szCs w:val="20"/>
          <w:lang w:eastAsia="en-US"/>
        </w:rPr>
        <w:t>совершенствование системы государственной поддержки граждан на основе адресности в предоставлении социальной помощи;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3C19">
        <w:rPr>
          <w:rFonts w:ascii="Arial" w:hAnsi="Arial" w:cs="Arial"/>
          <w:sz w:val="20"/>
          <w:szCs w:val="20"/>
        </w:rPr>
        <w:t xml:space="preserve">повышение качества и доступности социального обслуживания за счет </w:t>
      </w:r>
      <w:r w:rsidRPr="00143C19">
        <w:rPr>
          <w:rFonts w:ascii="Arial" w:eastAsia="Calibri" w:hAnsi="Arial" w:cs="Arial"/>
          <w:sz w:val="20"/>
          <w:szCs w:val="20"/>
          <w:lang w:eastAsia="en-US"/>
        </w:rPr>
        <w:t>оптимизации и реструктуризации сети учреждений социального обслуживания населения;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43C19">
        <w:rPr>
          <w:rFonts w:ascii="Arial" w:hAnsi="Arial" w:cs="Arial"/>
          <w:bCs/>
          <w:sz w:val="20"/>
          <w:szCs w:val="20"/>
        </w:rPr>
        <w:t>повышение качества исполнения государственных полномочий по предоставлению государственных услуг в сфере социальной поддержки</w:t>
      </w:r>
      <w:r w:rsidR="004652D7" w:rsidRPr="00143C19">
        <w:rPr>
          <w:rFonts w:ascii="Arial" w:hAnsi="Arial" w:cs="Arial"/>
          <w:bCs/>
          <w:sz w:val="20"/>
          <w:szCs w:val="20"/>
        </w:rPr>
        <w:t xml:space="preserve"> </w:t>
      </w:r>
      <w:r w:rsidRPr="00143C19">
        <w:rPr>
          <w:rFonts w:ascii="Arial" w:hAnsi="Arial" w:cs="Arial"/>
          <w:bCs/>
          <w:sz w:val="20"/>
          <w:szCs w:val="20"/>
        </w:rPr>
        <w:t>и социального обслуживания населения;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43C19">
        <w:rPr>
          <w:rFonts w:ascii="Arial" w:hAnsi="Arial" w:cs="Arial"/>
          <w:bCs/>
          <w:sz w:val="20"/>
          <w:szCs w:val="20"/>
        </w:rPr>
        <w:t xml:space="preserve">использование современных информационных технологий при предоставлении государственных услуг, в том числе за счет </w:t>
      </w:r>
      <w:r w:rsidRPr="00143C19">
        <w:rPr>
          <w:rFonts w:ascii="Arial" w:eastAsia="Calibri" w:hAnsi="Arial" w:cs="Arial"/>
          <w:sz w:val="20"/>
          <w:szCs w:val="20"/>
          <w:lang w:eastAsia="en-US"/>
        </w:rPr>
        <w:t>перехода</w:t>
      </w:r>
      <w:r w:rsidR="004652D7" w:rsidRPr="00143C1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43C19">
        <w:rPr>
          <w:rFonts w:ascii="Arial" w:eastAsia="Calibri" w:hAnsi="Arial" w:cs="Arial"/>
          <w:sz w:val="20"/>
          <w:szCs w:val="20"/>
          <w:lang w:eastAsia="en-US"/>
        </w:rPr>
        <w:t>на предоставление государственных услуг в электронном виде</w:t>
      </w:r>
      <w:r w:rsidRPr="00143C19">
        <w:rPr>
          <w:rFonts w:ascii="Arial" w:hAnsi="Arial" w:cs="Arial"/>
          <w:bCs/>
          <w:sz w:val="20"/>
          <w:szCs w:val="20"/>
        </w:rPr>
        <w:t>;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43C19">
        <w:rPr>
          <w:rFonts w:ascii="Arial" w:hAnsi="Arial" w:cs="Arial"/>
          <w:bCs/>
          <w:sz w:val="20"/>
          <w:szCs w:val="20"/>
        </w:rPr>
        <w:t>формирование высокопрофессионального кадрового потенциала, повышение престижности и привлекательности труда работников отрасли;</w:t>
      </w:r>
    </w:p>
    <w:p w:rsidR="00334081" w:rsidRPr="00143C19" w:rsidRDefault="00334081" w:rsidP="00334081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обеспечение информационной прозрачности действий Управления,</w:t>
      </w:r>
      <w:r w:rsidR="004652D7" w:rsidRPr="00143C19">
        <w:rPr>
          <w:rFonts w:ascii="Arial" w:hAnsi="Arial" w:cs="Arial"/>
          <w:sz w:val="20"/>
          <w:szCs w:val="20"/>
        </w:rPr>
        <w:t xml:space="preserve"> </w:t>
      </w:r>
      <w:r w:rsidRPr="00143C19">
        <w:rPr>
          <w:rFonts w:ascii="Arial" w:hAnsi="Arial" w:cs="Arial"/>
          <w:sz w:val="20"/>
          <w:szCs w:val="20"/>
        </w:rPr>
        <w:t>а также развитие активного диалога с гражданским сообществом.</w:t>
      </w:r>
    </w:p>
    <w:p w:rsidR="00334081" w:rsidRPr="00143C19" w:rsidRDefault="00334081" w:rsidP="00334081">
      <w:pPr>
        <w:pStyle w:val="ConsPlusNormal"/>
        <w:ind w:firstLine="709"/>
        <w:jc w:val="both"/>
        <w:outlineLvl w:val="1"/>
        <w:rPr>
          <w:sz w:val="20"/>
          <w:szCs w:val="20"/>
        </w:rPr>
      </w:pPr>
      <w:r w:rsidRPr="00143C19">
        <w:rPr>
          <w:sz w:val="20"/>
          <w:szCs w:val="20"/>
        </w:rPr>
        <w:t xml:space="preserve">С учетом </w:t>
      </w:r>
      <w:proofErr w:type="gramStart"/>
      <w:r w:rsidRPr="00143C19">
        <w:rPr>
          <w:sz w:val="20"/>
          <w:szCs w:val="20"/>
        </w:rPr>
        <w:t>вышеизложенного</w:t>
      </w:r>
      <w:proofErr w:type="gramEnd"/>
      <w:r w:rsidRPr="00143C19">
        <w:rPr>
          <w:sz w:val="20"/>
          <w:szCs w:val="20"/>
        </w:rPr>
        <w:t xml:space="preserve"> основными целями муниципальной программы являются:</w:t>
      </w:r>
    </w:p>
    <w:p w:rsidR="00334081" w:rsidRPr="00143C19" w:rsidRDefault="00334081" w:rsidP="00334081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lastRenderedPageBreak/>
        <w:t>повышение эффективности мер социальной поддержки граждан за счет усиления адресного оказания социальной помощи;</w:t>
      </w:r>
    </w:p>
    <w:p w:rsidR="00334081" w:rsidRPr="00143C19" w:rsidRDefault="00334081" w:rsidP="00334081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повышение качества и доступности предоставления услуг</w:t>
      </w:r>
      <w:r w:rsidR="004652D7" w:rsidRPr="00143C19">
        <w:rPr>
          <w:rFonts w:ascii="Arial" w:hAnsi="Arial" w:cs="Arial"/>
          <w:sz w:val="20"/>
          <w:szCs w:val="20"/>
        </w:rPr>
        <w:t xml:space="preserve"> </w:t>
      </w:r>
      <w:r w:rsidRPr="00143C19">
        <w:rPr>
          <w:rFonts w:ascii="Arial" w:hAnsi="Arial" w:cs="Arial"/>
          <w:sz w:val="20"/>
          <w:szCs w:val="20"/>
        </w:rPr>
        <w:t>по социальному обслуживанию.</w:t>
      </w:r>
    </w:p>
    <w:p w:rsidR="00334081" w:rsidRPr="00143C19" w:rsidRDefault="00334081" w:rsidP="00334081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43C19">
        <w:rPr>
          <w:rFonts w:ascii="Arial" w:hAnsi="Arial" w:cs="Arial"/>
          <w:sz w:val="20"/>
          <w:szCs w:val="20"/>
          <w:lang w:val="ru-RU"/>
        </w:rPr>
        <w:t xml:space="preserve">Для достижения </w:t>
      </w:r>
      <w:r w:rsidRPr="00143C19">
        <w:rPr>
          <w:rFonts w:ascii="Arial" w:hAnsi="Arial" w:cs="Arial"/>
          <w:sz w:val="20"/>
          <w:szCs w:val="20"/>
        </w:rPr>
        <w:t xml:space="preserve">целей </w:t>
      </w:r>
      <w:r w:rsidRPr="00143C19">
        <w:rPr>
          <w:rFonts w:ascii="Arial" w:hAnsi="Arial" w:cs="Arial"/>
          <w:sz w:val="20"/>
          <w:szCs w:val="20"/>
          <w:lang w:val="ru-RU"/>
        </w:rPr>
        <w:t>муниципальной программы необходимо</w:t>
      </w:r>
      <w:r w:rsidRPr="00143C19">
        <w:rPr>
          <w:rFonts w:ascii="Arial" w:hAnsi="Arial" w:cs="Arial"/>
          <w:sz w:val="20"/>
          <w:szCs w:val="20"/>
        </w:rPr>
        <w:t xml:space="preserve"> решение следующих задач:</w:t>
      </w:r>
    </w:p>
    <w:p w:rsidR="00334081" w:rsidRPr="00143C19" w:rsidRDefault="00334081" w:rsidP="00334081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43C19">
        <w:rPr>
          <w:rFonts w:ascii="Arial" w:hAnsi="Arial" w:cs="Arial"/>
          <w:sz w:val="20"/>
          <w:szCs w:val="20"/>
          <w:lang w:val="ru-RU"/>
        </w:rPr>
        <w:t>1.</w:t>
      </w:r>
      <w:r w:rsidR="004652D7" w:rsidRPr="00143C19">
        <w:rPr>
          <w:rFonts w:ascii="Arial" w:hAnsi="Arial" w:cs="Arial"/>
          <w:sz w:val="20"/>
          <w:szCs w:val="20"/>
          <w:lang w:val="ru-RU"/>
        </w:rPr>
        <w:t>п</w:t>
      </w:r>
      <w:r w:rsidRPr="00143C19">
        <w:rPr>
          <w:rFonts w:ascii="Arial" w:hAnsi="Arial" w:cs="Arial"/>
          <w:sz w:val="20"/>
          <w:szCs w:val="20"/>
          <w:lang w:val="ru-RU"/>
        </w:rPr>
        <w:t>редоставление мер</w:t>
      </w:r>
      <w:r w:rsidRPr="00143C19">
        <w:rPr>
          <w:rFonts w:ascii="Arial" w:hAnsi="Arial" w:cs="Arial"/>
          <w:sz w:val="20"/>
          <w:szCs w:val="20"/>
        </w:rPr>
        <w:t xml:space="preserve"> социальной поддержк</w:t>
      </w:r>
      <w:r w:rsidRPr="00143C19">
        <w:rPr>
          <w:rFonts w:ascii="Arial" w:hAnsi="Arial" w:cs="Arial"/>
          <w:sz w:val="20"/>
          <w:szCs w:val="20"/>
          <w:lang w:val="ru-RU"/>
        </w:rPr>
        <w:t>и</w:t>
      </w:r>
      <w:r w:rsidRPr="00143C19">
        <w:rPr>
          <w:rFonts w:ascii="Arial" w:hAnsi="Arial" w:cs="Arial"/>
          <w:sz w:val="20"/>
          <w:szCs w:val="20"/>
        </w:rPr>
        <w:t xml:space="preserve"> отдельных категорий граждан</w:t>
      </w:r>
      <w:r w:rsidRPr="00143C19">
        <w:rPr>
          <w:rFonts w:ascii="Arial" w:hAnsi="Arial" w:cs="Arial"/>
          <w:sz w:val="20"/>
          <w:szCs w:val="20"/>
          <w:lang w:val="ru-RU"/>
        </w:rPr>
        <w:t>;</w:t>
      </w:r>
    </w:p>
    <w:p w:rsidR="00334081" w:rsidRPr="00143C19" w:rsidRDefault="00334081" w:rsidP="00334081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43C19">
        <w:rPr>
          <w:rFonts w:ascii="Arial" w:hAnsi="Arial" w:cs="Arial"/>
          <w:sz w:val="20"/>
          <w:szCs w:val="20"/>
          <w:lang w:val="ru-RU"/>
        </w:rPr>
        <w:t>2.</w:t>
      </w:r>
      <w:r w:rsidRPr="00143C19">
        <w:rPr>
          <w:rFonts w:ascii="Arial" w:hAnsi="Arial" w:cs="Arial"/>
          <w:sz w:val="20"/>
          <w:szCs w:val="20"/>
        </w:rPr>
        <w:t>создание благоприятных условий для функционирования института семьи, рождения детей - улучшению демографической ситуации в</w:t>
      </w:r>
      <w:r w:rsidRPr="00143C19">
        <w:rPr>
          <w:rFonts w:ascii="Arial" w:hAnsi="Arial" w:cs="Arial"/>
          <w:sz w:val="20"/>
          <w:szCs w:val="20"/>
          <w:lang w:val="ru-RU"/>
        </w:rPr>
        <w:t xml:space="preserve"> районе;</w:t>
      </w:r>
    </w:p>
    <w:p w:rsidR="00334081" w:rsidRPr="00143C19" w:rsidRDefault="00334081" w:rsidP="00334081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43C19">
        <w:rPr>
          <w:rFonts w:ascii="Arial" w:hAnsi="Arial" w:cs="Arial"/>
          <w:sz w:val="20"/>
          <w:szCs w:val="20"/>
          <w:lang w:val="ru-RU"/>
        </w:rPr>
        <w:t>3.</w:t>
      </w:r>
      <w:r w:rsidRPr="00143C19">
        <w:rPr>
          <w:rFonts w:ascii="Arial" w:hAnsi="Arial" w:cs="Arial"/>
          <w:sz w:val="20"/>
          <w:szCs w:val="20"/>
        </w:rPr>
        <w:t>обеспечен</w:t>
      </w:r>
      <w:r w:rsidRPr="00143C19">
        <w:rPr>
          <w:rFonts w:ascii="Arial" w:hAnsi="Arial" w:cs="Arial"/>
          <w:sz w:val="20"/>
          <w:szCs w:val="20"/>
          <w:lang w:val="ru-RU"/>
        </w:rPr>
        <w:t xml:space="preserve">ие </w:t>
      </w:r>
      <w:r w:rsidRPr="00143C19">
        <w:rPr>
          <w:rFonts w:ascii="Arial" w:hAnsi="Arial" w:cs="Arial"/>
          <w:sz w:val="20"/>
          <w:szCs w:val="20"/>
        </w:rPr>
        <w:t>потребностей граждан, признанных нуждающимися в социальном обслуживании</w:t>
      </w:r>
      <w:r w:rsidRPr="00143C19">
        <w:rPr>
          <w:rFonts w:ascii="Arial" w:hAnsi="Arial" w:cs="Arial"/>
          <w:sz w:val="20"/>
          <w:szCs w:val="20"/>
          <w:lang w:val="ru-RU"/>
        </w:rPr>
        <w:t>;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4. создание условий эффективного развития сферы социальной поддержки и социального обслуживания граждан.</w:t>
      </w:r>
    </w:p>
    <w:p w:rsidR="00334081" w:rsidRPr="00143C19" w:rsidRDefault="00334081" w:rsidP="00334081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Реализация мероприятий </w:t>
      </w:r>
      <w:r w:rsidRPr="00143C19">
        <w:rPr>
          <w:rFonts w:ascii="Arial" w:hAnsi="Arial" w:cs="Arial"/>
          <w:sz w:val="20"/>
          <w:szCs w:val="20"/>
          <w:lang w:val="ru-RU"/>
        </w:rPr>
        <w:t>муниципальной программы</w:t>
      </w:r>
      <w:r w:rsidRPr="00143C19">
        <w:rPr>
          <w:rFonts w:ascii="Arial" w:hAnsi="Arial" w:cs="Arial"/>
          <w:sz w:val="20"/>
          <w:szCs w:val="20"/>
        </w:rPr>
        <w:t xml:space="preserve"> будет способствовать достижению следующих социально-экономических результатов: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своевременное и в полном объеме исполнение принятых публичных обязательств по социальной поддержке - снижению социальной напряженности в обществе;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eastAsia="Calibri" w:hAnsi="Arial" w:cs="Arial"/>
          <w:sz w:val="20"/>
          <w:szCs w:val="20"/>
          <w:lang w:eastAsia="en-US"/>
        </w:rPr>
        <w:t xml:space="preserve">усиление адресности при предоставлении социальной поддержки - </w:t>
      </w:r>
      <w:r w:rsidRPr="00143C19">
        <w:rPr>
          <w:rFonts w:ascii="Arial" w:hAnsi="Arial" w:cs="Arial"/>
          <w:sz w:val="20"/>
          <w:szCs w:val="20"/>
        </w:rPr>
        <w:t>более эффективному использованию сре</w:t>
      </w:r>
      <w:proofErr w:type="gramStart"/>
      <w:r w:rsidRPr="00143C19">
        <w:rPr>
          <w:rFonts w:ascii="Arial" w:hAnsi="Arial" w:cs="Arial"/>
          <w:sz w:val="20"/>
          <w:szCs w:val="20"/>
        </w:rPr>
        <w:t>дств кр</w:t>
      </w:r>
      <w:proofErr w:type="gramEnd"/>
      <w:r w:rsidRPr="00143C19">
        <w:rPr>
          <w:rFonts w:ascii="Arial" w:hAnsi="Arial" w:cs="Arial"/>
          <w:sz w:val="20"/>
          <w:szCs w:val="20"/>
        </w:rPr>
        <w:t>аевого бюджета;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создание благоприятных условий для функционирования института семьи, рождения детей - улучшению демографической ситуации в районе;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совершенствование организации предоставления социальных услуг</w:t>
      </w:r>
      <w:r w:rsidR="004652D7" w:rsidRPr="00143C19">
        <w:rPr>
          <w:rFonts w:ascii="Arial" w:hAnsi="Arial" w:cs="Arial"/>
          <w:sz w:val="20"/>
          <w:szCs w:val="20"/>
        </w:rPr>
        <w:t xml:space="preserve"> </w:t>
      </w:r>
      <w:r w:rsidRPr="00143C19">
        <w:rPr>
          <w:rFonts w:ascii="Arial" w:hAnsi="Arial" w:cs="Arial"/>
          <w:sz w:val="20"/>
          <w:szCs w:val="20"/>
        </w:rPr>
        <w:t>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жизни;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повышение средней заработной платы социальных, медицинских, педагогических работников - решению проблемы дефицита кадров в отрасли, мотивации специалистов на повышение качества предоставляемых услуг, снижению уровня безработицы.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p w:rsidR="00334081" w:rsidRPr="00143C19" w:rsidRDefault="00334081" w:rsidP="00334081">
      <w:pPr>
        <w:tabs>
          <w:tab w:val="left" w:pos="567"/>
        </w:tabs>
        <w:autoSpaceDE w:val="0"/>
        <w:autoSpaceDN w:val="0"/>
        <w:adjustRightInd w:val="0"/>
        <w:ind w:left="-25" w:firstLine="709"/>
        <w:jc w:val="center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социальной поддержки граждан на территории Тасеевского района.</w:t>
      </w:r>
    </w:p>
    <w:p w:rsidR="00334081" w:rsidRPr="00143C19" w:rsidRDefault="00334081" w:rsidP="00334081">
      <w:pPr>
        <w:tabs>
          <w:tab w:val="left" w:pos="567"/>
        </w:tabs>
        <w:autoSpaceDE w:val="0"/>
        <w:autoSpaceDN w:val="0"/>
        <w:adjustRightInd w:val="0"/>
        <w:ind w:left="-25" w:firstLine="709"/>
        <w:jc w:val="both"/>
        <w:rPr>
          <w:rFonts w:ascii="Arial" w:hAnsi="Arial" w:cs="Arial"/>
          <w:sz w:val="20"/>
          <w:szCs w:val="20"/>
        </w:rPr>
      </w:pP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Реализация муниципальной программы должна привести к повышению эффективности мер социальной поддержки граждан за счет усиления адресного оказания социальной помощи и повышению качества и доступности предоставления государственных услуг по социальному обслуживанию.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В результате своевременной и в полном объеме реализации муниципальной программы к 2020 году: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будут выполнены публичные обязательства по социальной поддержке отдельных категорий граждан в соответствии с федеральным и краевым законодательством;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 xml:space="preserve">до 51,8% увеличится доля инвалидов, положительно оценивающих отношение населения к проблемам инвалидов, в общей </w:t>
      </w:r>
      <w:proofErr w:type="gramStart"/>
      <w:r w:rsidRPr="00143C19">
        <w:rPr>
          <w:sz w:val="20"/>
          <w:szCs w:val="20"/>
        </w:rPr>
        <w:t>численности</w:t>
      </w:r>
      <w:proofErr w:type="gramEnd"/>
      <w:r w:rsidRPr="00143C19">
        <w:rPr>
          <w:sz w:val="20"/>
          <w:szCs w:val="20"/>
        </w:rPr>
        <w:t xml:space="preserve"> опрошенных инвалидов в Красноярском крае и целом по району;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 xml:space="preserve">80% семей, имеющих детей-инвалидов, будут охвачены социальным сопровождением, в общей численности семей, имеющих детей-инвалидов, в </w:t>
      </w:r>
      <w:proofErr w:type="spellStart"/>
      <w:r w:rsidRPr="00143C19">
        <w:rPr>
          <w:sz w:val="20"/>
          <w:szCs w:val="20"/>
        </w:rPr>
        <w:t>Тасеевском</w:t>
      </w:r>
      <w:proofErr w:type="spellEnd"/>
      <w:r w:rsidRPr="00143C19">
        <w:rPr>
          <w:sz w:val="20"/>
          <w:szCs w:val="20"/>
        </w:rPr>
        <w:t xml:space="preserve"> районе;</w:t>
      </w:r>
    </w:p>
    <w:p w:rsidR="00334081" w:rsidRPr="00143C19" w:rsidRDefault="00334081" w:rsidP="003340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Будут созданы условия для повышения качества жизни отдельных категорий граждан, степени их социальной защищенности;</w:t>
      </w:r>
    </w:p>
    <w:p w:rsidR="00334081" w:rsidRPr="00143C19" w:rsidRDefault="00334081" w:rsidP="003340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Будут созданы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334081" w:rsidRPr="00143C19" w:rsidRDefault="00334081" w:rsidP="003340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Позволит обеспечить поддержку и содействие социальной адаптации граждан, попавших в трудную жизненную ситуацию, или находящихся в социально опасном положении;</w:t>
      </w:r>
    </w:p>
    <w:p w:rsidR="00334081" w:rsidRPr="00143C19" w:rsidRDefault="00334081" w:rsidP="00334081">
      <w:pPr>
        <w:pStyle w:val="ConsPlusNormal"/>
        <w:ind w:firstLine="540"/>
        <w:jc w:val="both"/>
        <w:rPr>
          <w:sz w:val="20"/>
          <w:szCs w:val="20"/>
        </w:rPr>
      </w:pPr>
      <w:r w:rsidRPr="00143C19">
        <w:rPr>
          <w:sz w:val="20"/>
          <w:szCs w:val="20"/>
        </w:rPr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районе.</w:t>
      </w:r>
    </w:p>
    <w:p w:rsidR="00334081" w:rsidRPr="00143C19" w:rsidRDefault="00334081" w:rsidP="004652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Целевые показатели муниципальной программы с указанием планируемых к достижению значений приведены в приложении  № 1 к паспорту муниципальной программы.</w:t>
      </w:r>
    </w:p>
    <w:p w:rsidR="004652D7" w:rsidRPr="00143C19" w:rsidRDefault="004652D7" w:rsidP="004652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34081" w:rsidRPr="00143C19" w:rsidRDefault="00334081" w:rsidP="00334081">
      <w:pPr>
        <w:pStyle w:val="ConsPlusNormal"/>
        <w:jc w:val="center"/>
        <w:outlineLvl w:val="1"/>
        <w:rPr>
          <w:sz w:val="20"/>
          <w:szCs w:val="20"/>
        </w:rPr>
      </w:pPr>
      <w:r w:rsidRPr="00143C19">
        <w:rPr>
          <w:sz w:val="20"/>
          <w:szCs w:val="20"/>
        </w:rPr>
        <w:t>5. ИНФОРМАЦИЯ ПО ПОДПРОГРАММАМ, ОТДЕЛЬНЫМ</w:t>
      </w:r>
    </w:p>
    <w:p w:rsidR="00334081" w:rsidRPr="00143C19" w:rsidRDefault="00334081" w:rsidP="00334081">
      <w:pPr>
        <w:pStyle w:val="ConsPlusNormal"/>
        <w:jc w:val="center"/>
        <w:rPr>
          <w:sz w:val="20"/>
          <w:szCs w:val="20"/>
        </w:rPr>
      </w:pPr>
      <w:r w:rsidRPr="00143C19">
        <w:rPr>
          <w:sz w:val="20"/>
          <w:szCs w:val="20"/>
        </w:rPr>
        <w:t>МЕРОПРИЯТИЯМ ПРОГРАММЫ</w:t>
      </w:r>
    </w:p>
    <w:p w:rsidR="00334081" w:rsidRPr="00143C19" w:rsidRDefault="00334081" w:rsidP="00334081">
      <w:pPr>
        <w:autoSpaceDE w:val="0"/>
        <w:autoSpaceDN w:val="0"/>
        <w:adjustRightInd w:val="0"/>
        <w:ind w:left="335" w:firstLine="709"/>
        <w:outlineLvl w:val="2"/>
        <w:rPr>
          <w:rFonts w:ascii="Arial" w:hAnsi="Arial" w:cs="Arial"/>
          <w:sz w:val="20"/>
          <w:szCs w:val="20"/>
        </w:rPr>
      </w:pPr>
    </w:p>
    <w:p w:rsidR="00334081" w:rsidRPr="00143C19" w:rsidRDefault="00334081" w:rsidP="00334081">
      <w:pPr>
        <w:shd w:val="clear" w:color="auto" w:fill="FFFFFF"/>
        <w:ind w:left="22"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обязательств, совершенствование систем мер социальной поддержки граждан и модернизацию социального обслуживания населения с целью повышения их эф</w:t>
      </w:r>
      <w:r w:rsidR="004652D7" w:rsidRPr="00143C19">
        <w:rPr>
          <w:rFonts w:ascii="Arial" w:hAnsi="Arial" w:cs="Arial"/>
          <w:sz w:val="20"/>
          <w:szCs w:val="20"/>
        </w:rPr>
        <w:t>фективности и результативности.</w:t>
      </w:r>
    </w:p>
    <w:p w:rsidR="00334081" w:rsidRPr="00143C19" w:rsidRDefault="00334081" w:rsidP="00334081">
      <w:pPr>
        <w:shd w:val="clear" w:color="auto" w:fill="FFFFFF"/>
        <w:ind w:left="22"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lastRenderedPageBreak/>
        <w:t>Муниципальная  программа включает 3 подпрограмм, реализация мероприятий которых в комплексе призвана обеспечить достижение целей</w:t>
      </w:r>
      <w:r w:rsidR="004652D7" w:rsidRPr="00143C19">
        <w:rPr>
          <w:rFonts w:ascii="Arial" w:hAnsi="Arial" w:cs="Arial"/>
          <w:sz w:val="20"/>
          <w:szCs w:val="20"/>
        </w:rPr>
        <w:t xml:space="preserve"> </w:t>
      </w:r>
      <w:r w:rsidRPr="00143C19">
        <w:rPr>
          <w:rFonts w:ascii="Arial" w:hAnsi="Arial" w:cs="Arial"/>
          <w:sz w:val="20"/>
          <w:szCs w:val="20"/>
        </w:rPr>
        <w:t>и решение программных задач:</w:t>
      </w:r>
    </w:p>
    <w:p w:rsidR="00334081" w:rsidRPr="00143C19" w:rsidRDefault="00334081" w:rsidP="00334081">
      <w:pPr>
        <w:shd w:val="clear" w:color="auto" w:fill="FFFFFF"/>
        <w:ind w:left="22"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1. Повышение качества жизни отдельных категорий граждан, степени их социальной защищенности.</w:t>
      </w:r>
    </w:p>
    <w:p w:rsidR="00334081" w:rsidRPr="00143C19" w:rsidRDefault="00334081" w:rsidP="00334081">
      <w:pPr>
        <w:shd w:val="clear" w:color="auto" w:fill="FFFFFF"/>
        <w:ind w:left="22"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2. Социальная поддержка семей, имеющих детей.</w:t>
      </w:r>
    </w:p>
    <w:p w:rsidR="00334081" w:rsidRPr="00143C19" w:rsidRDefault="00334081" w:rsidP="00334081">
      <w:pPr>
        <w:shd w:val="clear" w:color="auto" w:fill="FFFFFF"/>
        <w:ind w:left="22"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 xml:space="preserve">3. </w:t>
      </w:r>
      <w:r w:rsidRPr="00143C19">
        <w:rPr>
          <w:rFonts w:ascii="Arial" w:eastAsia="Calibri" w:hAnsi="Arial" w:cs="Arial"/>
          <w:sz w:val="20"/>
          <w:szCs w:val="20"/>
          <w:lang w:eastAsia="en-US"/>
        </w:rPr>
        <w:t>Повышение качества и доступности социальных услуг населению.</w:t>
      </w:r>
    </w:p>
    <w:p w:rsidR="00334081" w:rsidRPr="00143C19" w:rsidRDefault="00334081" w:rsidP="00334081">
      <w:pPr>
        <w:shd w:val="clear" w:color="auto" w:fill="FFFFFF"/>
        <w:ind w:left="22" w:firstLine="709"/>
        <w:jc w:val="both"/>
        <w:rPr>
          <w:rFonts w:ascii="Arial" w:hAnsi="Arial" w:cs="Arial"/>
          <w:bCs/>
          <w:sz w:val="20"/>
          <w:szCs w:val="20"/>
        </w:rPr>
      </w:pPr>
      <w:r w:rsidRPr="00143C19">
        <w:rPr>
          <w:rFonts w:ascii="Arial" w:hAnsi="Arial" w:cs="Arial"/>
          <w:bCs/>
          <w:sz w:val="20"/>
          <w:szCs w:val="20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334081" w:rsidRPr="00143C19" w:rsidRDefault="00334081" w:rsidP="00334081">
      <w:pPr>
        <w:shd w:val="clear" w:color="auto" w:fill="FFFFFF"/>
        <w:ind w:left="22"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eastAsia="Calibri" w:hAnsi="Arial" w:cs="Arial"/>
          <w:sz w:val="20"/>
          <w:szCs w:val="20"/>
          <w:lang w:eastAsia="en-US"/>
        </w:rPr>
        <w:t>Реализация муниципальной программы рассчитана на 2017-2019 годы. В связи с тем, что основная часть ее мероприятий связана</w:t>
      </w:r>
      <w:r w:rsidR="004652D7" w:rsidRPr="00143C1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43C19">
        <w:rPr>
          <w:rFonts w:ascii="Arial" w:eastAsia="Calibri" w:hAnsi="Arial" w:cs="Arial"/>
          <w:sz w:val="20"/>
          <w:szCs w:val="20"/>
          <w:lang w:eastAsia="en-US"/>
        </w:rPr>
        <w:t>с последовательной реализацией бессрочных социальных обязательств Российской Федерации и Красноярского края по предоставлению мер социальной поддержки гражданам, выделение этапов реализации муниципальной программы не предусмотрено.</w:t>
      </w:r>
    </w:p>
    <w:p w:rsidR="00334081" w:rsidRPr="00143C19" w:rsidRDefault="00334081" w:rsidP="00334081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sz w:val="20"/>
          <w:szCs w:val="20"/>
          <w:lang w:eastAsia="en-US"/>
        </w:rPr>
      </w:pPr>
      <w:r w:rsidRPr="00143C19">
        <w:rPr>
          <w:rFonts w:ascii="Arial" w:eastAsia="Calibri" w:hAnsi="Arial" w:cs="Arial"/>
          <w:sz w:val="20"/>
          <w:szCs w:val="20"/>
          <w:lang w:eastAsia="en-US"/>
        </w:rPr>
        <w:t>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края и района.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34081" w:rsidRPr="00143C19" w:rsidRDefault="00334081" w:rsidP="00334081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6.Информация о распределении планируемых расходов по подпрограммам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34081" w:rsidRPr="00143C19" w:rsidRDefault="00334081" w:rsidP="00334081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43C19">
        <w:rPr>
          <w:rFonts w:ascii="Arial" w:hAnsi="Arial" w:cs="Arial"/>
          <w:sz w:val="20"/>
          <w:szCs w:val="20"/>
        </w:rPr>
        <w:t xml:space="preserve">Планируемые расходы программных мероприятий направлены на </w:t>
      </w:r>
      <w:r w:rsidRPr="00143C19">
        <w:rPr>
          <w:rFonts w:ascii="Arial" w:eastAsia="Calibri" w:hAnsi="Arial" w:cs="Arial"/>
          <w:sz w:val="20"/>
          <w:szCs w:val="20"/>
          <w:lang w:eastAsia="en-US"/>
        </w:rPr>
        <w:t>предоставление мер социальной поддержки отдельным категориям граждан в денежной либо натуральной формах;</w:t>
      </w:r>
      <w:proofErr w:type="gramEnd"/>
    </w:p>
    <w:p w:rsidR="00334081" w:rsidRPr="00143C19" w:rsidRDefault="00334081" w:rsidP="00334081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3C19">
        <w:rPr>
          <w:rFonts w:ascii="Arial" w:eastAsia="Calibri" w:hAnsi="Arial" w:cs="Arial"/>
          <w:sz w:val="20"/>
          <w:szCs w:val="20"/>
          <w:lang w:eastAsia="en-US"/>
        </w:rPr>
        <w:t>предоставление государственных услуг по социальному обслуживанию в соответствии с муниципальным заданием.</w:t>
      </w:r>
    </w:p>
    <w:p w:rsidR="00334081" w:rsidRPr="00143C19" w:rsidRDefault="00334081" w:rsidP="00334081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3C19">
        <w:rPr>
          <w:rFonts w:ascii="Arial" w:eastAsia="Calibri" w:hAnsi="Arial" w:cs="Arial"/>
          <w:sz w:val="20"/>
          <w:szCs w:val="20"/>
          <w:lang w:eastAsia="en-US"/>
        </w:rPr>
        <w:t>Финансирование подпрограмм осуществляется за счет средств федерального и краевого бюджетов в соответствии со сводной бюджетной росписью. Получателем средств является министерство социальной политики Красноярского края (министерство), краевое государственное казенное учреждение «Центр социальных выплат Красноярского края» (далее-уполномоченное учреждение). С 2015 года бюджетные ассигнования на осуществление функций уполномоченному учреждению предоставляются министерством как главным распорядителем краевого бюджета.</w:t>
      </w:r>
    </w:p>
    <w:p w:rsidR="00334081" w:rsidRPr="00143C19" w:rsidRDefault="00334081" w:rsidP="00334081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Информация о распределении планируемых расходов по отдельным мероприятиям муниципальной программы, подпрограммам, а также по годам реализации приведены в приложении № 1 к настоящей муниципальной программе.</w:t>
      </w:r>
    </w:p>
    <w:p w:rsidR="00334081" w:rsidRPr="00143C19" w:rsidRDefault="00334081" w:rsidP="00334081">
      <w:pPr>
        <w:pStyle w:val="a6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0"/>
          <w:szCs w:val="20"/>
          <w:lang w:val="ru-RU"/>
        </w:rPr>
      </w:pPr>
    </w:p>
    <w:p w:rsidR="00334081" w:rsidRPr="00143C19" w:rsidRDefault="00334081" w:rsidP="00334081">
      <w:pPr>
        <w:pStyle w:val="a6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0"/>
          <w:szCs w:val="20"/>
          <w:lang w:val="ru-RU"/>
        </w:rPr>
      </w:pPr>
      <w:r w:rsidRPr="00143C19">
        <w:rPr>
          <w:rFonts w:ascii="Arial" w:hAnsi="Arial" w:cs="Arial"/>
          <w:sz w:val="20"/>
          <w:szCs w:val="20"/>
          <w:lang w:val="ru-RU"/>
        </w:rPr>
        <w:t>7</w:t>
      </w:r>
      <w:r w:rsidRPr="00143C19">
        <w:rPr>
          <w:rFonts w:ascii="Arial" w:hAnsi="Arial" w:cs="Arial"/>
          <w:sz w:val="20"/>
          <w:szCs w:val="20"/>
        </w:rPr>
        <w:t>.Ресурсное  обеспечение и прогнозная оценка расходов на реализацию целей</w:t>
      </w:r>
      <w:r w:rsidRPr="00143C19">
        <w:rPr>
          <w:rFonts w:ascii="Arial" w:hAnsi="Arial" w:cs="Arial"/>
          <w:sz w:val="20"/>
          <w:szCs w:val="20"/>
          <w:lang w:val="ru-RU"/>
        </w:rPr>
        <w:t xml:space="preserve"> </w:t>
      </w:r>
      <w:r w:rsidRPr="00143C19">
        <w:rPr>
          <w:rFonts w:ascii="Arial" w:hAnsi="Arial" w:cs="Arial"/>
          <w:sz w:val="20"/>
          <w:szCs w:val="20"/>
        </w:rPr>
        <w:t>программы с учетом источников финансирования</w:t>
      </w:r>
    </w:p>
    <w:p w:rsidR="00334081" w:rsidRPr="00143C19" w:rsidRDefault="00334081" w:rsidP="0033408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sz w:val="20"/>
          <w:szCs w:val="20"/>
        </w:rPr>
        <w:t xml:space="preserve">Общий объем финансирования на реализацию муниципальной программы за счет средств бюджетов всех уровней, по прогнозным данным, за период </w:t>
      </w:r>
      <w:r w:rsidRPr="00143C19">
        <w:rPr>
          <w:color w:val="000000"/>
          <w:sz w:val="20"/>
          <w:szCs w:val="20"/>
        </w:rPr>
        <w:t>с 2017 по 2019 гг. 1</w:t>
      </w:r>
      <w:r w:rsidR="00A35DA3" w:rsidRPr="00143C19">
        <w:rPr>
          <w:color w:val="000000"/>
          <w:sz w:val="20"/>
          <w:szCs w:val="20"/>
        </w:rPr>
        <w:t>15</w:t>
      </w:r>
      <w:r w:rsidR="00B94115" w:rsidRPr="00143C19">
        <w:rPr>
          <w:color w:val="000000"/>
          <w:sz w:val="20"/>
          <w:szCs w:val="20"/>
        </w:rPr>
        <w:t>135</w:t>
      </w:r>
      <w:r w:rsidRPr="00143C19">
        <w:rPr>
          <w:color w:val="000000"/>
          <w:sz w:val="20"/>
          <w:szCs w:val="20"/>
        </w:rPr>
        <w:t>,</w:t>
      </w:r>
      <w:r w:rsidR="00B94115" w:rsidRPr="00143C19">
        <w:rPr>
          <w:color w:val="000000"/>
          <w:sz w:val="20"/>
          <w:szCs w:val="20"/>
        </w:rPr>
        <w:t>7</w:t>
      </w:r>
      <w:r w:rsidRPr="00143C19">
        <w:rPr>
          <w:color w:val="000000"/>
          <w:sz w:val="20"/>
          <w:szCs w:val="20"/>
        </w:rPr>
        <w:t xml:space="preserve"> тыс. руб., в том числе: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2017 году - 42</w:t>
      </w:r>
      <w:r w:rsidR="00B94115" w:rsidRPr="00143C19">
        <w:rPr>
          <w:color w:val="000000"/>
          <w:sz w:val="20"/>
          <w:szCs w:val="20"/>
        </w:rPr>
        <w:t>358</w:t>
      </w:r>
      <w:r w:rsidRPr="00143C19">
        <w:rPr>
          <w:color w:val="000000"/>
          <w:sz w:val="20"/>
          <w:szCs w:val="20"/>
        </w:rPr>
        <w:t>,</w:t>
      </w:r>
      <w:r w:rsidR="00B94115" w:rsidRPr="00143C19">
        <w:rPr>
          <w:color w:val="000000"/>
          <w:sz w:val="20"/>
          <w:szCs w:val="20"/>
        </w:rPr>
        <w:t>3</w:t>
      </w:r>
      <w:r w:rsidRPr="00143C19">
        <w:rPr>
          <w:color w:val="000000"/>
          <w:sz w:val="20"/>
          <w:szCs w:val="20"/>
        </w:rPr>
        <w:t xml:space="preserve"> тыс. руб.;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2018 году - 36388,7тыс. руб.;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2019 году - 36388,7 тыс. руб</w:t>
      </w:r>
      <w:proofErr w:type="gramStart"/>
      <w:r w:rsidRPr="00143C19">
        <w:rPr>
          <w:color w:val="000000"/>
          <w:sz w:val="20"/>
          <w:szCs w:val="20"/>
        </w:rPr>
        <w:t>..</w:t>
      </w:r>
      <w:proofErr w:type="gramEnd"/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из средств федерального бюджета за период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с 2017 по 2020 гг. - 0,0 тыс. руб.: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2017 году - 0,0 тыс. руб.;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2018 году - 0,0 тыс. руб.;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2019 году - 0,0 тыс. руб</w:t>
      </w:r>
      <w:proofErr w:type="gramStart"/>
      <w:r w:rsidRPr="00143C19">
        <w:rPr>
          <w:color w:val="000000"/>
          <w:sz w:val="20"/>
          <w:szCs w:val="20"/>
        </w:rPr>
        <w:t>..</w:t>
      </w:r>
      <w:proofErr w:type="gramEnd"/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из сре</w:t>
      </w:r>
      <w:proofErr w:type="gramStart"/>
      <w:r w:rsidRPr="00143C19">
        <w:rPr>
          <w:color w:val="000000"/>
          <w:sz w:val="20"/>
          <w:szCs w:val="20"/>
        </w:rPr>
        <w:t>дств кр</w:t>
      </w:r>
      <w:proofErr w:type="gramEnd"/>
      <w:r w:rsidRPr="00143C19">
        <w:rPr>
          <w:color w:val="000000"/>
          <w:sz w:val="20"/>
          <w:szCs w:val="20"/>
        </w:rPr>
        <w:t xml:space="preserve">аевого бюджета за период 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с 2017 по 20 гг. - 115</w:t>
      </w:r>
      <w:r w:rsidR="00B94115" w:rsidRPr="00143C19">
        <w:rPr>
          <w:color w:val="000000"/>
          <w:sz w:val="20"/>
          <w:szCs w:val="20"/>
        </w:rPr>
        <w:t>135</w:t>
      </w:r>
      <w:r w:rsidRPr="00143C19">
        <w:rPr>
          <w:color w:val="000000"/>
          <w:sz w:val="20"/>
          <w:szCs w:val="20"/>
        </w:rPr>
        <w:t>,</w:t>
      </w:r>
      <w:r w:rsidR="00B94115" w:rsidRPr="00143C19">
        <w:rPr>
          <w:color w:val="000000"/>
          <w:sz w:val="20"/>
          <w:szCs w:val="20"/>
        </w:rPr>
        <w:t>7</w:t>
      </w:r>
      <w:r w:rsidRPr="00143C19">
        <w:rPr>
          <w:color w:val="000000"/>
          <w:sz w:val="20"/>
          <w:szCs w:val="20"/>
        </w:rPr>
        <w:t xml:space="preserve"> тыс. руб.: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2017 году - 42</w:t>
      </w:r>
      <w:r w:rsidR="00B94115" w:rsidRPr="00143C19">
        <w:rPr>
          <w:color w:val="000000"/>
          <w:sz w:val="20"/>
          <w:szCs w:val="20"/>
        </w:rPr>
        <w:t>358</w:t>
      </w:r>
      <w:r w:rsidRPr="00143C19">
        <w:rPr>
          <w:color w:val="000000"/>
          <w:sz w:val="20"/>
          <w:szCs w:val="20"/>
        </w:rPr>
        <w:t>,</w:t>
      </w:r>
      <w:r w:rsidR="00B94115" w:rsidRPr="00143C19">
        <w:rPr>
          <w:color w:val="000000"/>
          <w:sz w:val="20"/>
          <w:szCs w:val="20"/>
        </w:rPr>
        <w:t>3</w:t>
      </w:r>
      <w:r w:rsidRPr="00143C19">
        <w:rPr>
          <w:color w:val="000000"/>
          <w:sz w:val="20"/>
          <w:szCs w:val="20"/>
        </w:rPr>
        <w:t xml:space="preserve"> тыс. руб.;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2018 году - 36388,7  тыс. руб.;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в 2019 году - 36388,7  тыс. руб</w:t>
      </w:r>
      <w:proofErr w:type="gramStart"/>
      <w:r w:rsidRPr="00143C19">
        <w:rPr>
          <w:color w:val="000000"/>
          <w:sz w:val="20"/>
          <w:szCs w:val="20"/>
        </w:rPr>
        <w:t>..</w:t>
      </w:r>
      <w:proofErr w:type="gramEnd"/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 xml:space="preserve">из средств районного бюджета за период </w:t>
      </w:r>
    </w:p>
    <w:p w:rsidR="00334081" w:rsidRPr="00143C19" w:rsidRDefault="00334081" w:rsidP="00334081">
      <w:pPr>
        <w:pStyle w:val="ConsPlusCell"/>
        <w:ind w:firstLine="709"/>
        <w:jc w:val="both"/>
        <w:rPr>
          <w:color w:val="000000"/>
          <w:sz w:val="20"/>
          <w:szCs w:val="20"/>
        </w:rPr>
      </w:pPr>
      <w:r w:rsidRPr="00143C19">
        <w:rPr>
          <w:color w:val="000000"/>
          <w:sz w:val="20"/>
          <w:szCs w:val="20"/>
        </w:rPr>
        <w:t>с 2017 по 2020 гг. - 0,0 тыс. руб., в том числе:</w:t>
      </w:r>
    </w:p>
    <w:p w:rsidR="00334081" w:rsidRPr="00143C19" w:rsidRDefault="00334081" w:rsidP="003340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43C19">
        <w:rPr>
          <w:rFonts w:ascii="Arial" w:hAnsi="Arial" w:cs="Arial"/>
          <w:color w:val="000000"/>
          <w:sz w:val="20"/>
          <w:szCs w:val="20"/>
        </w:rPr>
        <w:t>в 2017 году - 0,0 тыс. руб.;</w:t>
      </w:r>
    </w:p>
    <w:p w:rsidR="00334081" w:rsidRPr="00143C19" w:rsidRDefault="00334081" w:rsidP="003340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43C19">
        <w:rPr>
          <w:rFonts w:ascii="Arial" w:hAnsi="Arial" w:cs="Arial"/>
          <w:color w:val="000000"/>
          <w:sz w:val="20"/>
          <w:szCs w:val="20"/>
        </w:rPr>
        <w:t>в 2018 году - 0,0 тыс. руб.;</w:t>
      </w:r>
    </w:p>
    <w:p w:rsidR="00334081" w:rsidRPr="00143C19" w:rsidRDefault="00334081" w:rsidP="003340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43C19">
        <w:rPr>
          <w:rFonts w:ascii="Arial" w:hAnsi="Arial" w:cs="Arial"/>
          <w:color w:val="000000"/>
          <w:sz w:val="20"/>
          <w:szCs w:val="20"/>
        </w:rPr>
        <w:t>в 2019 году - 0,0 тыс. руб</w:t>
      </w:r>
      <w:proofErr w:type="gramStart"/>
      <w:r w:rsidRPr="00143C19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334081" w:rsidRPr="00143C19" w:rsidRDefault="00334081" w:rsidP="00334081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143C19">
        <w:rPr>
          <w:rFonts w:ascii="Arial" w:hAnsi="Arial" w:cs="Arial"/>
          <w:sz w:val="20"/>
          <w:szCs w:val="20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в разрезе мероприятий приведены в приложении № 2 к муниципальной программе.</w:t>
      </w:r>
    </w:p>
    <w:p w:rsidR="00DB73AB" w:rsidRPr="00143C19" w:rsidRDefault="00DB73AB" w:rsidP="00334081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  <w:sectPr w:rsidR="00DB73AB" w:rsidRPr="00143C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50B" w:rsidRDefault="005F750B" w:rsidP="005F750B">
      <w:pPr>
        <w:ind w:left="10773"/>
        <w:jc w:val="both"/>
        <w:rPr>
          <w:rFonts w:ascii="Arial" w:hAnsi="Arial" w:cs="Arial"/>
          <w:sz w:val="20"/>
          <w:szCs w:val="20"/>
        </w:rPr>
      </w:pPr>
      <w:r w:rsidRPr="00C777B7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143C19">
        <w:rPr>
          <w:rFonts w:ascii="Arial" w:hAnsi="Arial" w:cs="Arial"/>
          <w:sz w:val="20"/>
          <w:szCs w:val="20"/>
        </w:rPr>
        <w:t xml:space="preserve">№ </w:t>
      </w:r>
      <w:r w:rsidRPr="00C777B7">
        <w:rPr>
          <w:rFonts w:ascii="Arial" w:hAnsi="Arial" w:cs="Arial"/>
          <w:sz w:val="20"/>
          <w:szCs w:val="20"/>
        </w:rPr>
        <w:t>2 к Постановлению</w:t>
      </w:r>
    </w:p>
    <w:p w:rsidR="005F750B" w:rsidRPr="00C777B7" w:rsidRDefault="00143C19" w:rsidP="005F750B">
      <w:pPr>
        <w:ind w:left="107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21.12.2017 № 1133</w:t>
      </w:r>
    </w:p>
    <w:p w:rsidR="005F750B" w:rsidRPr="00C777B7" w:rsidRDefault="005F750B" w:rsidP="005F750B">
      <w:pPr>
        <w:ind w:left="10773"/>
        <w:jc w:val="both"/>
        <w:rPr>
          <w:rFonts w:ascii="Arial" w:hAnsi="Arial" w:cs="Arial"/>
          <w:sz w:val="20"/>
          <w:szCs w:val="20"/>
        </w:rPr>
      </w:pPr>
      <w:r w:rsidRPr="00C777B7">
        <w:rPr>
          <w:rFonts w:ascii="Arial" w:hAnsi="Arial" w:cs="Arial"/>
          <w:sz w:val="20"/>
          <w:szCs w:val="20"/>
        </w:rPr>
        <w:t xml:space="preserve">Приложение № 1 </w:t>
      </w:r>
      <w:proofErr w:type="gramStart"/>
      <w:r w:rsidRPr="00C777B7">
        <w:rPr>
          <w:rFonts w:ascii="Arial" w:hAnsi="Arial" w:cs="Arial"/>
          <w:sz w:val="20"/>
          <w:szCs w:val="20"/>
        </w:rPr>
        <w:t>к</w:t>
      </w:r>
      <w:proofErr w:type="gramEnd"/>
      <w:r w:rsidRPr="00C777B7">
        <w:rPr>
          <w:rFonts w:ascii="Arial" w:hAnsi="Arial" w:cs="Arial"/>
          <w:sz w:val="20"/>
          <w:szCs w:val="20"/>
        </w:rPr>
        <w:t xml:space="preserve"> Муниципальной программы "Система социальной защиты граждан Тасеевского района"</w:t>
      </w:r>
    </w:p>
    <w:p w:rsidR="005F750B" w:rsidRPr="00C777B7" w:rsidRDefault="005F750B" w:rsidP="005F750B">
      <w:pPr>
        <w:ind w:left="10773"/>
        <w:jc w:val="both"/>
        <w:rPr>
          <w:rFonts w:ascii="Arial" w:hAnsi="Arial" w:cs="Arial"/>
          <w:sz w:val="20"/>
          <w:szCs w:val="20"/>
        </w:rPr>
      </w:pPr>
    </w:p>
    <w:p w:rsidR="005F750B" w:rsidRPr="002F64FC" w:rsidRDefault="005F750B" w:rsidP="002F64FC">
      <w:pPr>
        <w:rPr>
          <w:rFonts w:ascii="Arial" w:hAnsi="Arial" w:cs="Arial"/>
          <w:sz w:val="20"/>
          <w:szCs w:val="20"/>
        </w:rPr>
      </w:pPr>
      <w:r w:rsidRPr="002F64FC">
        <w:rPr>
          <w:rFonts w:ascii="Arial" w:hAnsi="Arial" w:cs="Arial"/>
          <w:sz w:val="20"/>
          <w:szCs w:val="20"/>
        </w:rPr>
        <w:t>Информация о распределении планируемых расходов по отдельным мероприятиям программы, подпрограмм муниципальной программы "Система социальной защиты граждан Тасеевского района "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793"/>
        <w:gridCol w:w="1842"/>
        <w:gridCol w:w="851"/>
        <w:gridCol w:w="850"/>
        <w:gridCol w:w="1276"/>
        <w:gridCol w:w="567"/>
        <w:gridCol w:w="1276"/>
        <w:gridCol w:w="1276"/>
        <w:gridCol w:w="1275"/>
        <w:gridCol w:w="1338"/>
      </w:tblGrid>
      <w:tr w:rsidR="005F750B" w:rsidRPr="002F64FC" w:rsidTr="00A35DA3">
        <w:tc>
          <w:tcPr>
            <w:tcW w:w="680" w:type="dxa"/>
            <w:vMerge w:val="restart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 xml:space="preserve">N </w:t>
            </w:r>
            <w:proofErr w:type="gramStart"/>
            <w:r w:rsidRPr="002F64FC">
              <w:rPr>
                <w:sz w:val="20"/>
                <w:szCs w:val="20"/>
              </w:rPr>
              <w:t>п</w:t>
            </w:r>
            <w:proofErr w:type="gramEnd"/>
            <w:r w:rsidRPr="002F64F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5F750B" w:rsidRPr="002F64FC" w:rsidRDefault="005F750B" w:rsidP="002F64FC">
            <w:pPr>
              <w:pStyle w:val="ConsPlusNormal"/>
              <w:rPr>
                <w:b/>
                <w:sz w:val="20"/>
                <w:szCs w:val="20"/>
              </w:rPr>
            </w:pPr>
            <w:proofErr w:type="gramStart"/>
            <w:r w:rsidRPr="002F64FC">
              <w:rPr>
                <w:b/>
                <w:sz w:val="20"/>
                <w:szCs w:val="20"/>
              </w:rPr>
              <w:t>Статус муниципальная программа Тасеевского района, подпрограмма)</w:t>
            </w:r>
            <w:proofErr w:type="gramEnd"/>
          </w:p>
        </w:tc>
        <w:tc>
          <w:tcPr>
            <w:tcW w:w="1793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842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</w:tcPr>
          <w:p w:rsidR="005F750B" w:rsidRPr="002F64FC" w:rsidRDefault="005F750B" w:rsidP="002F64FC">
            <w:pPr>
              <w:pStyle w:val="ConsPlusNormal"/>
              <w:ind w:hanging="62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338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5F750B" w:rsidRPr="002F64FC" w:rsidTr="00E95B0A">
        <w:trPr>
          <w:trHeight w:val="459"/>
        </w:trPr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F64F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план</w:t>
            </w:r>
          </w:p>
        </w:tc>
        <w:tc>
          <w:tcPr>
            <w:tcW w:w="1338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2F64FC" w:rsidTr="00E95B0A">
        <w:tc>
          <w:tcPr>
            <w:tcW w:w="680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F750B" w:rsidRPr="002F64FC" w:rsidRDefault="005F750B" w:rsidP="002F64FC">
            <w:pPr>
              <w:pStyle w:val="ConsPlusNormal"/>
              <w:rPr>
                <w:b/>
                <w:sz w:val="20"/>
                <w:szCs w:val="20"/>
              </w:rPr>
            </w:pPr>
            <w:r w:rsidRPr="002F64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750B" w:rsidRPr="002F64FC" w:rsidRDefault="005F750B" w:rsidP="002F64F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F750B" w:rsidRPr="002F64FC" w:rsidRDefault="005F750B" w:rsidP="00D61F3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F750B" w:rsidRPr="002F64FC" w:rsidRDefault="005F750B" w:rsidP="00D61F3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11</w:t>
            </w:r>
          </w:p>
        </w:tc>
        <w:tc>
          <w:tcPr>
            <w:tcW w:w="1338" w:type="dxa"/>
          </w:tcPr>
          <w:p w:rsidR="005F750B" w:rsidRPr="002F64FC" w:rsidRDefault="005F750B" w:rsidP="00D61F3C">
            <w:pPr>
              <w:pStyle w:val="ConsPlusNormal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12</w:t>
            </w:r>
          </w:p>
        </w:tc>
      </w:tr>
      <w:tr w:rsidR="005F750B" w:rsidRPr="002F64FC" w:rsidTr="00E95B0A">
        <w:tc>
          <w:tcPr>
            <w:tcW w:w="680" w:type="dxa"/>
            <w:vMerge w:val="restart"/>
          </w:tcPr>
          <w:p w:rsidR="005F750B" w:rsidRPr="002F64FC" w:rsidRDefault="005F750B" w:rsidP="002F64FC">
            <w:pPr>
              <w:pStyle w:val="ConsPlusNormal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2F64FC">
              <w:rPr>
                <w:b/>
                <w:sz w:val="20"/>
                <w:szCs w:val="20"/>
              </w:rPr>
              <w:t>Муниципальная программа Тасеевского района</w:t>
            </w:r>
          </w:p>
        </w:tc>
        <w:tc>
          <w:tcPr>
            <w:tcW w:w="1793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Система социальной защиты граждан Тасеевского района</w:t>
            </w: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</w:tcPr>
          <w:p w:rsidR="005F750B" w:rsidRPr="002F64FC" w:rsidRDefault="005F750B" w:rsidP="002F64F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B9411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42</w:t>
            </w:r>
            <w:r w:rsidR="00B94115">
              <w:rPr>
                <w:sz w:val="20"/>
                <w:szCs w:val="20"/>
              </w:rPr>
              <w:t>358,3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36388,7</w:t>
            </w:r>
          </w:p>
        </w:tc>
        <w:tc>
          <w:tcPr>
            <w:tcW w:w="1275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36388,7</w:t>
            </w:r>
          </w:p>
        </w:tc>
        <w:tc>
          <w:tcPr>
            <w:tcW w:w="1338" w:type="dxa"/>
          </w:tcPr>
          <w:p w:rsidR="005F750B" w:rsidRPr="002F64FC" w:rsidRDefault="005F750B" w:rsidP="00B9411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115</w:t>
            </w:r>
            <w:r w:rsidR="00B94115">
              <w:rPr>
                <w:sz w:val="20"/>
                <w:szCs w:val="20"/>
              </w:rPr>
              <w:t>135</w:t>
            </w:r>
            <w:r w:rsidRPr="002F64FC">
              <w:rPr>
                <w:sz w:val="20"/>
                <w:szCs w:val="20"/>
              </w:rPr>
              <w:t>,</w:t>
            </w:r>
            <w:r w:rsidR="00B94115">
              <w:rPr>
                <w:sz w:val="20"/>
                <w:szCs w:val="20"/>
              </w:rPr>
              <w:t>7</w:t>
            </w:r>
          </w:p>
        </w:tc>
      </w:tr>
      <w:tr w:rsidR="005F750B" w:rsidRPr="002F64FC" w:rsidTr="00E95B0A"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750B" w:rsidRPr="002F64FC" w:rsidTr="00E95B0A"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B9411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42</w:t>
            </w:r>
            <w:r w:rsidR="00B94115">
              <w:rPr>
                <w:sz w:val="20"/>
                <w:szCs w:val="20"/>
              </w:rPr>
              <w:t>358,3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36388,7</w:t>
            </w:r>
          </w:p>
        </w:tc>
        <w:tc>
          <w:tcPr>
            <w:tcW w:w="1275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36388,7</w:t>
            </w:r>
          </w:p>
        </w:tc>
        <w:tc>
          <w:tcPr>
            <w:tcW w:w="1338" w:type="dxa"/>
          </w:tcPr>
          <w:p w:rsidR="005F750B" w:rsidRPr="002F64FC" w:rsidRDefault="005F750B" w:rsidP="00B9411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115</w:t>
            </w:r>
            <w:r w:rsidR="00B94115">
              <w:rPr>
                <w:sz w:val="20"/>
                <w:szCs w:val="20"/>
              </w:rPr>
              <w:t>135,7</w:t>
            </w:r>
          </w:p>
        </w:tc>
      </w:tr>
      <w:tr w:rsidR="005F750B" w:rsidRPr="002F64FC" w:rsidTr="00E95B0A">
        <w:tc>
          <w:tcPr>
            <w:tcW w:w="680" w:type="dxa"/>
            <w:vMerge w:val="restart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2F64FC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793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 xml:space="preserve">Повышение качества жизни отдельных категорий граждан, в </w:t>
            </w:r>
            <w:proofErr w:type="spellStart"/>
            <w:r w:rsidRPr="002F64FC">
              <w:rPr>
                <w:sz w:val="20"/>
                <w:szCs w:val="20"/>
              </w:rPr>
              <w:t>т.ч</w:t>
            </w:r>
            <w:proofErr w:type="spellEnd"/>
            <w:r w:rsidRPr="002F64FC">
              <w:rPr>
                <w:sz w:val="20"/>
                <w:szCs w:val="20"/>
              </w:rPr>
              <w:t>. инвалидов, степени их социальной защищенности</w:t>
            </w: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hanging="62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</w:tr>
      <w:tr w:rsidR="005F750B" w:rsidRPr="002F64FC" w:rsidTr="00E95B0A"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5F750B" w:rsidRPr="002F64FC" w:rsidRDefault="005F750B" w:rsidP="002F64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750B" w:rsidRPr="002F64FC" w:rsidTr="00E95B0A"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</w:t>
            </w:r>
            <w:r w:rsidR="00D61F3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0,0</w:t>
            </w:r>
          </w:p>
        </w:tc>
      </w:tr>
      <w:tr w:rsidR="005F750B" w:rsidRPr="002F64FC" w:rsidTr="00E95B0A">
        <w:trPr>
          <w:trHeight w:val="885"/>
        </w:trPr>
        <w:tc>
          <w:tcPr>
            <w:tcW w:w="680" w:type="dxa"/>
            <w:vMerge w:val="restart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2F64FC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793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 xml:space="preserve">Социальная поддержка семей, имеющих </w:t>
            </w:r>
            <w:r w:rsidRPr="002F64FC">
              <w:rPr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122,3</w:t>
            </w:r>
          </w:p>
        </w:tc>
        <w:tc>
          <w:tcPr>
            <w:tcW w:w="1275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122,3</w:t>
            </w:r>
          </w:p>
        </w:tc>
        <w:tc>
          <w:tcPr>
            <w:tcW w:w="1338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361,6</w:t>
            </w:r>
          </w:p>
        </w:tc>
      </w:tr>
      <w:tr w:rsidR="005F750B" w:rsidRPr="002F64FC" w:rsidTr="00E95B0A"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750B" w:rsidRPr="002F64FC" w:rsidTr="00E95B0A"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5F750B" w:rsidRPr="002F64FC" w:rsidRDefault="005F750B" w:rsidP="00D61F3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1420</w:t>
            </w:r>
            <w:r w:rsidR="00E95B0A">
              <w:rPr>
                <w:sz w:val="20"/>
                <w:szCs w:val="20"/>
              </w:rPr>
              <w:t>00</w:t>
            </w:r>
            <w:r w:rsidRPr="002F64FC">
              <w:rPr>
                <w:sz w:val="20"/>
                <w:szCs w:val="20"/>
              </w:rPr>
              <w:t>275</w:t>
            </w:r>
            <w:r w:rsidR="00E95B0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122,3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122,3</w:t>
            </w:r>
          </w:p>
        </w:tc>
        <w:tc>
          <w:tcPr>
            <w:tcW w:w="1338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361,6</w:t>
            </w:r>
          </w:p>
        </w:tc>
      </w:tr>
      <w:tr w:rsidR="005F750B" w:rsidRPr="002F64FC" w:rsidTr="00E95B0A">
        <w:tc>
          <w:tcPr>
            <w:tcW w:w="680" w:type="dxa"/>
            <w:vMerge w:val="restart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29"/>
              <w:rPr>
                <w:b/>
                <w:sz w:val="20"/>
                <w:szCs w:val="20"/>
              </w:rPr>
            </w:pPr>
            <w:r w:rsidRPr="002F64FC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1793" w:type="dxa"/>
            <w:vMerge w:val="restart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Повышение качества и доступности социальных услуг</w:t>
            </w: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hanging="62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B9411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4</w:t>
            </w:r>
            <w:r w:rsidR="00B94115">
              <w:rPr>
                <w:sz w:val="20"/>
                <w:szCs w:val="20"/>
              </w:rPr>
              <w:t>2241</w:t>
            </w:r>
            <w:r w:rsidRPr="002F64FC">
              <w:rPr>
                <w:sz w:val="20"/>
                <w:szCs w:val="20"/>
              </w:rPr>
              <w:t>,</w:t>
            </w:r>
            <w:r w:rsidR="00B9411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36266,4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36266,4</w:t>
            </w:r>
          </w:p>
        </w:tc>
        <w:tc>
          <w:tcPr>
            <w:tcW w:w="1338" w:type="dxa"/>
          </w:tcPr>
          <w:p w:rsidR="005F750B" w:rsidRPr="002F64FC" w:rsidRDefault="005F750B" w:rsidP="00B9411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114</w:t>
            </w:r>
            <w:r w:rsidR="00B94115">
              <w:rPr>
                <w:sz w:val="20"/>
                <w:szCs w:val="20"/>
              </w:rPr>
              <w:t>774</w:t>
            </w:r>
            <w:r w:rsidRPr="002F64FC">
              <w:rPr>
                <w:sz w:val="20"/>
                <w:szCs w:val="20"/>
              </w:rPr>
              <w:t>,</w:t>
            </w:r>
            <w:r w:rsidR="00B94115">
              <w:rPr>
                <w:sz w:val="20"/>
                <w:szCs w:val="20"/>
              </w:rPr>
              <w:t>1</w:t>
            </w:r>
          </w:p>
        </w:tc>
      </w:tr>
      <w:tr w:rsidR="005F750B" w:rsidRPr="002F64FC" w:rsidTr="00E95B0A"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50B" w:rsidRPr="002F64FC" w:rsidRDefault="005F750B" w:rsidP="004652D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5F750B" w:rsidRPr="002F64FC" w:rsidRDefault="005F750B" w:rsidP="008C27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750B" w:rsidRPr="002F64FC" w:rsidTr="00E95B0A">
        <w:trPr>
          <w:trHeight w:val="362"/>
        </w:trPr>
        <w:tc>
          <w:tcPr>
            <w:tcW w:w="680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5F750B" w:rsidRPr="002F64FC" w:rsidRDefault="005F750B" w:rsidP="00E95B0A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</w:t>
            </w:r>
            <w:r w:rsidR="00E95B0A">
              <w:rPr>
                <w:sz w:val="20"/>
                <w:szCs w:val="20"/>
              </w:rPr>
              <w:t>30001510</w:t>
            </w: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</w:tcPr>
          <w:p w:rsidR="005F750B" w:rsidRPr="002F64FC" w:rsidRDefault="005F750B" w:rsidP="001172E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</w:t>
            </w:r>
            <w:r w:rsidR="00B94115">
              <w:rPr>
                <w:sz w:val="20"/>
                <w:szCs w:val="20"/>
              </w:rPr>
              <w:t>7541</w:t>
            </w:r>
            <w:r w:rsidRPr="002F64FC">
              <w:rPr>
                <w:sz w:val="20"/>
                <w:szCs w:val="20"/>
              </w:rPr>
              <w:t>,</w:t>
            </w:r>
            <w:r w:rsidR="001172E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31480,3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31480,3</w:t>
            </w:r>
          </w:p>
        </w:tc>
        <w:tc>
          <w:tcPr>
            <w:tcW w:w="1338" w:type="dxa"/>
          </w:tcPr>
          <w:p w:rsidR="005F750B" w:rsidRPr="002F64FC" w:rsidRDefault="00B94115" w:rsidP="00B9411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100501</w:t>
            </w:r>
            <w:r w:rsidR="005F750B" w:rsidRPr="002F64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F750B" w:rsidRPr="002F64FC" w:rsidTr="00E95B0A">
        <w:tc>
          <w:tcPr>
            <w:tcW w:w="680" w:type="dxa"/>
            <w:vMerge w:val="restart"/>
            <w:tcBorders>
              <w:top w:val="nil"/>
            </w:tcBorders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F750B" w:rsidRPr="002F64FC" w:rsidRDefault="005F750B" w:rsidP="002F64FC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nil"/>
            </w:tcBorders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hanging="62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5F750B" w:rsidRPr="002F64FC" w:rsidRDefault="005F750B" w:rsidP="00E95B0A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</w:t>
            </w:r>
            <w:r w:rsidR="00E95B0A">
              <w:rPr>
                <w:sz w:val="20"/>
                <w:szCs w:val="20"/>
              </w:rPr>
              <w:t>30001510</w:t>
            </w: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250,0</w:t>
            </w:r>
          </w:p>
        </w:tc>
        <w:tc>
          <w:tcPr>
            <w:tcW w:w="1338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700,0</w:t>
            </w:r>
          </w:p>
        </w:tc>
      </w:tr>
      <w:tr w:rsidR="005F750B" w:rsidRPr="002F64FC" w:rsidTr="00E95B0A">
        <w:tc>
          <w:tcPr>
            <w:tcW w:w="680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D61F3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</w:tcPr>
          <w:p w:rsidR="005F750B" w:rsidRPr="002F64FC" w:rsidRDefault="00E95B0A" w:rsidP="008F200D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5F750B" w:rsidRPr="002F64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5F750B" w:rsidRPr="002F64FC">
              <w:rPr>
                <w:sz w:val="20"/>
                <w:szCs w:val="20"/>
              </w:rPr>
              <w:t>75130</w:t>
            </w: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3645,0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3680,8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3680,8</w:t>
            </w:r>
          </w:p>
        </w:tc>
        <w:tc>
          <w:tcPr>
            <w:tcW w:w="1338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11006,6</w:t>
            </w:r>
          </w:p>
        </w:tc>
      </w:tr>
      <w:tr w:rsidR="005F750B" w:rsidRPr="002F64FC" w:rsidTr="00E95B0A">
        <w:tc>
          <w:tcPr>
            <w:tcW w:w="680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8F200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8F200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</w:tcPr>
          <w:p w:rsidR="005F750B" w:rsidRPr="002F64FC" w:rsidRDefault="005F750B" w:rsidP="00E95B0A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</w:t>
            </w:r>
            <w:r w:rsidR="00E95B0A">
              <w:rPr>
                <w:sz w:val="20"/>
                <w:szCs w:val="20"/>
              </w:rPr>
              <w:t>3</w:t>
            </w:r>
            <w:r w:rsidRPr="002F64FC">
              <w:rPr>
                <w:sz w:val="20"/>
                <w:szCs w:val="20"/>
              </w:rPr>
              <w:t>0</w:t>
            </w:r>
            <w:r w:rsidR="00E95B0A">
              <w:rPr>
                <w:sz w:val="20"/>
                <w:szCs w:val="20"/>
              </w:rPr>
              <w:t>0</w:t>
            </w:r>
            <w:r w:rsidRPr="002F64FC">
              <w:rPr>
                <w:sz w:val="20"/>
                <w:szCs w:val="20"/>
              </w:rPr>
              <w:t>75130</w:t>
            </w: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hanging="62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852,3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852,3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852,3</w:t>
            </w:r>
          </w:p>
        </w:tc>
        <w:tc>
          <w:tcPr>
            <w:tcW w:w="1338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2556,9</w:t>
            </w:r>
          </w:p>
        </w:tc>
      </w:tr>
      <w:tr w:rsidR="005F750B" w:rsidRPr="002F64FC" w:rsidTr="00E95B0A">
        <w:trPr>
          <w:trHeight w:val="307"/>
        </w:trPr>
        <w:tc>
          <w:tcPr>
            <w:tcW w:w="680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5F750B" w:rsidRPr="002F64FC" w:rsidRDefault="005F750B" w:rsidP="002F6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50B" w:rsidRPr="002F64FC" w:rsidRDefault="005F750B" w:rsidP="002F64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50B" w:rsidRPr="002F64FC" w:rsidRDefault="005F750B" w:rsidP="008F200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5F750B" w:rsidRPr="002F64FC" w:rsidRDefault="005F750B" w:rsidP="008F200D">
            <w:pPr>
              <w:pStyle w:val="ConsPlusNormal"/>
              <w:ind w:hanging="62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</w:tcPr>
          <w:p w:rsidR="005F750B" w:rsidRPr="002F64FC" w:rsidRDefault="005F750B" w:rsidP="00E95B0A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14</w:t>
            </w:r>
            <w:r w:rsidR="00E95B0A">
              <w:rPr>
                <w:sz w:val="20"/>
                <w:szCs w:val="20"/>
              </w:rPr>
              <w:t>30</w:t>
            </w:r>
            <w:r w:rsidRPr="002F64FC">
              <w:rPr>
                <w:sz w:val="20"/>
                <w:szCs w:val="20"/>
              </w:rPr>
              <w:t>075130</w:t>
            </w:r>
          </w:p>
        </w:tc>
        <w:tc>
          <w:tcPr>
            <w:tcW w:w="567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3,0</w:t>
            </w:r>
          </w:p>
        </w:tc>
        <w:tc>
          <w:tcPr>
            <w:tcW w:w="1338" w:type="dxa"/>
          </w:tcPr>
          <w:p w:rsidR="005F750B" w:rsidRPr="002F64FC" w:rsidRDefault="005F750B" w:rsidP="008C27CC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F64FC">
              <w:rPr>
                <w:sz w:val="20"/>
                <w:szCs w:val="20"/>
              </w:rPr>
              <w:t>9,0</w:t>
            </w:r>
          </w:p>
        </w:tc>
      </w:tr>
    </w:tbl>
    <w:p w:rsidR="005F750B" w:rsidRPr="002F64FC" w:rsidRDefault="005F750B" w:rsidP="002F64F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" w:tblpY="-19"/>
        <w:tblW w:w="21862" w:type="dxa"/>
        <w:tblLayout w:type="fixed"/>
        <w:tblLook w:val="04A0" w:firstRow="1" w:lastRow="0" w:firstColumn="1" w:lastColumn="0" w:noHBand="0" w:noVBand="1"/>
      </w:tblPr>
      <w:tblGrid>
        <w:gridCol w:w="1985"/>
        <w:gridCol w:w="533"/>
        <w:gridCol w:w="3011"/>
        <w:gridCol w:w="108"/>
        <w:gridCol w:w="3118"/>
        <w:gridCol w:w="1027"/>
        <w:gridCol w:w="107"/>
        <w:gridCol w:w="1418"/>
        <w:gridCol w:w="1134"/>
        <w:gridCol w:w="1134"/>
        <w:gridCol w:w="1134"/>
        <w:gridCol w:w="1134"/>
        <w:gridCol w:w="1219"/>
        <w:gridCol w:w="960"/>
        <w:gridCol w:w="960"/>
        <w:gridCol w:w="960"/>
        <w:gridCol w:w="960"/>
        <w:gridCol w:w="960"/>
      </w:tblGrid>
      <w:tr w:rsidR="005F750B" w:rsidRPr="002729F5" w:rsidTr="00A35DA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1C38" w:rsidRDefault="00921C38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750B" w:rsidRPr="002729F5" w:rsidRDefault="005F750B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143C1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2729F5">
              <w:rPr>
                <w:rFonts w:ascii="Arial" w:hAnsi="Arial" w:cs="Arial"/>
                <w:sz w:val="20"/>
                <w:szCs w:val="20"/>
              </w:rPr>
              <w:t>3 к Постановлению</w:t>
            </w:r>
          </w:p>
          <w:p w:rsidR="00143C19" w:rsidRDefault="00143C19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21.12.2017 № 1133</w:t>
            </w:r>
          </w:p>
          <w:p w:rsidR="005F750B" w:rsidRPr="002729F5" w:rsidRDefault="005F750B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60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к муниципальной программе </w:t>
            </w:r>
          </w:p>
          <w:p w:rsidR="005F750B" w:rsidRPr="002729F5" w:rsidRDefault="005F750B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"Система социальной защиты граждан </w:t>
            </w:r>
          </w:p>
          <w:p w:rsidR="005F750B" w:rsidRPr="002729F5" w:rsidRDefault="005F750B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Тасеевского района "</w:t>
            </w:r>
          </w:p>
          <w:p w:rsidR="005F750B" w:rsidRPr="002729F5" w:rsidRDefault="005F750B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1200"/>
        </w:trPr>
        <w:tc>
          <w:tcPr>
            <w:tcW w:w="15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муниципальной программы "Система социальной защиты граждан Тасеевского района» с учетом источников финансирования, в том числе сре</w:t>
            </w:r>
            <w:proofErr w:type="gramStart"/>
            <w:r w:rsidRPr="002729F5">
              <w:rPr>
                <w:rFonts w:ascii="Arial" w:hAnsi="Arial" w:cs="Arial"/>
                <w:b/>
                <w:bCs/>
                <w:sz w:val="20"/>
                <w:szCs w:val="20"/>
              </w:rPr>
              <w:t>дств кр</w:t>
            </w:r>
            <w:proofErr w:type="gramEnd"/>
            <w:r w:rsidRPr="002729F5">
              <w:rPr>
                <w:rFonts w:ascii="Arial" w:hAnsi="Arial" w:cs="Arial"/>
                <w:b/>
                <w:bCs/>
                <w:sz w:val="20"/>
                <w:szCs w:val="20"/>
              </w:rPr>
              <w:t>аевого бюджета и бюджета района.</w:t>
            </w:r>
          </w:p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61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0E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 w:rsidR="000E4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9F5">
              <w:rPr>
                <w:rFonts w:ascii="Arial" w:hAnsi="Arial" w:cs="Arial"/>
                <w:sz w:val="20"/>
                <w:szCs w:val="20"/>
              </w:rPr>
              <w:t>(тыс. руб.), годы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94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49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630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</w:p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Система социальной защиты населения Тасеевского района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386</w:t>
            </w: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36256,6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B941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4458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8488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8488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B941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361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913</w:t>
            </w:r>
            <w:r w:rsidRPr="002729F5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4796</w:t>
            </w:r>
            <w:r w:rsidRPr="002729F5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B941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B94115">
              <w:rPr>
                <w:rFonts w:ascii="Arial" w:hAnsi="Arial" w:cs="Arial"/>
                <w:sz w:val="20"/>
                <w:szCs w:val="20"/>
              </w:rPr>
              <w:t>358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6388</w:t>
            </w:r>
            <w:r w:rsidRPr="002729F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6388</w:t>
            </w:r>
            <w:r w:rsidRPr="002729F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B941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B94115">
              <w:rPr>
                <w:rFonts w:ascii="Arial" w:hAnsi="Arial" w:cs="Arial"/>
                <w:sz w:val="20"/>
                <w:szCs w:val="20"/>
              </w:rPr>
              <w:t>845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  <w:r w:rsidRPr="002729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  <w:r w:rsidRPr="002729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  <w:r w:rsidRPr="002729F5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975,9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975,9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630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42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Социальная поддержка семей, имеющих детей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6,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729F5"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97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Повышение качества и доступности социальных услуг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38561,1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36139,6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B941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4341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8366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8366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B94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774</w:t>
            </w:r>
            <w:r w:rsidRPr="002729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5805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0180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E95B0A" w:rsidP="00B941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4115">
              <w:rPr>
                <w:rFonts w:ascii="Arial" w:hAnsi="Arial" w:cs="Arial"/>
                <w:sz w:val="20"/>
                <w:szCs w:val="20"/>
              </w:rPr>
              <w:t>2241</w:t>
            </w:r>
            <w:r w:rsidR="005F750B" w:rsidRPr="002729F5">
              <w:rPr>
                <w:rFonts w:ascii="Arial" w:hAnsi="Arial" w:cs="Arial"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1730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1730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50B" w:rsidRPr="002729F5" w:rsidRDefault="005F750B" w:rsidP="00B94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17</w:t>
            </w:r>
            <w:r w:rsidR="00B94115">
              <w:rPr>
                <w:rFonts w:ascii="Arial" w:hAnsi="Arial" w:cs="Arial"/>
                <w:sz w:val="20"/>
                <w:szCs w:val="20"/>
              </w:rPr>
              <w:t>9371</w:t>
            </w:r>
            <w:r w:rsidRPr="002729F5">
              <w:rPr>
                <w:rFonts w:ascii="Arial" w:hAnsi="Arial" w:cs="Arial"/>
                <w:sz w:val="20"/>
                <w:szCs w:val="20"/>
              </w:rPr>
              <w:t>,</w:t>
            </w:r>
            <w:r w:rsidR="00B94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</w:t>
            </w:r>
            <w:r w:rsidRPr="002729F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0E4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0E4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50B" w:rsidRPr="002729F5" w:rsidTr="00A35DA3">
        <w:trPr>
          <w:trHeight w:val="315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0E4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975,9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0E452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50B" w:rsidRPr="002729F5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975,9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F750B" w:rsidRPr="002729F5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2729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F750B" w:rsidRPr="002729F5" w:rsidRDefault="005F750B" w:rsidP="005F750B">
      <w:pPr>
        <w:pStyle w:val="ConsPlusCell"/>
        <w:jc w:val="both"/>
        <w:rPr>
          <w:sz w:val="20"/>
          <w:szCs w:val="20"/>
          <w:lang w:val="en-US"/>
        </w:rPr>
      </w:pPr>
    </w:p>
    <w:p w:rsidR="005F750B" w:rsidRDefault="005F750B" w:rsidP="00334081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  <w:sectPr w:rsidR="005F750B" w:rsidSect="005F75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750B" w:rsidRDefault="005F750B" w:rsidP="005F750B">
      <w:pPr>
        <w:pStyle w:val="ConsPlusNormal"/>
        <w:tabs>
          <w:tab w:val="left" w:pos="142"/>
        </w:tabs>
        <w:ind w:left="5812" w:firstLine="0"/>
      </w:pPr>
      <w:r w:rsidRPr="00353CE1">
        <w:lastRenderedPageBreak/>
        <w:t>П</w:t>
      </w:r>
      <w:r>
        <w:t xml:space="preserve">риложение </w:t>
      </w:r>
      <w:r w:rsidR="00143C19">
        <w:t xml:space="preserve">№ </w:t>
      </w:r>
      <w:r>
        <w:t xml:space="preserve">4 к Постановлению </w:t>
      </w:r>
    </w:p>
    <w:p w:rsidR="005F750B" w:rsidRPr="00353CE1" w:rsidRDefault="00143C19" w:rsidP="005F750B">
      <w:pPr>
        <w:pStyle w:val="ConsPlusNormal"/>
        <w:tabs>
          <w:tab w:val="left" w:pos="142"/>
        </w:tabs>
        <w:ind w:left="5812" w:firstLine="0"/>
      </w:pPr>
      <w:r>
        <w:t>От 21.12.</w:t>
      </w:r>
      <w:r w:rsidR="005F750B">
        <w:t>2017</w:t>
      </w:r>
      <w:r>
        <w:t xml:space="preserve"> № 1133</w:t>
      </w:r>
    </w:p>
    <w:p w:rsidR="005F750B" w:rsidRPr="00353CE1" w:rsidRDefault="005F750B" w:rsidP="005F750B">
      <w:pPr>
        <w:pStyle w:val="ConsPlusNormal"/>
        <w:tabs>
          <w:tab w:val="left" w:pos="142"/>
        </w:tabs>
        <w:ind w:left="5812" w:firstLine="0"/>
      </w:pPr>
      <w:r w:rsidRPr="00353CE1">
        <w:t>Приложение № 6</w:t>
      </w:r>
    </w:p>
    <w:p w:rsidR="005F750B" w:rsidRPr="00353CE1" w:rsidRDefault="005F750B" w:rsidP="005F750B">
      <w:pPr>
        <w:pStyle w:val="ConsPlusNormal"/>
        <w:tabs>
          <w:tab w:val="left" w:pos="142"/>
        </w:tabs>
        <w:ind w:left="5812" w:firstLine="0"/>
      </w:pPr>
      <w:r w:rsidRPr="00353CE1">
        <w:t xml:space="preserve">к муниципальной программе </w:t>
      </w:r>
    </w:p>
    <w:p w:rsidR="005F750B" w:rsidRPr="00353CE1" w:rsidRDefault="005F750B" w:rsidP="005F750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«Система социальной защиты граждан Тасеевского района»</w:t>
      </w:r>
    </w:p>
    <w:p w:rsidR="005F750B" w:rsidRPr="00353CE1" w:rsidRDefault="005F750B" w:rsidP="005F75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Подпрограмма 3 «Повышение качества и доступности социальных услуг»</w:t>
      </w:r>
    </w:p>
    <w:p w:rsidR="005F750B" w:rsidRPr="00353CE1" w:rsidRDefault="005F750B" w:rsidP="005F75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left="1080"/>
        <w:jc w:val="center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1. Паспорт подпрограммы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6"/>
        <w:gridCol w:w="5453"/>
      </w:tblGrid>
      <w:tr w:rsidR="005F750B" w:rsidRPr="00353CE1" w:rsidTr="00A35DA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jc w:val="both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Повышение качества и доступности социальных услуг населению</w:t>
            </w:r>
          </w:p>
        </w:tc>
      </w:tr>
      <w:tr w:rsidR="005F750B" w:rsidRPr="00353CE1" w:rsidTr="00A35DA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jc w:val="both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«Система социальной защиты граждан Тасеевского района »</w:t>
            </w:r>
          </w:p>
        </w:tc>
      </w:tr>
      <w:tr w:rsidR="005F750B" w:rsidRPr="00353CE1" w:rsidTr="00A35DA3">
        <w:trPr>
          <w:trHeight w:val="41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</w:t>
            </w:r>
            <w:proofErr w:type="gramStart"/>
            <w:r w:rsidRPr="00353CE1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End"/>
            <w:r w:rsidRPr="00353CE1">
              <w:rPr>
                <w:rFonts w:ascii="Arial" w:hAnsi="Arial" w:cs="Arial"/>
                <w:sz w:val="20"/>
                <w:szCs w:val="20"/>
              </w:rPr>
              <w:t xml:space="preserve"> реализующий подпрограмму (далее - исполнитель подпрограммы)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jc w:val="both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Управление социальной защиты населения администрации Тасеевского района (далее Управление)</w:t>
            </w:r>
          </w:p>
        </w:tc>
      </w:tr>
      <w:tr w:rsidR="005F750B" w:rsidRPr="00353CE1" w:rsidTr="00A35DA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 xml:space="preserve">Цель подпрограммы муниципальной 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5F750B" w:rsidRPr="00353CE1" w:rsidRDefault="005F750B" w:rsidP="00A35DA3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Создание условий для эффективного развития сферы социальной поддержки и социального обслуживания населения.</w:t>
            </w:r>
          </w:p>
        </w:tc>
      </w:tr>
      <w:tr w:rsidR="005F750B" w:rsidRPr="00353CE1" w:rsidTr="00A35DA3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 xml:space="preserve">Задачи подпрограммы муниципальной 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jc w:val="both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Обеспечение доступности и качества услуг социального обслуживания, оказываемых в соответствии с муниципальным заданием; Обеспечение реализации государственной и муниципальной социальной политики на территории района</w:t>
            </w:r>
          </w:p>
        </w:tc>
      </w:tr>
      <w:tr w:rsidR="005F750B" w:rsidRPr="00353CE1" w:rsidTr="00A3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Значение показателей результативности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не менее 12,0% к 2025 году;</w:t>
            </w:r>
          </w:p>
          <w:p w:rsidR="005F750B" w:rsidRPr="00353CE1" w:rsidRDefault="005F750B" w:rsidP="00A35DA3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Количество предписаний надзорных органов в отчетном году, выявленных при проведении проверок, не более 0 ед. в календарном году;</w:t>
            </w:r>
          </w:p>
          <w:p w:rsidR="005F750B" w:rsidRPr="00353CE1" w:rsidRDefault="005F750B" w:rsidP="00A35DA3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Удовлетворенность получателей социальных услуг в оказанных социальных услугах не менее 90 % к 2025 году;</w:t>
            </w:r>
          </w:p>
          <w:p w:rsidR="005F750B" w:rsidRPr="00353CE1" w:rsidRDefault="005F750B" w:rsidP="00A35DA3">
            <w:pPr>
              <w:pStyle w:val="a6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Укомплектование организации специалистами, оказывающими социальные услуги не менее 90% ;</w:t>
            </w:r>
          </w:p>
          <w:p w:rsidR="005F750B" w:rsidRPr="00353CE1" w:rsidRDefault="005F750B" w:rsidP="00A35DA3">
            <w:pPr>
              <w:pStyle w:val="a6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 xml:space="preserve"> Доступность получения социальных услуг муниципальным учреждениям социального обслуживания населения, не менее 90,0 % к 2025 году;</w:t>
            </w:r>
          </w:p>
          <w:p w:rsidR="005F750B" w:rsidRPr="00353CE1" w:rsidRDefault="005F750B" w:rsidP="00A35DA3">
            <w:pPr>
              <w:pStyle w:val="a6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Уровень исполнения субвенций на реализацию переданных полномочий не менее 98% в календарном году,</w:t>
            </w:r>
          </w:p>
          <w:p w:rsidR="005F750B" w:rsidRPr="00353CE1" w:rsidRDefault="005F750B" w:rsidP="00A35DA3">
            <w:pPr>
              <w:pStyle w:val="a6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Уровень удовлетворенности жителей района качеством предоставления государственных и муниципальных услуг в сфере социальной поддержки населения не менее 98,5% в календарном году,</w:t>
            </w:r>
          </w:p>
          <w:p w:rsidR="005F750B" w:rsidRPr="00353CE1" w:rsidRDefault="005F750B" w:rsidP="000E452B">
            <w:pPr>
              <w:pStyle w:val="a6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CE1">
              <w:rPr>
                <w:rFonts w:ascii="Arial" w:hAnsi="Arial" w:cs="Arial"/>
                <w:sz w:val="20"/>
                <w:szCs w:val="20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</w:tr>
      <w:tr w:rsidR="005F750B" w:rsidRPr="00353CE1" w:rsidTr="00A3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Сроки реализации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подпрограммы муниципальной</w:t>
            </w:r>
          </w:p>
          <w:p w:rsidR="005F750B" w:rsidRPr="00353CE1" w:rsidRDefault="005F750B" w:rsidP="000E452B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0E452B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2017 – 2</w:t>
            </w:r>
            <w:r w:rsidR="000E452B">
              <w:rPr>
                <w:sz w:val="20"/>
                <w:szCs w:val="20"/>
              </w:rPr>
              <w:t>019 годы</w:t>
            </w:r>
          </w:p>
        </w:tc>
      </w:tr>
      <w:tr w:rsidR="005F750B" w:rsidRPr="00353CE1" w:rsidTr="00A3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0E452B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353CE1">
              <w:rPr>
                <w:sz w:val="20"/>
                <w:szCs w:val="20"/>
              </w:rPr>
              <w:lastRenderedPageBreak/>
              <w:t>подпрограммы на период действия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lastRenderedPageBreak/>
              <w:t xml:space="preserve">Из средств федерального, краевого,  районного </w:t>
            </w:r>
            <w:r w:rsidRPr="00353CE1">
              <w:rPr>
                <w:sz w:val="20"/>
                <w:szCs w:val="20"/>
              </w:rPr>
              <w:lastRenderedPageBreak/>
              <w:t>бюджетов и внебюджетных источников за период с 2017 по 2019 г. – 1</w:t>
            </w:r>
            <w:r>
              <w:rPr>
                <w:sz w:val="20"/>
                <w:szCs w:val="20"/>
              </w:rPr>
              <w:t>2</w:t>
            </w:r>
            <w:r w:rsidR="00B94115">
              <w:rPr>
                <w:sz w:val="20"/>
                <w:szCs w:val="20"/>
              </w:rPr>
              <w:t>1074</w:t>
            </w:r>
            <w:r w:rsidRPr="00353CE1">
              <w:rPr>
                <w:sz w:val="20"/>
                <w:szCs w:val="20"/>
              </w:rPr>
              <w:t>,</w:t>
            </w:r>
            <w:r w:rsidR="00B94115">
              <w:rPr>
                <w:sz w:val="20"/>
                <w:szCs w:val="20"/>
              </w:rPr>
              <w:t>1</w:t>
            </w:r>
            <w:r w:rsidRPr="00353CE1">
              <w:rPr>
                <w:sz w:val="20"/>
                <w:szCs w:val="20"/>
              </w:rPr>
              <w:t xml:space="preserve"> тыс. руб., в том числе: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 году - 4</w:t>
            </w:r>
            <w:r w:rsidR="00B94115">
              <w:rPr>
                <w:sz w:val="20"/>
                <w:szCs w:val="20"/>
              </w:rPr>
              <w:t>4341</w:t>
            </w:r>
            <w:r w:rsidRPr="00353CE1">
              <w:rPr>
                <w:sz w:val="20"/>
                <w:szCs w:val="20"/>
              </w:rPr>
              <w:t>,</w:t>
            </w:r>
            <w:r w:rsidR="00B94115">
              <w:rPr>
                <w:sz w:val="20"/>
                <w:szCs w:val="20"/>
              </w:rPr>
              <w:t>3</w:t>
            </w:r>
            <w:r w:rsidRPr="00353CE1">
              <w:rPr>
                <w:sz w:val="20"/>
                <w:szCs w:val="20"/>
              </w:rPr>
              <w:t xml:space="preserve"> тыс. руб.</w:t>
            </w:r>
            <w:r w:rsidR="000E452B">
              <w:rPr>
                <w:sz w:val="20"/>
                <w:szCs w:val="20"/>
              </w:rPr>
              <w:t>;</w:t>
            </w:r>
            <w:r w:rsidRPr="00353CE1">
              <w:rPr>
                <w:sz w:val="20"/>
                <w:szCs w:val="20"/>
              </w:rPr>
              <w:t xml:space="preserve"> 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2018 году - 3</w:t>
            </w:r>
            <w:r>
              <w:rPr>
                <w:sz w:val="20"/>
                <w:szCs w:val="20"/>
              </w:rPr>
              <w:t>8366</w:t>
            </w:r>
            <w:r w:rsidRPr="00353C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353CE1">
              <w:rPr>
                <w:sz w:val="20"/>
                <w:szCs w:val="20"/>
              </w:rPr>
              <w:t xml:space="preserve"> тыс. руб.</w:t>
            </w:r>
            <w:proofErr w:type="gramStart"/>
            <w:r w:rsidRPr="00353CE1">
              <w:rPr>
                <w:sz w:val="20"/>
                <w:szCs w:val="20"/>
              </w:rPr>
              <w:t xml:space="preserve"> </w:t>
            </w:r>
            <w:r w:rsidR="000E452B">
              <w:rPr>
                <w:sz w:val="20"/>
                <w:szCs w:val="20"/>
              </w:rPr>
              <w:t>;</w:t>
            </w:r>
            <w:proofErr w:type="gramEnd"/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2019 году - 38</w:t>
            </w:r>
            <w:r>
              <w:rPr>
                <w:sz w:val="20"/>
                <w:szCs w:val="20"/>
              </w:rPr>
              <w:t>366</w:t>
            </w:r>
            <w:r w:rsidRPr="00353C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353CE1">
              <w:rPr>
                <w:sz w:val="20"/>
                <w:szCs w:val="20"/>
              </w:rPr>
              <w:t xml:space="preserve"> тыс. руб</w:t>
            </w:r>
            <w:proofErr w:type="gramStart"/>
            <w:r w:rsidRPr="00353CE1">
              <w:rPr>
                <w:sz w:val="20"/>
                <w:szCs w:val="20"/>
              </w:rPr>
              <w:t>.</w:t>
            </w:r>
            <w:r w:rsidR="000E452B">
              <w:rPr>
                <w:sz w:val="20"/>
                <w:szCs w:val="20"/>
              </w:rPr>
              <w:t>.</w:t>
            </w:r>
            <w:r w:rsidRPr="00353CE1">
              <w:rPr>
                <w:sz w:val="20"/>
                <w:szCs w:val="20"/>
              </w:rPr>
              <w:t xml:space="preserve"> </w:t>
            </w:r>
            <w:proofErr w:type="gramEnd"/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из них: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из средств федерального бюджета за период с 201</w:t>
            </w:r>
            <w:r w:rsidR="00B94115">
              <w:rPr>
                <w:sz w:val="20"/>
                <w:szCs w:val="20"/>
              </w:rPr>
              <w:t>7</w:t>
            </w:r>
            <w:r w:rsidRPr="00353CE1">
              <w:rPr>
                <w:sz w:val="20"/>
                <w:szCs w:val="20"/>
              </w:rPr>
              <w:t xml:space="preserve"> по 2019 гг. - 0,0 тыс. рублей: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2017 году - 0,0 тыс. руб.</w:t>
            </w:r>
            <w:r w:rsidR="000E452B">
              <w:rPr>
                <w:sz w:val="20"/>
                <w:szCs w:val="20"/>
              </w:rPr>
              <w:t>;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2018 году - 0,0 тыс. руб.</w:t>
            </w:r>
            <w:r w:rsidR="000E452B">
              <w:rPr>
                <w:sz w:val="20"/>
                <w:szCs w:val="20"/>
              </w:rPr>
              <w:t>;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2019 году - 0,0 тыс. руб</w:t>
            </w:r>
            <w:proofErr w:type="gramStart"/>
            <w:r w:rsidRPr="00353CE1">
              <w:rPr>
                <w:sz w:val="20"/>
                <w:szCs w:val="20"/>
              </w:rPr>
              <w:t>.</w:t>
            </w:r>
            <w:r w:rsidR="000E452B">
              <w:rPr>
                <w:sz w:val="20"/>
                <w:szCs w:val="20"/>
              </w:rPr>
              <w:t>.</w:t>
            </w:r>
            <w:proofErr w:type="gramEnd"/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из сре</w:t>
            </w:r>
            <w:proofErr w:type="gramStart"/>
            <w:r w:rsidRPr="00353CE1">
              <w:rPr>
                <w:sz w:val="20"/>
                <w:szCs w:val="20"/>
              </w:rPr>
              <w:t>дств кр</w:t>
            </w:r>
            <w:proofErr w:type="gramEnd"/>
            <w:r w:rsidRPr="00353CE1">
              <w:rPr>
                <w:sz w:val="20"/>
                <w:szCs w:val="20"/>
              </w:rPr>
              <w:t>аевого бюджета за период с 2017 по 2019 гг. - 1</w:t>
            </w:r>
            <w:r>
              <w:rPr>
                <w:sz w:val="20"/>
                <w:szCs w:val="20"/>
              </w:rPr>
              <w:t>14</w:t>
            </w:r>
            <w:r w:rsidR="00B94115">
              <w:rPr>
                <w:sz w:val="20"/>
                <w:szCs w:val="20"/>
              </w:rPr>
              <w:t>774</w:t>
            </w:r>
            <w:r w:rsidRPr="00353CE1">
              <w:rPr>
                <w:sz w:val="20"/>
                <w:szCs w:val="20"/>
              </w:rPr>
              <w:t>,</w:t>
            </w:r>
            <w:r w:rsidR="00B94115">
              <w:rPr>
                <w:sz w:val="20"/>
                <w:szCs w:val="20"/>
              </w:rPr>
              <w:t>1</w:t>
            </w:r>
            <w:r w:rsidRPr="00353CE1">
              <w:rPr>
                <w:sz w:val="20"/>
                <w:szCs w:val="20"/>
              </w:rPr>
              <w:t xml:space="preserve"> тыс. рублей: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 xml:space="preserve">в 2017 году - </w:t>
            </w:r>
            <w:r>
              <w:rPr>
                <w:sz w:val="20"/>
                <w:szCs w:val="20"/>
              </w:rPr>
              <w:t>4</w:t>
            </w:r>
            <w:r w:rsidR="00B94115">
              <w:rPr>
                <w:sz w:val="20"/>
                <w:szCs w:val="20"/>
              </w:rPr>
              <w:t>2241</w:t>
            </w:r>
            <w:r w:rsidRPr="00353CE1">
              <w:rPr>
                <w:sz w:val="20"/>
                <w:szCs w:val="20"/>
              </w:rPr>
              <w:t>,</w:t>
            </w:r>
            <w:r w:rsidR="00B94115">
              <w:rPr>
                <w:sz w:val="20"/>
                <w:szCs w:val="20"/>
              </w:rPr>
              <w:t>3</w:t>
            </w:r>
            <w:r w:rsidRPr="00353CE1">
              <w:rPr>
                <w:sz w:val="20"/>
                <w:szCs w:val="20"/>
              </w:rPr>
              <w:t xml:space="preserve"> тыс. руб.</w:t>
            </w:r>
            <w:r w:rsidR="000E452B">
              <w:rPr>
                <w:sz w:val="20"/>
                <w:szCs w:val="20"/>
              </w:rPr>
              <w:t>;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2018 году - 36</w:t>
            </w:r>
            <w:r>
              <w:rPr>
                <w:sz w:val="20"/>
                <w:szCs w:val="20"/>
              </w:rPr>
              <w:t>266</w:t>
            </w:r>
            <w:r w:rsidRPr="00353C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353CE1">
              <w:rPr>
                <w:sz w:val="20"/>
                <w:szCs w:val="20"/>
              </w:rPr>
              <w:t xml:space="preserve"> тыс. руб.</w:t>
            </w:r>
            <w:r w:rsidR="000E452B">
              <w:rPr>
                <w:sz w:val="20"/>
                <w:szCs w:val="20"/>
              </w:rPr>
              <w:t>;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2019 году - 36</w:t>
            </w:r>
            <w:r>
              <w:rPr>
                <w:sz w:val="20"/>
                <w:szCs w:val="20"/>
              </w:rPr>
              <w:t>266</w:t>
            </w:r>
            <w:r w:rsidRPr="00353C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353CE1">
              <w:rPr>
                <w:sz w:val="20"/>
                <w:szCs w:val="20"/>
              </w:rPr>
              <w:t xml:space="preserve"> тыс. руб</w:t>
            </w:r>
            <w:proofErr w:type="gramStart"/>
            <w:r w:rsidRPr="00353CE1">
              <w:rPr>
                <w:sz w:val="20"/>
                <w:szCs w:val="20"/>
              </w:rPr>
              <w:t>.</w:t>
            </w:r>
            <w:r w:rsidR="000E452B">
              <w:rPr>
                <w:sz w:val="20"/>
                <w:szCs w:val="20"/>
              </w:rPr>
              <w:t>.</w:t>
            </w:r>
            <w:proofErr w:type="gramEnd"/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 xml:space="preserve">из средств районного бюджета за период с 2017 по 2019 гг. – 0,0 тыс. руб., в том числе: </w:t>
            </w:r>
          </w:p>
          <w:p w:rsidR="000E452B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2017 году - 0,0 тыс. руб.</w:t>
            </w:r>
            <w:r w:rsidR="000E452B">
              <w:rPr>
                <w:sz w:val="20"/>
                <w:szCs w:val="20"/>
              </w:rPr>
              <w:t>;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2018 году - 0,0  тыс. руб.</w:t>
            </w:r>
            <w:r w:rsidR="000E452B">
              <w:rPr>
                <w:sz w:val="20"/>
                <w:szCs w:val="20"/>
              </w:rPr>
              <w:t>;</w:t>
            </w:r>
          </w:p>
          <w:p w:rsidR="005F750B" w:rsidRPr="00353CE1" w:rsidRDefault="000E452B" w:rsidP="00A35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 году - 0,0 тыс. руб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из средств внебюджетных источников за  период с 2017 по 2019гг.- 6</w:t>
            </w:r>
            <w:r>
              <w:rPr>
                <w:sz w:val="20"/>
                <w:szCs w:val="20"/>
              </w:rPr>
              <w:t>3</w:t>
            </w:r>
            <w:r w:rsidRPr="00353CE1">
              <w:rPr>
                <w:sz w:val="20"/>
                <w:szCs w:val="20"/>
              </w:rPr>
              <w:t>00,0 тыс. руб.</w:t>
            </w:r>
            <w:r w:rsidR="000E452B">
              <w:rPr>
                <w:sz w:val="20"/>
                <w:szCs w:val="20"/>
              </w:rPr>
              <w:t>: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2017 году - 2100,0 тыс. руб.;</w:t>
            </w:r>
          </w:p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 xml:space="preserve">в 2018 году - </w:t>
            </w:r>
            <w:r>
              <w:rPr>
                <w:sz w:val="20"/>
                <w:szCs w:val="20"/>
              </w:rPr>
              <w:t>21</w:t>
            </w:r>
            <w:r w:rsidRPr="00353CE1">
              <w:rPr>
                <w:sz w:val="20"/>
                <w:szCs w:val="20"/>
              </w:rPr>
              <w:t>00,0 тыс. руб.;</w:t>
            </w:r>
          </w:p>
          <w:p w:rsidR="005F750B" w:rsidRPr="00353CE1" w:rsidRDefault="005F750B" w:rsidP="000E452B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t>в 2019 году - 2</w:t>
            </w:r>
            <w:r>
              <w:rPr>
                <w:sz w:val="20"/>
                <w:szCs w:val="20"/>
              </w:rPr>
              <w:t>1</w:t>
            </w:r>
            <w:r w:rsidRPr="00353CE1">
              <w:rPr>
                <w:sz w:val="20"/>
                <w:szCs w:val="20"/>
              </w:rPr>
              <w:t>00,0 тыс. руб.</w:t>
            </w:r>
          </w:p>
        </w:tc>
      </w:tr>
      <w:tr w:rsidR="005F750B" w:rsidRPr="00353CE1" w:rsidTr="00A3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rPr>
                <w:sz w:val="20"/>
                <w:szCs w:val="20"/>
              </w:rPr>
            </w:pPr>
            <w:r w:rsidRPr="00353CE1">
              <w:rPr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353CE1">
              <w:rPr>
                <w:sz w:val="20"/>
                <w:szCs w:val="20"/>
              </w:rPr>
              <w:t>контроля за</w:t>
            </w:r>
            <w:proofErr w:type="gramEnd"/>
            <w:r w:rsidRPr="00353CE1">
              <w:rPr>
                <w:sz w:val="20"/>
                <w:szCs w:val="20"/>
              </w:rPr>
              <w:t xml:space="preserve"> исполнением подпрограммы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0B" w:rsidRPr="00353CE1" w:rsidRDefault="005F750B" w:rsidP="00A35DA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353CE1">
              <w:rPr>
                <w:sz w:val="20"/>
                <w:szCs w:val="20"/>
              </w:rPr>
              <w:t>Контроль за</w:t>
            </w:r>
            <w:proofErr w:type="gramEnd"/>
            <w:r w:rsidRPr="00353CE1">
              <w:rPr>
                <w:sz w:val="20"/>
                <w:szCs w:val="20"/>
              </w:rPr>
              <w:t xml:space="preserve"> ходом реализации подпрограммы осуществляет Управление социальной защиты населения администрации Тасеевского района </w:t>
            </w:r>
          </w:p>
        </w:tc>
      </w:tr>
    </w:tbl>
    <w:p w:rsidR="005F750B" w:rsidRPr="00353CE1" w:rsidRDefault="005F750B" w:rsidP="005F750B">
      <w:pPr>
        <w:pStyle w:val="ConsPlusCell"/>
        <w:rPr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353CE1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353CE1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</w:t>
      </w:r>
      <w:r w:rsidR="000E452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а также детей-сирот, безнадзорных детей, детей, оставшихся без попечения родителей. Развитие системы социального обслуживания определяется,</w:t>
      </w:r>
      <w:r w:rsidR="000E452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 xml:space="preserve">в первую очередь, потребностями граждан в социальных услугах. 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353CE1">
        <w:rPr>
          <w:rFonts w:ascii="Arial" w:hAnsi="Arial" w:cs="Arial"/>
          <w:sz w:val="20"/>
          <w:szCs w:val="20"/>
        </w:rPr>
        <w:t>Тасеевском</w:t>
      </w:r>
      <w:proofErr w:type="spellEnd"/>
      <w:r w:rsidRPr="00353CE1">
        <w:rPr>
          <w:rFonts w:ascii="Arial" w:hAnsi="Arial" w:cs="Arial"/>
          <w:sz w:val="20"/>
          <w:szCs w:val="20"/>
        </w:rPr>
        <w:t xml:space="preserve"> районе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 В 2014 году численность пенсионеров по возрасту составляла 2985 человека, в 2015 году – 3138 человек, в 2016 году – 3257 человек.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 настоящее время в районе проживает 3257 пенсионеров по возрасту, нуждающиеся в социальной поддержке государства (26,8 % от общей численности населения района), из них одиноко проживающие пенсионеры – 1097 человек, 854 одиноко проживающие супружеские пары.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Тенденция увеличения количества пожилых граждан требует дополнительных затрат на социальное обеспечение, указывает</w:t>
      </w:r>
      <w:r w:rsidR="000E452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На учёте в Управлении состоят: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1249 семей, имеющих 2069 детей в возрасте до 18 лет, из которых 16 семей состоят на учёте, как находящиеся в социально опасном положении, в них проживает 30 детей;</w:t>
      </w:r>
      <w:proofErr w:type="gramEnd"/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1195 инвалидов, что составляет 9,8 % от населения района,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из общей численности инвалидов 45 человек – дети-инвалиды;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Социальное обслуживание населения в районе осуществляется муниципальным бюджетным учреждением социального обслуживания населения.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На сегодняшний день в районе действует одно муниципальное бюджетное учреждение: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lastRenderedPageBreak/>
        <w:t>МБУ «Комплексный центр социального обслуживания населения Тасеевского района» (МБУ КЦСОН Тасеевского района).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Приказ от 30.09.2015 №78 «О реорганизации путем слияния МБУ ЦСОН и МБУ </w:t>
      </w:r>
      <w:proofErr w:type="spellStart"/>
      <w:r w:rsidRPr="00353CE1">
        <w:rPr>
          <w:rFonts w:ascii="Arial" w:hAnsi="Arial" w:cs="Arial"/>
          <w:sz w:val="20"/>
          <w:szCs w:val="20"/>
        </w:rPr>
        <w:t>ЦСПСиД</w:t>
      </w:r>
      <w:proofErr w:type="spellEnd"/>
      <w:r w:rsidRPr="00353CE1">
        <w:rPr>
          <w:rFonts w:ascii="Arial" w:hAnsi="Arial" w:cs="Arial"/>
          <w:sz w:val="20"/>
          <w:szCs w:val="20"/>
        </w:rPr>
        <w:t xml:space="preserve"> в МБУ КЦСОН Тасеевского района», которому устанавливаются нормы обеспеченности населения краевым государственным учреждениям социального обслуживания для обеспечения доступности оказания государственных услуг.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Перспективной формой социального обслуживания пожилых людей</w:t>
      </w:r>
      <w:r w:rsidR="000E452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и инвалидов является развитие надомных и полустационарных форм предоставления социальных услуг, как социально и экономически более эффективных, для помощи пожилым на дому, расширение сферы применения мобильных бригад социального обслуживания.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Так услугами полустационарного социального обслуживания воспользуется 2400 граждан пожилого возраста и инвалидов, семей с детьми, в том числе  350 человек воспользуются услугами отделений социального обслуживания на дому и специализированных отделений социально-медицинского обслуживания. При этом около 22,2 % от их числа – одинокие граждане и одинокие супружеские пары.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Прием и консультирование по социальным вопросам проводят специалист по социальной работе, медицинский работник, психолог, юрист, социальный педагог.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с учётом специфики района, которая заключается, прежде всего, в неравномерности распределения населения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по территории района, а также в сложных условиях транспортной доступности,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в районе создана служба отделение срочной помощи, работа которого организована по «участковому» принципу.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Прием и консультирование по социальным вопросам один раз в месяц проводят: специалист по социальной работе, медицинский работник, психолог, юрист, социальный педагог.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Специалисты отделения срочной помощи, являясь штатными работниками социального учреждения, так в 2016 году в отделении срочной помощи получили услуг 452 человека.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Одной из проблем лиц старшего поколения является не востребованность и утрата социального статуса в связи с выходом на пенсию.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Недостаток общения и внимания ветераны и пенсионеры зачастую компенсируют деятельностью в ветеранских движениях. Совет ветеранов совместно с администрацией Тасеевского района и Управлением проводят большую работу по социальной защите ветеранов войны, труда, одиноких и престарелых граждан пожилого возраста, по военно-патриотическому воспитанию молодежи, подготовке ее к жизни, труду. Ветераны и пенсионеры участвуют в подготовке и проведении памятных и праздничных дат.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Практика показала, что работа общественной ветеранской организации на территории Тасеевского района охватывает вниманием и заботой большинство граждан пожилого возраста. 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В работе с семьей и детьми, находящимися в трудной жизненной ситуации и (или) в социально опасном положении, безусловным приоритетом, также является полустационарное социальное обслуживание, направленное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ребенка, его жизнеустройство и благополучие (возвращение в родную семью, помощь в обретении новой семьи), профилактику детской инвалидности.</w:t>
      </w:r>
      <w:proofErr w:type="gramEnd"/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открытости для потребителя информации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Обеспечение доступности и качества социальных услуг, охрана жизни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и здоровья людей, создание и обеспечение безопасных условий проживания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в учреждениях социального обслуживания входит в число приоритетных задач отрасли.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Реализация долгосрочных целевых программ за период 2012-2014 годы  позволила решить проблему с приобретением </w:t>
      </w:r>
      <w:proofErr w:type="gramStart"/>
      <w:r w:rsidRPr="00353CE1">
        <w:rPr>
          <w:rFonts w:ascii="Arial" w:hAnsi="Arial" w:cs="Arial"/>
          <w:sz w:val="20"/>
          <w:szCs w:val="20"/>
        </w:rPr>
        <w:t>спец</w:t>
      </w:r>
      <w:proofErr w:type="gramEnd"/>
      <w:r w:rsidRPr="00353CE1">
        <w:rPr>
          <w:rFonts w:ascii="Arial" w:hAnsi="Arial" w:cs="Arial"/>
          <w:sz w:val="20"/>
          <w:szCs w:val="20"/>
        </w:rPr>
        <w:t>. Автотранспорта для муниципальных учреждений, приобретен компьютерный класс для инвалидов, выполнены первичные меры пожарной безопасности, приобретено оборудование для социально-бытовой адаптации инвалидов, приобретено оборудование для занятий адаптивной физической  культуры и спортом инвалидов, приобретено оборудование  для социально-трудовой реабилитации инвалидов.</w:t>
      </w:r>
    </w:p>
    <w:p w:rsidR="005F750B" w:rsidRPr="00353CE1" w:rsidRDefault="005F750B" w:rsidP="005F750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 2015 году в целях беспрепятственного доступа к муниципальным учреждениям социальной инфраструктуры были закончены работы по оборудованию и установки (внешних пандусов, входных автоматизированных дверей, подъемного устройство).</w:t>
      </w:r>
    </w:p>
    <w:p w:rsidR="005F750B" w:rsidRPr="00353CE1" w:rsidRDefault="005F750B" w:rsidP="005F750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lastRenderedPageBreak/>
        <w:t>На 2016 год запланировано обустройство подъездной площадки к муниципальному бюджетному учреждению «Комплексному центру социального обслуживания населения», Управлению социальной защиты населения администрации Тасеевского района.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в значительной степени будет способствовать социально-экономическому развитию и улучшению качества жизни жителей района.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 рамках данной подпрограммы учитываются и прогнозируемые параметры развития системы социального обслуживания населения до 2025 года.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(2015-2025 гг.), исходя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из тенденций изменения параметров материального, социального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и физического неблагополучия населения, в том числе заболеваемости, инвалидности, состояния психического здоровья граждан.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в соответствующие Государственные программы Российской Федерации.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2.2. 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Целью подпрограммы является создание условий для эффективного развития сферы социальной  поддержки и социального обслуживания населения Тасеевского района.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К приоритетным направлениям социальной политики района отнесены, в том числе:</w:t>
      </w:r>
      <w:proofErr w:type="gramEnd"/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модернизация и развитие сектора социальных услуг;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Муниципальная  программа, является основным управленческим документом развития социальной политики в районе.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Согласно подпункту 24 пункта 2 статьи 26.3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</w:t>
      </w:r>
      <w:proofErr w:type="gramStart"/>
      <w:r w:rsidRPr="00353CE1">
        <w:rPr>
          <w:rFonts w:ascii="Arial" w:hAnsi="Arial" w:cs="Arial"/>
          <w:sz w:val="20"/>
          <w:szCs w:val="20"/>
        </w:rPr>
        <w:t>В целях исполнения государственных функций утверждены определяющие стандарты, сроки и последовательность административных процедур (действий, административные регламенты.</w:t>
      </w:r>
      <w:proofErr w:type="gramEnd"/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 В соответствии с законами края государственные полномочия исполняются непосредственно министерством социальной политики Красноярского края и администрацией Тасеевского района, которая наделена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ресурсов. От имени администрации Тасеевского района данные полномочия осуществляет Управление.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На сегодняшний день управление предоставляется 67 государственных услуг.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Перечень данных услуг разнообразен.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особенности.</w:t>
      </w:r>
    </w:p>
    <w:p w:rsidR="005F750B" w:rsidRPr="00353CE1" w:rsidRDefault="005F750B" w:rsidP="005F750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Управление  согласно утвержденным регламентам предоставления государственных услуг, принимает документы от граждан, назначает положенные меры социальной поддержки и производит перечисление денежных средств на счета граждан в кредитные организации или на почтовые отделения  связи для доставки получателю. Выплата осуществляется министерством социальной политики Красноярского края.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3.Основная цель, задачи, этапы и сроки выполнения подпрограммы, целевые индикаторы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lastRenderedPageBreak/>
        <w:t>3.1.Основными целями подпрограммы является: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создание условий для эффективного развития сферы социальной поддержки и социального обслуживания населения муниципального района.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3.2.Во исполнение поставленных целей подпрограммы предусмотрено выполнение основных задач, это: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обеспечение реализации государственной и муниципальной социальной политики на территории района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обеспечение доступности и качества услуг социального обслуживания, оказываемых в соответствии с муниципальным заданием;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Выбор подпрограммных мероприятий основывается на эффективности решения поставленных задач.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Перечень целевых индикаторов подпрограммы приведён в приложении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 xml:space="preserve">№ 1 к настоящей подпрограмме. 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Посредством данных целевых индикаторов определяется степень исполнения поставленной цели и задач, в том числе: 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качества социальных услуг, оказываемых жителям района  муниципальными бюджетными учреждениями социального обслуживания.</w:t>
      </w:r>
    </w:p>
    <w:p w:rsidR="005F750B" w:rsidRPr="00353CE1" w:rsidRDefault="005F750B" w:rsidP="005F750B">
      <w:pPr>
        <w:shd w:val="clear" w:color="auto" w:fill="FFFFFF"/>
        <w:ind w:left="22"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3.3.Реализация подпрограммы рассчитана на 2015-2025 годы. В связи с тем, что мероприятия подпрограммы связаны с последовательной реализацией бессрочных социальных обязательств Российской Федерации и Красноярского края по повышению качества и доступности социальных услуг населению, выделение этапов реализации подпрограммы не предусмотрено.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4. Механизм реализации подпрограммы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Финансирование подпрограммы осуществляется за счет средств федерального, краевого, муниципального бюджетов и внебюджетных источников в соответствии со сводной бюджетной росписью.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Решение задачи «Обеспечение доступности и качества услуг социального обслуживания, оказываемых в соответствии с муниципальным заданием» настоящей подпрограммы, осуществляется муниципальным бюджетным учреждениям комплексным центром социального обслуживания населения, в соответствии с Федеральными законами от 02.08.1995 № 122-ФЗ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«О социальном обслуживании граждан пожилого возраста и инвалидов»,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от 10.12.1995 № 195-ФЗ «Об основах социального обслуживания населения в Российской Федерации», Федеральным законом от 28.12.2013 № 442-ФЗ «Об основах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3CE1">
        <w:rPr>
          <w:rFonts w:ascii="Arial" w:hAnsi="Arial" w:cs="Arial"/>
          <w:sz w:val="20"/>
          <w:szCs w:val="20"/>
        </w:rPr>
        <w:t xml:space="preserve">социального обслуживания граждан в Российской Федерации», </w:t>
      </w:r>
      <w:hyperlink r:id="rId15" w:history="1">
        <w:r w:rsidRPr="00353CE1">
          <w:rPr>
            <w:rFonts w:ascii="Arial" w:hAnsi="Arial" w:cs="Arial"/>
            <w:sz w:val="20"/>
            <w:szCs w:val="20"/>
          </w:rPr>
          <w:t>Закон</w:t>
        </w:r>
      </w:hyperlink>
      <w:r w:rsidRPr="00353CE1">
        <w:rPr>
          <w:rFonts w:ascii="Arial" w:hAnsi="Arial" w:cs="Arial"/>
          <w:sz w:val="20"/>
          <w:szCs w:val="20"/>
        </w:rPr>
        <w:t xml:space="preserve">ом Красноярского края от 10.12.2004 № 12-2705 «О социальном обслуживании населения», </w:t>
      </w:r>
      <w:hyperlink r:id="rId16" w:history="1">
        <w:r w:rsidRPr="00353CE1">
          <w:rPr>
            <w:rFonts w:ascii="Arial" w:hAnsi="Arial" w:cs="Arial"/>
            <w:sz w:val="20"/>
            <w:szCs w:val="20"/>
          </w:rPr>
          <w:t>Закон</w:t>
        </w:r>
      </w:hyperlink>
      <w:r w:rsidRPr="00353CE1">
        <w:rPr>
          <w:rFonts w:ascii="Arial" w:hAnsi="Arial" w:cs="Arial"/>
          <w:sz w:val="20"/>
          <w:szCs w:val="20"/>
        </w:rPr>
        <w:t>ом Красноярского края от 09.12.2010 № 11-5397«О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 xml:space="preserve">и социального обслуживания населения», </w:t>
      </w:r>
      <w:hyperlink r:id="rId17" w:history="1">
        <w:r w:rsidRPr="00353CE1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353CE1">
        <w:rPr>
          <w:rFonts w:ascii="Arial" w:hAnsi="Arial" w:cs="Arial"/>
          <w:sz w:val="20"/>
          <w:szCs w:val="20"/>
        </w:rPr>
        <w:t>м администрации Тасеевского района от 18.05.2012 № 351 «Об утверждении Примерного положения об оплате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Осуществление государственных полномочий по организации деятельности органов управления системой социальной защиты населения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Главным распорядителем бюджетных средств является Управление социальной защиты населения района.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Финансирование расходов на предоставление государственных услуг по социальному обслуживанию осуществляется в соответствии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государственных услуг.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5. Управление подпрограммой и </w:t>
      </w:r>
      <w:proofErr w:type="gramStart"/>
      <w:r w:rsidRPr="00353C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Организацию управления подпрограммой осуществляет Управление.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lastRenderedPageBreak/>
        <w:t xml:space="preserve">непосредственный </w:t>
      </w:r>
      <w:proofErr w:type="gramStart"/>
      <w:r w:rsidRPr="00353C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ходом реализации мероприятий подпрограммы;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достижением конечного результата подпрограммы;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Обеспечение целевого расходования бюджетных средств осуществляется Управлением, являющимся главным распорядителем средств районного бюджета.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Управление до 1 марта года, следующего за отчетным предоставляет в финансовое Управление администрации Тасеевского района и главному специалисту по вопросам экономического анализа и прогнозирования администрации Тасеевского района информацию по выполнению подпрограммных мероприятий.</w:t>
      </w:r>
      <w:proofErr w:type="gramEnd"/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353CE1">
        <w:rPr>
          <w:rFonts w:ascii="Arial" w:hAnsi="Arial" w:cs="Arial"/>
          <w:sz w:val="20"/>
          <w:szCs w:val="20"/>
        </w:rPr>
        <w:t>дств кр</w:t>
      </w:r>
      <w:proofErr w:type="gramEnd"/>
      <w:r w:rsidRPr="00353CE1">
        <w:rPr>
          <w:rFonts w:ascii="Arial" w:hAnsi="Arial" w:cs="Arial"/>
          <w:sz w:val="20"/>
          <w:szCs w:val="20"/>
        </w:rPr>
        <w:t>аевого бюджета на реализацию мероприятий подпрограммы осуществляется Счетной палатой Красноярского края.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Контроль за целевым и эффективным расходованием сре</w:t>
      </w:r>
      <w:proofErr w:type="gramStart"/>
      <w:r w:rsidRPr="00353CE1">
        <w:rPr>
          <w:rFonts w:ascii="Arial" w:hAnsi="Arial" w:cs="Arial"/>
          <w:sz w:val="20"/>
          <w:szCs w:val="20"/>
        </w:rPr>
        <w:t>дств кр</w:t>
      </w:r>
      <w:proofErr w:type="gramEnd"/>
      <w:r w:rsidRPr="00353CE1">
        <w:rPr>
          <w:rFonts w:ascii="Arial" w:hAnsi="Arial" w:cs="Arial"/>
          <w:sz w:val="20"/>
          <w:szCs w:val="20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6. Оценка социально-экономической эффективности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18" w:history="1">
        <w:r w:rsidRPr="00353CE1">
          <w:rPr>
            <w:rFonts w:ascii="Arial" w:hAnsi="Arial" w:cs="Arial"/>
            <w:sz w:val="20"/>
            <w:szCs w:val="20"/>
          </w:rPr>
          <w:t>показателя</w:t>
        </w:r>
      </w:hyperlink>
      <w:r w:rsidRPr="00353CE1">
        <w:rPr>
          <w:rFonts w:ascii="Arial" w:hAnsi="Arial" w:cs="Arial"/>
          <w:sz w:val="20"/>
          <w:szCs w:val="20"/>
        </w:rPr>
        <w:t>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Реализация настоящей подпрограммы позволит: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сохранить уровень удовлетворенности граждан качеством</w:t>
      </w:r>
      <w:r w:rsidR="002B696B">
        <w:rPr>
          <w:rFonts w:ascii="Arial" w:hAnsi="Arial" w:cs="Arial"/>
          <w:sz w:val="20"/>
          <w:szCs w:val="20"/>
        </w:rPr>
        <w:t xml:space="preserve"> </w:t>
      </w:r>
      <w:r w:rsidRPr="00353CE1">
        <w:rPr>
          <w:rFonts w:ascii="Arial" w:hAnsi="Arial" w:cs="Arial"/>
          <w:sz w:val="20"/>
          <w:szCs w:val="20"/>
        </w:rPr>
        <w:t>и доступностью получения социальных услуг, не ниже 90,0 %;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расширить формы </w:t>
      </w:r>
      <w:proofErr w:type="spellStart"/>
      <w:r w:rsidRPr="00353CE1">
        <w:rPr>
          <w:rFonts w:ascii="Arial" w:hAnsi="Arial" w:cs="Arial"/>
          <w:sz w:val="20"/>
          <w:szCs w:val="20"/>
        </w:rPr>
        <w:t>стационаро</w:t>
      </w:r>
      <w:proofErr w:type="spellEnd"/>
      <w:r w:rsidRPr="00353CE1">
        <w:rPr>
          <w:rFonts w:ascii="Arial" w:hAnsi="Arial" w:cs="Arial"/>
          <w:sz w:val="20"/>
          <w:szCs w:val="20"/>
        </w:rPr>
        <w:t xml:space="preserve"> замещающих технологий социального обслуживания с преимущественной ориентацией на предоставление социальных услуг на дому: мобильные бригады, домашнее </w:t>
      </w:r>
      <w:proofErr w:type="spellStart"/>
      <w:r w:rsidRPr="00353CE1">
        <w:rPr>
          <w:rFonts w:ascii="Arial" w:hAnsi="Arial" w:cs="Arial"/>
          <w:sz w:val="20"/>
          <w:szCs w:val="20"/>
        </w:rPr>
        <w:t>визитирование</w:t>
      </w:r>
      <w:proofErr w:type="spellEnd"/>
      <w:r w:rsidRPr="00353CE1">
        <w:rPr>
          <w:rFonts w:ascii="Arial" w:hAnsi="Arial" w:cs="Arial"/>
          <w:sz w:val="20"/>
          <w:szCs w:val="20"/>
        </w:rPr>
        <w:t>, удаленное сопровождение в рамках региональной информационно-аналитической системы поддержки процесса реабилитации инвалидов (РИАС);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решить первоочередные проблемы, в том числе </w:t>
      </w:r>
      <w:proofErr w:type="gramStart"/>
      <w:r w:rsidRPr="00353CE1">
        <w:rPr>
          <w:rFonts w:ascii="Arial" w:hAnsi="Arial" w:cs="Arial"/>
          <w:sz w:val="20"/>
          <w:szCs w:val="20"/>
        </w:rPr>
        <w:t>проблемы безопасности эксплуатации муниципальных учреждений социального обслуживания</w:t>
      </w:r>
      <w:proofErr w:type="gramEnd"/>
      <w:r w:rsidRPr="00353CE1">
        <w:rPr>
          <w:rFonts w:ascii="Arial" w:hAnsi="Arial" w:cs="Arial"/>
          <w:sz w:val="20"/>
          <w:szCs w:val="20"/>
        </w:rPr>
        <w:t>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7. Мероприятия подпрограммы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Выбор мероприятий подпрограммы основывается на эффективности решения поставленных задач.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Перечень мероприятий подпрограммы приведён в приложении № 12 к настоящей подпрограмме.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Перечень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 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Управление реализует мероприятия подпрограммы в соответствии с компетенцией, установленной Положением об Управлении, утвержденном постановлением администрацией Тасеевского района от 26.08.2013 № 809 «Об утверждении Положения об Управлении социальной защиты населения администрации Тасеевского района в новой редакции». При реализации подпрограммы Управление осуществляет следующие полномочия: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мониторинг реализации подпрограммных мероприятий;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ходом реализации подпрограммы;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353C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353CE1">
        <w:rPr>
          <w:rFonts w:ascii="Arial" w:hAnsi="Arial" w:cs="Arial"/>
          <w:sz w:val="20"/>
          <w:szCs w:val="20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подготовку отчётов о реализации подпрограммы.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Источниками финансирования подпрограммы являются средства федерального, краевого, районного бюджетов и внебюджетных источников. Общий объем средств на реализацию подпрограммы составляет 1</w:t>
      </w:r>
      <w:r>
        <w:rPr>
          <w:rFonts w:ascii="Arial" w:hAnsi="Arial" w:cs="Arial"/>
          <w:sz w:val="20"/>
          <w:szCs w:val="20"/>
        </w:rPr>
        <w:t>2</w:t>
      </w:r>
      <w:r w:rsidR="0056532A">
        <w:rPr>
          <w:rFonts w:ascii="Arial" w:hAnsi="Arial" w:cs="Arial"/>
          <w:sz w:val="20"/>
          <w:szCs w:val="20"/>
        </w:rPr>
        <w:t>1074</w:t>
      </w:r>
      <w:r w:rsidRPr="00353CE1">
        <w:rPr>
          <w:rFonts w:ascii="Arial" w:hAnsi="Arial" w:cs="Arial"/>
          <w:sz w:val="20"/>
          <w:szCs w:val="20"/>
        </w:rPr>
        <w:t>,</w:t>
      </w:r>
      <w:r w:rsidR="0056532A">
        <w:rPr>
          <w:rFonts w:ascii="Arial" w:hAnsi="Arial" w:cs="Arial"/>
          <w:sz w:val="20"/>
          <w:szCs w:val="20"/>
        </w:rPr>
        <w:t>1</w:t>
      </w:r>
      <w:r w:rsidRPr="00353CE1">
        <w:rPr>
          <w:rFonts w:ascii="Arial" w:hAnsi="Arial" w:cs="Arial"/>
          <w:sz w:val="20"/>
          <w:szCs w:val="20"/>
        </w:rPr>
        <w:t xml:space="preserve"> тыс. рублей, в том числе: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 xml:space="preserve">в 2017 году - </w:t>
      </w:r>
      <w:r>
        <w:rPr>
          <w:rFonts w:ascii="Arial" w:hAnsi="Arial" w:cs="Arial"/>
          <w:sz w:val="20"/>
          <w:szCs w:val="20"/>
        </w:rPr>
        <w:t>4</w:t>
      </w:r>
      <w:r w:rsidR="0056532A">
        <w:rPr>
          <w:rFonts w:ascii="Arial" w:hAnsi="Arial" w:cs="Arial"/>
          <w:sz w:val="20"/>
          <w:szCs w:val="20"/>
        </w:rPr>
        <w:t>4341</w:t>
      </w:r>
      <w:r w:rsidRPr="00353CE1">
        <w:rPr>
          <w:rFonts w:ascii="Arial" w:hAnsi="Arial" w:cs="Arial"/>
          <w:sz w:val="20"/>
          <w:szCs w:val="20"/>
        </w:rPr>
        <w:t>,</w:t>
      </w:r>
      <w:r w:rsidR="0056532A">
        <w:rPr>
          <w:rFonts w:ascii="Arial" w:hAnsi="Arial" w:cs="Arial"/>
          <w:sz w:val="20"/>
          <w:szCs w:val="20"/>
        </w:rPr>
        <w:t>3</w:t>
      </w:r>
      <w:r w:rsidRPr="00353CE1">
        <w:rPr>
          <w:rFonts w:ascii="Arial" w:hAnsi="Arial" w:cs="Arial"/>
          <w:sz w:val="20"/>
          <w:szCs w:val="20"/>
        </w:rPr>
        <w:t xml:space="preserve"> тыс. рублей</w:t>
      </w:r>
      <w:r w:rsidR="002B696B">
        <w:rPr>
          <w:rFonts w:ascii="Arial" w:hAnsi="Arial" w:cs="Arial"/>
          <w:sz w:val="20"/>
          <w:szCs w:val="20"/>
        </w:rPr>
        <w:t>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 2018 году - 38</w:t>
      </w:r>
      <w:r>
        <w:rPr>
          <w:rFonts w:ascii="Arial" w:hAnsi="Arial" w:cs="Arial"/>
          <w:sz w:val="20"/>
          <w:szCs w:val="20"/>
        </w:rPr>
        <w:t>366</w:t>
      </w:r>
      <w:r w:rsidRPr="00353C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="002B696B">
        <w:rPr>
          <w:rFonts w:ascii="Arial" w:hAnsi="Arial" w:cs="Arial"/>
          <w:sz w:val="20"/>
          <w:szCs w:val="20"/>
        </w:rPr>
        <w:t xml:space="preserve"> тыс. рублей;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3CE1">
        <w:rPr>
          <w:rFonts w:ascii="Arial" w:hAnsi="Arial" w:cs="Arial"/>
          <w:sz w:val="20"/>
          <w:szCs w:val="20"/>
        </w:rPr>
        <w:t>в 2019 году - 38</w:t>
      </w:r>
      <w:r>
        <w:rPr>
          <w:rFonts w:ascii="Arial" w:hAnsi="Arial" w:cs="Arial"/>
          <w:sz w:val="20"/>
          <w:szCs w:val="20"/>
        </w:rPr>
        <w:t>366</w:t>
      </w:r>
      <w:r w:rsidRPr="00353C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353CE1">
        <w:rPr>
          <w:rFonts w:ascii="Arial" w:hAnsi="Arial" w:cs="Arial"/>
          <w:sz w:val="20"/>
          <w:szCs w:val="20"/>
        </w:rPr>
        <w:t xml:space="preserve"> тыс. рублей</w:t>
      </w:r>
      <w:r w:rsidR="002B696B">
        <w:rPr>
          <w:rFonts w:ascii="Arial" w:hAnsi="Arial" w:cs="Arial"/>
          <w:sz w:val="20"/>
          <w:szCs w:val="20"/>
        </w:rPr>
        <w:t>.</w:t>
      </w:r>
    </w:p>
    <w:p w:rsidR="005F750B" w:rsidRPr="00353CE1" w:rsidRDefault="005F750B" w:rsidP="005F75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  <w:sectPr w:rsidR="005F750B" w:rsidRPr="00353CE1" w:rsidSect="00A35DA3">
          <w:headerReference w:type="default" r:id="rId19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  <w:r w:rsidRPr="00353CE1">
        <w:rPr>
          <w:rFonts w:ascii="Arial" w:hAnsi="Arial" w:cs="Arial"/>
          <w:sz w:val="20"/>
          <w:szCs w:val="20"/>
        </w:rPr>
        <w:lastRenderedPageBreak/>
        <w:t>Средства, необходимые для обеспечения реализации Управлением мероприятий подпрограммы учитываются в общем объеме субвенций, направляемых бюджету Тасеевского района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</w:t>
      </w:r>
    </w:p>
    <w:p w:rsidR="005F750B" w:rsidRPr="00D62071" w:rsidRDefault="005F750B" w:rsidP="005F750B">
      <w:pPr>
        <w:ind w:left="11057"/>
        <w:jc w:val="both"/>
        <w:rPr>
          <w:rFonts w:ascii="Arial" w:hAnsi="Arial" w:cs="Arial"/>
          <w:sz w:val="20"/>
          <w:szCs w:val="20"/>
        </w:rPr>
      </w:pPr>
      <w:r w:rsidRPr="00D62071">
        <w:rPr>
          <w:rFonts w:ascii="Arial" w:hAnsi="Arial" w:cs="Arial"/>
          <w:sz w:val="20"/>
          <w:szCs w:val="20"/>
        </w:rPr>
        <w:lastRenderedPageBreak/>
        <w:t>Приложение</w:t>
      </w:r>
      <w:r w:rsidR="00143C19">
        <w:rPr>
          <w:rFonts w:ascii="Arial" w:hAnsi="Arial" w:cs="Arial"/>
          <w:sz w:val="20"/>
          <w:szCs w:val="20"/>
        </w:rPr>
        <w:t xml:space="preserve"> № </w:t>
      </w:r>
      <w:r w:rsidRPr="00D62071">
        <w:rPr>
          <w:rFonts w:ascii="Arial" w:hAnsi="Arial" w:cs="Arial"/>
          <w:sz w:val="20"/>
          <w:szCs w:val="20"/>
        </w:rPr>
        <w:t xml:space="preserve"> 5 к</w:t>
      </w:r>
      <w:r>
        <w:rPr>
          <w:rFonts w:ascii="Arial" w:hAnsi="Arial" w:cs="Arial"/>
          <w:sz w:val="20"/>
          <w:szCs w:val="20"/>
        </w:rPr>
        <w:t xml:space="preserve"> Постановлению </w:t>
      </w:r>
      <w:r w:rsidR="00143C19">
        <w:rPr>
          <w:rFonts w:ascii="Arial" w:hAnsi="Arial" w:cs="Arial"/>
          <w:sz w:val="20"/>
          <w:szCs w:val="20"/>
        </w:rPr>
        <w:t>от 21.12.2017 № 1133</w:t>
      </w:r>
      <w:bookmarkStart w:id="0" w:name="_GoBack"/>
      <w:bookmarkEnd w:id="0"/>
    </w:p>
    <w:p w:rsidR="005F750B" w:rsidRPr="00D62071" w:rsidRDefault="005F750B" w:rsidP="005F750B">
      <w:pPr>
        <w:ind w:left="11057"/>
        <w:jc w:val="both"/>
        <w:rPr>
          <w:rFonts w:ascii="Arial" w:hAnsi="Arial" w:cs="Arial"/>
          <w:sz w:val="20"/>
          <w:szCs w:val="20"/>
        </w:rPr>
      </w:pPr>
      <w:r w:rsidRPr="00D62071">
        <w:rPr>
          <w:rFonts w:ascii="Arial" w:hAnsi="Arial" w:cs="Arial"/>
          <w:sz w:val="20"/>
          <w:szCs w:val="20"/>
        </w:rPr>
        <w:t>Приложение № 2 к подпрограмме 3 "Повышение качества и доступности социальных услуг населению "</w:t>
      </w:r>
    </w:p>
    <w:p w:rsidR="005F750B" w:rsidRPr="00D62071" w:rsidRDefault="005F750B" w:rsidP="005F750B">
      <w:pPr>
        <w:jc w:val="center"/>
        <w:rPr>
          <w:rFonts w:ascii="Arial" w:hAnsi="Arial" w:cs="Arial"/>
          <w:sz w:val="20"/>
          <w:szCs w:val="20"/>
        </w:rPr>
      </w:pPr>
    </w:p>
    <w:p w:rsidR="005F750B" w:rsidRPr="00D62071" w:rsidRDefault="005F750B" w:rsidP="005F750B">
      <w:pPr>
        <w:pStyle w:val="ConsPlusCell"/>
        <w:ind w:firstLine="540"/>
        <w:jc w:val="center"/>
        <w:rPr>
          <w:rFonts w:eastAsia="Times New Roman"/>
          <w:b/>
          <w:sz w:val="20"/>
          <w:szCs w:val="20"/>
        </w:rPr>
      </w:pPr>
      <w:r w:rsidRPr="00D62071">
        <w:rPr>
          <w:rFonts w:eastAsia="Times New Roman"/>
          <w:b/>
          <w:sz w:val="20"/>
          <w:szCs w:val="20"/>
        </w:rPr>
        <w:t>Перечень мероприятий подпрограммы 3 "Повышение качества и доступности социальных услуг "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709"/>
        <w:gridCol w:w="709"/>
        <w:gridCol w:w="1275"/>
        <w:gridCol w:w="567"/>
        <w:gridCol w:w="1134"/>
        <w:gridCol w:w="1134"/>
        <w:gridCol w:w="1134"/>
        <w:gridCol w:w="1134"/>
        <w:gridCol w:w="1134"/>
        <w:gridCol w:w="1134"/>
        <w:gridCol w:w="1276"/>
      </w:tblGrid>
      <w:tr w:rsidR="005F750B" w:rsidRPr="00D62071" w:rsidTr="00A35DA3">
        <w:trPr>
          <w:trHeight w:val="315"/>
        </w:trPr>
        <w:tc>
          <w:tcPr>
            <w:tcW w:w="3276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071">
              <w:rPr>
                <w:rFonts w:ascii="Arial" w:hAnsi="Arial" w:cs="Arial"/>
                <w:sz w:val="20"/>
                <w:szCs w:val="20"/>
              </w:rPr>
              <w:t>грбс</w:t>
            </w:r>
            <w:proofErr w:type="spellEnd"/>
          </w:p>
        </w:tc>
        <w:tc>
          <w:tcPr>
            <w:tcW w:w="3260" w:type="dxa"/>
            <w:gridSpan w:val="4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Расходы по годам реализации 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D62071">
              <w:rPr>
                <w:rFonts w:ascii="Arial" w:hAnsi="Arial" w:cs="Arial"/>
                <w:sz w:val="20"/>
                <w:szCs w:val="20"/>
              </w:rPr>
              <w:br/>
              <w:t>(в натуральном выражении), количество получателей</w:t>
            </w:r>
          </w:p>
        </w:tc>
      </w:tr>
      <w:tr w:rsidR="005F750B" w:rsidRPr="00D62071" w:rsidTr="00A35DA3">
        <w:trPr>
          <w:trHeight w:val="315"/>
        </w:trPr>
        <w:tc>
          <w:tcPr>
            <w:tcW w:w="3276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945"/>
        </w:trPr>
        <w:tc>
          <w:tcPr>
            <w:tcW w:w="3276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071">
              <w:rPr>
                <w:rFonts w:ascii="Arial" w:hAnsi="Arial" w:cs="Arial"/>
                <w:sz w:val="20"/>
                <w:szCs w:val="20"/>
              </w:rPr>
              <w:t>грбс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071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276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780"/>
        </w:trPr>
        <w:tc>
          <w:tcPr>
            <w:tcW w:w="3276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2629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5F750B">
            <w:pPr>
              <w:numPr>
                <w:ilvl w:val="0"/>
                <w:numId w:val="4"/>
              </w:numPr>
              <w:spacing w:line="276" w:lineRule="auto"/>
              <w:ind w:left="49" w:firstLine="284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 xml:space="preserve">Цель подпрограммы: </w:t>
            </w:r>
            <w:r w:rsidRPr="00D62071">
              <w:rPr>
                <w:rFonts w:ascii="Arial" w:hAnsi="Arial" w:cs="Arial"/>
                <w:sz w:val="20"/>
                <w:szCs w:val="20"/>
              </w:rPr>
              <w:br/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Уровень удовлетворенности граждан качеством и доступностью получения социальных услуг не менее 90,0 % к 2019 году</w:t>
            </w:r>
          </w:p>
        </w:tc>
      </w:tr>
      <w:tr w:rsidR="005F750B" w:rsidRPr="00D62071" w:rsidTr="00CB3141">
        <w:trPr>
          <w:trHeight w:val="523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A35DA3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D62071">
              <w:rPr>
                <w:sz w:val="20"/>
                <w:szCs w:val="20"/>
                <w:lang w:eastAsia="en-US"/>
              </w:rPr>
              <w:lastRenderedPageBreak/>
              <w:t xml:space="preserve">Задача: </w:t>
            </w:r>
          </w:p>
          <w:p w:rsidR="005F750B" w:rsidRPr="00D62071" w:rsidRDefault="005F750B" w:rsidP="002B696B">
            <w:pPr>
              <w:pStyle w:val="ConsPlusCell"/>
              <w:jc w:val="both"/>
              <w:rPr>
                <w:sz w:val="20"/>
                <w:szCs w:val="20"/>
              </w:rPr>
            </w:pPr>
            <w:r w:rsidRPr="00D62071">
              <w:rPr>
                <w:b/>
                <w:sz w:val="20"/>
                <w:szCs w:val="20"/>
                <w:lang w:eastAsia="en-US"/>
              </w:rPr>
              <w:t>обеспечение доступности и качества услуг социального обслуживания, оказываемых в соответствии с муниципальным заданием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629"/>
        </w:trPr>
        <w:tc>
          <w:tcPr>
            <w:tcW w:w="3276" w:type="dxa"/>
            <w:vMerge w:val="restart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2071">
              <w:rPr>
                <w:rFonts w:ascii="Arial" w:hAnsi="Arial" w:cs="Arial"/>
                <w:sz w:val="20"/>
                <w:szCs w:val="20"/>
              </w:rPr>
              <w:t>Субвенции на финансирование расходов по социальному обслуживанию населения, в том числе по предоставлению МСП работникам муниципальных учреждений социального обслуживания с п.4 статьи 1 Закона края от 09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граждан»»</w:t>
            </w:r>
            <w:proofErr w:type="gramEnd"/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E95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95B0A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b/>
                <w:sz w:val="20"/>
                <w:szCs w:val="20"/>
              </w:rPr>
              <w:t>0151</w:t>
            </w:r>
            <w:r w:rsidR="00E95B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31443,6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30180,8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4C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741</w:t>
            </w:r>
            <w:r w:rsidRPr="00D620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31730,3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31730,3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4C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826</w:t>
            </w:r>
            <w:r w:rsidRPr="00D620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 xml:space="preserve">2050 </w:t>
            </w:r>
            <w:proofErr w:type="gramStart"/>
            <w:r w:rsidRPr="00D62071">
              <w:rPr>
                <w:rFonts w:ascii="Arial" w:hAnsi="Arial" w:cs="Arial"/>
                <w:sz w:val="20"/>
                <w:szCs w:val="20"/>
              </w:rPr>
              <w:t>человек</w:t>
            </w:r>
            <w:proofErr w:type="gramEnd"/>
            <w:r w:rsidRPr="00D62071">
              <w:rPr>
                <w:rFonts w:ascii="Arial" w:hAnsi="Arial" w:cs="Arial"/>
                <w:sz w:val="20"/>
                <w:szCs w:val="20"/>
              </w:rPr>
              <w:t xml:space="preserve"> ежегодно обслуженных в полустационаре, и 50 человек ежегодно обслуженных на дому</w:t>
            </w:r>
          </w:p>
        </w:tc>
      </w:tr>
      <w:tr w:rsidR="005F750B" w:rsidRPr="00D62071" w:rsidTr="00CB3141">
        <w:trPr>
          <w:trHeight w:val="694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E95B0A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</w:t>
            </w:r>
            <w:r w:rsidR="00E95B0A">
              <w:rPr>
                <w:rFonts w:ascii="Arial" w:hAnsi="Arial" w:cs="Arial"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sz w:val="20"/>
                <w:szCs w:val="20"/>
              </w:rPr>
              <w:t>0151</w:t>
            </w:r>
            <w:r w:rsidR="00E95B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31353,6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30030,8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4C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</w:t>
            </w:r>
            <w:r w:rsidR="004C50FD">
              <w:rPr>
                <w:rFonts w:ascii="Arial" w:hAnsi="Arial" w:cs="Arial"/>
                <w:sz w:val="20"/>
                <w:szCs w:val="20"/>
              </w:rPr>
              <w:t>7541</w:t>
            </w:r>
            <w:r w:rsidRPr="00D62071">
              <w:rPr>
                <w:rFonts w:ascii="Arial" w:hAnsi="Arial" w:cs="Arial"/>
                <w:sz w:val="20"/>
                <w:szCs w:val="20"/>
              </w:rPr>
              <w:t>,</w:t>
            </w:r>
            <w:r w:rsidR="004C50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31480,3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31480,3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4C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161</w:t>
            </w:r>
            <w:r w:rsidR="004C50FD">
              <w:rPr>
                <w:rFonts w:ascii="Arial" w:hAnsi="Arial" w:cs="Arial"/>
                <w:sz w:val="20"/>
                <w:szCs w:val="20"/>
              </w:rPr>
              <w:t>886</w:t>
            </w:r>
            <w:r w:rsidRPr="00D62071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120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E95B0A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</w:t>
            </w:r>
            <w:r w:rsidR="00E95B0A">
              <w:rPr>
                <w:rFonts w:ascii="Arial" w:hAnsi="Arial" w:cs="Arial"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sz w:val="20"/>
                <w:szCs w:val="20"/>
              </w:rPr>
              <w:t>0151</w:t>
            </w:r>
            <w:r w:rsidR="00E95B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385"/>
        </w:trPr>
        <w:tc>
          <w:tcPr>
            <w:tcW w:w="3276" w:type="dxa"/>
            <w:vMerge w:val="restart"/>
            <w:shd w:val="clear" w:color="000000" w:fill="FFFFFF"/>
          </w:tcPr>
          <w:p w:rsidR="005F750B" w:rsidRPr="00D62071" w:rsidRDefault="005F750B" w:rsidP="00A35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Мероприятие 2 Средства от приносящей доход деятельности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E95B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95B0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1389,70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1460,0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9149,7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394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E95B0A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1389,70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1460,0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9149,7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23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5F750B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Цель подпрограммы:</w:t>
            </w:r>
          </w:p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Создание условий для эффективного развития сферы социальной поддержки и социального обслуживания населения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23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A35DA3">
            <w:pPr>
              <w:tabs>
                <w:tab w:val="left" w:pos="333"/>
              </w:tabs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Задача:</w:t>
            </w:r>
          </w:p>
          <w:p w:rsidR="005F750B" w:rsidRPr="00D62071" w:rsidRDefault="005F750B" w:rsidP="00A35DA3">
            <w:pPr>
              <w:tabs>
                <w:tab w:val="left" w:pos="3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 xml:space="preserve">обеспечение реализации государственной и муниципальной социальной политики 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1151"/>
        </w:trPr>
        <w:tc>
          <w:tcPr>
            <w:tcW w:w="3276" w:type="dxa"/>
            <w:vMerge w:val="restart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lastRenderedPageBreak/>
              <w:t>Мероприятие 1.</w:t>
            </w:r>
          </w:p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края на реализацию Закона  края от 20 декабря 2005 года № 17-4294 «О наделении органов местного самоуправления муниципального образований края государственными полномочиями по организации деятельности органов управления социальной защиты населения, обеспечивающих решение вопросов социальной поддержки и социального обслуживания населения»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E95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95B0A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b/>
                <w:sz w:val="20"/>
                <w:szCs w:val="20"/>
              </w:rPr>
              <w:t>7513</w:t>
            </w:r>
            <w:r w:rsidR="00CB314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4361,5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4498,8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4500,3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4536,1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4536,1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22432,8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социальной поддержке около 7000 граждан</w:t>
            </w:r>
          </w:p>
        </w:tc>
      </w:tr>
      <w:tr w:rsidR="005F750B" w:rsidRPr="00D62071" w:rsidTr="00CB3141">
        <w:trPr>
          <w:trHeight w:val="516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CB3141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</w:t>
            </w:r>
            <w:r w:rsidR="00CB3141">
              <w:rPr>
                <w:rFonts w:ascii="Arial" w:hAnsi="Arial" w:cs="Arial"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sz w:val="20"/>
                <w:szCs w:val="20"/>
              </w:rPr>
              <w:t>7513</w:t>
            </w:r>
            <w:r w:rsidR="00CB31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2755,5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2808,0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2824,4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2824,4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14000,9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58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CB3141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</w:t>
            </w:r>
            <w:r w:rsidR="00CB3141">
              <w:rPr>
                <w:rFonts w:ascii="Arial" w:hAnsi="Arial" w:cs="Arial"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sz w:val="20"/>
                <w:szCs w:val="20"/>
              </w:rPr>
              <w:t>7513</w:t>
            </w:r>
            <w:r w:rsidR="00CB31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73,4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919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CB3141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</w:t>
            </w:r>
            <w:r w:rsidR="00CB3141">
              <w:rPr>
                <w:rFonts w:ascii="Arial" w:hAnsi="Arial" w:cs="Arial"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sz w:val="20"/>
                <w:szCs w:val="20"/>
              </w:rPr>
              <w:t>7513</w:t>
            </w:r>
            <w:r w:rsidR="00CB31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tabs>
                <w:tab w:val="center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832,1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848,0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842,0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842,0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842,0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4206,1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16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CB3141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</w:t>
            </w:r>
            <w:r w:rsidR="00CB3141">
              <w:rPr>
                <w:rFonts w:ascii="Arial" w:hAnsi="Arial" w:cs="Arial"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sz w:val="20"/>
                <w:szCs w:val="20"/>
              </w:rPr>
              <w:t>7513</w:t>
            </w:r>
            <w:r w:rsidR="00CB31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825,4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4136,4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1254"/>
        </w:trPr>
        <w:tc>
          <w:tcPr>
            <w:tcW w:w="3276" w:type="dxa"/>
            <w:vMerge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CB3141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</w:t>
            </w:r>
            <w:r w:rsidR="00CB3141">
              <w:rPr>
                <w:rFonts w:ascii="Arial" w:hAnsi="Arial" w:cs="Arial"/>
                <w:sz w:val="20"/>
                <w:szCs w:val="20"/>
              </w:rPr>
              <w:t>300</w:t>
            </w:r>
            <w:r w:rsidRPr="00D62071">
              <w:rPr>
                <w:rFonts w:ascii="Arial" w:hAnsi="Arial" w:cs="Arial"/>
                <w:sz w:val="20"/>
                <w:szCs w:val="20"/>
              </w:rPr>
              <w:t>7513</w:t>
            </w:r>
            <w:r w:rsidR="00CB31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vMerge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23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1445027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975,9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975,9</w:t>
            </w: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23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1449095</w:t>
            </w: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390,4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390,4</w:t>
            </w: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23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0B" w:rsidRPr="00D62071" w:rsidTr="00CB3141">
        <w:trPr>
          <w:trHeight w:val="523"/>
        </w:trPr>
        <w:tc>
          <w:tcPr>
            <w:tcW w:w="3276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Тасеевского района</w:t>
            </w:r>
          </w:p>
        </w:tc>
        <w:tc>
          <w:tcPr>
            <w:tcW w:w="850" w:type="dxa"/>
            <w:shd w:val="clear" w:color="000000" w:fill="FFFFFF"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  <w:r w:rsidRPr="00D6207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F750B" w:rsidRPr="00D62071" w:rsidRDefault="005F750B" w:rsidP="00A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38561,1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36139,6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4C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4341</w:t>
            </w:r>
            <w:r w:rsidRPr="00D620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38366,4</w:t>
            </w:r>
          </w:p>
        </w:tc>
        <w:tc>
          <w:tcPr>
            <w:tcW w:w="1134" w:type="dxa"/>
            <w:shd w:val="clear" w:color="000000" w:fill="FFFFFF"/>
            <w:noWrap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38366,4</w:t>
            </w:r>
          </w:p>
        </w:tc>
        <w:tc>
          <w:tcPr>
            <w:tcW w:w="1134" w:type="dxa"/>
            <w:shd w:val="clear" w:color="000000" w:fill="FFFFFF"/>
          </w:tcPr>
          <w:p w:rsidR="005F750B" w:rsidRPr="00D62071" w:rsidRDefault="005F750B" w:rsidP="004C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71">
              <w:rPr>
                <w:rFonts w:ascii="Arial" w:hAnsi="Arial" w:cs="Arial"/>
                <w:b/>
                <w:sz w:val="20"/>
                <w:szCs w:val="20"/>
              </w:rPr>
              <w:t>195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774</w:t>
            </w:r>
            <w:r w:rsidRPr="00D620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C50F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5F750B" w:rsidRPr="00D62071" w:rsidRDefault="005F750B" w:rsidP="00A35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50B" w:rsidRPr="00D62071" w:rsidRDefault="005F750B" w:rsidP="005F750B">
      <w:pPr>
        <w:rPr>
          <w:sz w:val="20"/>
          <w:szCs w:val="20"/>
        </w:rPr>
      </w:pPr>
    </w:p>
    <w:p w:rsidR="00DB73AB" w:rsidRPr="00A209E8" w:rsidRDefault="00DB73AB" w:rsidP="00334081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</w:p>
    <w:sectPr w:rsidR="00DB73AB" w:rsidRPr="00A209E8" w:rsidSect="00A35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82" w:rsidRDefault="00142D82" w:rsidP="001950DC">
      <w:r>
        <w:separator/>
      </w:r>
    </w:p>
  </w:endnote>
  <w:endnote w:type="continuationSeparator" w:id="0">
    <w:p w:rsidR="00142D82" w:rsidRDefault="00142D82" w:rsidP="001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5" w:rsidRDefault="00B941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5" w:rsidRDefault="00B941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5" w:rsidRDefault="00B941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82" w:rsidRDefault="00142D82" w:rsidP="001950DC">
      <w:r>
        <w:separator/>
      </w:r>
    </w:p>
  </w:footnote>
  <w:footnote w:type="continuationSeparator" w:id="0">
    <w:p w:rsidR="00142D82" w:rsidRDefault="00142D82" w:rsidP="0019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5" w:rsidRDefault="00B941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5" w:rsidRDefault="00B9411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5" w:rsidRDefault="00B9411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5" w:rsidRDefault="00B94115">
    <w:pPr>
      <w:pStyle w:val="a8"/>
      <w:jc w:val="center"/>
    </w:pPr>
  </w:p>
  <w:p w:rsidR="00B94115" w:rsidRDefault="00B941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2BA1058A"/>
    <w:multiLevelType w:val="hybridMultilevel"/>
    <w:tmpl w:val="1A22E88C"/>
    <w:lvl w:ilvl="0" w:tplc="C88C591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D250B0"/>
    <w:multiLevelType w:val="hybridMultilevel"/>
    <w:tmpl w:val="542C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1209"/>
    <w:multiLevelType w:val="hybridMultilevel"/>
    <w:tmpl w:val="96C0EC9C"/>
    <w:lvl w:ilvl="0" w:tplc="42CE5B5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BE"/>
    <w:rsid w:val="00050ECA"/>
    <w:rsid w:val="00051610"/>
    <w:rsid w:val="00071FE5"/>
    <w:rsid w:val="000A064A"/>
    <w:rsid w:val="000E452B"/>
    <w:rsid w:val="001172EE"/>
    <w:rsid w:val="00142D82"/>
    <w:rsid w:val="00143C19"/>
    <w:rsid w:val="0014535A"/>
    <w:rsid w:val="00187ABE"/>
    <w:rsid w:val="001950DC"/>
    <w:rsid w:val="001E3762"/>
    <w:rsid w:val="00243A1B"/>
    <w:rsid w:val="002B696B"/>
    <w:rsid w:val="002B7D72"/>
    <w:rsid w:val="002F64FC"/>
    <w:rsid w:val="003127F6"/>
    <w:rsid w:val="00334081"/>
    <w:rsid w:val="003836F6"/>
    <w:rsid w:val="003B1C83"/>
    <w:rsid w:val="0042294C"/>
    <w:rsid w:val="004652D7"/>
    <w:rsid w:val="004A1D5B"/>
    <w:rsid w:val="004C50FD"/>
    <w:rsid w:val="0056532A"/>
    <w:rsid w:val="005F750B"/>
    <w:rsid w:val="0060532C"/>
    <w:rsid w:val="00640A27"/>
    <w:rsid w:val="006D34E1"/>
    <w:rsid w:val="007F3CF1"/>
    <w:rsid w:val="00886042"/>
    <w:rsid w:val="00895B95"/>
    <w:rsid w:val="008A4792"/>
    <w:rsid w:val="008A5F91"/>
    <w:rsid w:val="008A7322"/>
    <w:rsid w:val="008C27CC"/>
    <w:rsid w:val="008F200D"/>
    <w:rsid w:val="00914261"/>
    <w:rsid w:val="00921C38"/>
    <w:rsid w:val="00A1592B"/>
    <w:rsid w:val="00A35DA3"/>
    <w:rsid w:val="00A41DF2"/>
    <w:rsid w:val="00AA3570"/>
    <w:rsid w:val="00AC1B97"/>
    <w:rsid w:val="00B33DE0"/>
    <w:rsid w:val="00B5059C"/>
    <w:rsid w:val="00B656B8"/>
    <w:rsid w:val="00B94115"/>
    <w:rsid w:val="00C00DE0"/>
    <w:rsid w:val="00C621DB"/>
    <w:rsid w:val="00C75629"/>
    <w:rsid w:val="00C816ED"/>
    <w:rsid w:val="00CB2084"/>
    <w:rsid w:val="00CB3141"/>
    <w:rsid w:val="00CF08BA"/>
    <w:rsid w:val="00D5391E"/>
    <w:rsid w:val="00D61F3C"/>
    <w:rsid w:val="00DB73AB"/>
    <w:rsid w:val="00DB7D77"/>
    <w:rsid w:val="00DD177A"/>
    <w:rsid w:val="00DE1936"/>
    <w:rsid w:val="00DE497D"/>
    <w:rsid w:val="00DE68FC"/>
    <w:rsid w:val="00E7140D"/>
    <w:rsid w:val="00E95B0A"/>
    <w:rsid w:val="00F44FB4"/>
    <w:rsid w:val="00F8136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C00DE0"/>
    <w:pPr>
      <w:keepNext/>
      <w:numPr>
        <w:ilvl w:val="1"/>
        <w:numId w:val="6"/>
      </w:numPr>
      <w:tabs>
        <w:tab w:val="left" w:pos="0"/>
      </w:tabs>
      <w:suppressAutoHyphens/>
      <w:spacing w:after="200" w:line="360" w:lineRule="auto"/>
      <w:jc w:val="center"/>
      <w:outlineLvl w:val="1"/>
    </w:pPr>
    <w:rPr>
      <w:rFonts w:ascii="Calibri" w:eastAsia="Calibri" w:hAnsi="Calibri" w:cs="Calibri"/>
      <w:b/>
      <w:kern w:val="1"/>
      <w:sz w:val="44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34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34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34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334081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3340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6">
    <w:name w:val="List Paragraph"/>
    <w:basedOn w:val="a"/>
    <w:link w:val="a7"/>
    <w:uiPriority w:val="34"/>
    <w:qFormat/>
    <w:rsid w:val="00334081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uiPriority w:val="34"/>
    <w:locked/>
    <w:rsid w:val="003340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5F75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5F75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9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95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00DE0"/>
    <w:rPr>
      <w:rFonts w:ascii="Calibri" w:eastAsia="Calibri" w:hAnsi="Calibri" w:cs="Calibri"/>
      <w:b/>
      <w:kern w:val="1"/>
      <w:sz w:val="44"/>
      <w:lang w:eastAsia="ar-SA"/>
    </w:rPr>
  </w:style>
  <w:style w:type="paragraph" w:styleId="a0">
    <w:name w:val="Body Text"/>
    <w:basedOn w:val="a"/>
    <w:link w:val="ac"/>
    <w:rsid w:val="00C00DE0"/>
    <w:pPr>
      <w:suppressAutoHyphens/>
      <w:spacing w:after="12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c">
    <w:name w:val="Основной текст Знак"/>
    <w:basedOn w:val="a1"/>
    <w:link w:val="a0"/>
    <w:rsid w:val="00C00DE0"/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C00DE0"/>
    <w:pPr>
      <w:keepNext/>
      <w:numPr>
        <w:ilvl w:val="1"/>
        <w:numId w:val="6"/>
      </w:numPr>
      <w:tabs>
        <w:tab w:val="left" w:pos="0"/>
      </w:tabs>
      <w:suppressAutoHyphens/>
      <w:spacing w:after="200" w:line="360" w:lineRule="auto"/>
      <w:jc w:val="center"/>
      <w:outlineLvl w:val="1"/>
    </w:pPr>
    <w:rPr>
      <w:rFonts w:ascii="Calibri" w:eastAsia="Calibri" w:hAnsi="Calibri" w:cs="Calibri"/>
      <w:b/>
      <w:kern w:val="1"/>
      <w:sz w:val="44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34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34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34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334081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3340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6">
    <w:name w:val="List Paragraph"/>
    <w:basedOn w:val="a"/>
    <w:link w:val="a7"/>
    <w:uiPriority w:val="34"/>
    <w:qFormat/>
    <w:rsid w:val="00334081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uiPriority w:val="34"/>
    <w:locked/>
    <w:rsid w:val="003340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5F75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5F75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9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95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00DE0"/>
    <w:rPr>
      <w:rFonts w:ascii="Calibri" w:eastAsia="Calibri" w:hAnsi="Calibri" w:cs="Calibri"/>
      <w:b/>
      <w:kern w:val="1"/>
      <w:sz w:val="44"/>
      <w:lang w:eastAsia="ar-SA"/>
    </w:rPr>
  </w:style>
  <w:style w:type="paragraph" w:styleId="a0">
    <w:name w:val="Body Text"/>
    <w:basedOn w:val="a"/>
    <w:link w:val="ac"/>
    <w:rsid w:val="00C00DE0"/>
    <w:pPr>
      <w:suppressAutoHyphens/>
      <w:spacing w:after="12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c">
    <w:name w:val="Основной текст Знак"/>
    <w:basedOn w:val="a1"/>
    <w:link w:val="a0"/>
    <w:rsid w:val="00C00DE0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1C6B1F9B028BDE62AFEECAFB40A4F710768E3EE60961ADFEF974CAAE6B10EAAE6B9047DB34AC9522C11C6Ed0L1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garantF1://1844178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51025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8467059.0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3AF3-7E12-41B2-A9B1-4C89E7B5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8059</Words>
  <Characters>45940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WORK-3</dc:creator>
  <cp:lastModifiedBy>Молчанова Н Ю</cp:lastModifiedBy>
  <cp:revision>4</cp:revision>
  <cp:lastPrinted>2017-12-21T08:21:00Z</cp:lastPrinted>
  <dcterms:created xsi:type="dcterms:W3CDTF">2017-12-21T08:22:00Z</dcterms:created>
  <dcterms:modified xsi:type="dcterms:W3CDTF">2017-12-22T11:28:00Z</dcterms:modified>
</cp:coreProperties>
</file>