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6A" w:rsidRDefault="00E7666A" w:rsidP="00BF5D86"/>
    <w:p w:rsidR="00594943" w:rsidRPr="00791803" w:rsidRDefault="00594943" w:rsidP="00594943">
      <w:pPr>
        <w:jc w:val="center"/>
        <w:rPr>
          <w:rFonts w:ascii="Arial" w:hAnsi="Arial" w:cs="Arial"/>
          <w:sz w:val="24"/>
        </w:rPr>
      </w:pPr>
    </w:p>
    <w:p w:rsidR="00594943" w:rsidRPr="00791803" w:rsidRDefault="00594943" w:rsidP="0059494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91803">
        <w:rPr>
          <w:rFonts w:ascii="Arial" w:hAnsi="Arial" w:cs="Arial"/>
          <w:b/>
          <w:sz w:val="24"/>
        </w:rPr>
        <w:t>АДМИНИСТРАЦИЯ  ТАСЕЕВСКОГО  РАЙОНА</w:t>
      </w:r>
    </w:p>
    <w:p w:rsidR="00594943" w:rsidRPr="00791803" w:rsidRDefault="00594943" w:rsidP="00594943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4"/>
        </w:rPr>
      </w:pPr>
      <w:proofErr w:type="gramStart"/>
      <w:r w:rsidRPr="00791803">
        <w:rPr>
          <w:rFonts w:ascii="Arial" w:hAnsi="Arial" w:cs="Arial"/>
          <w:b/>
          <w:sz w:val="24"/>
        </w:rPr>
        <w:t>П</w:t>
      </w:r>
      <w:proofErr w:type="gramEnd"/>
      <w:r w:rsidRPr="00791803">
        <w:rPr>
          <w:rFonts w:ascii="Arial" w:hAnsi="Arial" w:cs="Arial"/>
          <w:b/>
          <w:sz w:val="24"/>
        </w:rPr>
        <w:t xml:space="preserve"> О С Т А Н О В Л Е Н И Е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594943" w:rsidRPr="00791803" w:rsidTr="006C358A">
        <w:trPr>
          <w:cantSplit/>
        </w:trPr>
        <w:tc>
          <w:tcPr>
            <w:tcW w:w="3023" w:type="dxa"/>
          </w:tcPr>
          <w:p w:rsidR="00594943" w:rsidRPr="00791803" w:rsidRDefault="00D80DBD" w:rsidP="006C358A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25</w:t>
            </w:r>
            <w:r w:rsidR="00594943" w:rsidRPr="00791803">
              <w:rPr>
                <w:rFonts w:ascii="Arial" w:hAnsi="Arial" w:cs="Arial"/>
                <w:sz w:val="24"/>
              </w:rPr>
              <w:t>.12.2017</w:t>
            </w:r>
          </w:p>
        </w:tc>
        <w:tc>
          <w:tcPr>
            <w:tcW w:w="3023" w:type="dxa"/>
          </w:tcPr>
          <w:p w:rsidR="00594943" w:rsidRPr="00791803" w:rsidRDefault="00594943" w:rsidP="006C358A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с. Тасеево</w:t>
            </w:r>
          </w:p>
        </w:tc>
        <w:tc>
          <w:tcPr>
            <w:tcW w:w="3744" w:type="dxa"/>
          </w:tcPr>
          <w:p w:rsidR="00594943" w:rsidRPr="00791803" w:rsidRDefault="00594943" w:rsidP="00D80DBD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       № 11</w:t>
            </w:r>
            <w:r w:rsidR="00D80DBD" w:rsidRPr="00791803">
              <w:rPr>
                <w:rFonts w:ascii="Arial" w:hAnsi="Arial" w:cs="Arial"/>
                <w:sz w:val="24"/>
              </w:rPr>
              <w:t>66</w:t>
            </w:r>
          </w:p>
        </w:tc>
      </w:tr>
    </w:tbl>
    <w:p w:rsidR="00BF5D86" w:rsidRPr="00791803" w:rsidRDefault="00BF5D86" w:rsidP="00594943">
      <w:pPr>
        <w:jc w:val="center"/>
        <w:rPr>
          <w:rFonts w:ascii="Arial" w:hAnsi="Arial" w:cs="Arial"/>
          <w:sz w:val="24"/>
        </w:rPr>
      </w:pPr>
    </w:p>
    <w:p w:rsidR="00BF5D86" w:rsidRPr="00791803" w:rsidRDefault="00BF5D86" w:rsidP="00E7666A">
      <w:pPr>
        <w:pStyle w:val="a3"/>
        <w:ind w:firstLine="0"/>
        <w:jc w:val="center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Об организации общественных</w:t>
      </w:r>
      <w:r w:rsidR="00D56656" w:rsidRPr="00791803">
        <w:rPr>
          <w:rFonts w:ascii="Arial" w:hAnsi="Arial" w:cs="Arial"/>
          <w:sz w:val="24"/>
        </w:rPr>
        <w:t xml:space="preserve"> </w:t>
      </w:r>
      <w:r w:rsidRPr="00791803">
        <w:rPr>
          <w:rFonts w:ascii="Arial" w:hAnsi="Arial" w:cs="Arial"/>
          <w:sz w:val="24"/>
        </w:rPr>
        <w:t>работ на территории Тасеевского района</w:t>
      </w:r>
    </w:p>
    <w:p w:rsidR="00BF5D86" w:rsidRPr="00791803" w:rsidRDefault="00BF5D86" w:rsidP="00E7666A">
      <w:pPr>
        <w:pStyle w:val="a3"/>
        <w:ind w:firstLine="0"/>
        <w:jc w:val="center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Красноярского края в 201</w:t>
      </w:r>
      <w:r w:rsidR="00957C07" w:rsidRPr="00791803">
        <w:rPr>
          <w:rFonts w:ascii="Arial" w:hAnsi="Arial" w:cs="Arial"/>
          <w:sz w:val="24"/>
        </w:rPr>
        <w:t>8</w:t>
      </w:r>
      <w:r w:rsidR="00E7666A" w:rsidRPr="00791803">
        <w:rPr>
          <w:rFonts w:ascii="Arial" w:hAnsi="Arial" w:cs="Arial"/>
          <w:sz w:val="24"/>
        </w:rPr>
        <w:t xml:space="preserve"> году</w:t>
      </w:r>
    </w:p>
    <w:p w:rsidR="00E7666A" w:rsidRPr="00791803" w:rsidRDefault="00E7666A" w:rsidP="00E7666A">
      <w:pPr>
        <w:pStyle w:val="a3"/>
        <w:ind w:firstLine="0"/>
        <w:jc w:val="center"/>
        <w:rPr>
          <w:rFonts w:ascii="Arial" w:hAnsi="Arial" w:cs="Arial"/>
          <w:sz w:val="24"/>
        </w:rPr>
      </w:pPr>
    </w:p>
    <w:p w:rsidR="00E7666A" w:rsidRPr="00791803" w:rsidRDefault="00E7666A" w:rsidP="00E7666A">
      <w:pPr>
        <w:pStyle w:val="a3"/>
        <w:ind w:firstLine="0"/>
        <w:jc w:val="center"/>
        <w:rPr>
          <w:rFonts w:ascii="Arial" w:hAnsi="Arial" w:cs="Arial"/>
          <w:sz w:val="24"/>
        </w:rPr>
      </w:pPr>
    </w:p>
    <w:p w:rsidR="007F5AD0" w:rsidRPr="00791803" w:rsidRDefault="00BF5D86" w:rsidP="00272E43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791803">
        <w:rPr>
          <w:rFonts w:ascii="Arial" w:hAnsi="Arial" w:cs="Arial"/>
          <w:sz w:val="24"/>
        </w:rPr>
        <w:t xml:space="preserve">В соответствии с Федеральным законом  от 19.04.1991 </w:t>
      </w:r>
      <w:r w:rsidR="00205BFC" w:rsidRPr="00791803">
        <w:rPr>
          <w:rFonts w:ascii="Arial" w:hAnsi="Arial" w:cs="Arial"/>
          <w:sz w:val="24"/>
        </w:rPr>
        <w:t xml:space="preserve"> </w:t>
      </w:r>
      <w:r w:rsidRPr="00791803">
        <w:rPr>
          <w:rFonts w:ascii="Arial" w:hAnsi="Arial" w:cs="Arial"/>
          <w:sz w:val="24"/>
        </w:rPr>
        <w:t>№ 1032-1 « О занятости населения в Российской Федерации», Постановлением Правительства Российской Федерации от 14.07.1997</w:t>
      </w:r>
      <w:r w:rsidR="00205BFC" w:rsidRPr="00791803">
        <w:rPr>
          <w:rFonts w:ascii="Arial" w:hAnsi="Arial" w:cs="Arial"/>
          <w:sz w:val="24"/>
        </w:rPr>
        <w:t xml:space="preserve"> </w:t>
      </w:r>
      <w:r w:rsidRPr="00791803">
        <w:rPr>
          <w:rFonts w:ascii="Arial" w:hAnsi="Arial" w:cs="Arial"/>
          <w:sz w:val="24"/>
        </w:rPr>
        <w:t xml:space="preserve"> № 875 «Об утверждении Положения об организации общественных работ, проводимых на территории Красноярского края», Постановлением  Правительства Российской Федерации от 31 декабря 2008 года № 1089 </w:t>
      </w:r>
      <w:r w:rsidR="00205BFC" w:rsidRPr="00791803">
        <w:rPr>
          <w:rFonts w:ascii="Arial" w:hAnsi="Arial" w:cs="Arial"/>
          <w:sz w:val="24"/>
        </w:rPr>
        <w:t xml:space="preserve"> </w:t>
      </w:r>
      <w:r w:rsidRPr="00791803">
        <w:rPr>
          <w:rFonts w:ascii="Arial" w:hAnsi="Arial" w:cs="Arial"/>
          <w:sz w:val="24"/>
        </w:rPr>
        <w:t>«О предоставлении субсидий из федерального бюджета бюджетам субъектов Российской Федерации на реализацию дополнительных мероприятий, направленных на снижение</w:t>
      </w:r>
      <w:proofErr w:type="gramEnd"/>
      <w:r w:rsidRPr="00791803">
        <w:rPr>
          <w:rFonts w:ascii="Arial" w:hAnsi="Arial" w:cs="Arial"/>
          <w:sz w:val="24"/>
        </w:rPr>
        <w:t xml:space="preserve"> напряженности на рынке труда субъектов Российской Федерации»,</w:t>
      </w:r>
      <w:r w:rsidR="00081D94" w:rsidRPr="00791803">
        <w:rPr>
          <w:rFonts w:ascii="Arial" w:hAnsi="Arial" w:cs="Arial"/>
          <w:sz w:val="24"/>
        </w:rPr>
        <w:t xml:space="preserve"> ст.46</w:t>
      </w:r>
      <w:r w:rsidR="00272E43" w:rsidRPr="00791803">
        <w:rPr>
          <w:rFonts w:ascii="Arial" w:hAnsi="Arial" w:cs="Arial"/>
          <w:sz w:val="24"/>
        </w:rPr>
        <w:t>,48</w:t>
      </w:r>
      <w:r w:rsidR="00081D94" w:rsidRPr="00791803">
        <w:rPr>
          <w:rFonts w:ascii="Arial" w:hAnsi="Arial" w:cs="Arial"/>
          <w:sz w:val="24"/>
        </w:rPr>
        <w:t xml:space="preserve"> Устава Тасеевского района</w:t>
      </w:r>
      <w:r w:rsidR="00205BFC" w:rsidRPr="00791803">
        <w:rPr>
          <w:rFonts w:ascii="Arial" w:hAnsi="Arial" w:cs="Arial"/>
          <w:sz w:val="24"/>
        </w:rPr>
        <w:t>,</w:t>
      </w:r>
      <w:r w:rsidRPr="00791803">
        <w:rPr>
          <w:rFonts w:ascii="Arial" w:hAnsi="Arial" w:cs="Arial"/>
          <w:sz w:val="24"/>
        </w:rPr>
        <w:t xml:space="preserve"> в целях обеспечения потребностей территорий  и организаций в выполнении  работ, носящих временный и сезонный характер и с целью снижения социальной напряженности на рынке труда в Тасеевском районе</w:t>
      </w:r>
      <w:r w:rsidR="00272E43" w:rsidRPr="00791803">
        <w:rPr>
          <w:rFonts w:ascii="Arial" w:hAnsi="Arial" w:cs="Arial"/>
          <w:sz w:val="24"/>
        </w:rPr>
        <w:t xml:space="preserve">,  </w:t>
      </w:r>
    </w:p>
    <w:p w:rsidR="00C44A8A" w:rsidRPr="00791803" w:rsidRDefault="00C44A8A" w:rsidP="00E7666A">
      <w:pPr>
        <w:tabs>
          <w:tab w:val="left" w:pos="3240"/>
        </w:tabs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ПОСТАНОВЛЯЮ:</w:t>
      </w:r>
    </w:p>
    <w:p w:rsidR="00BF5D86" w:rsidRPr="00791803" w:rsidRDefault="00272E43" w:rsidP="00594943">
      <w:pPr>
        <w:tabs>
          <w:tab w:val="left" w:pos="3240"/>
        </w:tabs>
        <w:ind w:firstLine="851"/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1.</w:t>
      </w:r>
      <w:r w:rsidR="00581CD2" w:rsidRPr="00791803">
        <w:rPr>
          <w:rFonts w:ascii="Arial" w:hAnsi="Arial" w:cs="Arial"/>
          <w:sz w:val="24"/>
        </w:rPr>
        <w:t xml:space="preserve">Организовать </w:t>
      </w:r>
      <w:r w:rsidR="00C558AB" w:rsidRPr="00791803">
        <w:rPr>
          <w:rFonts w:ascii="Arial" w:hAnsi="Arial" w:cs="Arial"/>
          <w:sz w:val="24"/>
        </w:rPr>
        <w:t xml:space="preserve"> в 201</w:t>
      </w:r>
      <w:r w:rsidR="00957C07" w:rsidRPr="00791803">
        <w:rPr>
          <w:rFonts w:ascii="Arial" w:hAnsi="Arial" w:cs="Arial"/>
          <w:sz w:val="24"/>
        </w:rPr>
        <w:t>8</w:t>
      </w:r>
      <w:r w:rsidR="00C558AB" w:rsidRPr="00791803">
        <w:rPr>
          <w:rFonts w:ascii="Arial" w:hAnsi="Arial" w:cs="Arial"/>
          <w:sz w:val="24"/>
        </w:rPr>
        <w:t xml:space="preserve"> году на территории Тасеевского района общественные работы в соответствии с </w:t>
      </w:r>
      <w:r w:rsidR="00BF5D86" w:rsidRPr="00791803">
        <w:rPr>
          <w:rFonts w:ascii="Arial" w:hAnsi="Arial" w:cs="Arial"/>
          <w:sz w:val="24"/>
        </w:rPr>
        <w:t>прилагаемы</w:t>
      </w:r>
      <w:r w:rsidR="00C558AB" w:rsidRPr="00791803">
        <w:rPr>
          <w:rFonts w:ascii="Arial" w:hAnsi="Arial" w:cs="Arial"/>
          <w:sz w:val="24"/>
        </w:rPr>
        <w:t>м</w:t>
      </w:r>
      <w:r w:rsidRPr="00791803">
        <w:rPr>
          <w:rFonts w:ascii="Arial" w:hAnsi="Arial" w:cs="Arial"/>
          <w:sz w:val="24"/>
        </w:rPr>
        <w:t xml:space="preserve"> п</w:t>
      </w:r>
      <w:r w:rsidR="00BF5D86" w:rsidRPr="00791803">
        <w:rPr>
          <w:rFonts w:ascii="Arial" w:hAnsi="Arial" w:cs="Arial"/>
          <w:sz w:val="24"/>
        </w:rPr>
        <w:t>еречн</w:t>
      </w:r>
      <w:r w:rsidR="00C558AB" w:rsidRPr="00791803">
        <w:rPr>
          <w:rFonts w:ascii="Arial" w:hAnsi="Arial" w:cs="Arial"/>
          <w:sz w:val="24"/>
        </w:rPr>
        <w:t xml:space="preserve">ем </w:t>
      </w:r>
      <w:r w:rsidR="00BF5D86" w:rsidRPr="00791803">
        <w:rPr>
          <w:rFonts w:ascii="Arial" w:hAnsi="Arial" w:cs="Arial"/>
          <w:sz w:val="24"/>
        </w:rPr>
        <w:t xml:space="preserve"> видов и объё</w:t>
      </w:r>
      <w:r w:rsidRPr="00791803">
        <w:rPr>
          <w:rFonts w:ascii="Arial" w:hAnsi="Arial" w:cs="Arial"/>
          <w:sz w:val="24"/>
        </w:rPr>
        <w:t xml:space="preserve">мов общественных </w:t>
      </w:r>
      <w:r w:rsidR="00D56656" w:rsidRPr="00791803">
        <w:rPr>
          <w:rFonts w:ascii="Arial" w:hAnsi="Arial" w:cs="Arial"/>
          <w:sz w:val="24"/>
        </w:rPr>
        <w:t xml:space="preserve">работ согласно  </w:t>
      </w:r>
      <w:r w:rsidRPr="00791803">
        <w:rPr>
          <w:rFonts w:ascii="Arial" w:hAnsi="Arial" w:cs="Arial"/>
          <w:sz w:val="24"/>
        </w:rPr>
        <w:t>приложению</w:t>
      </w:r>
      <w:r w:rsidR="00BF5D86" w:rsidRPr="00791803">
        <w:rPr>
          <w:rFonts w:ascii="Arial" w:hAnsi="Arial" w:cs="Arial"/>
          <w:sz w:val="24"/>
        </w:rPr>
        <w:t>.</w:t>
      </w:r>
    </w:p>
    <w:p w:rsidR="00AA4352" w:rsidRPr="00791803" w:rsidRDefault="00272E43" w:rsidP="00594943">
      <w:pPr>
        <w:tabs>
          <w:tab w:val="left" w:pos="3240"/>
        </w:tabs>
        <w:ind w:firstLine="851"/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 xml:space="preserve">2. </w:t>
      </w:r>
      <w:r w:rsidR="00BF5D86" w:rsidRPr="00791803">
        <w:rPr>
          <w:rFonts w:ascii="Arial" w:hAnsi="Arial" w:cs="Arial"/>
          <w:sz w:val="24"/>
        </w:rPr>
        <w:t>Рекомендовать  КГ</w:t>
      </w:r>
      <w:r w:rsidR="00991DF6" w:rsidRPr="00791803">
        <w:rPr>
          <w:rFonts w:ascii="Arial" w:hAnsi="Arial" w:cs="Arial"/>
          <w:sz w:val="24"/>
        </w:rPr>
        <w:t>К</w:t>
      </w:r>
      <w:r w:rsidR="00BF5D86" w:rsidRPr="00791803">
        <w:rPr>
          <w:rFonts w:ascii="Arial" w:hAnsi="Arial" w:cs="Arial"/>
          <w:sz w:val="24"/>
        </w:rPr>
        <w:t>У «ЦЗН  Тасеевского района» (Кондакова):</w:t>
      </w:r>
      <w:r w:rsidR="00DC2BD1" w:rsidRPr="00791803">
        <w:rPr>
          <w:rFonts w:ascii="Arial" w:hAnsi="Arial" w:cs="Arial"/>
          <w:sz w:val="24"/>
        </w:rPr>
        <w:t xml:space="preserve"> </w:t>
      </w:r>
      <w:r w:rsidR="00AA4352" w:rsidRPr="00791803">
        <w:rPr>
          <w:rFonts w:ascii="Arial" w:hAnsi="Arial" w:cs="Arial"/>
          <w:sz w:val="24"/>
        </w:rPr>
        <w:t xml:space="preserve"> </w:t>
      </w:r>
    </w:p>
    <w:p w:rsidR="00C44A8A" w:rsidRPr="00791803" w:rsidRDefault="00272E43" w:rsidP="00594943">
      <w:pPr>
        <w:tabs>
          <w:tab w:val="left" w:pos="3240"/>
        </w:tabs>
        <w:ind w:firstLine="851"/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2</w:t>
      </w:r>
      <w:r w:rsidR="00DC2BD1" w:rsidRPr="00791803">
        <w:rPr>
          <w:rFonts w:ascii="Arial" w:hAnsi="Arial" w:cs="Arial"/>
          <w:sz w:val="24"/>
        </w:rPr>
        <w:t>.</w:t>
      </w:r>
      <w:r w:rsidRPr="00791803">
        <w:rPr>
          <w:rFonts w:ascii="Arial" w:hAnsi="Arial" w:cs="Arial"/>
          <w:sz w:val="24"/>
        </w:rPr>
        <w:t>1.</w:t>
      </w:r>
      <w:r w:rsidR="00BF5D86" w:rsidRPr="00791803">
        <w:rPr>
          <w:rFonts w:ascii="Arial" w:hAnsi="Arial" w:cs="Arial"/>
          <w:sz w:val="24"/>
        </w:rPr>
        <w:t>Информировать граждан, зарегистрированных в целях поиска подходящей работы и безработных граждан о видах организуемых общественных работ и порядке их проведения, условия, режимах и оплате труда, а также о льготах, предоставляемых организа</w:t>
      </w:r>
      <w:r w:rsidR="00D80DBD" w:rsidRPr="00791803">
        <w:rPr>
          <w:rFonts w:ascii="Arial" w:hAnsi="Arial" w:cs="Arial"/>
          <w:sz w:val="24"/>
        </w:rPr>
        <w:t>циями при выполнении этих работ.</w:t>
      </w:r>
    </w:p>
    <w:p w:rsidR="00C44A8A" w:rsidRPr="00791803" w:rsidRDefault="00DC2BD1" w:rsidP="00594943">
      <w:pPr>
        <w:tabs>
          <w:tab w:val="left" w:pos="3240"/>
        </w:tabs>
        <w:ind w:firstLine="851"/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2.</w:t>
      </w:r>
      <w:r w:rsidR="00272E43" w:rsidRPr="00791803">
        <w:rPr>
          <w:rFonts w:ascii="Arial" w:hAnsi="Arial" w:cs="Arial"/>
          <w:sz w:val="24"/>
        </w:rPr>
        <w:t>2.</w:t>
      </w:r>
      <w:r w:rsidR="00BF5D86" w:rsidRPr="00791803">
        <w:rPr>
          <w:rFonts w:ascii="Arial" w:hAnsi="Arial" w:cs="Arial"/>
          <w:sz w:val="24"/>
        </w:rPr>
        <w:t xml:space="preserve">Направлять ищущих работу граждан, а также </w:t>
      </w:r>
      <w:r w:rsidR="00621959" w:rsidRPr="00791803">
        <w:rPr>
          <w:rFonts w:ascii="Arial" w:hAnsi="Arial" w:cs="Arial"/>
          <w:sz w:val="24"/>
        </w:rPr>
        <w:t xml:space="preserve">безработных граждан </w:t>
      </w:r>
      <w:r w:rsidR="00D56656" w:rsidRPr="00791803">
        <w:rPr>
          <w:rFonts w:ascii="Arial" w:hAnsi="Arial" w:cs="Arial"/>
          <w:sz w:val="24"/>
        </w:rPr>
        <w:t xml:space="preserve">  </w:t>
      </w:r>
      <w:r w:rsidR="00621959" w:rsidRPr="00791803">
        <w:rPr>
          <w:rFonts w:ascii="Arial" w:hAnsi="Arial" w:cs="Arial"/>
          <w:sz w:val="24"/>
        </w:rPr>
        <w:t xml:space="preserve">на </w:t>
      </w:r>
      <w:r w:rsidR="00BF5D86" w:rsidRPr="00791803">
        <w:rPr>
          <w:rFonts w:ascii="Arial" w:hAnsi="Arial" w:cs="Arial"/>
          <w:sz w:val="24"/>
        </w:rPr>
        <w:t>общественны</w:t>
      </w:r>
      <w:r w:rsidR="00621959" w:rsidRPr="00791803">
        <w:rPr>
          <w:rFonts w:ascii="Arial" w:hAnsi="Arial" w:cs="Arial"/>
          <w:sz w:val="24"/>
        </w:rPr>
        <w:t>е</w:t>
      </w:r>
      <w:r w:rsidR="00BF5D86" w:rsidRPr="00791803">
        <w:rPr>
          <w:rFonts w:ascii="Arial" w:hAnsi="Arial" w:cs="Arial"/>
          <w:sz w:val="24"/>
        </w:rPr>
        <w:t xml:space="preserve"> работ</w:t>
      </w:r>
      <w:r w:rsidR="00621959" w:rsidRPr="00791803">
        <w:rPr>
          <w:rFonts w:ascii="Arial" w:hAnsi="Arial" w:cs="Arial"/>
          <w:sz w:val="24"/>
        </w:rPr>
        <w:t>ы</w:t>
      </w:r>
      <w:r w:rsidR="00D80DBD" w:rsidRPr="00791803">
        <w:rPr>
          <w:rFonts w:ascii="Arial" w:hAnsi="Arial" w:cs="Arial"/>
          <w:sz w:val="24"/>
        </w:rPr>
        <w:t>.</w:t>
      </w:r>
    </w:p>
    <w:p w:rsidR="007F5AD0" w:rsidRPr="00791803" w:rsidRDefault="00272E43" w:rsidP="00594943">
      <w:pPr>
        <w:tabs>
          <w:tab w:val="left" w:pos="3240"/>
        </w:tabs>
        <w:ind w:firstLine="851"/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2.</w:t>
      </w:r>
      <w:r w:rsidR="00DC2BD1" w:rsidRPr="00791803">
        <w:rPr>
          <w:rFonts w:ascii="Arial" w:hAnsi="Arial" w:cs="Arial"/>
          <w:sz w:val="24"/>
        </w:rPr>
        <w:t>3.</w:t>
      </w:r>
      <w:r w:rsidR="00BF5D86" w:rsidRPr="00791803">
        <w:rPr>
          <w:rFonts w:ascii="Arial" w:hAnsi="Arial" w:cs="Arial"/>
          <w:sz w:val="24"/>
        </w:rPr>
        <w:t>Осуществлять учет граждан, направленных на общественные работы.</w:t>
      </w:r>
    </w:p>
    <w:p w:rsidR="00C44A8A" w:rsidRPr="00791803" w:rsidRDefault="00272E43" w:rsidP="00594943">
      <w:pPr>
        <w:tabs>
          <w:tab w:val="left" w:pos="3240"/>
        </w:tabs>
        <w:ind w:firstLine="851"/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3.</w:t>
      </w:r>
      <w:r w:rsidR="00BF5D86" w:rsidRPr="00791803">
        <w:rPr>
          <w:rFonts w:ascii="Arial" w:hAnsi="Arial" w:cs="Arial"/>
          <w:sz w:val="24"/>
        </w:rPr>
        <w:t>Рекомендовать руководителям пред</w:t>
      </w:r>
      <w:r w:rsidR="007F5AD0" w:rsidRPr="00791803">
        <w:rPr>
          <w:rFonts w:ascii="Arial" w:hAnsi="Arial" w:cs="Arial"/>
          <w:sz w:val="24"/>
        </w:rPr>
        <w:t xml:space="preserve">приятий и организаций всех форм </w:t>
      </w:r>
      <w:r w:rsidR="00BF5D86" w:rsidRPr="00791803">
        <w:rPr>
          <w:rFonts w:ascii="Arial" w:hAnsi="Arial" w:cs="Arial"/>
          <w:sz w:val="24"/>
        </w:rPr>
        <w:t>собственности:</w:t>
      </w:r>
    </w:p>
    <w:p w:rsidR="00DC2BD1" w:rsidRPr="00791803" w:rsidRDefault="00272E43" w:rsidP="00594943">
      <w:pPr>
        <w:tabs>
          <w:tab w:val="left" w:pos="3240"/>
        </w:tabs>
        <w:ind w:firstLine="851"/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3.</w:t>
      </w:r>
      <w:r w:rsidR="00DC2BD1" w:rsidRPr="00791803">
        <w:rPr>
          <w:rFonts w:ascii="Arial" w:hAnsi="Arial" w:cs="Arial"/>
          <w:sz w:val="24"/>
        </w:rPr>
        <w:t>1.</w:t>
      </w:r>
      <w:r w:rsidRPr="00791803">
        <w:rPr>
          <w:rFonts w:ascii="Arial" w:hAnsi="Arial" w:cs="Arial"/>
          <w:sz w:val="24"/>
        </w:rPr>
        <w:t>Созда</w:t>
      </w:r>
      <w:r w:rsidR="00BF5D86" w:rsidRPr="00791803">
        <w:rPr>
          <w:rFonts w:ascii="Arial" w:hAnsi="Arial" w:cs="Arial"/>
          <w:sz w:val="24"/>
        </w:rPr>
        <w:t>ть дополнительные рабочие места для организации общес</w:t>
      </w:r>
      <w:r w:rsidRPr="00791803">
        <w:rPr>
          <w:rFonts w:ascii="Arial" w:hAnsi="Arial" w:cs="Arial"/>
          <w:sz w:val="24"/>
        </w:rPr>
        <w:t>твенных работ в соответствии с п</w:t>
      </w:r>
      <w:r w:rsidR="00BF5D86" w:rsidRPr="00791803">
        <w:rPr>
          <w:rFonts w:ascii="Arial" w:hAnsi="Arial" w:cs="Arial"/>
          <w:sz w:val="24"/>
        </w:rPr>
        <w:t xml:space="preserve">еречнем, </w:t>
      </w:r>
      <w:r w:rsidRPr="00791803">
        <w:rPr>
          <w:rFonts w:ascii="Arial" w:hAnsi="Arial" w:cs="Arial"/>
          <w:sz w:val="24"/>
        </w:rPr>
        <w:t>прил</w:t>
      </w:r>
      <w:r w:rsidR="00F647A1" w:rsidRPr="00791803">
        <w:rPr>
          <w:rFonts w:ascii="Arial" w:hAnsi="Arial" w:cs="Arial"/>
          <w:sz w:val="24"/>
        </w:rPr>
        <w:t>а</w:t>
      </w:r>
      <w:r w:rsidRPr="00791803">
        <w:rPr>
          <w:rFonts w:ascii="Arial" w:hAnsi="Arial" w:cs="Arial"/>
          <w:sz w:val="24"/>
        </w:rPr>
        <w:t>гаемого к постановлению</w:t>
      </w:r>
      <w:r w:rsidR="00D80DBD" w:rsidRPr="00791803">
        <w:rPr>
          <w:rFonts w:ascii="Arial" w:hAnsi="Arial" w:cs="Arial"/>
          <w:sz w:val="24"/>
        </w:rPr>
        <w:t>.</w:t>
      </w:r>
    </w:p>
    <w:p w:rsidR="00BF5D86" w:rsidRPr="00791803" w:rsidRDefault="00272E43" w:rsidP="00594943">
      <w:pPr>
        <w:tabs>
          <w:tab w:val="left" w:pos="3240"/>
        </w:tabs>
        <w:ind w:firstLine="851"/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3.</w:t>
      </w:r>
      <w:r w:rsidR="00DC2BD1" w:rsidRPr="00791803">
        <w:rPr>
          <w:rFonts w:ascii="Arial" w:hAnsi="Arial" w:cs="Arial"/>
          <w:sz w:val="24"/>
        </w:rPr>
        <w:t>2.</w:t>
      </w:r>
      <w:r w:rsidR="00BF5D86" w:rsidRPr="00791803">
        <w:rPr>
          <w:rFonts w:ascii="Arial" w:hAnsi="Arial" w:cs="Arial"/>
          <w:sz w:val="24"/>
        </w:rPr>
        <w:t>Информировать КГ</w:t>
      </w:r>
      <w:r w:rsidR="00991DF6" w:rsidRPr="00791803">
        <w:rPr>
          <w:rFonts w:ascii="Arial" w:hAnsi="Arial" w:cs="Arial"/>
          <w:sz w:val="24"/>
        </w:rPr>
        <w:t>К</w:t>
      </w:r>
      <w:r w:rsidR="00BF5D86" w:rsidRPr="00791803">
        <w:rPr>
          <w:rFonts w:ascii="Arial" w:hAnsi="Arial" w:cs="Arial"/>
          <w:sz w:val="24"/>
        </w:rPr>
        <w:t>У «ЦЗН  Тасеевского</w:t>
      </w:r>
      <w:r w:rsidR="00D80DBD" w:rsidRPr="00791803">
        <w:rPr>
          <w:rFonts w:ascii="Arial" w:hAnsi="Arial" w:cs="Arial"/>
          <w:sz w:val="24"/>
        </w:rPr>
        <w:t xml:space="preserve"> района» об имеющихся вакансиях.</w:t>
      </w:r>
    </w:p>
    <w:p w:rsidR="00594943" w:rsidRPr="00791803" w:rsidRDefault="00272E43" w:rsidP="00594943">
      <w:pPr>
        <w:tabs>
          <w:tab w:val="left" w:pos="1825"/>
          <w:tab w:val="center" w:pos="5037"/>
        </w:tabs>
        <w:ind w:firstLine="851"/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3.</w:t>
      </w:r>
      <w:r w:rsidR="00DC2BD1" w:rsidRPr="00791803">
        <w:rPr>
          <w:rFonts w:ascii="Arial" w:hAnsi="Arial" w:cs="Arial"/>
          <w:sz w:val="24"/>
        </w:rPr>
        <w:t>3.</w:t>
      </w:r>
      <w:r w:rsidR="00BF5D86" w:rsidRPr="00791803">
        <w:rPr>
          <w:rFonts w:ascii="Arial" w:hAnsi="Arial" w:cs="Arial"/>
          <w:sz w:val="24"/>
        </w:rPr>
        <w:t>Предусмотреть финансовые затра</w:t>
      </w:r>
      <w:r w:rsidR="00594943" w:rsidRPr="00791803">
        <w:rPr>
          <w:rFonts w:ascii="Arial" w:hAnsi="Arial" w:cs="Arial"/>
          <w:sz w:val="24"/>
        </w:rPr>
        <w:t>ты на организацию рабочих мест.</w:t>
      </w:r>
    </w:p>
    <w:p w:rsidR="009976F1" w:rsidRPr="00791803" w:rsidRDefault="00272E43" w:rsidP="00594943">
      <w:pPr>
        <w:tabs>
          <w:tab w:val="left" w:pos="1825"/>
          <w:tab w:val="center" w:pos="5037"/>
        </w:tabs>
        <w:ind w:firstLine="851"/>
        <w:jc w:val="both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4.</w:t>
      </w:r>
      <w:r w:rsidR="00BF5D86" w:rsidRPr="00791803">
        <w:rPr>
          <w:rFonts w:ascii="Arial" w:hAnsi="Arial" w:cs="Arial"/>
          <w:sz w:val="24"/>
        </w:rPr>
        <w:t xml:space="preserve">Первому заместителю Главы </w:t>
      </w:r>
      <w:r w:rsidR="002C2790" w:rsidRPr="00791803">
        <w:rPr>
          <w:rFonts w:ascii="Arial" w:hAnsi="Arial" w:cs="Arial"/>
          <w:sz w:val="24"/>
        </w:rPr>
        <w:t xml:space="preserve">администрации Тасеевского </w:t>
      </w:r>
      <w:r w:rsidR="00BF5D86" w:rsidRPr="00791803">
        <w:rPr>
          <w:rFonts w:ascii="Arial" w:hAnsi="Arial" w:cs="Arial"/>
          <w:sz w:val="24"/>
        </w:rPr>
        <w:t>района</w:t>
      </w:r>
      <w:r w:rsidR="002C2790" w:rsidRPr="00791803">
        <w:rPr>
          <w:rFonts w:ascii="Arial" w:hAnsi="Arial" w:cs="Arial"/>
          <w:sz w:val="24"/>
        </w:rPr>
        <w:t xml:space="preserve"> </w:t>
      </w:r>
      <w:r w:rsidR="00DC2BD1" w:rsidRPr="00791803">
        <w:rPr>
          <w:rFonts w:ascii="Arial" w:hAnsi="Arial" w:cs="Arial"/>
          <w:sz w:val="24"/>
        </w:rPr>
        <w:t xml:space="preserve">     </w:t>
      </w:r>
      <w:r w:rsidR="002C2790" w:rsidRPr="00791803">
        <w:rPr>
          <w:rFonts w:ascii="Arial" w:hAnsi="Arial" w:cs="Arial"/>
          <w:sz w:val="24"/>
        </w:rPr>
        <w:t>Северенчуку</w:t>
      </w:r>
      <w:r w:rsidR="00BF5D86" w:rsidRPr="00791803">
        <w:rPr>
          <w:rFonts w:ascii="Arial" w:hAnsi="Arial" w:cs="Arial"/>
          <w:sz w:val="24"/>
        </w:rPr>
        <w:t xml:space="preserve"> </w:t>
      </w:r>
      <w:r w:rsidR="002C2790" w:rsidRPr="00791803">
        <w:rPr>
          <w:rFonts w:ascii="Arial" w:hAnsi="Arial" w:cs="Arial"/>
          <w:sz w:val="24"/>
        </w:rPr>
        <w:t>И</w:t>
      </w:r>
      <w:r w:rsidR="00BF5D86" w:rsidRPr="00791803">
        <w:rPr>
          <w:rFonts w:ascii="Arial" w:hAnsi="Arial" w:cs="Arial"/>
          <w:sz w:val="24"/>
        </w:rPr>
        <w:t>.</w:t>
      </w:r>
      <w:r w:rsidR="002C2790" w:rsidRPr="00791803">
        <w:rPr>
          <w:rFonts w:ascii="Arial" w:hAnsi="Arial" w:cs="Arial"/>
          <w:sz w:val="24"/>
        </w:rPr>
        <w:t>И</w:t>
      </w:r>
      <w:r w:rsidR="00BF5D86" w:rsidRPr="00791803">
        <w:rPr>
          <w:rFonts w:ascii="Arial" w:hAnsi="Arial" w:cs="Arial"/>
          <w:sz w:val="24"/>
        </w:rPr>
        <w:t xml:space="preserve">. организовать </w:t>
      </w:r>
      <w:r w:rsidR="00DE4A4F" w:rsidRPr="00791803">
        <w:rPr>
          <w:rFonts w:ascii="Arial" w:hAnsi="Arial" w:cs="Arial"/>
          <w:sz w:val="24"/>
        </w:rPr>
        <w:t>поквартальное</w:t>
      </w:r>
      <w:r w:rsidR="00BF5D86" w:rsidRPr="00791803">
        <w:rPr>
          <w:rFonts w:ascii="Arial" w:hAnsi="Arial" w:cs="Arial"/>
          <w:sz w:val="24"/>
        </w:rPr>
        <w:t xml:space="preserve"> рассмотрение хода выполнения общественных работ</w:t>
      </w:r>
      <w:r w:rsidR="00DE4A4F" w:rsidRPr="00791803">
        <w:rPr>
          <w:rFonts w:ascii="Arial" w:hAnsi="Arial" w:cs="Arial"/>
          <w:sz w:val="24"/>
        </w:rPr>
        <w:t>.</w:t>
      </w:r>
    </w:p>
    <w:p w:rsidR="00BF5D86" w:rsidRPr="00791803" w:rsidRDefault="00272E43" w:rsidP="00594943">
      <w:pPr>
        <w:pStyle w:val="a3"/>
        <w:ind w:firstLine="851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 xml:space="preserve">5. </w:t>
      </w:r>
      <w:proofErr w:type="gramStart"/>
      <w:r w:rsidR="00BF5D86" w:rsidRPr="00791803">
        <w:rPr>
          <w:rFonts w:ascii="Arial" w:hAnsi="Arial" w:cs="Arial"/>
          <w:sz w:val="24"/>
        </w:rPr>
        <w:t>Контроль за</w:t>
      </w:r>
      <w:proofErr w:type="gramEnd"/>
      <w:r w:rsidR="00BF5D86" w:rsidRPr="00791803">
        <w:rPr>
          <w:rFonts w:ascii="Arial" w:hAnsi="Arial" w:cs="Arial"/>
          <w:sz w:val="24"/>
        </w:rPr>
        <w:t xml:space="preserve"> исполнением постановления оставляю за собой.</w:t>
      </w:r>
    </w:p>
    <w:p w:rsidR="00BF5D86" w:rsidRPr="00791803" w:rsidRDefault="00272E43" w:rsidP="00594943">
      <w:pPr>
        <w:pStyle w:val="a3"/>
        <w:ind w:firstLine="851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 xml:space="preserve">6. </w:t>
      </w:r>
      <w:r w:rsidR="00BF5D86" w:rsidRPr="00791803">
        <w:rPr>
          <w:rFonts w:ascii="Arial" w:hAnsi="Arial" w:cs="Arial"/>
          <w:sz w:val="24"/>
        </w:rPr>
        <w:t>Постановление вступает в силу со дня подписания.</w:t>
      </w:r>
    </w:p>
    <w:p w:rsidR="00F647A1" w:rsidRPr="00791803" w:rsidRDefault="00F647A1" w:rsidP="00594943">
      <w:pPr>
        <w:pStyle w:val="a3"/>
        <w:ind w:firstLine="851"/>
        <w:rPr>
          <w:rFonts w:ascii="Arial" w:hAnsi="Arial" w:cs="Arial"/>
          <w:sz w:val="24"/>
        </w:rPr>
      </w:pPr>
    </w:p>
    <w:p w:rsidR="00F647A1" w:rsidRPr="00791803" w:rsidRDefault="00F647A1" w:rsidP="009976F1">
      <w:pPr>
        <w:pStyle w:val="a3"/>
        <w:ind w:firstLine="0"/>
        <w:rPr>
          <w:rFonts w:ascii="Arial" w:hAnsi="Arial" w:cs="Arial"/>
          <w:sz w:val="24"/>
        </w:rPr>
      </w:pPr>
    </w:p>
    <w:p w:rsidR="00BF5D86" w:rsidRPr="00791803" w:rsidRDefault="00BF5D86" w:rsidP="00BF5D86">
      <w:pPr>
        <w:tabs>
          <w:tab w:val="left" w:pos="3240"/>
        </w:tabs>
        <w:ind w:left="720"/>
        <w:jc w:val="both"/>
        <w:rPr>
          <w:rFonts w:ascii="Arial" w:hAnsi="Arial" w:cs="Arial"/>
          <w:sz w:val="24"/>
        </w:rPr>
      </w:pPr>
    </w:p>
    <w:p w:rsidR="00444095" w:rsidRPr="00791803" w:rsidRDefault="00272E43">
      <w:pPr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>Глав</w:t>
      </w:r>
      <w:r w:rsidR="00F647A1" w:rsidRPr="00791803">
        <w:rPr>
          <w:rFonts w:ascii="Arial" w:hAnsi="Arial" w:cs="Arial"/>
          <w:sz w:val="24"/>
        </w:rPr>
        <w:t xml:space="preserve">а </w:t>
      </w:r>
      <w:r w:rsidRPr="00791803">
        <w:rPr>
          <w:rFonts w:ascii="Arial" w:hAnsi="Arial" w:cs="Arial"/>
          <w:sz w:val="24"/>
        </w:rPr>
        <w:t xml:space="preserve"> </w:t>
      </w:r>
      <w:r w:rsidR="002C2790" w:rsidRPr="00791803">
        <w:rPr>
          <w:rFonts w:ascii="Arial" w:hAnsi="Arial" w:cs="Arial"/>
          <w:sz w:val="24"/>
        </w:rPr>
        <w:t xml:space="preserve">Тасеевского </w:t>
      </w:r>
      <w:r w:rsidR="00BF5D86" w:rsidRPr="00791803">
        <w:rPr>
          <w:rFonts w:ascii="Arial" w:hAnsi="Arial" w:cs="Arial"/>
          <w:sz w:val="24"/>
        </w:rPr>
        <w:t xml:space="preserve"> района                       </w:t>
      </w:r>
      <w:r w:rsidR="00D56656" w:rsidRPr="00791803">
        <w:rPr>
          <w:rFonts w:ascii="Arial" w:hAnsi="Arial" w:cs="Arial"/>
          <w:sz w:val="24"/>
        </w:rPr>
        <w:t xml:space="preserve"> </w:t>
      </w:r>
      <w:r w:rsidR="003575C8" w:rsidRPr="00791803">
        <w:rPr>
          <w:rFonts w:ascii="Arial" w:hAnsi="Arial" w:cs="Arial"/>
          <w:sz w:val="24"/>
        </w:rPr>
        <w:t xml:space="preserve">                             </w:t>
      </w:r>
      <w:r w:rsidR="00D56656" w:rsidRPr="00791803">
        <w:rPr>
          <w:rFonts w:ascii="Arial" w:hAnsi="Arial" w:cs="Arial"/>
          <w:sz w:val="24"/>
        </w:rPr>
        <w:t xml:space="preserve">      </w:t>
      </w:r>
      <w:r w:rsidR="00F647A1" w:rsidRPr="00791803">
        <w:rPr>
          <w:rFonts w:ascii="Arial" w:hAnsi="Arial" w:cs="Arial"/>
          <w:sz w:val="24"/>
        </w:rPr>
        <w:t>О</w:t>
      </w:r>
      <w:r w:rsidR="00DC2BD1" w:rsidRPr="00791803">
        <w:rPr>
          <w:rFonts w:ascii="Arial" w:hAnsi="Arial" w:cs="Arial"/>
          <w:sz w:val="24"/>
        </w:rPr>
        <w:t>.</w:t>
      </w:r>
      <w:r w:rsidR="00F647A1" w:rsidRPr="00791803">
        <w:rPr>
          <w:rFonts w:ascii="Arial" w:hAnsi="Arial" w:cs="Arial"/>
          <w:sz w:val="24"/>
        </w:rPr>
        <w:t>А</w:t>
      </w:r>
      <w:r w:rsidR="00DC2BD1" w:rsidRPr="00791803">
        <w:rPr>
          <w:rFonts w:ascii="Arial" w:hAnsi="Arial" w:cs="Arial"/>
          <w:sz w:val="24"/>
        </w:rPr>
        <w:t>.</w:t>
      </w:r>
      <w:r w:rsidR="00F647A1" w:rsidRPr="00791803">
        <w:rPr>
          <w:rFonts w:ascii="Arial" w:hAnsi="Arial" w:cs="Arial"/>
          <w:sz w:val="24"/>
        </w:rPr>
        <w:t xml:space="preserve"> Ник</w:t>
      </w:r>
      <w:r w:rsidR="0054013C" w:rsidRPr="00791803">
        <w:rPr>
          <w:rFonts w:ascii="Arial" w:hAnsi="Arial" w:cs="Arial"/>
          <w:sz w:val="24"/>
        </w:rPr>
        <w:t>а</w:t>
      </w:r>
      <w:r w:rsidR="00F647A1" w:rsidRPr="00791803">
        <w:rPr>
          <w:rFonts w:ascii="Arial" w:hAnsi="Arial" w:cs="Arial"/>
          <w:sz w:val="24"/>
        </w:rPr>
        <w:t>норов</w:t>
      </w:r>
    </w:p>
    <w:p w:rsidR="000D43C4" w:rsidRPr="00791803" w:rsidRDefault="000D43C4">
      <w:pPr>
        <w:rPr>
          <w:rFonts w:ascii="Arial" w:hAnsi="Arial" w:cs="Arial"/>
          <w:sz w:val="24"/>
        </w:rPr>
      </w:pPr>
    </w:p>
    <w:p w:rsidR="000D43C4" w:rsidRPr="00791803" w:rsidRDefault="000D43C4">
      <w:pPr>
        <w:rPr>
          <w:rFonts w:ascii="Arial" w:hAnsi="Arial" w:cs="Arial"/>
          <w:sz w:val="24"/>
        </w:rPr>
      </w:pPr>
    </w:p>
    <w:p w:rsidR="000D43C4" w:rsidRPr="00791803" w:rsidRDefault="000D43C4">
      <w:pPr>
        <w:rPr>
          <w:rFonts w:ascii="Arial" w:hAnsi="Arial" w:cs="Arial"/>
          <w:sz w:val="24"/>
        </w:rPr>
      </w:pPr>
    </w:p>
    <w:p w:rsidR="000D43C4" w:rsidRPr="00791803" w:rsidRDefault="000D43C4">
      <w:pPr>
        <w:rPr>
          <w:rFonts w:ascii="Arial" w:hAnsi="Arial" w:cs="Arial"/>
          <w:sz w:val="24"/>
        </w:rPr>
      </w:pPr>
    </w:p>
    <w:p w:rsidR="00826F22" w:rsidRPr="00791803" w:rsidRDefault="000D43C4" w:rsidP="00791803">
      <w:pPr>
        <w:ind w:left="720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lastRenderedPageBreak/>
        <w:t xml:space="preserve">            </w:t>
      </w:r>
      <w:r w:rsidR="00826F22" w:rsidRPr="00791803">
        <w:rPr>
          <w:rFonts w:ascii="Arial" w:hAnsi="Arial" w:cs="Arial"/>
          <w:sz w:val="24"/>
        </w:rPr>
        <w:t xml:space="preserve">                                                       Приложение к постановлению  </w:t>
      </w:r>
    </w:p>
    <w:p w:rsidR="0085707E" w:rsidRPr="00791803" w:rsidRDefault="00826F22" w:rsidP="00791803">
      <w:pPr>
        <w:ind w:left="720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 xml:space="preserve">                                         </w:t>
      </w:r>
      <w:r w:rsidR="00791803">
        <w:rPr>
          <w:rFonts w:ascii="Arial" w:hAnsi="Arial" w:cs="Arial"/>
          <w:sz w:val="24"/>
        </w:rPr>
        <w:t xml:space="preserve">                          а</w:t>
      </w:r>
      <w:r w:rsidRPr="00791803">
        <w:rPr>
          <w:rFonts w:ascii="Arial" w:hAnsi="Arial" w:cs="Arial"/>
          <w:sz w:val="24"/>
        </w:rPr>
        <w:t>дминистрации Тасеевского района</w:t>
      </w:r>
    </w:p>
    <w:p w:rsidR="00DC2BD1" w:rsidRPr="00791803" w:rsidRDefault="00826F22" w:rsidP="00791803">
      <w:pPr>
        <w:ind w:left="720"/>
        <w:rPr>
          <w:rFonts w:ascii="Arial" w:hAnsi="Arial" w:cs="Arial"/>
          <w:sz w:val="24"/>
        </w:rPr>
      </w:pPr>
      <w:r w:rsidRPr="00791803">
        <w:rPr>
          <w:rFonts w:ascii="Arial" w:hAnsi="Arial" w:cs="Arial"/>
          <w:sz w:val="24"/>
        </w:rPr>
        <w:t xml:space="preserve">                                          </w:t>
      </w:r>
      <w:r w:rsidR="00791803">
        <w:rPr>
          <w:rFonts w:ascii="Arial" w:hAnsi="Arial" w:cs="Arial"/>
          <w:sz w:val="24"/>
        </w:rPr>
        <w:t xml:space="preserve">                         </w:t>
      </w:r>
      <w:r w:rsidRPr="00791803">
        <w:rPr>
          <w:rFonts w:ascii="Arial" w:hAnsi="Arial" w:cs="Arial"/>
          <w:sz w:val="24"/>
        </w:rPr>
        <w:t xml:space="preserve">от  </w:t>
      </w:r>
      <w:r w:rsidR="00D80DBD" w:rsidRPr="00791803">
        <w:rPr>
          <w:rFonts w:ascii="Arial" w:hAnsi="Arial" w:cs="Arial"/>
          <w:sz w:val="24"/>
        </w:rPr>
        <w:t>25.12.2017 № 1166</w:t>
      </w:r>
    </w:p>
    <w:p w:rsidR="000D43C4" w:rsidRPr="00791803" w:rsidRDefault="000D43C4" w:rsidP="0085707E">
      <w:pPr>
        <w:ind w:left="720"/>
        <w:rPr>
          <w:rFonts w:ascii="Arial" w:hAnsi="Arial" w:cs="Arial"/>
          <w:sz w:val="24"/>
        </w:rPr>
      </w:pPr>
    </w:p>
    <w:p w:rsidR="000D43C4" w:rsidRPr="00791803" w:rsidRDefault="000D43C4" w:rsidP="000D43C4">
      <w:pPr>
        <w:ind w:left="720"/>
        <w:rPr>
          <w:rFonts w:ascii="Arial" w:hAnsi="Arial" w:cs="Arial"/>
          <w:sz w:val="24"/>
        </w:rPr>
      </w:pPr>
    </w:p>
    <w:p w:rsidR="00F647A1" w:rsidRPr="00791803" w:rsidRDefault="000D43C4" w:rsidP="000D43C4">
      <w:pPr>
        <w:tabs>
          <w:tab w:val="left" w:pos="3707"/>
        </w:tabs>
        <w:rPr>
          <w:rFonts w:ascii="Arial" w:hAnsi="Arial" w:cs="Arial"/>
          <w:bCs/>
          <w:sz w:val="24"/>
        </w:rPr>
      </w:pPr>
      <w:r w:rsidRPr="00791803">
        <w:rPr>
          <w:rFonts w:ascii="Arial" w:hAnsi="Arial" w:cs="Arial"/>
          <w:sz w:val="24"/>
        </w:rPr>
        <w:tab/>
      </w:r>
      <w:r w:rsidR="00F647A1" w:rsidRPr="00791803">
        <w:rPr>
          <w:rFonts w:ascii="Arial" w:hAnsi="Arial" w:cs="Arial"/>
          <w:sz w:val="24"/>
        </w:rPr>
        <w:t xml:space="preserve">      </w:t>
      </w:r>
      <w:r w:rsidRPr="00791803">
        <w:rPr>
          <w:rFonts w:ascii="Arial" w:hAnsi="Arial" w:cs="Arial"/>
          <w:bCs/>
          <w:sz w:val="24"/>
        </w:rPr>
        <w:t xml:space="preserve">Перечень </w:t>
      </w:r>
    </w:p>
    <w:p w:rsidR="000D43C4" w:rsidRPr="00791803" w:rsidRDefault="000D43C4" w:rsidP="000D43C4">
      <w:pPr>
        <w:tabs>
          <w:tab w:val="left" w:pos="3707"/>
        </w:tabs>
        <w:rPr>
          <w:rFonts w:ascii="Arial" w:hAnsi="Arial" w:cs="Arial"/>
          <w:bCs/>
          <w:sz w:val="24"/>
        </w:rPr>
      </w:pPr>
      <w:r w:rsidRPr="00791803">
        <w:rPr>
          <w:rFonts w:ascii="Arial" w:hAnsi="Arial" w:cs="Arial"/>
          <w:bCs/>
          <w:sz w:val="24"/>
        </w:rPr>
        <w:t xml:space="preserve">             </w:t>
      </w:r>
      <w:r w:rsidR="00F647A1" w:rsidRPr="00791803">
        <w:rPr>
          <w:rFonts w:ascii="Arial" w:hAnsi="Arial" w:cs="Arial"/>
          <w:bCs/>
          <w:sz w:val="24"/>
        </w:rPr>
        <w:t xml:space="preserve">     </w:t>
      </w:r>
      <w:r w:rsidRPr="00791803">
        <w:rPr>
          <w:rFonts w:ascii="Arial" w:hAnsi="Arial" w:cs="Arial"/>
          <w:bCs/>
          <w:sz w:val="24"/>
        </w:rPr>
        <w:t xml:space="preserve"> общественных работ, организуемых на предприятиях,</w:t>
      </w:r>
    </w:p>
    <w:p w:rsidR="000D43C4" w:rsidRPr="00791803" w:rsidRDefault="000D43C4" w:rsidP="000D43C4">
      <w:pPr>
        <w:tabs>
          <w:tab w:val="left" w:pos="3707"/>
        </w:tabs>
        <w:rPr>
          <w:rFonts w:ascii="Arial" w:hAnsi="Arial" w:cs="Arial"/>
          <w:bCs/>
          <w:sz w:val="24"/>
        </w:rPr>
      </w:pPr>
      <w:r w:rsidRPr="00791803">
        <w:rPr>
          <w:rFonts w:ascii="Arial" w:hAnsi="Arial" w:cs="Arial"/>
          <w:bCs/>
          <w:sz w:val="24"/>
        </w:rPr>
        <w:t xml:space="preserve">               </w:t>
      </w:r>
      <w:r w:rsidR="00F647A1" w:rsidRPr="00791803">
        <w:rPr>
          <w:rFonts w:ascii="Arial" w:hAnsi="Arial" w:cs="Arial"/>
          <w:bCs/>
          <w:sz w:val="24"/>
        </w:rPr>
        <w:t xml:space="preserve">        </w:t>
      </w:r>
      <w:r w:rsidRPr="00791803">
        <w:rPr>
          <w:rFonts w:ascii="Arial" w:hAnsi="Arial" w:cs="Arial"/>
          <w:bCs/>
          <w:sz w:val="24"/>
        </w:rPr>
        <w:t xml:space="preserve">   в организациях </w:t>
      </w:r>
      <w:r w:rsidR="00826F22" w:rsidRPr="00791803">
        <w:rPr>
          <w:rFonts w:ascii="Arial" w:hAnsi="Arial" w:cs="Arial"/>
          <w:bCs/>
          <w:sz w:val="24"/>
        </w:rPr>
        <w:t>Тасеевского района в 201</w:t>
      </w:r>
      <w:r w:rsidR="00957C07" w:rsidRPr="00791803">
        <w:rPr>
          <w:rFonts w:ascii="Arial" w:hAnsi="Arial" w:cs="Arial"/>
          <w:bCs/>
          <w:sz w:val="24"/>
        </w:rPr>
        <w:t>8</w:t>
      </w:r>
      <w:r w:rsidR="00826F22" w:rsidRPr="00791803">
        <w:rPr>
          <w:rFonts w:ascii="Arial" w:hAnsi="Arial" w:cs="Arial"/>
          <w:bCs/>
          <w:sz w:val="24"/>
        </w:rPr>
        <w:t xml:space="preserve"> году</w:t>
      </w:r>
    </w:p>
    <w:p w:rsidR="000D43C4" w:rsidRPr="00791803" w:rsidRDefault="000D43C4" w:rsidP="000D43C4">
      <w:pPr>
        <w:rPr>
          <w:rFonts w:ascii="Arial" w:hAnsi="Arial" w:cs="Arial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992"/>
        <w:gridCol w:w="3402"/>
        <w:gridCol w:w="2268"/>
      </w:tblGrid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791803">
              <w:rPr>
                <w:rFonts w:ascii="Arial" w:hAnsi="Arial" w:cs="Arial"/>
                <w:sz w:val="24"/>
              </w:rPr>
              <w:t>п</w:t>
            </w:r>
            <w:proofErr w:type="gramEnd"/>
            <w:r w:rsidRPr="00791803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2399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Наименование предприятий, организаций</w:t>
            </w:r>
          </w:p>
        </w:tc>
        <w:tc>
          <w:tcPr>
            <w:tcW w:w="99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Количество </w:t>
            </w:r>
            <w:proofErr w:type="gramStart"/>
            <w:r w:rsidRPr="00791803">
              <w:rPr>
                <w:rFonts w:ascii="Arial" w:hAnsi="Arial" w:cs="Arial"/>
                <w:sz w:val="24"/>
              </w:rPr>
              <w:t>чело</w:t>
            </w:r>
            <w:r w:rsidR="00826F22" w:rsidRPr="00791803">
              <w:rPr>
                <w:rFonts w:ascii="Arial" w:hAnsi="Arial" w:cs="Arial"/>
                <w:sz w:val="24"/>
              </w:rPr>
              <w:t>-</w:t>
            </w:r>
            <w:r w:rsidRPr="00791803">
              <w:rPr>
                <w:rFonts w:ascii="Arial" w:hAnsi="Arial" w:cs="Arial"/>
                <w:sz w:val="24"/>
              </w:rPr>
              <w:t>век</w:t>
            </w:r>
            <w:proofErr w:type="gramEnd"/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         Виды работ</w:t>
            </w:r>
          </w:p>
        </w:tc>
        <w:tc>
          <w:tcPr>
            <w:tcW w:w="226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Источники финансирования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МУ «Центр социального обслуживания населения»</w:t>
            </w:r>
          </w:p>
        </w:tc>
        <w:tc>
          <w:tcPr>
            <w:tcW w:w="992" w:type="dxa"/>
          </w:tcPr>
          <w:p w:rsidR="000D43C4" w:rsidRPr="00791803" w:rsidRDefault="00F647A1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Социальное обслуживание пенсионеров на дому, 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работа по благоустройству села.</w:t>
            </w:r>
          </w:p>
        </w:tc>
        <w:tc>
          <w:tcPr>
            <w:tcW w:w="2268" w:type="dxa"/>
          </w:tcPr>
          <w:p w:rsidR="000D43C4" w:rsidRPr="00791803" w:rsidRDefault="000D43C4" w:rsidP="00BA060A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учреждения</w:t>
            </w:r>
            <w:r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Администрация Тасеевского сельсовета</w:t>
            </w:r>
          </w:p>
        </w:tc>
        <w:tc>
          <w:tcPr>
            <w:tcW w:w="992" w:type="dxa"/>
          </w:tcPr>
          <w:p w:rsidR="000D43C4" w:rsidRPr="00791803" w:rsidRDefault="00F647A1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Перепись населения,  благоустройство села, оформление и разнос повесток для призывников, выдача справок населению.</w:t>
            </w:r>
          </w:p>
        </w:tc>
        <w:tc>
          <w:tcPr>
            <w:tcW w:w="2268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сельсовета</w:t>
            </w:r>
            <w:r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ООО «Тасей»</w:t>
            </w:r>
          </w:p>
        </w:tc>
        <w:tc>
          <w:tcPr>
            <w:tcW w:w="992" w:type="dxa"/>
          </w:tcPr>
          <w:p w:rsidR="000D43C4" w:rsidRPr="00791803" w:rsidRDefault="006A3166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Работа по благоустройству территории</w:t>
            </w:r>
          </w:p>
        </w:tc>
        <w:tc>
          <w:tcPr>
            <w:tcW w:w="2268" w:type="dxa"/>
          </w:tcPr>
          <w:p w:rsidR="000D43C4" w:rsidRPr="00791803" w:rsidRDefault="000D43C4" w:rsidP="00BA060A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 xml:space="preserve">организации </w:t>
            </w:r>
            <w:r w:rsidRPr="00791803">
              <w:rPr>
                <w:rFonts w:ascii="Arial" w:hAnsi="Arial" w:cs="Arial"/>
                <w:sz w:val="24"/>
              </w:rPr>
              <w:t>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Администрация Сивохинского сельсовета</w:t>
            </w:r>
          </w:p>
        </w:tc>
        <w:tc>
          <w:tcPr>
            <w:tcW w:w="992" w:type="dxa"/>
          </w:tcPr>
          <w:p w:rsidR="000D43C4" w:rsidRPr="00791803" w:rsidRDefault="00F647A1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Работа по благоустройству села</w:t>
            </w:r>
          </w:p>
        </w:tc>
        <w:tc>
          <w:tcPr>
            <w:tcW w:w="2268" w:type="dxa"/>
          </w:tcPr>
          <w:p w:rsidR="000D43C4" w:rsidRPr="00791803" w:rsidRDefault="00BB1AC2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Средст</w:t>
            </w:r>
            <w:r w:rsidR="000D43C4" w:rsidRPr="00791803">
              <w:rPr>
                <w:rFonts w:ascii="Arial" w:hAnsi="Arial" w:cs="Arial"/>
                <w:sz w:val="24"/>
              </w:rPr>
              <w:t xml:space="preserve">ва </w:t>
            </w:r>
            <w:r w:rsidR="00BA060A" w:rsidRPr="00791803">
              <w:rPr>
                <w:rFonts w:ascii="Arial" w:hAnsi="Arial" w:cs="Arial"/>
                <w:sz w:val="24"/>
              </w:rPr>
              <w:t>сельсовета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gramStart"/>
            <w:r w:rsidRPr="00791803">
              <w:rPr>
                <w:rFonts w:ascii="Arial" w:hAnsi="Arial" w:cs="Arial"/>
                <w:sz w:val="24"/>
              </w:rPr>
              <w:t>Троицкого</w:t>
            </w:r>
            <w:proofErr w:type="gramEnd"/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сельсовета</w:t>
            </w:r>
          </w:p>
        </w:tc>
        <w:tc>
          <w:tcPr>
            <w:tcW w:w="992" w:type="dxa"/>
          </w:tcPr>
          <w:p w:rsidR="000D43C4" w:rsidRPr="00791803" w:rsidRDefault="00F647A1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Работа по благоустройству села</w:t>
            </w:r>
          </w:p>
        </w:tc>
        <w:tc>
          <w:tcPr>
            <w:tcW w:w="2268" w:type="dxa"/>
          </w:tcPr>
          <w:p w:rsidR="000D43C4" w:rsidRPr="00791803" w:rsidRDefault="00BB1AC2" w:rsidP="00BB1AC2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Средства</w:t>
            </w:r>
            <w:r w:rsidR="000D43C4" w:rsidRPr="00791803">
              <w:rPr>
                <w:rFonts w:ascii="Arial" w:hAnsi="Arial" w:cs="Arial"/>
                <w:sz w:val="24"/>
              </w:rPr>
              <w:t xml:space="preserve"> </w:t>
            </w:r>
            <w:r w:rsidR="00BA060A" w:rsidRPr="00791803">
              <w:rPr>
                <w:rFonts w:ascii="Arial" w:hAnsi="Arial" w:cs="Arial"/>
                <w:sz w:val="24"/>
              </w:rPr>
              <w:t>сельсовета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Администрация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Веселовского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сельсовета</w:t>
            </w:r>
          </w:p>
        </w:tc>
        <w:tc>
          <w:tcPr>
            <w:tcW w:w="992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Работа по благоустройству села</w:t>
            </w:r>
          </w:p>
        </w:tc>
        <w:tc>
          <w:tcPr>
            <w:tcW w:w="2268" w:type="dxa"/>
          </w:tcPr>
          <w:p w:rsidR="000D43C4" w:rsidRPr="00791803" w:rsidRDefault="00BB1AC2" w:rsidP="00BB1AC2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0D43C4" w:rsidRPr="00791803">
              <w:rPr>
                <w:rFonts w:ascii="Arial" w:hAnsi="Arial" w:cs="Arial"/>
                <w:sz w:val="24"/>
              </w:rPr>
              <w:t xml:space="preserve"> </w:t>
            </w:r>
            <w:r w:rsidR="00BA060A" w:rsidRPr="00791803">
              <w:rPr>
                <w:rFonts w:ascii="Arial" w:hAnsi="Arial" w:cs="Arial"/>
                <w:sz w:val="24"/>
              </w:rPr>
              <w:t>сельсовета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7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Администрация Хандальского сельского совета </w:t>
            </w:r>
          </w:p>
        </w:tc>
        <w:tc>
          <w:tcPr>
            <w:tcW w:w="992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Благоустройство села</w:t>
            </w:r>
          </w:p>
        </w:tc>
        <w:tc>
          <w:tcPr>
            <w:tcW w:w="2268" w:type="dxa"/>
          </w:tcPr>
          <w:p w:rsidR="000D43C4" w:rsidRPr="00791803" w:rsidRDefault="00BB1AC2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сельсовета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8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F647A1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ООО</w:t>
            </w:r>
            <w:r w:rsidR="007F5AD0" w:rsidRPr="00791803">
              <w:rPr>
                <w:rFonts w:ascii="Arial" w:hAnsi="Arial" w:cs="Arial"/>
                <w:sz w:val="24"/>
              </w:rPr>
              <w:t xml:space="preserve"> </w:t>
            </w:r>
            <w:r w:rsidRPr="00791803">
              <w:rPr>
                <w:rFonts w:ascii="Arial" w:hAnsi="Arial" w:cs="Arial"/>
                <w:sz w:val="24"/>
              </w:rPr>
              <w:t>«</w:t>
            </w:r>
            <w:r w:rsidR="00F647A1" w:rsidRPr="00791803">
              <w:rPr>
                <w:rFonts w:ascii="Arial" w:hAnsi="Arial" w:cs="Arial"/>
                <w:sz w:val="24"/>
              </w:rPr>
              <w:t>Агрокомплект</w:t>
            </w:r>
            <w:r w:rsidRPr="00791803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992" w:type="dxa"/>
          </w:tcPr>
          <w:p w:rsidR="000D43C4" w:rsidRPr="00791803" w:rsidRDefault="00AA756C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Ремонтные работы котельных</w:t>
            </w:r>
          </w:p>
        </w:tc>
        <w:tc>
          <w:tcPr>
            <w:tcW w:w="2268" w:type="dxa"/>
          </w:tcPr>
          <w:p w:rsidR="000D43C4" w:rsidRPr="00791803" w:rsidRDefault="00BB1AC2" w:rsidP="00BA060A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организации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9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МБДОУ Детский сад №1 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«Светлячок»</w:t>
            </w:r>
          </w:p>
        </w:tc>
        <w:tc>
          <w:tcPr>
            <w:tcW w:w="992" w:type="dxa"/>
          </w:tcPr>
          <w:p w:rsidR="000D43C4" w:rsidRPr="00791803" w:rsidRDefault="00AA756C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Благоустройство и ремонт территории детского сада</w:t>
            </w:r>
          </w:p>
        </w:tc>
        <w:tc>
          <w:tcPr>
            <w:tcW w:w="2268" w:type="dxa"/>
          </w:tcPr>
          <w:p w:rsidR="000D43C4" w:rsidRPr="00791803" w:rsidRDefault="00BB1AC2" w:rsidP="00BB1AC2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учреждения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10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МБДОУ Детский сад №4 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«Теремок»</w:t>
            </w:r>
          </w:p>
        </w:tc>
        <w:tc>
          <w:tcPr>
            <w:tcW w:w="992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Благоустройство и ремонт территории детского сада</w:t>
            </w:r>
          </w:p>
        </w:tc>
        <w:tc>
          <w:tcPr>
            <w:tcW w:w="2268" w:type="dxa"/>
          </w:tcPr>
          <w:p w:rsidR="000D43C4" w:rsidRPr="00791803" w:rsidRDefault="00BB1AC2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учреждения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11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МБДОУ Детский сад №7 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«Родничок»</w:t>
            </w:r>
          </w:p>
        </w:tc>
        <w:tc>
          <w:tcPr>
            <w:tcW w:w="992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Благоустройство и ремонт территории детского сада</w:t>
            </w:r>
          </w:p>
        </w:tc>
        <w:tc>
          <w:tcPr>
            <w:tcW w:w="2268" w:type="dxa"/>
          </w:tcPr>
          <w:p w:rsidR="000D43C4" w:rsidRPr="00791803" w:rsidRDefault="00BB1AC2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учреждения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12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МБДОУ Детский сад №8</w:t>
            </w:r>
          </w:p>
          <w:p w:rsidR="000D43C4" w:rsidRPr="00791803" w:rsidRDefault="000D43C4" w:rsidP="006A3166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«</w:t>
            </w:r>
            <w:proofErr w:type="spellStart"/>
            <w:r w:rsidR="007F5AD0" w:rsidRPr="00791803">
              <w:rPr>
                <w:rFonts w:ascii="Arial" w:hAnsi="Arial" w:cs="Arial"/>
                <w:sz w:val="24"/>
              </w:rPr>
              <w:t>Сибиряч</w:t>
            </w:r>
            <w:r w:rsidR="006A3166" w:rsidRPr="00791803">
              <w:rPr>
                <w:rFonts w:ascii="Arial" w:hAnsi="Arial" w:cs="Arial"/>
                <w:sz w:val="24"/>
              </w:rPr>
              <w:t>о</w:t>
            </w:r>
            <w:r w:rsidR="007F5AD0" w:rsidRPr="00791803">
              <w:rPr>
                <w:rFonts w:ascii="Arial" w:hAnsi="Arial" w:cs="Arial"/>
                <w:sz w:val="24"/>
              </w:rPr>
              <w:t>к</w:t>
            </w:r>
            <w:proofErr w:type="spellEnd"/>
            <w:r w:rsidRPr="00791803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992" w:type="dxa"/>
          </w:tcPr>
          <w:p w:rsidR="000D43C4" w:rsidRPr="00791803" w:rsidRDefault="00AA756C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Благоустройство и ремонт территории детского сада</w:t>
            </w:r>
          </w:p>
        </w:tc>
        <w:tc>
          <w:tcPr>
            <w:tcW w:w="2268" w:type="dxa"/>
          </w:tcPr>
          <w:p w:rsidR="000D43C4" w:rsidRPr="00791803" w:rsidRDefault="00BB1AC2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учреждения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13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МБДОУ Детский сад №9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lastRenderedPageBreak/>
              <w:t>«Лесовичок»</w:t>
            </w:r>
          </w:p>
        </w:tc>
        <w:tc>
          <w:tcPr>
            <w:tcW w:w="992" w:type="dxa"/>
          </w:tcPr>
          <w:p w:rsidR="000D43C4" w:rsidRPr="00791803" w:rsidRDefault="006A3166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Благоустройство и ремонт территории детского сада</w:t>
            </w:r>
          </w:p>
        </w:tc>
        <w:tc>
          <w:tcPr>
            <w:tcW w:w="2268" w:type="dxa"/>
          </w:tcPr>
          <w:p w:rsidR="000D43C4" w:rsidRPr="00791803" w:rsidRDefault="00BB1AC2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учреждения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</w:t>
            </w:r>
            <w:r w:rsidR="000D43C4" w:rsidRPr="00791803">
              <w:rPr>
                <w:rFonts w:ascii="Arial" w:hAnsi="Arial" w:cs="Arial"/>
                <w:sz w:val="24"/>
              </w:rPr>
              <w:lastRenderedPageBreak/>
              <w:t xml:space="preserve">ЦЗН 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lastRenderedPageBreak/>
              <w:t>14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МБДОУ Детский сад №6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«Сказка»</w:t>
            </w:r>
          </w:p>
        </w:tc>
        <w:tc>
          <w:tcPr>
            <w:tcW w:w="992" w:type="dxa"/>
          </w:tcPr>
          <w:p w:rsidR="000D43C4" w:rsidRPr="00791803" w:rsidRDefault="006A3166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Благоустройство и ремонт территории детского сада</w:t>
            </w:r>
          </w:p>
        </w:tc>
        <w:tc>
          <w:tcPr>
            <w:tcW w:w="2268" w:type="dxa"/>
          </w:tcPr>
          <w:p w:rsidR="000D43C4" w:rsidRPr="00791803" w:rsidRDefault="00BB1AC2" w:rsidP="00BB1AC2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учреждения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 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15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МБДОУ Детский сад №10</w:t>
            </w:r>
          </w:p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«Тополек»</w:t>
            </w:r>
          </w:p>
        </w:tc>
        <w:tc>
          <w:tcPr>
            <w:tcW w:w="992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Благоустройство и ремонт территории детского сада</w:t>
            </w:r>
          </w:p>
        </w:tc>
        <w:tc>
          <w:tcPr>
            <w:tcW w:w="2268" w:type="dxa"/>
          </w:tcPr>
          <w:p w:rsidR="000D43C4" w:rsidRPr="00791803" w:rsidRDefault="00BB1AC2" w:rsidP="00BB1AC2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учреждения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16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МБОУ ТСОШ №1</w:t>
            </w:r>
          </w:p>
        </w:tc>
        <w:tc>
          <w:tcPr>
            <w:tcW w:w="992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Побелка спортивного зала школы, уборка производственных и служебных помещений</w:t>
            </w:r>
          </w:p>
        </w:tc>
        <w:tc>
          <w:tcPr>
            <w:tcW w:w="2268" w:type="dxa"/>
          </w:tcPr>
          <w:p w:rsidR="000D43C4" w:rsidRPr="00791803" w:rsidRDefault="00BB1AC2" w:rsidP="00BB1AC2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учреждения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17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МБОУ ТСОШ №2</w:t>
            </w:r>
          </w:p>
        </w:tc>
        <w:tc>
          <w:tcPr>
            <w:tcW w:w="992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Уборка производственных и служебных помещений школы</w:t>
            </w:r>
          </w:p>
        </w:tc>
        <w:tc>
          <w:tcPr>
            <w:tcW w:w="2268" w:type="dxa"/>
          </w:tcPr>
          <w:p w:rsidR="000D43C4" w:rsidRPr="00791803" w:rsidRDefault="00BB1AC2" w:rsidP="00BB1AC2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учреждения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18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МБУК Тасеевский РДК </w:t>
            </w:r>
          </w:p>
        </w:tc>
        <w:tc>
          <w:tcPr>
            <w:tcW w:w="992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Уборка производственных и служебных помещений</w:t>
            </w:r>
          </w:p>
        </w:tc>
        <w:tc>
          <w:tcPr>
            <w:tcW w:w="2268" w:type="dxa"/>
          </w:tcPr>
          <w:p w:rsidR="000D43C4" w:rsidRPr="00791803" w:rsidRDefault="00BB1AC2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 xml:space="preserve">учреждения </w:t>
            </w:r>
            <w:r w:rsidR="000D43C4" w:rsidRPr="00791803">
              <w:rPr>
                <w:rFonts w:ascii="Arial" w:hAnsi="Arial" w:cs="Arial"/>
                <w:sz w:val="24"/>
              </w:rPr>
              <w:t>и ЦЗН</w:t>
            </w:r>
          </w:p>
        </w:tc>
      </w:tr>
      <w:tr w:rsidR="000D43C4" w:rsidRPr="00791803" w:rsidTr="00826F22">
        <w:tc>
          <w:tcPr>
            <w:tcW w:w="828" w:type="dxa"/>
          </w:tcPr>
          <w:p w:rsidR="000D43C4" w:rsidRPr="00791803" w:rsidRDefault="000D43C4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19</w:t>
            </w:r>
            <w:r w:rsidR="00C44A8A" w:rsidRPr="0079180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99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ООО  «Восход»</w:t>
            </w:r>
          </w:p>
        </w:tc>
        <w:tc>
          <w:tcPr>
            <w:tcW w:w="992" w:type="dxa"/>
          </w:tcPr>
          <w:p w:rsidR="000D43C4" w:rsidRPr="00791803" w:rsidRDefault="00AA756C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02" w:type="dxa"/>
          </w:tcPr>
          <w:p w:rsidR="000D43C4" w:rsidRPr="00791803" w:rsidRDefault="000D43C4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Выпас скота, уход за животными</w:t>
            </w:r>
          </w:p>
        </w:tc>
        <w:tc>
          <w:tcPr>
            <w:tcW w:w="2268" w:type="dxa"/>
          </w:tcPr>
          <w:p w:rsidR="000D43C4" w:rsidRPr="00791803" w:rsidRDefault="00BB1AC2" w:rsidP="00BA060A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 xml:space="preserve">Средства </w:t>
            </w:r>
            <w:r w:rsidR="00BA060A" w:rsidRPr="00791803">
              <w:rPr>
                <w:rFonts w:ascii="Arial" w:hAnsi="Arial" w:cs="Arial"/>
                <w:sz w:val="24"/>
              </w:rPr>
              <w:t>организации</w:t>
            </w:r>
            <w:r w:rsidR="000D43C4" w:rsidRPr="00791803">
              <w:rPr>
                <w:rFonts w:ascii="Arial" w:hAnsi="Arial" w:cs="Arial"/>
                <w:sz w:val="24"/>
              </w:rPr>
              <w:t xml:space="preserve"> и ЦЗН</w:t>
            </w:r>
          </w:p>
        </w:tc>
      </w:tr>
      <w:tr w:rsidR="001E5085" w:rsidRPr="00791803" w:rsidTr="001E5085">
        <w:tc>
          <w:tcPr>
            <w:tcW w:w="3227" w:type="dxa"/>
            <w:gridSpan w:val="2"/>
          </w:tcPr>
          <w:p w:rsidR="001E5085" w:rsidRPr="00791803" w:rsidRDefault="001E5085" w:rsidP="00EC5787">
            <w:pPr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ВСЕГО:</w:t>
            </w:r>
          </w:p>
        </w:tc>
        <w:tc>
          <w:tcPr>
            <w:tcW w:w="992" w:type="dxa"/>
          </w:tcPr>
          <w:p w:rsidR="001E5085" w:rsidRPr="00791803" w:rsidRDefault="001E5085" w:rsidP="00826F22">
            <w:pPr>
              <w:jc w:val="center"/>
              <w:rPr>
                <w:rFonts w:ascii="Arial" w:hAnsi="Arial" w:cs="Arial"/>
                <w:sz w:val="24"/>
              </w:rPr>
            </w:pPr>
            <w:r w:rsidRPr="00791803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5670" w:type="dxa"/>
            <w:gridSpan w:val="2"/>
          </w:tcPr>
          <w:p w:rsidR="001E5085" w:rsidRPr="00791803" w:rsidRDefault="001E5085" w:rsidP="00EC5787">
            <w:pPr>
              <w:rPr>
                <w:rFonts w:ascii="Arial" w:hAnsi="Arial" w:cs="Arial"/>
                <w:sz w:val="24"/>
              </w:rPr>
            </w:pPr>
          </w:p>
        </w:tc>
      </w:tr>
    </w:tbl>
    <w:p w:rsidR="000D43C4" w:rsidRPr="00791803" w:rsidRDefault="000D43C4">
      <w:pPr>
        <w:rPr>
          <w:rFonts w:ascii="Arial" w:hAnsi="Arial" w:cs="Arial"/>
          <w:sz w:val="24"/>
        </w:rPr>
      </w:pPr>
    </w:p>
    <w:sectPr w:rsidR="000D43C4" w:rsidRPr="00791803" w:rsidSect="00594943">
      <w:pgSz w:w="11906" w:h="16838"/>
      <w:pgMar w:top="1134" w:right="850" w:bottom="426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A90"/>
    <w:multiLevelType w:val="hybridMultilevel"/>
    <w:tmpl w:val="1DA24C6A"/>
    <w:lvl w:ilvl="0" w:tplc="11843644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</w:rPr>
    </w:lvl>
    <w:lvl w:ilvl="1" w:tplc="1DB03BCA">
      <w:numFmt w:val="none"/>
      <w:lvlText w:val=""/>
      <w:lvlJc w:val="left"/>
      <w:pPr>
        <w:tabs>
          <w:tab w:val="num" w:pos="207"/>
        </w:tabs>
      </w:pPr>
    </w:lvl>
    <w:lvl w:ilvl="2" w:tplc="31247A40">
      <w:numFmt w:val="none"/>
      <w:lvlText w:val=""/>
      <w:lvlJc w:val="left"/>
      <w:pPr>
        <w:tabs>
          <w:tab w:val="num" w:pos="207"/>
        </w:tabs>
      </w:pPr>
    </w:lvl>
    <w:lvl w:ilvl="3" w:tplc="8370D006">
      <w:numFmt w:val="none"/>
      <w:lvlText w:val=""/>
      <w:lvlJc w:val="left"/>
      <w:pPr>
        <w:tabs>
          <w:tab w:val="num" w:pos="207"/>
        </w:tabs>
      </w:pPr>
    </w:lvl>
    <w:lvl w:ilvl="4" w:tplc="12127C88">
      <w:numFmt w:val="none"/>
      <w:lvlText w:val=""/>
      <w:lvlJc w:val="left"/>
      <w:pPr>
        <w:tabs>
          <w:tab w:val="num" w:pos="207"/>
        </w:tabs>
      </w:pPr>
    </w:lvl>
    <w:lvl w:ilvl="5" w:tplc="E85800DE">
      <w:numFmt w:val="none"/>
      <w:lvlText w:val=""/>
      <w:lvlJc w:val="left"/>
      <w:pPr>
        <w:tabs>
          <w:tab w:val="num" w:pos="207"/>
        </w:tabs>
      </w:pPr>
    </w:lvl>
    <w:lvl w:ilvl="6" w:tplc="8E5A918E">
      <w:numFmt w:val="none"/>
      <w:lvlText w:val=""/>
      <w:lvlJc w:val="left"/>
      <w:pPr>
        <w:tabs>
          <w:tab w:val="num" w:pos="207"/>
        </w:tabs>
      </w:pPr>
    </w:lvl>
    <w:lvl w:ilvl="7" w:tplc="9A36B8E2">
      <w:numFmt w:val="none"/>
      <w:lvlText w:val=""/>
      <w:lvlJc w:val="left"/>
      <w:pPr>
        <w:tabs>
          <w:tab w:val="num" w:pos="207"/>
        </w:tabs>
      </w:pPr>
    </w:lvl>
    <w:lvl w:ilvl="8" w:tplc="337A1C4C">
      <w:numFmt w:val="none"/>
      <w:lvlText w:val=""/>
      <w:lvlJc w:val="left"/>
      <w:pPr>
        <w:tabs>
          <w:tab w:val="num" w:pos="207"/>
        </w:tabs>
      </w:pPr>
    </w:lvl>
  </w:abstractNum>
  <w:abstractNum w:abstractNumId="1">
    <w:nsid w:val="22CB7386"/>
    <w:multiLevelType w:val="singleLevel"/>
    <w:tmpl w:val="3A9CD552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">
    <w:nsid w:val="79CC5255"/>
    <w:multiLevelType w:val="hybridMultilevel"/>
    <w:tmpl w:val="F272C57C"/>
    <w:lvl w:ilvl="0" w:tplc="C26094A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E9"/>
    <w:rsid w:val="00081D94"/>
    <w:rsid w:val="000C6336"/>
    <w:rsid w:val="000D43C4"/>
    <w:rsid w:val="00184654"/>
    <w:rsid w:val="001D5EDC"/>
    <w:rsid w:val="001E5085"/>
    <w:rsid w:val="00205BFC"/>
    <w:rsid w:val="00210E60"/>
    <w:rsid w:val="002128AC"/>
    <w:rsid w:val="002266A8"/>
    <w:rsid w:val="00272E43"/>
    <w:rsid w:val="002A3EE9"/>
    <w:rsid w:val="002C12D1"/>
    <w:rsid w:val="002C2790"/>
    <w:rsid w:val="002E2BBB"/>
    <w:rsid w:val="003560C3"/>
    <w:rsid w:val="003575C8"/>
    <w:rsid w:val="003A150F"/>
    <w:rsid w:val="003B3C6F"/>
    <w:rsid w:val="003C7E7D"/>
    <w:rsid w:val="003F0DE7"/>
    <w:rsid w:val="00444095"/>
    <w:rsid w:val="004576A2"/>
    <w:rsid w:val="0054013C"/>
    <w:rsid w:val="00562304"/>
    <w:rsid w:val="00581CD2"/>
    <w:rsid w:val="00594943"/>
    <w:rsid w:val="0061299E"/>
    <w:rsid w:val="00621959"/>
    <w:rsid w:val="006544C4"/>
    <w:rsid w:val="00671DCA"/>
    <w:rsid w:val="006A3166"/>
    <w:rsid w:val="006A65A7"/>
    <w:rsid w:val="006C358A"/>
    <w:rsid w:val="006D0D8A"/>
    <w:rsid w:val="006E7712"/>
    <w:rsid w:val="00791803"/>
    <w:rsid w:val="0079796A"/>
    <w:rsid w:val="007D0BAD"/>
    <w:rsid w:val="007D748D"/>
    <w:rsid w:val="007E58CA"/>
    <w:rsid w:val="007F5AD0"/>
    <w:rsid w:val="00826F22"/>
    <w:rsid w:val="0085707E"/>
    <w:rsid w:val="00864C79"/>
    <w:rsid w:val="008A2C52"/>
    <w:rsid w:val="00957C07"/>
    <w:rsid w:val="00974606"/>
    <w:rsid w:val="00991DF6"/>
    <w:rsid w:val="00995FC1"/>
    <w:rsid w:val="009976F1"/>
    <w:rsid w:val="009C4562"/>
    <w:rsid w:val="009C633C"/>
    <w:rsid w:val="009E2644"/>
    <w:rsid w:val="00A86BE5"/>
    <w:rsid w:val="00AA4352"/>
    <w:rsid w:val="00AA756C"/>
    <w:rsid w:val="00AB6D99"/>
    <w:rsid w:val="00B40705"/>
    <w:rsid w:val="00BA060A"/>
    <w:rsid w:val="00BB156B"/>
    <w:rsid w:val="00BB1AC2"/>
    <w:rsid w:val="00BC2B77"/>
    <w:rsid w:val="00BF5D86"/>
    <w:rsid w:val="00C11A09"/>
    <w:rsid w:val="00C44A8A"/>
    <w:rsid w:val="00C473A8"/>
    <w:rsid w:val="00C558AB"/>
    <w:rsid w:val="00C57A52"/>
    <w:rsid w:val="00CC6490"/>
    <w:rsid w:val="00D1194E"/>
    <w:rsid w:val="00D56656"/>
    <w:rsid w:val="00D717CD"/>
    <w:rsid w:val="00D80DBD"/>
    <w:rsid w:val="00DB18D7"/>
    <w:rsid w:val="00DC2BD1"/>
    <w:rsid w:val="00DE4A4F"/>
    <w:rsid w:val="00E07A82"/>
    <w:rsid w:val="00E37409"/>
    <w:rsid w:val="00E54CAA"/>
    <w:rsid w:val="00E6676F"/>
    <w:rsid w:val="00E7666A"/>
    <w:rsid w:val="00E90D02"/>
    <w:rsid w:val="00EB4FB1"/>
    <w:rsid w:val="00EC5787"/>
    <w:rsid w:val="00F647A1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E90D02"/>
    <w:pPr>
      <w:keepNext/>
      <w:ind w:firstLine="540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0"/>
      <w:jc w:val="both"/>
    </w:p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ind w:firstLine="560"/>
    </w:pPr>
  </w:style>
  <w:style w:type="paragraph" w:styleId="a4">
    <w:name w:val="Balloon Text"/>
    <w:basedOn w:val="a"/>
    <w:semiHidden/>
    <w:rsid w:val="0035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E90D02"/>
    <w:pPr>
      <w:keepNext/>
      <w:ind w:firstLine="540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0"/>
      <w:jc w:val="both"/>
    </w:p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ind w:firstLine="560"/>
    </w:pPr>
  </w:style>
  <w:style w:type="paragraph" w:styleId="a4">
    <w:name w:val="Balloon Text"/>
    <w:basedOn w:val="a"/>
    <w:semiHidden/>
    <w:rsid w:val="0035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FAF8-8608-4A29-8768-A8A54AD0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Тасеевское РУО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Секретарь</dc:creator>
  <cp:lastModifiedBy>Молчанова Н Ю</cp:lastModifiedBy>
  <cp:revision>2</cp:revision>
  <cp:lastPrinted>2017-12-25T03:48:00Z</cp:lastPrinted>
  <dcterms:created xsi:type="dcterms:W3CDTF">2017-12-25T04:00:00Z</dcterms:created>
  <dcterms:modified xsi:type="dcterms:W3CDTF">2017-12-25T04:00:00Z</dcterms:modified>
</cp:coreProperties>
</file>