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E" w:rsidRDefault="00BB3A4E" w:rsidP="005C66B3">
      <w:pPr>
        <w:spacing w:line="360" w:lineRule="auto"/>
        <w:jc w:val="center"/>
        <w:rPr>
          <w:b/>
          <w:sz w:val="28"/>
          <w:szCs w:val="24"/>
        </w:rPr>
      </w:pPr>
    </w:p>
    <w:p w:rsidR="00BB3A4E" w:rsidRPr="008154AC" w:rsidRDefault="00BB3A4E" w:rsidP="005C66B3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</w:p>
    <w:p w:rsidR="005C66B3" w:rsidRPr="008154AC" w:rsidRDefault="005C66B3" w:rsidP="005C66B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>АДМИНИСТРАЦИЯ  ТАСЕЕВСКОГО  РАЙОНА</w:t>
      </w:r>
    </w:p>
    <w:p w:rsidR="005C66B3" w:rsidRPr="008154AC" w:rsidRDefault="005C66B3" w:rsidP="005C66B3">
      <w:pPr>
        <w:keepNext/>
        <w:spacing w:line="360" w:lineRule="auto"/>
        <w:jc w:val="center"/>
        <w:outlineLvl w:val="1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>П О С Т А Н О В Л Е Н И Е</w:t>
      </w:r>
    </w:p>
    <w:p w:rsidR="005C66B3" w:rsidRPr="008154AC" w:rsidRDefault="005C66B3" w:rsidP="005C66B3">
      <w:pPr>
        <w:rPr>
          <w:rFonts w:ascii="Arial" w:hAnsi="Arial" w:cs="Arial"/>
          <w:szCs w:val="24"/>
        </w:rPr>
      </w:pPr>
    </w:p>
    <w:tbl>
      <w:tblPr>
        <w:tblW w:w="979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5C66B3" w:rsidRPr="008154AC" w:rsidTr="009A2F65">
        <w:trPr>
          <w:cantSplit/>
        </w:trPr>
        <w:tc>
          <w:tcPr>
            <w:tcW w:w="3024" w:type="dxa"/>
          </w:tcPr>
          <w:p w:rsidR="005C66B3" w:rsidRPr="008154AC" w:rsidRDefault="00BB3A4E" w:rsidP="009A2F65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04.02.2019.</w:t>
            </w:r>
          </w:p>
          <w:p w:rsidR="005C66B3" w:rsidRPr="008154AC" w:rsidRDefault="005C66B3" w:rsidP="009A2F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25" w:type="dxa"/>
            <w:hideMark/>
          </w:tcPr>
          <w:p w:rsidR="005C66B3" w:rsidRPr="008154AC" w:rsidRDefault="005C66B3" w:rsidP="009A2F65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с. Тасеево</w:t>
            </w:r>
          </w:p>
        </w:tc>
        <w:tc>
          <w:tcPr>
            <w:tcW w:w="3746" w:type="dxa"/>
            <w:hideMark/>
          </w:tcPr>
          <w:p w:rsidR="005C66B3" w:rsidRPr="008154AC" w:rsidRDefault="005C66B3" w:rsidP="009A2F65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№</w:t>
            </w:r>
            <w:r w:rsidR="00BB3A4E" w:rsidRPr="008154AC">
              <w:rPr>
                <w:rFonts w:ascii="Arial" w:hAnsi="Arial" w:cs="Arial"/>
                <w:szCs w:val="24"/>
              </w:rPr>
              <w:t xml:space="preserve"> 67</w:t>
            </w:r>
          </w:p>
        </w:tc>
      </w:tr>
    </w:tbl>
    <w:p w:rsidR="005C66B3" w:rsidRPr="008154AC" w:rsidRDefault="005C66B3" w:rsidP="004D74C4">
      <w:pPr>
        <w:jc w:val="center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F62E65" w:rsidRPr="008154AC">
        <w:rPr>
          <w:rFonts w:ascii="Arial" w:hAnsi="Arial" w:cs="Arial"/>
          <w:szCs w:val="24"/>
        </w:rPr>
        <w:t>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</w:t>
      </w:r>
    </w:p>
    <w:p w:rsidR="00F62E65" w:rsidRPr="008154AC" w:rsidRDefault="00F62E65" w:rsidP="00F62E65">
      <w:pPr>
        <w:jc w:val="center"/>
        <w:rPr>
          <w:rFonts w:ascii="Arial" w:hAnsi="Arial" w:cs="Arial"/>
          <w:szCs w:val="24"/>
        </w:rPr>
      </w:pPr>
    </w:p>
    <w:p w:rsidR="005C66B3" w:rsidRPr="008154AC" w:rsidRDefault="005C66B3" w:rsidP="005C66B3">
      <w:pPr>
        <w:ind w:firstLine="708"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hAnsi="Arial" w:cs="Arial"/>
          <w:szCs w:val="24"/>
        </w:rPr>
        <w:t xml:space="preserve">В соответствии со ст.ст.12,13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 от 17.10.2018 № 615  </w:t>
      </w:r>
      <w:r w:rsidRPr="008154AC">
        <w:rPr>
          <w:rFonts w:ascii="Arial" w:eastAsia="Calibri" w:hAnsi="Arial" w:cs="Arial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8154AC">
        <w:rPr>
          <w:rFonts w:ascii="Arial" w:eastAsia="Calibri" w:hAnsi="Arial" w:cs="Arial"/>
          <w:szCs w:val="24"/>
          <w:lang w:eastAsia="en-US"/>
        </w:rPr>
        <w:t>Тасеевского</w:t>
      </w:r>
      <w:proofErr w:type="spellEnd"/>
      <w:r w:rsidRPr="008154AC">
        <w:rPr>
          <w:rFonts w:ascii="Arial" w:eastAsia="Calibri" w:hAnsi="Arial" w:cs="Arial"/>
          <w:szCs w:val="24"/>
          <w:lang w:eastAsia="en-US"/>
        </w:rPr>
        <w:t xml:space="preserve"> района от 08.11.2010 года № 452 «Об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 w:rsidRPr="008154AC">
        <w:rPr>
          <w:rFonts w:ascii="Arial" w:hAnsi="Arial" w:cs="Arial"/>
          <w:szCs w:val="24"/>
        </w:rPr>
        <w:t xml:space="preserve">, руководствуясь ст. 46, ст. 48 Устава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района,</w:t>
      </w:r>
    </w:p>
    <w:p w:rsidR="005C66B3" w:rsidRPr="008154AC" w:rsidRDefault="005C66B3" w:rsidP="005C66B3">
      <w:pPr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ПОСТАНОВЛЯЮ:</w:t>
      </w:r>
    </w:p>
    <w:p w:rsidR="005C66B3" w:rsidRPr="008154AC" w:rsidRDefault="005C66B3" w:rsidP="005C66B3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1.Утвердить административный регламент предоставления муниципальной услуги </w:t>
      </w:r>
      <w:r w:rsidR="00F62E65" w:rsidRPr="008154AC">
        <w:rPr>
          <w:rFonts w:ascii="Arial" w:hAnsi="Arial" w:cs="Arial"/>
          <w:szCs w:val="24"/>
        </w:rPr>
        <w:t xml:space="preserve">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 </w:t>
      </w:r>
      <w:r w:rsidRPr="008154AC">
        <w:rPr>
          <w:rFonts w:ascii="Arial" w:hAnsi="Arial" w:cs="Arial"/>
          <w:szCs w:val="24"/>
        </w:rPr>
        <w:t>согласно приложению.</w:t>
      </w:r>
    </w:p>
    <w:p w:rsidR="005C66B3" w:rsidRPr="008154AC" w:rsidRDefault="005C66B3" w:rsidP="005C66B3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2. Считать утратившими силу  постановления  администрации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района:</w:t>
      </w:r>
    </w:p>
    <w:p w:rsidR="005C66B3" w:rsidRPr="008154AC" w:rsidRDefault="006D31D5" w:rsidP="006D31D5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от  17.07.2014 № 591 «Об утверждении административного регламента предоставления муниципальной услуги 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</w:t>
      </w:r>
      <w:r w:rsidR="005C66B3" w:rsidRPr="008154AC">
        <w:rPr>
          <w:rFonts w:ascii="Arial" w:hAnsi="Arial" w:cs="Arial"/>
          <w:szCs w:val="24"/>
        </w:rPr>
        <w:t>;</w:t>
      </w:r>
    </w:p>
    <w:p w:rsidR="006D31D5" w:rsidRPr="008154AC" w:rsidRDefault="005C66B3" w:rsidP="006D31D5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от 12.07.2016 № 36</w:t>
      </w:r>
      <w:r w:rsidR="006D31D5" w:rsidRPr="008154AC">
        <w:rPr>
          <w:rFonts w:ascii="Arial" w:hAnsi="Arial" w:cs="Arial"/>
          <w:szCs w:val="24"/>
        </w:rPr>
        <w:t>9</w:t>
      </w:r>
      <w:r w:rsidRPr="008154AC">
        <w:rPr>
          <w:rFonts w:ascii="Arial" w:hAnsi="Arial" w:cs="Arial"/>
          <w:szCs w:val="24"/>
        </w:rPr>
        <w:t xml:space="preserve"> </w:t>
      </w:r>
      <w:r w:rsidR="006D31D5" w:rsidRPr="008154AC">
        <w:rPr>
          <w:rFonts w:ascii="Arial" w:hAnsi="Arial" w:cs="Arial"/>
          <w:szCs w:val="24"/>
        </w:rPr>
        <w:t xml:space="preserve">«О внесении изменений в  постановление администрации </w:t>
      </w:r>
      <w:proofErr w:type="spellStart"/>
      <w:r w:rsidR="006D31D5" w:rsidRPr="008154AC">
        <w:rPr>
          <w:rFonts w:ascii="Arial" w:hAnsi="Arial" w:cs="Arial"/>
          <w:szCs w:val="24"/>
        </w:rPr>
        <w:t>Тасеевского</w:t>
      </w:r>
      <w:proofErr w:type="spellEnd"/>
      <w:r w:rsidR="006D31D5" w:rsidRPr="008154AC">
        <w:rPr>
          <w:rFonts w:ascii="Arial" w:hAnsi="Arial" w:cs="Arial"/>
          <w:szCs w:val="24"/>
        </w:rPr>
        <w:t xml:space="preserve">  района</w:t>
      </w:r>
      <w:r w:rsidR="006D31D5" w:rsidRPr="008154AC">
        <w:rPr>
          <w:rFonts w:ascii="Arial" w:hAnsi="Arial" w:cs="Arial"/>
          <w:szCs w:val="24"/>
        </w:rPr>
        <w:tab/>
        <w:t xml:space="preserve"> от  17.07.2014 № 591 «Об утверждении административного регламента предоставления муниципальной услуги 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мероприятий»;</w:t>
      </w:r>
    </w:p>
    <w:p w:rsidR="0095693F" w:rsidRPr="008154AC" w:rsidRDefault="005C66B3" w:rsidP="0095693F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от 28.03.2017 №</w:t>
      </w:r>
      <w:r w:rsidRPr="008154AC">
        <w:rPr>
          <w:rFonts w:ascii="Arial" w:hAnsi="Arial" w:cs="Arial"/>
          <w:color w:val="FF0000"/>
          <w:szCs w:val="24"/>
        </w:rPr>
        <w:t xml:space="preserve"> </w:t>
      </w:r>
      <w:r w:rsidR="0095693F" w:rsidRPr="008154AC">
        <w:rPr>
          <w:rFonts w:ascii="Arial" w:hAnsi="Arial" w:cs="Arial"/>
          <w:szCs w:val="24"/>
        </w:rPr>
        <w:t>209</w:t>
      </w:r>
      <w:r w:rsidRPr="008154AC">
        <w:rPr>
          <w:rFonts w:ascii="Arial" w:hAnsi="Arial" w:cs="Arial"/>
          <w:color w:val="FF0000"/>
          <w:szCs w:val="24"/>
        </w:rPr>
        <w:t xml:space="preserve">  </w:t>
      </w:r>
      <w:r w:rsidR="00414E36" w:rsidRPr="008154AC">
        <w:rPr>
          <w:rFonts w:ascii="Arial" w:hAnsi="Arial" w:cs="Arial"/>
          <w:szCs w:val="24"/>
        </w:rPr>
        <w:t>«</w:t>
      </w:r>
      <w:r w:rsidR="0095693F" w:rsidRPr="008154AC">
        <w:rPr>
          <w:rFonts w:ascii="Arial" w:hAnsi="Arial" w:cs="Arial"/>
          <w:szCs w:val="24"/>
        </w:rPr>
        <w:t xml:space="preserve">О внесении изменений в постановление администрации </w:t>
      </w:r>
      <w:proofErr w:type="spellStart"/>
      <w:r w:rsidR="0095693F" w:rsidRPr="008154AC">
        <w:rPr>
          <w:rFonts w:ascii="Arial" w:hAnsi="Arial" w:cs="Arial"/>
          <w:szCs w:val="24"/>
        </w:rPr>
        <w:t>Тасеевского</w:t>
      </w:r>
      <w:proofErr w:type="spellEnd"/>
      <w:r w:rsidR="0095693F" w:rsidRPr="008154AC">
        <w:rPr>
          <w:rFonts w:ascii="Arial" w:hAnsi="Arial" w:cs="Arial"/>
          <w:szCs w:val="24"/>
        </w:rPr>
        <w:t xml:space="preserve"> района от 12.07.2016 № 369 «О внесении изменений в  постановление администрации </w:t>
      </w:r>
      <w:proofErr w:type="spellStart"/>
      <w:r w:rsidR="0095693F" w:rsidRPr="008154AC">
        <w:rPr>
          <w:rFonts w:ascii="Arial" w:hAnsi="Arial" w:cs="Arial"/>
          <w:szCs w:val="24"/>
        </w:rPr>
        <w:t>Тасеевского</w:t>
      </w:r>
      <w:proofErr w:type="spellEnd"/>
      <w:r w:rsidR="0095693F" w:rsidRPr="008154AC">
        <w:rPr>
          <w:rFonts w:ascii="Arial" w:hAnsi="Arial" w:cs="Arial"/>
          <w:szCs w:val="24"/>
        </w:rPr>
        <w:t xml:space="preserve">  района от  17.07.2014 № 591 «Об утверждении административного регламента предоставления муниципальной услуги 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мероприятий»»</w:t>
      </w:r>
    </w:p>
    <w:p w:rsidR="005C66B3" w:rsidRPr="008154AC" w:rsidRDefault="005C66B3" w:rsidP="002C75B7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2. </w:t>
      </w:r>
      <w:r w:rsidRPr="008154AC">
        <w:rPr>
          <w:rFonts w:ascii="Arial" w:eastAsia="Calibri" w:hAnsi="Arial" w:cs="Arial"/>
          <w:szCs w:val="24"/>
          <w:lang w:eastAsia="en-US"/>
        </w:rPr>
        <w:t>Контроль за выполнением настоящего  постановления оставляю за собой.</w:t>
      </w:r>
    </w:p>
    <w:p w:rsidR="005C66B3" w:rsidRPr="008154AC" w:rsidRDefault="005C66B3" w:rsidP="005C66B3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hAnsi="Arial" w:cs="Arial"/>
          <w:szCs w:val="24"/>
        </w:rPr>
        <w:t xml:space="preserve">3. </w:t>
      </w:r>
      <w:r w:rsidRPr="008154AC">
        <w:rPr>
          <w:rFonts w:ascii="Arial" w:eastAsia="Calibri" w:hAnsi="Arial" w:cs="Arial"/>
          <w:szCs w:val="24"/>
          <w:lang w:eastAsia="en-US"/>
        </w:rPr>
        <w:t xml:space="preserve">Опубликовать настоящее постановление на официальном сайте администрации </w:t>
      </w:r>
      <w:proofErr w:type="spellStart"/>
      <w:r w:rsidRPr="008154AC">
        <w:rPr>
          <w:rFonts w:ascii="Arial" w:eastAsia="Calibri" w:hAnsi="Arial" w:cs="Arial"/>
          <w:szCs w:val="24"/>
          <w:lang w:eastAsia="en-US"/>
        </w:rPr>
        <w:t>Тасеевского</w:t>
      </w:r>
      <w:proofErr w:type="spellEnd"/>
      <w:r w:rsidRPr="008154AC">
        <w:rPr>
          <w:rFonts w:ascii="Arial" w:eastAsia="Calibri" w:hAnsi="Arial" w:cs="Arial"/>
          <w:szCs w:val="24"/>
          <w:lang w:eastAsia="en-US"/>
        </w:rPr>
        <w:t xml:space="preserve"> района в сети Интернет.</w:t>
      </w:r>
    </w:p>
    <w:p w:rsidR="005C66B3" w:rsidRPr="008154AC" w:rsidRDefault="005C66B3" w:rsidP="005C66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4. Постановление вступает в силу со момента официального опубликования.</w:t>
      </w:r>
    </w:p>
    <w:p w:rsidR="005C66B3" w:rsidRPr="008154AC" w:rsidRDefault="005C66B3" w:rsidP="005C66B3">
      <w:pPr>
        <w:jc w:val="both"/>
        <w:rPr>
          <w:rFonts w:ascii="Arial" w:hAnsi="Arial" w:cs="Arial"/>
          <w:szCs w:val="24"/>
        </w:rPr>
      </w:pPr>
    </w:p>
    <w:p w:rsidR="005C66B3" w:rsidRPr="008154AC" w:rsidRDefault="005C66B3" w:rsidP="005C66B3">
      <w:pPr>
        <w:jc w:val="both"/>
        <w:rPr>
          <w:rFonts w:ascii="Arial" w:hAnsi="Arial" w:cs="Arial"/>
          <w:szCs w:val="24"/>
        </w:rPr>
      </w:pPr>
    </w:p>
    <w:p w:rsidR="005C66B3" w:rsidRPr="008154AC" w:rsidRDefault="005C66B3" w:rsidP="005C66B3">
      <w:pPr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Глава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</w:t>
      </w:r>
      <w:r w:rsidRPr="008154AC">
        <w:rPr>
          <w:rFonts w:ascii="Arial" w:hAnsi="Arial" w:cs="Arial"/>
          <w:szCs w:val="24"/>
        </w:rPr>
        <w:tab/>
      </w:r>
      <w:r w:rsidRPr="008154AC">
        <w:rPr>
          <w:rFonts w:ascii="Arial" w:hAnsi="Arial" w:cs="Arial"/>
          <w:szCs w:val="24"/>
        </w:rPr>
        <w:tab/>
      </w:r>
      <w:r w:rsidRPr="008154AC">
        <w:rPr>
          <w:rFonts w:ascii="Arial" w:hAnsi="Arial" w:cs="Arial"/>
          <w:szCs w:val="24"/>
        </w:rPr>
        <w:tab/>
      </w:r>
      <w:r w:rsidRPr="008154AC">
        <w:rPr>
          <w:rFonts w:ascii="Arial" w:hAnsi="Arial" w:cs="Arial"/>
          <w:szCs w:val="24"/>
        </w:rPr>
        <w:tab/>
      </w:r>
      <w:r w:rsidRPr="008154AC">
        <w:rPr>
          <w:rFonts w:ascii="Arial" w:hAnsi="Arial" w:cs="Arial"/>
          <w:szCs w:val="24"/>
        </w:rPr>
        <w:tab/>
        <w:t xml:space="preserve">          </w:t>
      </w:r>
      <w:r w:rsidRPr="008154AC">
        <w:rPr>
          <w:rFonts w:ascii="Arial" w:hAnsi="Arial" w:cs="Arial"/>
          <w:szCs w:val="24"/>
        </w:rPr>
        <w:tab/>
      </w:r>
      <w:proofErr w:type="spellStart"/>
      <w:r w:rsidRPr="008154AC">
        <w:rPr>
          <w:rFonts w:ascii="Arial" w:hAnsi="Arial" w:cs="Arial"/>
          <w:szCs w:val="24"/>
        </w:rPr>
        <w:t>О.А.Никаноров</w:t>
      </w:r>
      <w:proofErr w:type="spellEnd"/>
    </w:p>
    <w:p w:rsidR="00F3196C" w:rsidRPr="008154AC" w:rsidRDefault="00F3196C">
      <w:pPr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br w:type="page"/>
      </w:r>
    </w:p>
    <w:p w:rsidR="00F3196C" w:rsidRPr="008154AC" w:rsidRDefault="00F3196C" w:rsidP="005C66B3">
      <w:pPr>
        <w:jc w:val="both"/>
        <w:rPr>
          <w:rFonts w:ascii="Arial" w:hAnsi="Arial" w:cs="Arial"/>
          <w:szCs w:val="24"/>
        </w:rPr>
      </w:pPr>
    </w:p>
    <w:p w:rsidR="000E4AF9" w:rsidRPr="008154AC" w:rsidRDefault="000E4AF9" w:rsidP="000E4AF9">
      <w:pPr>
        <w:pStyle w:val="ConsPlusNormal"/>
        <w:ind w:left="5670" w:firstLine="0"/>
        <w:jc w:val="both"/>
        <w:rPr>
          <w:sz w:val="24"/>
          <w:szCs w:val="24"/>
        </w:rPr>
      </w:pPr>
      <w:r w:rsidRPr="008154AC">
        <w:rPr>
          <w:sz w:val="24"/>
          <w:szCs w:val="24"/>
        </w:rPr>
        <w:t xml:space="preserve">Приложение </w:t>
      </w:r>
    </w:p>
    <w:p w:rsidR="000E4AF9" w:rsidRPr="008154AC" w:rsidRDefault="000E4AF9" w:rsidP="000E4AF9">
      <w:pPr>
        <w:pStyle w:val="ConsPlusNormal"/>
        <w:ind w:left="5670" w:firstLine="0"/>
        <w:jc w:val="both"/>
        <w:rPr>
          <w:sz w:val="24"/>
          <w:szCs w:val="24"/>
        </w:rPr>
      </w:pPr>
      <w:r w:rsidRPr="008154AC">
        <w:rPr>
          <w:sz w:val="24"/>
          <w:szCs w:val="24"/>
        </w:rPr>
        <w:t xml:space="preserve">к постановлению администрации </w:t>
      </w:r>
      <w:proofErr w:type="spellStart"/>
      <w:r w:rsidRPr="008154AC">
        <w:rPr>
          <w:sz w:val="24"/>
          <w:szCs w:val="24"/>
        </w:rPr>
        <w:t>Тасеевского</w:t>
      </w:r>
      <w:proofErr w:type="spellEnd"/>
      <w:r w:rsidRPr="008154AC">
        <w:rPr>
          <w:sz w:val="24"/>
          <w:szCs w:val="24"/>
        </w:rPr>
        <w:t xml:space="preserve"> района Красноярского края от</w:t>
      </w:r>
      <w:r w:rsidR="00BB3A4E" w:rsidRPr="008154AC">
        <w:rPr>
          <w:sz w:val="24"/>
          <w:szCs w:val="24"/>
        </w:rPr>
        <w:t xml:space="preserve">04.02.2019 </w:t>
      </w:r>
      <w:r w:rsidRPr="008154AC">
        <w:rPr>
          <w:sz w:val="24"/>
          <w:szCs w:val="24"/>
        </w:rPr>
        <w:t xml:space="preserve"> № </w:t>
      </w:r>
      <w:r w:rsidR="00BB3A4E" w:rsidRPr="008154AC">
        <w:rPr>
          <w:sz w:val="24"/>
          <w:szCs w:val="24"/>
        </w:rPr>
        <w:t>67</w:t>
      </w:r>
    </w:p>
    <w:p w:rsidR="00F3196C" w:rsidRPr="008154AC" w:rsidRDefault="00F3196C" w:rsidP="000E4AF9">
      <w:pPr>
        <w:pStyle w:val="ConsPlusNormal"/>
        <w:ind w:left="5670" w:firstLine="0"/>
        <w:jc w:val="both"/>
        <w:rPr>
          <w:sz w:val="24"/>
          <w:szCs w:val="24"/>
        </w:rPr>
      </w:pPr>
    </w:p>
    <w:p w:rsidR="000E4AF9" w:rsidRPr="008154AC" w:rsidRDefault="000E4AF9" w:rsidP="000E4AF9">
      <w:pPr>
        <w:pStyle w:val="ConsPlusNormal"/>
        <w:rPr>
          <w:sz w:val="24"/>
          <w:szCs w:val="24"/>
        </w:rPr>
      </w:pPr>
    </w:p>
    <w:p w:rsidR="000E4AF9" w:rsidRPr="008154AC" w:rsidRDefault="000E4AF9" w:rsidP="00C1425D">
      <w:pPr>
        <w:pStyle w:val="ConsPlusTitle"/>
        <w:widowControl/>
        <w:contextualSpacing/>
        <w:jc w:val="center"/>
        <w:rPr>
          <w:sz w:val="24"/>
          <w:szCs w:val="24"/>
        </w:rPr>
      </w:pPr>
      <w:r w:rsidRPr="008154AC">
        <w:rPr>
          <w:sz w:val="24"/>
          <w:szCs w:val="24"/>
        </w:rPr>
        <w:t>Административный регламент</w:t>
      </w:r>
    </w:p>
    <w:p w:rsidR="000E4AF9" w:rsidRPr="008154AC" w:rsidRDefault="000E4AF9" w:rsidP="00C1425D">
      <w:pPr>
        <w:pStyle w:val="ConsPlusTitle"/>
        <w:widowControl/>
        <w:contextualSpacing/>
        <w:jc w:val="center"/>
        <w:rPr>
          <w:sz w:val="24"/>
          <w:szCs w:val="24"/>
        </w:rPr>
      </w:pPr>
      <w:r w:rsidRPr="008154AC">
        <w:rPr>
          <w:sz w:val="24"/>
          <w:szCs w:val="24"/>
        </w:rPr>
        <w:t>предоставления муниципальной услуги</w:t>
      </w:r>
    </w:p>
    <w:p w:rsidR="009B0528" w:rsidRPr="008154AC" w:rsidRDefault="009B0528" w:rsidP="009B0528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bCs/>
          <w:szCs w:val="24"/>
        </w:rPr>
      </w:pPr>
      <w:r w:rsidRPr="008154AC">
        <w:rPr>
          <w:rFonts w:ascii="Arial" w:hAnsi="Arial" w:cs="Arial"/>
          <w:b/>
          <w:bCs/>
          <w:szCs w:val="24"/>
        </w:rPr>
        <w:t>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мероприятий».</w:t>
      </w:r>
    </w:p>
    <w:p w:rsidR="000E4AF9" w:rsidRPr="008154AC" w:rsidRDefault="000E4AF9" w:rsidP="00C1425D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>1. Общие положения</w:t>
      </w:r>
    </w:p>
    <w:p w:rsidR="000E4AF9" w:rsidRPr="008154AC" w:rsidRDefault="000E4AF9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E4AF9" w:rsidRPr="008154AC" w:rsidRDefault="009B0528" w:rsidP="009B0528">
      <w:pPr>
        <w:ind w:firstLine="567"/>
        <w:jc w:val="both"/>
        <w:rPr>
          <w:rFonts w:ascii="Arial" w:hAnsi="Arial" w:cs="Arial"/>
          <w:szCs w:val="24"/>
        </w:rPr>
      </w:pPr>
      <w:r w:rsidRPr="008154AC">
        <w:rPr>
          <w:rFonts w:ascii="Arial" w:eastAsia="Calibri" w:hAnsi="Arial" w:cs="Arial"/>
          <w:szCs w:val="24"/>
        </w:rPr>
        <w:t xml:space="preserve">1.1. </w:t>
      </w:r>
      <w:r w:rsidR="000E4AF9" w:rsidRPr="008154AC">
        <w:rPr>
          <w:rFonts w:ascii="Arial" w:eastAsia="Calibri" w:hAnsi="Arial" w:cs="Arial"/>
          <w:szCs w:val="24"/>
        </w:rPr>
        <w:t xml:space="preserve">Настоящий Административный регламент </w:t>
      </w:r>
      <w:r w:rsidR="000E4AF9" w:rsidRPr="008154AC">
        <w:rPr>
          <w:rFonts w:ascii="Arial" w:hAnsi="Arial" w:cs="Arial"/>
          <w:szCs w:val="24"/>
        </w:rPr>
        <w:t xml:space="preserve">предоставления муниципальной услуги </w:t>
      </w:r>
      <w:r w:rsidRPr="008154AC">
        <w:rPr>
          <w:rFonts w:ascii="Arial" w:hAnsi="Arial" w:cs="Arial"/>
          <w:szCs w:val="24"/>
        </w:rPr>
        <w:t xml:space="preserve">«Предоставление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мероприятий»  (далее - Административный регламент) определяет порядок и стандарт предоставления муниципальной услуги по предоставлению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мероприятии </w:t>
      </w:r>
      <w:r w:rsidR="000E4AF9" w:rsidRPr="008154AC">
        <w:rPr>
          <w:rFonts w:ascii="Arial" w:hAnsi="Arial" w:cs="Arial"/>
          <w:szCs w:val="24"/>
        </w:rPr>
        <w:t xml:space="preserve"> </w:t>
      </w:r>
      <w:r w:rsidR="000E4AF9" w:rsidRPr="008154AC">
        <w:rPr>
          <w:rFonts w:ascii="Arial" w:eastAsia="Calibri" w:hAnsi="Arial" w:cs="Arial"/>
          <w:szCs w:val="24"/>
        </w:rPr>
        <w:t>(далее - Услуга).</w:t>
      </w:r>
    </w:p>
    <w:p w:rsidR="009F6075" w:rsidRPr="008154AC" w:rsidRDefault="00F03C05" w:rsidP="009F6075">
      <w:pPr>
        <w:pStyle w:val="ConsPlusTitle"/>
        <w:ind w:firstLine="851"/>
        <w:contextualSpacing/>
        <w:rPr>
          <w:b w:val="0"/>
          <w:sz w:val="24"/>
          <w:szCs w:val="24"/>
        </w:rPr>
      </w:pPr>
      <w:r w:rsidRPr="008154AC">
        <w:rPr>
          <w:b w:val="0"/>
          <w:sz w:val="24"/>
          <w:szCs w:val="24"/>
        </w:rPr>
        <w:t xml:space="preserve">1.2. </w:t>
      </w:r>
      <w:r w:rsidR="009B0528" w:rsidRPr="008154AC">
        <w:rPr>
          <w:b w:val="0"/>
          <w:sz w:val="24"/>
          <w:szCs w:val="24"/>
        </w:rPr>
        <w:t>Заявителями муниципальной  услуги являются  любые юридические и физические лица (далее – заявители).</w:t>
      </w:r>
    </w:p>
    <w:p w:rsidR="00F03C05" w:rsidRPr="008154AC" w:rsidRDefault="00F03C05" w:rsidP="00CA2310">
      <w:pPr>
        <w:pStyle w:val="ConsPlusTitle"/>
        <w:widowControl/>
        <w:ind w:firstLine="851"/>
        <w:contextualSpacing/>
        <w:jc w:val="both"/>
        <w:rPr>
          <w:b w:val="0"/>
          <w:bCs w:val="0"/>
          <w:sz w:val="24"/>
          <w:szCs w:val="24"/>
        </w:rPr>
      </w:pPr>
      <w:r w:rsidRPr="008154AC">
        <w:rPr>
          <w:b w:val="0"/>
          <w:bCs w:val="0"/>
          <w:sz w:val="24"/>
          <w:szCs w:val="24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F03C05" w:rsidRPr="008154AC" w:rsidRDefault="00F03C05" w:rsidP="00CA2310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Cs/>
          <w:szCs w:val="24"/>
        </w:rPr>
      </w:pPr>
      <w:r w:rsidRPr="008154AC">
        <w:rPr>
          <w:rFonts w:ascii="Arial" w:hAnsi="Arial" w:cs="Arial"/>
          <w:bCs/>
          <w:szCs w:val="24"/>
        </w:rPr>
        <w:t>От имени юридических лиц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04083D" w:rsidRPr="008154AC" w:rsidRDefault="0004083D" w:rsidP="00CA2310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Cs/>
          <w:szCs w:val="24"/>
        </w:rPr>
      </w:pPr>
    </w:p>
    <w:p w:rsidR="006B1E5C" w:rsidRPr="008154AC" w:rsidRDefault="006B1E5C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1.3. Требования к порядку информирования о предоставлении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слуги</w:t>
      </w:r>
    </w:p>
    <w:p w:rsidR="0004083D" w:rsidRPr="008154AC" w:rsidRDefault="0004083D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rFonts w:ascii="Arial" w:hAnsi="Arial" w:cs="Arial"/>
        </w:rPr>
      </w:pPr>
    </w:p>
    <w:p w:rsidR="006B1E5C" w:rsidRPr="008154AC" w:rsidRDefault="006B1E5C" w:rsidP="00CA2310">
      <w:pPr>
        <w:pStyle w:val="afb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1.3.1. Порядок, форма, место размещения и способы получения справочной информации. 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К справочной информации относится следующ</w:t>
      </w:r>
      <w:r w:rsidR="004D06D0" w:rsidRPr="008154AC">
        <w:rPr>
          <w:rFonts w:ascii="Arial" w:hAnsi="Arial" w:cs="Arial"/>
        </w:rPr>
        <w:t>ая информация</w:t>
      </w:r>
      <w:r w:rsidRPr="008154AC">
        <w:rPr>
          <w:rFonts w:ascii="Arial" w:hAnsi="Arial" w:cs="Arial"/>
        </w:rPr>
        <w:t>: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место нахождения и графики работы органа, предоставляющего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слугу, его структурных подразделений, предоставляющих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слугу, государственных и муниципальных органов и организаций, обращение в которые необходимо для получения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слуги, а также многофункциональных центров предоставления государственных и муниципальных услуг;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справочные телефоны структурных подразделений органа, предоставляющего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слугу, организаций, участвующих в предоставлении </w:t>
      </w:r>
      <w:r w:rsidR="009043E5" w:rsidRPr="008154AC">
        <w:rPr>
          <w:rFonts w:ascii="Arial" w:hAnsi="Arial" w:cs="Arial"/>
        </w:rPr>
        <w:t>Услуги</w:t>
      </w:r>
      <w:r w:rsidRPr="008154AC">
        <w:rPr>
          <w:rFonts w:ascii="Arial" w:hAnsi="Arial" w:cs="Arial"/>
        </w:rPr>
        <w:t>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адреса официального сайта, а также электронной почты и (или) формы обратной связи органа, предоставляющего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слугу, в сети "Интернет".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Справочная информация размещается: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на информационных стендах в местах предоставления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слуги и услуг, которые являются необходимыми и обязательными для предоставления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на официальном сайте органа, предоставляющего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слугу, в сети "Интернет";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lastRenderedPageBreak/>
        <w:t>- на Едином портале государственных и муниципальных услуг (функций), на региональном портале государственных и муниципальных услуг</w:t>
      </w:r>
      <w:r w:rsidR="009043E5" w:rsidRPr="008154AC">
        <w:rPr>
          <w:rFonts w:ascii="Arial" w:hAnsi="Arial" w:cs="Arial"/>
        </w:rPr>
        <w:t xml:space="preserve"> (далее – Портал)</w:t>
      </w:r>
      <w:r w:rsidRPr="008154AC">
        <w:rPr>
          <w:rFonts w:ascii="Arial" w:hAnsi="Arial" w:cs="Arial"/>
        </w:rPr>
        <w:t>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1.3.2. Порядок получения информации заявителями по вопросам предоставления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слуги и услуг, которые являются необходимыми и обязательными для предоставления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слуги, сведений о ходе </w:t>
      </w:r>
      <w:r w:rsidR="00F6058E" w:rsidRPr="008154AC">
        <w:rPr>
          <w:rFonts w:ascii="Arial" w:hAnsi="Arial" w:cs="Arial"/>
        </w:rPr>
        <w:t xml:space="preserve">их </w:t>
      </w:r>
      <w:r w:rsidRPr="008154AC">
        <w:rPr>
          <w:rFonts w:ascii="Arial" w:hAnsi="Arial" w:cs="Arial"/>
        </w:rPr>
        <w:t>предоставления.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Информацию по вопросам предоставления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слуги и услуг, которые являются необходимыми и обязательными для предоставления </w:t>
      </w:r>
      <w:r w:rsidR="009043E5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слуги, сведения о ходе </w:t>
      </w:r>
      <w:r w:rsidR="00F6058E" w:rsidRPr="008154AC">
        <w:rPr>
          <w:rFonts w:ascii="Arial" w:hAnsi="Arial" w:cs="Arial"/>
        </w:rPr>
        <w:t xml:space="preserve">их </w:t>
      </w:r>
      <w:r w:rsidRPr="008154AC">
        <w:rPr>
          <w:rFonts w:ascii="Arial" w:hAnsi="Arial" w:cs="Arial"/>
        </w:rPr>
        <w:t xml:space="preserve">предоставления можно получить: 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устно на личном приеме или посредством телефонной связи к уполномоченному должностному лицу органа, предоставляющег</w:t>
      </w:r>
      <w:r w:rsidR="009B0528" w:rsidRPr="008154AC">
        <w:rPr>
          <w:rFonts w:ascii="Arial" w:hAnsi="Arial" w:cs="Arial"/>
        </w:rPr>
        <w:t>о Услугу</w:t>
      </w:r>
      <w:r w:rsidRPr="008154AC">
        <w:rPr>
          <w:rFonts w:ascii="Arial" w:hAnsi="Arial" w:cs="Arial"/>
        </w:rPr>
        <w:t>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в письменной форме или в форме электронного документа в адрес органа, предоставляющего Услугу, или через Единый портал государственных и муниципальных услуг по адресу: www.gosuslugi.ru, региональный портал государственных и муниципальных услуг Красноярского края www.gosuslugi.krskstate.ru,  указав регистрационный номер заявления.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1.3.3. Информирование производится по вопросам предоставления Услуги, в том числе: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справочной информации, перечень которой приведен в п. 1.3.</w:t>
      </w:r>
      <w:r w:rsidR="009043E5" w:rsidRPr="008154AC">
        <w:rPr>
          <w:rFonts w:ascii="Arial" w:hAnsi="Arial" w:cs="Arial"/>
        </w:rPr>
        <w:t>1.</w:t>
      </w:r>
      <w:r w:rsidRPr="008154AC">
        <w:rPr>
          <w:rFonts w:ascii="Arial" w:hAnsi="Arial" w:cs="Arial"/>
        </w:rPr>
        <w:t xml:space="preserve"> </w:t>
      </w:r>
      <w:r w:rsidR="009043E5" w:rsidRPr="008154AC">
        <w:rPr>
          <w:rFonts w:ascii="Arial" w:hAnsi="Arial" w:cs="Arial"/>
        </w:rPr>
        <w:t xml:space="preserve">настоящего </w:t>
      </w:r>
      <w:r w:rsidRPr="008154AC">
        <w:rPr>
          <w:rFonts w:ascii="Arial" w:hAnsi="Arial" w:cs="Arial"/>
        </w:rPr>
        <w:t>Административного регламента;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порядке получения информации заявителями по вопросам предоставления Услуги, в том числе о ходе предоставления Услуги;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порядке получения информации об услугах, которые являются необходимыми и обязательными для предоставления Услуги;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порядке, форме и месте размещения информации;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перечне документов, необходимых для получения Услуги;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времени приема заявителей и выдачи документов;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об основаниях для отказа в предоставлении Услуги</w:t>
      </w:r>
      <w:r w:rsidR="009043E5" w:rsidRPr="008154AC">
        <w:rPr>
          <w:rFonts w:ascii="Arial" w:hAnsi="Arial" w:cs="Arial"/>
        </w:rPr>
        <w:t xml:space="preserve"> (приостановления предоставления</w:t>
      </w:r>
      <w:r w:rsidRPr="008154AC">
        <w:rPr>
          <w:rFonts w:ascii="Arial" w:hAnsi="Arial" w:cs="Arial"/>
        </w:rPr>
        <w:t xml:space="preserve"> Услуги);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1.3.4. В любое время с момента приема документов заявитель имеет право на получение информации о ходе предоставления Услуги.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1.3.5.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Продолжительность консультирования уполномоченным должностным лицом органа, предоставляющего Услугу составляет не более 10 минут.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Время ожидания консультации не должно превышать 30 минут.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1.3.6. В случае получения обращения в письменной форме или форме электронного документа по вопросам предоставления Услуги уполномоченное</w:t>
      </w:r>
      <w:r w:rsidR="004D06D0" w:rsidRPr="008154AC">
        <w:rPr>
          <w:rFonts w:ascii="Arial" w:hAnsi="Arial" w:cs="Arial"/>
        </w:rPr>
        <w:t xml:space="preserve"> на обращение </w:t>
      </w:r>
      <w:r w:rsidRPr="008154AC">
        <w:rPr>
          <w:rFonts w:ascii="Arial" w:hAnsi="Arial" w:cs="Arial"/>
        </w:rPr>
        <w:t xml:space="preserve"> должностное лицо органа, предоставляющего Услугу, обязано ответить в срок не более тридцати дней со дня регистрации обращения. Рассмотрение таких обращений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1.3.7. Основными требованиями к информированию заинтересованных лиц являются: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достоверность предоставляемой информации;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lastRenderedPageBreak/>
        <w:t>- четкость в изложении информации;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полнота информирования;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наглядность форм предоставления информации;</w:t>
      </w:r>
    </w:p>
    <w:p w:rsidR="006B1E5C" w:rsidRPr="008154AC" w:rsidRDefault="006B1E5C" w:rsidP="006B1E5C">
      <w:pPr>
        <w:pStyle w:val="afb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удобство и доступность получения информации;</w:t>
      </w:r>
    </w:p>
    <w:p w:rsidR="00027FAB" w:rsidRPr="008154AC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оперативность предоставления информации.</w:t>
      </w:r>
    </w:p>
    <w:p w:rsidR="006B1E5C" w:rsidRPr="008154AC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rFonts w:ascii="Arial" w:hAnsi="Arial" w:cs="Arial"/>
        </w:rPr>
      </w:pPr>
    </w:p>
    <w:p w:rsidR="00027FAB" w:rsidRPr="008154AC" w:rsidRDefault="00027FAB" w:rsidP="0004083D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 xml:space="preserve">2. Стандарт предоставления </w:t>
      </w:r>
      <w:r w:rsidR="005E2E3C" w:rsidRPr="008154AC">
        <w:rPr>
          <w:rFonts w:ascii="Arial" w:hAnsi="Arial" w:cs="Arial"/>
          <w:b/>
          <w:szCs w:val="24"/>
        </w:rPr>
        <w:t>У</w:t>
      </w:r>
      <w:r w:rsidRPr="008154AC">
        <w:rPr>
          <w:rFonts w:ascii="Arial" w:hAnsi="Arial" w:cs="Arial"/>
          <w:b/>
          <w:szCs w:val="24"/>
        </w:rPr>
        <w:t>слуги</w:t>
      </w:r>
    </w:p>
    <w:p w:rsidR="000E4AF9" w:rsidRPr="008154AC" w:rsidRDefault="000E4AF9" w:rsidP="00C1425D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9B0528" w:rsidRPr="008154AC" w:rsidRDefault="00481F18" w:rsidP="009B0528">
      <w:pPr>
        <w:pStyle w:val="aff2"/>
        <w:ind w:left="0"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2.1. </w:t>
      </w:r>
      <w:r w:rsidR="00027FAB" w:rsidRPr="008154AC">
        <w:rPr>
          <w:rFonts w:ascii="Arial" w:hAnsi="Arial" w:cs="Arial"/>
          <w:szCs w:val="24"/>
        </w:rPr>
        <w:t xml:space="preserve"> Наименование </w:t>
      </w:r>
      <w:r w:rsidR="005E2E3C" w:rsidRPr="008154AC">
        <w:rPr>
          <w:rFonts w:ascii="Arial" w:hAnsi="Arial" w:cs="Arial"/>
          <w:szCs w:val="24"/>
        </w:rPr>
        <w:t>У</w:t>
      </w:r>
      <w:r w:rsidR="00027FAB" w:rsidRPr="008154AC">
        <w:rPr>
          <w:rFonts w:ascii="Arial" w:hAnsi="Arial" w:cs="Arial"/>
          <w:szCs w:val="24"/>
        </w:rPr>
        <w:t xml:space="preserve">слуги: </w:t>
      </w:r>
      <w:r w:rsidR="009B0528" w:rsidRPr="008154AC">
        <w:rPr>
          <w:rFonts w:ascii="Arial" w:hAnsi="Arial" w:cs="Arial"/>
          <w:szCs w:val="24"/>
        </w:rPr>
        <w:t>предоставление информации о времени и месте театрализованных представлений, спектаклей, эстрадных концертов и гастрольных мероприятий, киносеансов, анонсы  данных мероприятий.</w:t>
      </w:r>
    </w:p>
    <w:p w:rsidR="00481F18" w:rsidRPr="008154AC" w:rsidRDefault="009B0528" w:rsidP="009B0528">
      <w:pPr>
        <w:pStyle w:val="aff2"/>
        <w:ind w:left="0"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</w:t>
      </w:r>
      <w:r w:rsidR="00481F18" w:rsidRPr="008154AC">
        <w:rPr>
          <w:rFonts w:ascii="Arial" w:hAnsi="Arial" w:cs="Arial"/>
          <w:szCs w:val="24"/>
        </w:rPr>
        <w:t xml:space="preserve">2.2. Наименование органа, предоставляющего </w:t>
      </w:r>
      <w:r w:rsidR="005E2E3C" w:rsidRPr="008154AC">
        <w:rPr>
          <w:rFonts w:ascii="Arial" w:hAnsi="Arial" w:cs="Arial"/>
          <w:szCs w:val="24"/>
        </w:rPr>
        <w:t>У</w:t>
      </w:r>
      <w:r w:rsidR="00481F18" w:rsidRPr="008154AC">
        <w:rPr>
          <w:rFonts w:ascii="Arial" w:hAnsi="Arial" w:cs="Arial"/>
          <w:szCs w:val="24"/>
        </w:rPr>
        <w:t xml:space="preserve">слугу: </w:t>
      </w:r>
      <w:r w:rsidRPr="008154AC">
        <w:rPr>
          <w:rFonts w:ascii="Arial" w:hAnsi="Arial" w:cs="Arial"/>
          <w:szCs w:val="24"/>
        </w:rPr>
        <w:t>МБУК «</w:t>
      </w:r>
      <w:proofErr w:type="spellStart"/>
      <w:r w:rsidRPr="008154AC">
        <w:rPr>
          <w:rFonts w:ascii="Arial" w:hAnsi="Arial" w:cs="Arial"/>
          <w:szCs w:val="24"/>
        </w:rPr>
        <w:t>Тасеевская</w:t>
      </w:r>
      <w:proofErr w:type="spellEnd"/>
      <w:r w:rsidRPr="008154AC">
        <w:rPr>
          <w:rFonts w:ascii="Arial" w:hAnsi="Arial" w:cs="Arial"/>
          <w:szCs w:val="24"/>
        </w:rPr>
        <w:t xml:space="preserve"> ЦКС».</w:t>
      </w:r>
    </w:p>
    <w:p w:rsidR="00481F18" w:rsidRPr="008154AC" w:rsidRDefault="00481F18" w:rsidP="00C1425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154AC">
        <w:rPr>
          <w:sz w:val="24"/>
          <w:szCs w:val="24"/>
        </w:rPr>
        <w:t>Непосредственный исполнитель:</w:t>
      </w:r>
      <w:r w:rsidR="009B0528" w:rsidRPr="008154AC">
        <w:rPr>
          <w:sz w:val="24"/>
          <w:szCs w:val="24"/>
        </w:rPr>
        <w:t xml:space="preserve"> ответственный специалист</w:t>
      </w:r>
      <w:r w:rsidRPr="008154AC">
        <w:rPr>
          <w:sz w:val="24"/>
          <w:szCs w:val="24"/>
        </w:rPr>
        <w:t xml:space="preserve"> </w:t>
      </w:r>
      <w:r w:rsidR="009B0528" w:rsidRPr="008154AC">
        <w:rPr>
          <w:sz w:val="24"/>
          <w:szCs w:val="24"/>
        </w:rPr>
        <w:t>учреждения.</w:t>
      </w:r>
    </w:p>
    <w:p w:rsidR="00900B44" w:rsidRPr="008154AC" w:rsidRDefault="00900B44" w:rsidP="00C1425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154AC">
        <w:rPr>
          <w:sz w:val="24"/>
          <w:szCs w:val="24"/>
        </w:rPr>
        <w:t>Орган, предоставляющий Услугу, не</w:t>
      </w:r>
      <w:r w:rsidR="001162B5" w:rsidRPr="008154AC">
        <w:rPr>
          <w:sz w:val="24"/>
          <w:szCs w:val="24"/>
        </w:rPr>
        <w:t xml:space="preserve"> в</w:t>
      </w:r>
      <w:r w:rsidRPr="008154AC">
        <w:rPr>
          <w:sz w:val="24"/>
          <w:szCs w:val="24"/>
        </w:rPr>
        <w:t xml:space="preserve"> 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</w:t>
      </w:r>
      <w:proofErr w:type="spellStart"/>
      <w:r w:rsidRPr="008154AC">
        <w:rPr>
          <w:sz w:val="24"/>
          <w:szCs w:val="24"/>
        </w:rPr>
        <w:t>Тасеевского</w:t>
      </w:r>
      <w:proofErr w:type="spellEnd"/>
      <w:r w:rsidRPr="008154AC">
        <w:rPr>
          <w:sz w:val="24"/>
          <w:szCs w:val="24"/>
        </w:rPr>
        <w:t xml:space="preserve"> района.</w:t>
      </w:r>
    </w:p>
    <w:p w:rsidR="005E2E3C" w:rsidRPr="008154AC" w:rsidRDefault="005E2E3C" w:rsidP="00C1425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04083D" w:rsidRPr="008154AC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2.3. </w:t>
      </w:r>
      <w:r w:rsidR="0004083D" w:rsidRPr="008154AC">
        <w:rPr>
          <w:rFonts w:ascii="Arial" w:hAnsi="Arial" w:cs="Arial"/>
          <w:szCs w:val="24"/>
        </w:rPr>
        <w:t>Результат предоставления Услуги</w:t>
      </w:r>
    </w:p>
    <w:p w:rsidR="0004083D" w:rsidRPr="008154AC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:rsidR="005804F1" w:rsidRPr="008154AC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Результатом предоставления Услуги является:</w:t>
      </w:r>
    </w:p>
    <w:p w:rsidR="005804F1" w:rsidRPr="008154AC" w:rsidRDefault="005804F1" w:rsidP="00876DE3">
      <w:pPr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</w:t>
      </w:r>
      <w:r w:rsidR="009B0528" w:rsidRPr="008154AC">
        <w:rPr>
          <w:rFonts w:ascii="Arial" w:hAnsi="Arial" w:cs="Arial"/>
          <w:szCs w:val="24"/>
        </w:rPr>
        <w:t xml:space="preserve">предоставление </w:t>
      </w:r>
      <w:r w:rsidR="00876DE3" w:rsidRPr="008154AC">
        <w:rPr>
          <w:rFonts w:ascii="Arial" w:hAnsi="Arial" w:cs="Arial"/>
          <w:szCs w:val="24"/>
        </w:rPr>
        <w:t xml:space="preserve">информация в устной, письменной (электронной) форме о времени и месте театрализованных представлений, спектаклей,  эстрадных концертов и гастрольных мероприятий,   киносеансов, анонсы данных мероприятий </w:t>
      </w:r>
      <w:r w:rsidRPr="008154AC">
        <w:rPr>
          <w:rFonts w:ascii="Arial" w:hAnsi="Arial" w:cs="Arial"/>
          <w:szCs w:val="24"/>
        </w:rPr>
        <w:t xml:space="preserve">(далее </w:t>
      </w:r>
      <w:r w:rsidR="009B0528" w:rsidRPr="008154AC">
        <w:rPr>
          <w:rFonts w:ascii="Arial" w:hAnsi="Arial" w:cs="Arial"/>
          <w:szCs w:val="24"/>
        </w:rPr>
        <w:t>–</w:t>
      </w:r>
      <w:r w:rsidRPr="008154AC">
        <w:rPr>
          <w:rFonts w:ascii="Arial" w:hAnsi="Arial" w:cs="Arial"/>
          <w:szCs w:val="24"/>
        </w:rPr>
        <w:t xml:space="preserve"> </w:t>
      </w:r>
      <w:r w:rsidR="009B0528" w:rsidRPr="008154AC">
        <w:rPr>
          <w:rFonts w:ascii="Arial" w:hAnsi="Arial" w:cs="Arial"/>
          <w:szCs w:val="24"/>
        </w:rPr>
        <w:t>предоставление информации</w:t>
      </w:r>
      <w:r w:rsidRPr="008154AC">
        <w:rPr>
          <w:rFonts w:ascii="Arial" w:hAnsi="Arial" w:cs="Arial"/>
          <w:szCs w:val="24"/>
        </w:rPr>
        <w:t>);</w:t>
      </w:r>
    </w:p>
    <w:p w:rsidR="005804F1" w:rsidRPr="008154AC" w:rsidRDefault="005804F1" w:rsidP="009B0528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отказ в </w:t>
      </w:r>
      <w:r w:rsidR="009B0528" w:rsidRPr="008154AC">
        <w:rPr>
          <w:rFonts w:ascii="Arial" w:hAnsi="Arial" w:cs="Arial"/>
          <w:szCs w:val="24"/>
        </w:rPr>
        <w:t>предоставлении</w:t>
      </w:r>
      <w:r w:rsidR="00876DE3" w:rsidRPr="008154AC">
        <w:rPr>
          <w:rFonts w:ascii="Arial" w:hAnsi="Arial" w:cs="Arial"/>
          <w:szCs w:val="24"/>
        </w:rPr>
        <w:t xml:space="preserve"> информации.</w:t>
      </w:r>
    </w:p>
    <w:p w:rsidR="0004083D" w:rsidRPr="008154AC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:rsidR="00481F18" w:rsidRPr="008154AC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eastAsia="Calibri" w:hAnsi="Arial" w:cs="Arial"/>
          <w:szCs w:val="24"/>
          <w:lang w:eastAsia="en-US"/>
        </w:rPr>
        <w:t>2.4. Срок пред</w:t>
      </w:r>
      <w:r w:rsidR="0004083D" w:rsidRPr="008154AC">
        <w:rPr>
          <w:rFonts w:ascii="Arial" w:eastAsia="Calibri" w:hAnsi="Arial" w:cs="Arial"/>
          <w:szCs w:val="24"/>
          <w:lang w:eastAsia="en-US"/>
        </w:rPr>
        <w:t>оставления муниципальной услуги</w:t>
      </w:r>
    </w:p>
    <w:p w:rsidR="0004083D" w:rsidRPr="008154AC" w:rsidRDefault="0004083D" w:rsidP="0004083D">
      <w:pPr>
        <w:autoSpaceDE w:val="0"/>
        <w:autoSpaceDN w:val="0"/>
        <w:adjustRightInd w:val="0"/>
        <w:ind w:firstLine="720"/>
        <w:contextualSpacing/>
        <w:jc w:val="center"/>
        <w:rPr>
          <w:rFonts w:ascii="Arial" w:eastAsia="Calibri" w:hAnsi="Arial" w:cs="Arial"/>
          <w:szCs w:val="24"/>
          <w:lang w:eastAsia="en-US"/>
        </w:rPr>
      </w:pPr>
    </w:p>
    <w:p w:rsidR="000C5255" w:rsidRPr="008154AC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eastAsia="Calibri" w:hAnsi="Arial" w:cs="Arial"/>
          <w:szCs w:val="24"/>
          <w:lang w:eastAsia="en-US"/>
        </w:rPr>
        <w:t>2.4.1. Срок предоставления Услуги, в том числе с учетом необходимости обращения в организации, участвующие в предоставлении Усл</w:t>
      </w:r>
      <w:r w:rsidR="00B91AFE" w:rsidRPr="008154AC">
        <w:rPr>
          <w:rFonts w:ascii="Arial" w:eastAsia="Calibri" w:hAnsi="Arial" w:cs="Arial"/>
          <w:szCs w:val="24"/>
          <w:lang w:eastAsia="en-US"/>
        </w:rPr>
        <w:t>уги:</w:t>
      </w:r>
    </w:p>
    <w:p w:rsidR="00B91AFE" w:rsidRPr="008154AC" w:rsidRDefault="00B91AFE" w:rsidP="00876DE3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eastAsia="Calibri" w:hAnsi="Arial" w:cs="Arial"/>
          <w:szCs w:val="24"/>
          <w:lang w:eastAsia="en-US"/>
        </w:rPr>
        <w:t xml:space="preserve">- </w:t>
      </w:r>
      <w:r w:rsidR="00BC3503" w:rsidRPr="008154AC">
        <w:rPr>
          <w:rFonts w:ascii="Arial" w:eastAsia="Calibri" w:hAnsi="Arial" w:cs="Arial"/>
          <w:szCs w:val="24"/>
          <w:lang w:eastAsia="en-US"/>
        </w:rPr>
        <w:t>с</w:t>
      </w:r>
      <w:r w:rsidRPr="008154AC">
        <w:rPr>
          <w:rFonts w:ascii="Arial" w:eastAsia="Calibri" w:hAnsi="Arial" w:cs="Arial"/>
          <w:szCs w:val="24"/>
          <w:lang w:eastAsia="en-US"/>
        </w:rPr>
        <w:t xml:space="preserve">рок </w:t>
      </w:r>
      <w:r w:rsidR="00876DE3" w:rsidRPr="008154AC">
        <w:rPr>
          <w:rFonts w:ascii="Arial" w:eastAsia="Calibri" w:hAnsi="Arial" w:cs="Arial"/>
          <w:szCs w:val="24"/>
          <w:lang w:eastAsia="en-US"/>
        </w:rPr>
        <w:t>предоставления информации</w:t>
      </w:r>
      <w:r w:rsidRPr="008154AC">
        <w:rPr>
          <w:rFonts w:ascii="Arial" w:eastAsia="Calibri" w:hAnsi="Arial" w:cs="Arial"/>
          <w:szCs w:val="24"/>
          <w:lang w:eastAsia="en-US"/>
        </w:rPr>
        <w:t xml:space="preserve"> либо отказа в </w:t>
      </w:r>
      <w:r w:rsidR="00876DE3" w:rsidRPr="008154AC">
        <w:rPr>
          <w:rFonts w:ascii="Arial" w:eastAsia="Calibri" w:hAnsi="Arial" w:cs="Arial"/>
          <w:szCs w:val="24"/>
          <w:lang w:eastAsia="en-US"/>
        </w:rPr>
        <w:t>предоставление информации</w:t>
      </w:r>
      <w:r w:rsidRPr="008154AC">
        <w:rPr>
          <w:rFonts w:ascii="Arial" w:eastAsia="Calibri" w:hAnsi="Arial" w:cs="Arial"/>
          <w:szCs w:val="24"/>
          <w:lang w:eastAsia="en-US"/>
        </w:rPr>
        <w:t>, составляет не более семи рабочих дней со дня получения соответствующего заявления</w:t>
      </w:r>
      <w:r w:rsidR="006C6EBD" w:rsidRPr="008154AC">
        <w:rPr>
          <w:rFonts w:ascii="Arial" w:eastAsia="Calibri" w:hAnsi="Arial" w:cs="Arial"/>
          <w:szCs w:val="24"/>
          <w:lang w:eastAsia="en-US"/>
        </w:rPr>
        <w:t>;</w:t>
      </w:r>
    </w:p>
    <w:p w:rsidR="000C5255" w:rsidRPr="008154AC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eastAsia="Calibri" w:hAnsi="Arial" w:cs="Arial"/>
          <w:szCs w:val="24"/>
          <w:lang w:eastAsia="en-US"/>
        </w:rPr>
        <w:t>2.4.2.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Федерации.</w:t>
      </w:r>
    </w:p>
    <w:p w:rsidR="00CA2310" w:rsidRPr="008154AC" w:rsidRDefault="00CA2310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eastAsia="Calibri" w:hAnsi="Arial" w:cs="Arial"/>
          <w:szCs w:val="24"/>
          <w:lang w:eastAsia="en-US"/>
        </w:rPr>
        <w:t>Приостановление предоставления Услуги не предусмотрено.</w:t>
      </w:r>
    </w:p>
    <w:p w:rsidR="000C5255" w:rsidRPr="008154AC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8154AC">
        <w:rPr>
          <w:rFonts w:ascii="Arial" w:eastAsia="Calibri" w:hAnsi="Arial" w:cs="Arial"/>
          <w:szCs w:val="24"/>
          <w:lang w:eastAsia="en-US"/>
        </w:rPr>
        <w:t xml:space="preserve">2.4.3. Срок выдачи (направления) документов, являющихся результатом предоставления </w:t>
      </w:r>
      <w:r w:rsidR="005319CB" w:rsidRPr="008154AC">
        <w:rPr>
          <w:rFonts w:ascii="Arial" w:eastAsia="Calibri" w:hAnsi="Arial" w:cs="Arial"/>
          <w:szCs w:val="24"/>
          <w:lang w:eastAsia="en-US"/>
        </w:rPr>
        <w:t>У</w:t>
      </w:r>
      <w:r w:rsidRPr="008154AC">
        <w:rPr>
          <w:rFonts w:ascii="Arial" w:eastAsia="Calibri" w:hAnsi="Arial" w:cs="Arial"/>
          <w:szCs w:val="24"/>
          <w:lang w:eastAsia="en-US"/>
        </w:rPr>
        <w:t>слуги</w:t>
      </w:r>
      <w:r w:rsidR="006C6EBD" w:rsidRPr="008154AC">
        <w:rPr>
          <w:rFonts w:ascii="Arial" w:eastAsia="Calibri" w:hAnsi="Arial" w:cs="Arial"/>
          <w:szCs w:val="24"/>
          <w:lang w:eastAsia="en-US"/>
        </w:rPr>
        <w:t>:</w:t>
      </w:r>
    </w:p>
    <w:p w:rsidR="006C6EBD" w:rsidRPr="008154AC" w:rsidRDefault="006C6EBD" w:rsidP="00876DE3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eastAsia="Calibri" w:hAnsi="Arial" w:cs="Arial"/>
          <w:szCs w:val="24"/>
          <w:lang w:eastAsia="en-US"/>
        </w:rPr>
        <w:t xml:space="preserve">- </w:t>
      </w:r>
      <w:r w:rsidR="00510801" w:rsidRPr="008154AC">
        <w:rPr>
          <w:rFonts w:ascii="Arial" w:eastAsia="Calibri" w:hAnsi="Arial" w:cs="Arial"/>
          <w:szCs w:val="24"/>
          <w:lang w:eastAsia="en-US"/>
        </w:rPr>
        <w:t>с</w:t>
      </w:r>
      <w:r w:rsidRPr="008154AC">
        <w:rPr>
          <w:rFonts w:ascii="Arial" w:eastAsia="Calibri" w:hAnsi="Arial" w:cs="Arial"/>
          <w:szCs w:val="24"/>
          <w:lang w:eastAsia="en-US"/>
        </w:rPr>
        <w:t xml:space="preserve">рок </w:t>
      </w:r>
      <w:r w:rsidR="00876DE3" w:rsidRPr="008154AC">
        <w:rPr>
          <w:rFonts w:ascii="Arial" w:hAnsi="Arial" w:cs="Arial"/>
          <w:szCs w:val="24"/>
        </w:rPr>
        <w:t>предоставления информации</w:t>
      </w:r>
      <w:r w:rsidRPr="008154AC">
        <w:rPr>
          <w:rFonts w:ascii="Arial" w:eastAsia="Calibri" w:hAnsi="Arial" w:cs="Arial"/>
          <w:szCs w:val="24"/>
          <w:lang w:eastAsia="en-US"/>
        </w:rPr>
        <w:t xml:space="preserve"> либо отказа</w:t>
      </w:r>
      <w:r w:rsidR="00876DE3" w:rsidRPr="008154AC">
        <w:rPr>
          <w:rFonts w:ascii="Arial" w:eastAsia="Calibri" w:hAnsi="Arial" w:cs="Arial"/>
          <w:szCs w:val="24"/>
          <w:lang w:eastAsia="en-US"/>
        </w:rPr>
        <w:t xml:space="preserve"> в</w:t>
      </w:r>
      <w:r w:rsidRPr="008154AC">
        <w:rPr>
          <w:rFonts w:ascii="Arial" w:eastAsia="Calibri" w:hAnsi="Arial" w:cs="Arial"/>
          <w:szCs w:val="24"/>
          <w:lang w:eastAsia="en-US"/>
        </w:rPr>
        <w:t xml:space="preserve"> </w:t>
      </w:r>
      <w:r w:rsidR="00876DE3" w:rsidRPr="008154AC">
        <w:rPr>
          <w:rFonts w:ascii="Arial" w:eastAsia="Calibri" w:hAnsi="Arial" w:cs="Arial"/>
          <w:szCs w:val="24"/>
          <w:lang w:eastAsia="en-US"/>
        </w:rPr>
        <w:t xml:space="preserve">предоставлении информации </w:t>
      </w:r>
      <w:r w:rsidRPr="008154AC">
        <w:rPr>
          <w:rFonts w:ascii="Arial" w:eastAsia="Calibri" w:hAnsi="Arial" w:cs="Arial"/>
          <w:szCs w:val="24"/>
          <w:lang w:eastAsia="en-US"/>
        </w:rPr>
        <w:t>составляет не более семи рабочих дней со дня получения заявления</w:t>
      </w:r>
      <w:r w:rsidR="005319CB" w:rsidRPr="008154AC">
        <w:rPr>
          <w:rFonts w:ascii="Arial" w:eastAsia="Calibri" w:hAnsi="Arial" w:cs="Arial"/>
          <w:szCs w:val="24"/>
          <w:lang w:eastAsia="en-US"/>
        </w:rPr>
        <w:t xml:space="preserve"> о </w:t>
      </w:r>
      <w:r w:rsidR="00876DE3" w:rsidRPr="008154AC">
        <w:rPr>
          <w:rFonts w:ascii="Arial" w:hAnsi="Arial" w:cs="Arial"/>
          <w:szCs w:val="24"/>
        </w:rPr>
        <w:t>предоставление информации</w:t>
      </w:r>
      <w:r w:rsidRPr="008154AC">
        <w:rPr>
          <w:rFonts w:ascii="Arial" w:eastAsia="Calibri" w:hAnsi="Arial" w:cs="Arial"/>
          <w:szCs w:val="24"/>
          <w:lang w:eastAsia="en-US"/>
        </w:rPr>
        <w:t>;</w:t>
      </w:r>
    </w:p>
    <w:p w:rsidR="00002BF4" w:rsidRPr="008154AC" w:rsidRDefault="00002BF4" w:rsidP="00C1425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:rsidR="00481F18" w:rsidRPr="008154AC" w:rsidRDefault="00481F18" w:rsidP="0004083D">
      <w:pPr>
        <w:pStyle w:val="ConsPlusNormal"/>
        <w:ind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154AC">
        <w:rPr>
          <w:rFonts w:eastAsia="Calibri"/>
          <w:sz w:val="24"/>
          <w:szCs w:val="24"/>
          <w:lang w:eastAsia="en-US"/>
        </w:rPr>
        <w:t xml:space="preserve">2.5. </w:t>
      </w:r>
      <w:r w:rsidR="00002BF4" w:rsidRPr="008154AC">
        <w:rPr>
          <w:rFonts w:eastAsia="Calibri"/>
          <w:sz w:val="24"/>
          <w:szCs w:val="24"/>
          <w:lang w:eastAsia="en-US"/>
        </w:rPr>
        <w:t>Нормативные правовые акты, регулирующие предоставление Услуги</w:t>
      </w:r>
    </w:p>
    <w:p w:rsidR="0004083D" w:rsidRPr="008154AC" w:rsidRDefault="0004083D" w:rsidP="00C1425D">
      <w:pPr>
        <w:pStyle w:val="ConsPlusNormal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02BF4" w:rsidRPr="008154AC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Перечень нормативных правовых актов, регулирующих предоставление Услуги, размещен:</w:t>
      </w:r>
    </w:p>
    <w:p w:rsidR="00002BF4" w:rsidRPr="008154AC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на информационных стендах в местах предоставления </w:t>
      </w:r>
      <w:r w:rsidR="005319CB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слуги и услуг, которые являются необходимыми и обязательными для предоставления </w:t>
      </w:r>
      <w:r w:rsidR="005319CB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слуги;</w:t>
      </w:r>
    </w:p>
    <w:p w:rsidR="00002BF4" w:rsidRPr="008154AC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на официальном сайте органа, предоставляющего </w:t>
      </w:r>
      <w:r w:rsidR="005319CB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слугу, в сети "Интернет";</w:t>
      </w:r>
    </w:p>
    <w:p w:rsidR="00002BF4" w:rsidRPr="008154AC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>- в федеральной государственной информационной системе "Федеральный реестр государственных услуг (функций)";</w:t>
      </w:r>
    </w:p>
    <w:p w:rsidR="00002BF4" w:rsidRPr="008154AC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на </w:t>
      </w:r>
      <w:r w:rsidR="005319CB" w:rsidRPr="008154AC">
        <w:rPr>
          <w:rFonts w:ascii="Arial" w:hAnsi="Arial" w:cs="Arial"/>
          <w:szCs w:val="24"/>
        </w:rPr>
        <w:t>Портале</w:t>
      </w:r>
      <w:r w:rsidRPr="008154AC">
        <w:rPr>
          <w:rFonts w:ascii="Arial" w:hAnsi="Arial" w:cs="Arial"/>
          <w:szCs w:val="24"/>
        </w:rPr>
        <w:t>.</w:t>
      </w:r>
    </w:p>
    <w:p w:rsidR="00F7595D" w:rsidRPr="008154AC" w:rsidRDefault="00F7595D" w:rsidP="00F7595D">
      <w:pPr>
        <w:pStyle w:val="ConsPlusNormal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7595D" w:rsidRPr="008154AC" w:rsidRDefault="00F7595D" w:rsidP="00F7595D">
      <w:pPr>
        <w:pStyle w:val="ConsPlusNormal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54AC">
        <w:rPr>
          <w:rFonts w:eastAsia="Calibri"/>
          <w:sz w:val="24"/>
          <w:szCs w:val="24"/>
          <w:lang w:eastAsia="en-US"/>
        </w:rPr>
        <w:t>Правовые основания для предоставления муниципальной услуги:</w:t>
      </w:r>
    </w:p>
    <w:p w:rsidR="00F7595D" w:rsidRPr="008154AC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</w:t>
      </w:r>
      <w:hyperlink r:id="rId9" w:history="1">
        <w:r w:rsidRPr="008154AC">
          <w:rPr>
            <w:rFonts w:ascii="Arial" w:hAnsi="Arial" w:cs="Arial"/>
            <w:szCs w:val="24"/>
          </w:rPr>
          <w:t>Конституция</w:t>
        </w:r>
      </w:hyperlink>
      <w:r w:rsidRPr="008154AC">
        <w:rPr>
          <w:rFonts w:ascii="Arial" w:hAnsi="Arial" w:cs="Arial"/>
          <w:szCs w:val="24"/>
        </w:rPr>
        <w:t xml:space="preserve"> Российской Федерации;</w:t>
      </w:r>
    </w:p>
    <w:p w:rsidR="00F7595D" w:rsidRPr="008154AC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Федеральный </w:t>
      </w:r>
      <w:hyperlink r:id="rId10" w:history="1">
        <w:r w:rsidRPr="008154AC">
          <w:rPr>
            <w:rFonts w:ascii="Arial" w:hAnsi="Arial" w:cs="Arial"/>
            <w:szCs w:val="24"/>
          </w:rPr>
          <w:t>закон</w:t>
        </w:r>
      </w:hyperlink>
      <w:r w:rsidRPr="008154AC">
        <w:rPr>
          <w:rFonts w:ascii="Arial" w:hAnsi="Arial" w:cs="Arial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CE17E6" w:rsidRPr="008154AC" w:rsidRDefault="00CE17E6" w:rsidP="00CE17E6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szCs w:val="24"/>
        </w:rPr>
      </w:pPr>
      <w:r w:rsidRPr="008154AC">
        <w:rPr>
          <w:rFonts w:ascii="Arial" w:hAnsi="Arial" w:cs="Arial"/>
          <w:szCs w:val="24"/>
        </w:rPr>
        <w:t>- Федеральный закон от 27.07.2010 № 210-ФЗ «Об организации предоставления государственных и муниципальных услуг»</w:t>
      </w:r>
      <w:r w:rsidRPr="008154AC">
        <w:rPr>
          <w:rFonts w:ascii="Arial" w:hAnsi="Arial" w:cs="Arial"/>
          <w:bCs/>
          <w:szCs w:val="24"/>
        </w:rPr>
        <w:t>;</w:t>
      </w:r>
    </w:p>
    <w:p w:rsidR="00CE17E6" w:rsidRPr="008154AC" w:rsidRDefault="00CE17E6" w:rsidP="00F7595D">
      <w:pPr>
        <w:pStyle w:val="ConsPlusNormal"/>
        <w:ind w:right="283" w:firstLine="567"/>
        <w:jc w:val="both"/>
        <w:rPr>
          <w:sz w:val="24"/>
          <w:szCs w:val="24"/>
        </w:rPr>
      </w:pPr>
      <w:r w:rsidRPr="008154AC">
        <w:rPr>
          <w:sz w:val="24"/>
          <w:szCs w:val="24"/>
        </w:rPr>
        <w:t>- Федеральный закон от 06.04.2011 N 63-ФЗ «Об электронной подписи»;</w:t>
      </w:r>
    </w:p>
    <w:p w:rsidR="00CE17E6" w:rsidRPr="008154AC" w:rsidRDefault="00CE17E6" w:rsidP="00F7595D">
      <w:pPr>
        <w:pStyle w:val="ConsPlusNormal"/>
        <w:ind w:right="283" w:firstLine="567"/>
        <w:jc w:val="both"/>
        <w:rPr>
          <w:sz w:val="24"/>
          <w:szCs w:val="24"/>
        </w:rPr>
      </w:pPr>
      <w:r w:rsidRPr="008154AC">
        <w:rPr>
          <w:sz w:val="24"/>
          <w:szCs w:val="24"/>
        </w:rPr>
        <w:t>-  Постановление Правительства РФ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D06D0" w:rsidRPr="008154AC" w:rsidRDefault="004D06D0" w:rsidP="00F7595D">
      <w:pPr>
        <w:pStyle w:val="ConsPlusNormal"/>
        <w:ind w:right="283" w:firstLine="567"/>
        <w:jc w:val="both"/>
        <w:rPr>
          <w:sz w:val="24"/>
          <w:szCs w:val="24"/>
        </w:rPr>
      </w:pPr>
      <w:r w:rsidRPr="008154AC">
        <w:rPr>
          <w:sz w:val="24"/>
          <w:szCs w:val="24"/>
        </w:rPr>
        <w:t>- Постановление Правительства РФ от 25.06.2012 N 634 «О видах электронной подписи, использование которых допускается при обращении за получением государственных и муниципальных усл</w:t>
      </w:r>
      <w:r w:rsidR="00F41DBA" w:rsidRPr="008154AC">
        <w:rPr>
          <w:sz w:val="24"/>
          <w:szCs w:val="24"/>
        </w:rPr>
        <w:t>уг</w:t>
      </w:r>
      <w:r w:rsidRPr="008154AC">
        <w:rPr>
          <w:sz w:val="24"/>
          <w:szCs w:val="24"/>
        </w:rPr>
        <w:t>»;</w:t>
      </w:r>
    </w:p>
    <w:p w:rsidR="00876DE3" w:rsidRPr="008154AC" w:rsidRDefault="00876DE3" w:rsidP="00876DE3">
      <w:pPr>
        <w:ind w:firstLine="491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Основы законодательства Российской Федерации о культуре, утвержденные ВС РФ 09.10.1992 №3612-1;</w:t>
      </w:r>
    </w:p>
    <w:p w:rsidR="00876DE3" w:rsidRPr="008154AC" w:rsidRDefault="00876DE3" w:rsidP="00876DE3">
      <w:pPr>
        <w:ind w:firstLine="491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876DE3" w:rsidRPr="008154AC" w:rsidRDefault="00876DE3" w:rsidP="00876DE3">
      <w:pPr>
        <w:ind w:left="491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Закон Красноярского края от 28.06.2007 № 2-190  «О культуре»;</w:t>
      </w:r>
    </w:p>
    <w:p w:rsidR="00876DE3" w:rsidRPr="008154AC" w:rsidRDefault="00876DE3" w:rsidP="00876D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Устав МБУК «</w:t>
      </w:r>
      <w:proofErr w:type="spellStart"/>
      <w:r w:rsidRPr="008154AC">
        <w:rPr>
          <w:rFonts w:ascii="Arial" w:hAnsi="Arial" w:cs="Arial"/>
          <w:szCs w:val="24"/>
        </w:rPr>
        <w:t>Тасеевская</w:t>
      </w:r>
      <w:proofErr w:type="spellEnd"/>
      <w:r w:rsidRPr="008154AC">
        <w:rPr>
          <w:rFonts w:ascii="Arial" w:hAnsi="Arial" w:cs="Arial"/>
          <w:szCs w:val="24"/>
        </w:rPr>
        <w:t xml:space="preserve"> ЦКС».</w:t>
      </w:r>
    </w:p>
    <w:p w:rsidR="00876DE3" w:rsidRPr="008154AC" w:rsidRDefault="00876DE3" w:rsidP="00F7595D">
      <w:pPr>
        <w:pStyle w:val="ConsPlusNormal"/>
        <w:ind w:right="283" w:firstLine="567"/>
        <w:jc w:val="both"/>
        <w:rPr>
          <w:sz w:val="24"/>
          <w:szCs w:val="24"/>
        </w:rPr>
      </w:pPr>
    </w:p>
    <w:p w:rsidR="00002BF4" w:rsidRPr="008154AC" w:rsidRDefault="00002BF4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b/>
          <w:szCs w:val="24"/>
        </w:rPr>
      </w:pPr>
    </w:p>
    <w:p w:rsidR="00F7595D" w:rsidRPr="008154AC" w:rsidRDefault="00F7595D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b/>
          <w:szCs w:val="24"/>
        </w:rPr>
      </w:pPr>
    </w:p>
    <w:p w:rsidR="001D51B6" w:rsidRPr="008154AC" w:rsidRDefault="00FD6CD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2.6</w:t>
      </w:r>
      <w:r w:rsidR="00481F18" w:rsidRPr="008154AC">
        <w:rPr>
          <w:rFonts w:ascii="Arial" w:hAnsi="Arial" w:cs="Arial"/>
          <w:szCs w:val="24"/>
        </w:rPr>
        <w:t>.</w:t>
      </w:r>
      <w:r w:rsidR="004A6E21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 xml:space="preserve"> </w:t>
      </w:r>
      <w:r w:rsidR="00124BCB" w:rsidRPr="008154AC">
        <w:rPr>
          <w:rFonts w:ascii="Arial" w:hAnsi="Arial" w:cs="Arial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 w:rsidRPr="008154AC">
        <w:rPr>
          <w:rFonts w:ascii="Arial" w:hAnsi="Arial" w:cs="Arial"/>
          <w:szCs w:val="24"/>
        </w:rPr>
        <w:t>У</w:t>
      </w:r>
      <w:r w:rsidR="00124BCB" w:rsidRPr="008154AC">
        <w:rPr>
          <w:rFonts w:ascii="Arial" w:hAnsi="Arial" w:cs="Arial"/>
          <w:szCs w:val="24"/>
        </w:rPr>
        <w:t xml:space="preserve">слуги и услуг, которые являются необходимыми и обязательными для предоставления </w:t>
      </w:r>
      <w:r w:rsidR="003144EC" w:rsidRPr="008154AC">
        <w:rPr>
          <w:rFonts w:ascii="Arial" w:hAnsi="Arial" w:cs="Arial"/>
          <w:szCs w:val="24"/>
        </w:rPr>
        <w:t>У</w:t>
      </w:r>
      <w:r w:rsidR="00124BCB" w:rsidRPr="008154AC">
        <w:rPr>
          <w:rFonts w:ascii="Arial" w:hAnsi="Arial" w:cs="Arial"/>
          <w:szCs w:val="24"/>
        </w:rPr>
        <w:t xml:space="preserve">слуги, подлежащих представлению заявителем, </w:t>
      </w:r>
      <w:r w:rsidR="006769E9" w:rsidRPr="008154AC">
        <w:rPr>
          <w:rFonts w:ascii="Arial" w:hAnsi="Arial" w:cs="Arial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 w:rsidRPr="008154AC">
        <w:rPr>
          <w:rFonts w:ascii="Arial" w:hAnsi="Arial" w:cs="Arial"/>
          <w:szCs w:val="24"/>
        </w:rPr>
        <w:t>У</w:t>
      </w:r>
      <w:r w:rsidR="006769E9" w:rsidRPr="008154AC">
        <w:rPr>
          <w:rFonts w:ascii="Arial" w:hAnsi="Arial" w:cs="Arial"/>
          <w:szCs w:val="24"/>
        </w:rPr>
        <w:t xml:space="preserve">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 w:rsidR="00124BCB" w:rsidRPr="008154AC">
        <w:rPr>
          <w:rFonts w:ascii="Arial" w:hAnsi="Arial" w:cs="Arial"/>
          <w:szCs w:val="24"/>
        </w:rPr>
        <w:t>способы их получения заявителем, в том числе в электронной форме, порядок их представления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AF0D75" w:rsidRPr="008154AC" w:rsidRDefault="00AF0D7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2.6.1. Исчерпывающий перечень документов, необходимых для выдачи разрешения на строительство:</w:t>
      </w:r>
    </w:p>
    <w:p w:rsidR="00EA55CF" w:rsidRPr="008154AC" w:rsidRDefault="003D31CD" w:rsidP="003D31CD">
      <w:pPr>
        <w:ind w:firstLine="709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1) заявление о предоставлении муниципальной услуги, </w:t>
      </w:r>
      <w:r w:rsidR="00EA55CF" w:rsidRPr="008154AC">
        <w:rPr>
          <w:rFonts w:ascii="Arial" w:hAnsi="Arial" w:cs="Arial"/>
          <w:szCs w:val="24"/>
        </w:rPr>
        <w:t>составленное по форме, прилагаемой к настоящему Административному регламенту (приложение № 1);</w:t>
      </w:r>
    </w:p>
    <w:p w:rsidR="00EA55CF" w:rsidRPr="008154AC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2) копии документа, подтверждающего полномочия представителя физического лица или юридического лица, если с заявлением обращается представитель заявителя;</w:t>
      </w:r>
    </w:p>
    <w:p w:rsidR="003C6B0D" w:rsidRPr="008154AC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Не допускается требовать иные документы для получения разрешения на строительство, за исключением указанных в пункте 2.6.</w:t>
      </w:r>
      <w:r w:rsidR="00AF0D75" w:rsidRPr="008154AC">
        <w:rPr>
          <w:rFonts w:ascii="Arial" w:hAnsi="Arial" w:cs="Arial"/>
          <w:szCs w:val="24"/>
        </w:rPr>
        <w:t>1.</w:t>
      </w:r>
      <w:r w:rsidR="003C6B0D" w:rsidRPr="008154AC">
        <w:rPr>
          <w:rFonts w:ascii="Arial" w:hAnsi="Arial" w:cs="Arial"/>
          <w:szCs w:val="24"/>
        </w:rPr>
        <w:t xml:space="preserve"> настоящего</w:t>
      </w:r>
      <w:r w:rsidRPr="008154AC">
        <w:rPr>
          <w:rFonts w:ascii="Arial" w:hAnsi="Arial" w:cs="Arial"/>
          <w:szCs w:val="24"/>
        </w:rPr>
        <w:t xml:space="preserve"> Административного регламента. </w:t>
      </w:r>
    </w:p>
    <w:p w:rsidR="00AF0D75" w:rsidRPr="008154AC" w:rsidRDefault="00AF0D75" w:rsidP="0042735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8E4D69" w:rsidRPr="008154AC" w:rsidRDefault="00427350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2.7. </w:t>
      </w:r>
      <w:r w:rsidR="00905624" w:rsidRPr="008154AC">
        <w:rPr>
          <w:rFonts w:ascii="Arial" w:hAnsi="Arial" w:cs="Arial"/>
          <w:szCs w:val="24"/>
        </w:rPr>
        <w:t xml:space="preserve"> </w:t>
      </w:r>
      <w:r w:rsidR="00907890" w:rsidRPr="008154AC">
        <w:rPr>
          <w:rFonts w:ascii="Arial" w:hAnsi="Arial" w:cs="Arial"/>
          <w:szCs w:val="24"/>
        </w:rPr>
        <w:t>Заявление и д</w:t>
      </w:r>
      <w:r w:rsidR="008E4D69" w:rsidRPr="008154AC">
        <w:rPr>
          <w:rFonts w:ascii="Arial" w:hAnsi="Arial" w:cs="Arial"/>
          <w:szCs w:val="24"/>
        </w:rPr>
        <w:t>окументы, предусмотренные пунктом 2.6. настоящего Административного регламента, могут быть представлены заявителем:</w:t>
      </w:r>
    </w:p>
    <w:p w:rsidR="008E4D69" w:rsidRPr="008154AC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>- лично (через уполномоченного представителя) в орган, предоставляющий Услугу;</w:t>
      </w:r>
    </w:p>
    <w:p w:rsidR="008E4D69" w:rsidRPr="008154AC" w:rsidRDefault="008E4D69" w:rsidP="008E4D6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посредством почтового отправления в адрес органа, предоставляющего Услугу;</w:t>
      </w:r>
    </w:p>
    <w:p w:rsidR="00CB524D" w:rsidRPr="008154AC" w:rsidRDefault="00427350" w:rsidP="00427350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</w:t>
      </w:r>
      <w:r w:rsidR="008E4D69" w:rsidRPr="008154AC">
        <w:rPr>
          <w:rFonts w:ascii="Arial" w:hAnsi="Arial" w:cs="Arial"/>
          <w:szCs w:val="24"/>
        </w:rPr>
        <w:t>- в электронно</w:t>
      </w:r>
      <w:r w:rsidR="00907890" w:rsidRPr="008154AC">
        <w:rPr>
          <w:rFonts w:ascii="Arial" w:hAnsi="Arial" w:cs="Arial"/>
          <w:szCs w:val="24"/>
        </w:rPr>
        <w:t>й</w:t>
      </w:r>
      <w:r w:rsidR="008E4D69" w:rsidRPr="008154AC">
        <w:rPr>
          <w:rFonts w:ascii="Arial" w:hAnsi="Arial" w:cs="Arial"/>
          <w:szCs w:val="24"/>
        </w:rPr>
        <w:t xml:space="preserve"> </w:t>
      </w:r>
      <w:r w:rsidR="004E435F" w:rsidRPr="008154AC">
        <w:rPr>
          <w:rFonts w:ascii="Arial" w:hAnsi="Arial" w:cs="Arial"/>
          <w:szCs w:val="24"/>
        </w:rPr>
        <w:t>форме</w:t>
      </w:r>
      <w:r w:rsidR="008E4D69" w:rsidRPr="008154AC">
        <w:rPr>
          <w:rFonts w:ascii="Arial" w:hAnsi="Arial" w:cs="Arial"/>
          <w:szCs w:val="24"/>
        </w:rPr>
        <w:t xml:space="preserve"> через </w:t>
      </w:r>
      <w:r w:rsidR="004E435F" w:rsidRPr="008154AC">
        <w:rPr>
          <w:rFonts w:ascii="Arial" w:hAnsi="Arial" w:cs="Arial"/>
          <w:szCs w:val="24"/>
        </w:rPr>
        <w:t>П</w:t>
      </w:r>
      <w:r w:rsidR="008E4D69" w:rsidRPr="008154AC">
        <w:rPr>
          <w:rFonts w:ascii="Arial" w:hAnsi="Arial" w:cs="Arial"/>
          <w:szCs w:val="24"/>
        </w:rPr>
        <w:t>ортал</w:t>
      </w:r>
      <w:r w:rsidR="004E435F" w:rsidRPr="008154AC">
        <w:rPr>
          <w:rFonts w:ascii="Arial" w:hAnsi="Arial" w:cs="Arial"/>
          <w:szCs w:val="24"/>
        </w:rPr>
        <w:t xml:space="preserve">. </w:t>
      </w:r>
      <w:r w:rsidR="00CB524D" w:rsidRPr="008154AC">
        <w:rPr>
          <w:rFonts w:ascii="Arial" w:hAnsi="Arial" w:cs="Arial"/>
          <w:szCs w:val="24"/>
        </w:rPr>
        <w:t>Высшим исполнительным органом государственной власти субъекта Российской Федерации могут быть установлены случаи, в которых направление указанных в пункте 2.6. настоящего Административного регламента документов осуществляется исключительно в электронной форме.</w:t>
      </w:r>
    </w:p>
    <w:p w:rsidR="006769E9" w:rsidRPr="008154AC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8</w:t>
      </w:r>
      <w:r w:rsidRPr="008154AC">
        <w:rPr>
          <w:rFonts w:ascii="Arial" w:hAnsi="Arial" w:cs="Arial"/>
          <w:szCs w:val="24"/>
        </w:rPr>
        <w:t>. Орган, предоставляющий Услугу, не вправе требовать от заявителя:</w:t>
      </w:r>
    </w:p>
    <w:p w:rsidR="006769E9" w:rsidRPr="008154AC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F0D75" w:rsidRPr="008154AC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5D7CDD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427350" w:rsidRPr="008154AC">
        <w:rPr>
          <w:rFonts w:ascii="Arial" w:hAnsi="Arial" w:cs="Arial"/>
          <w:szCs w:val="24"/>
        </w:rPr>
        <w:t>ственных и муниципальных услуг»;</w:t>
      </w:r>
    </w:p>
    <w:p w:rsidR="00427350" w:rsidRPr="008154AC" w:rsidRDefault="00427350" w:rsidP="0042735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27350" w:rsidRPr="008154AC" w:rsidRDefault="00427350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4083D" w:rsidRPr="008154AC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E76128" w:rsidRPr="008154AC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9</w:t>
      </w:r>
      <w:r w:rsidRPr="008154AC">
        <w:rPr>
          <w:rFonts w:ascii="Arial" w:hAnsi="Arial" w:cs="Arial"/>
          <w:szCs w:val="24"/>
        </w:rPr>
        <w:t>. Исчерпывающий перечень оснований для отказа в приеме документов, необходимых для пред</w:t>
      </w:r>
      <w:r w:rsidR="0004083D" w:rsidRPr="008154AC">
        <w:rPr>
          <w:rFonts w:ascii="Arial" w:hAnsi="Arial" w:cs="Arial"/>
          <w:szCs w:val="24"/>
        </w:rPr>
        <w:t>оставления Услуги</w:t>
      </w:r>
    </w:p>
    <w:p w:rsidR="0004083D" w:rsidRPr="008154AC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E76128" w:rsidRPr="008154AC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Основания для отказа в прием</w:t>
      </w:r>
      <w:r w:rsidR="0004083D" w:rsidRPr="008154AC">
        <w:rPr>
          <w:rFonts w:ascii="Arial" w:hAnsi="Arial" w:cs="Arial"/>
          <w:szCs w:val="24"/>
        </w:rPr>
        <w:t>е</w:t>
      </w:r>
      <w:r w:rsidRPr="008154AC">
        <w:rPr>
          <w:rFonts w:ascii="Arial" w:hAnsi="Arial" w:cs="Arial"/>
          <w:szCs w:val="24"/>
        </w:rPr>
        <w:t xml:space="preserve"> документов отсутствуют.</w:t>
      </w:r>
    </w:p>
    <w:p w:rsidR="00C33A97" w:rsidRPr="008154AC" w:rsidRDefault="00C33A97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E76128" w:rsidRPr="008154AC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10</w:t>
      </w:r>
      <w:r w:rsidRPr="008154AC">
        <w:rPr>
          <w:rFonts w:ascii="Arial" w:hAnsi="Arial" w:cs="Arial"/>
          <w:szCs w:val="24"/>
        </w:rPr>
        <w:t>. Исчерпывающий перечень оснований для приостановления пред</w:t>
      </w:r>
      <w:r w:rsidR="0004083D" w:rsidRPr="008154AC">
        <w:rPr>
          <w:rFonts w:ascii="Arial" w:hAnsi="Arial" w:cs="Arial"/>
          <w:szCs w:val="24"/>
        </w:rPr>
        <w:t>оставления Услуги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E76128" w:rsidRPr="008154AC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Основания для приостановления предоставления Услуги </w:t>
      </w:r>
      <w:r w:rsidR="00206321" w:rsidRPr="008154AC">
        <w:rPr>
          <w:rFonts w:ascii="Arial" w:hAnsi="Arial" w:cs="Arial"/>
          <w:szCs w:val="24"/>
        </w:rPr>
        <w:t>отсутствуют</w:t>
      </w:r>
      <w:r w:rsidRPr="008154AC">
        <w:rPr>
          <w:rFonts w:ascii="Arial" w:hAnsi="Arial" w:cs="Arial"/>
          <w:szCs w:val="24"/>
        </w:rPr>
        <w:t>.</w:t>
      </w:r>
    </w:p>
    <w:p w:rsidR="0004083D" w:rsidRPr="008154AC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6769E9" w:rsidRPr="008154AC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11</w:t>
      </w:r>
      <w:r w:rsidRPr="008154AC">
        <w:rPr>
          <w:rFonts w:ascii="Arial" w:hAnsi="Arial" w:cs="Arial"/>
          <w:szCs w:val="24"/>
        </w:rPr>
        <w:t xml:space="preserve">. Исчерпывающий перечень оснований для отказа в предоставлении </w:t>
      </w:r>
      <w:r w:rsidR="00C33A97" w:rsidRPr="008154AC">
        <w:rPr>
          <w:rFonts w:ascii="Arial" w:hAnsi="Arial" w:cs="Arial"/>
          <w:szCs w:val="24"/>
        </w:rPr>
        <w:t>У</w:t>
      </w:r>
      <w:r w:rsidR="0004083D" w:rsidRPr="008154AC">
        <w:rPr>
          <w:rFonts w:ascii="Arial" w:hAnsi="Arial" w:cs="Arial"/>
          <w:szCs w:val="24"/>
        </w:rPr>
        <w:t>слуги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206321" w:rsidRPr="008154AC" w:rsidRDefault="0020632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11</w:t>
      </w:r>
      <w:r w:rsidRPr="008154AC">
        <w:rPr>
          <w:rFonts w:ascii="Arial" w:hAnsi="Arial" w:cs="Arial"/>
          <w:szCs w:val="24"/>
        </w:rPr>
        <w:t xml:space="preserve">.1. </w:t>
      </w:r>
      <w:r w:rsidR="00506B50" w:rsidRPr="008154AC">
        <w:rPr>
          <w:rFonts w:ascii="Arial" w:hAnsi="Arial" w:cs="Arial"/>
          <w:szCs w:val="24"/>
        </w:rPr>
        <w:t>И</w:t>
      </w:r>
      <w:r w:rsidRPr="008154AC">
        <w:rPr>
          <w:rFonts w:ascii="Arial" w:hAnsi="Arial" w:cs="Arial"/>
          <w:szCs w:val="24"/>
        </w:rPr>
        <w:t>счерпывающий перечень оснований для отказа в выдаче разрешения на строительство:</w:t>
      </w:r>
    </w:p>
    <w:p w:rsidR="00206321" w:rsidRPr="008154AC" w:rsidRDefault="00BE5E6D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1) </w:t>
      </w:r>
      <w:r w:rsidR="00206321" w:rsidRPr="008154AC">
        <w:rPr>
          <w:rFonts w:ascii="Arial" w:hAnsi="Arial" w:cs="Arial"/>
          <w:szCs w:val="24"/>
        </w:rPr>
        <w:t>отсутствие докум</w:t>
      </w:r>
      <w:r w:rsidRPr="008154AC">
        <w:rPr>
          <w:rFonts w:ascii="Arial" w:hAnsi="Arial" w:cs="Arial"/>
          <w:szCs w:val="24"/>
        </w:rPr>
        <w:t xml:space="preserve">ентов, предусмотренных пунктом 2.6.1. </w:t>
      </w:r>
      <w:r w:rsidR="00206321" w:rsidRPr="008154AC">
        <w:rPr>
          <w:rFonts w:ascii="Arial" w:hAnsi="Arial" w:cs="Arial"/>
          <w:szCs w:val="24"/>
        </w:rPr>
        <w:t xml:space="preserve">настоящего </w:t>
      </w:r>
      <w:r w:rsidRPr="008154AC">
        <w:rPr>
          <w:rFonts w:ascii="Arial" w:hAnsi="Arial" w:cs="Arial"/>
          <w:szCs w:val="24"/>
        </w:rPr>
        <w:t>Административного р</w:t>
      </w:r>
      <w:r w:rsidR="00206321" w:rsidRPr="008154AC">
        <w:rPr>
          <w:rFonts w:ascii="Arial" w:hAnsi="Arial" w:cs="Arial"/>
          <w:szCs w:val="24"/>
        </w:rPr>
        <w:t>егламента;</w:t>
      </w:r>
    </w:p>
    <w:p w:rsidR="00204879" w:rsidRPr="008154AC" w:rsidRDefault="00BE5E6D" w:rsidP="00204879">
      <w:pPr>
        <w:ind w:firstLine="540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2) </w:t>
      </w:r>
      <w:r w:rsidR="00204879" w:rsidRPr="008154AC">
        <w:rPr>
          <w:rFonts w:ascii="Arial" w:hAnsi="Arial" w:cs="Arial"/>
          <w:szCs w:val="24"/>
        </w:rPr>
        <w:t xml:space="preserve"> в письменном (в том числе в электронной форме) заявлении не указаны фамилия гражданина, направившего обращение, и адрес, по которому должен быть направлен ответ;</w:t>
      </w:r>
    </w:p>
    <w:p w:rsidR="00204879" w:rsidRPr="008154AC" w:rsidRDefault="00204879" w:rsidP="00204879">
      <w:pPr>
        <w:ind w:firstLine="540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3) в заявлении содержатся нецензурные либо оскорбительные выражения, угрозы жизни, здоровью и имуществу должностных лиц, а также членов их семей;</w:t>
      </w:r>
    </w:p>
    <w:p w:rsidR="00204879" w:rsidRPr="008154AC" w:rsidRDefault="00204879" w:rsidP="00204879">
      <w:pPr>
        <w:ind w:firstLine="540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4) текст письменного заявления не поддается прочтению;</w:t>
      </w:r>
    </w:p>
    <w:p w:rsidR="00204879" w:rsidRPr="008154AC" w:rsidRDefault="00204879" w:rsidP="00204879">
      <w:pPr>
        <w:ind w:firstLine="540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 xml:space="preserve"> 5) заявителю многократно давались письменные ответы по существу в связи с ранее направляемыми аналогичными заявлениями.</w:t>
      </w:r>
    </w:p>
    <w:p w:rsidR="0004083D" w:rsidRPr="008154AC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206321" w:rsidRPr="008154AC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12</w:t>
      </w:r>
      <w:r w:rsidRPr="008154AC">
        <w:rPr>
          <w:rFonts w:ascii="Arial" w:hAnsi="Arial" w:cs="Arial"/>
          <w:szCs w:val="24"/>
        </w:rPr>
        <w:t>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37166D" w:rsidRPr="008154AC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Услуги, которые являются необходимыми и обязательными для предоставления Услуги, отсутствуют.</w:t>
      </w:r>
    </w:p>
    <w:p w:rsidR="00206321" w:rsidRPr="008154AC" w:rsidRDefault="00206321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37166D" w:rsidRPr="008154AC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13</w:t>
      </w:r>
      <w:r w:rsidRPr="008154AC">
        <w:rPr>
          <w:rFonts w:ascii="Arial" w:hAnsi="Arial" w:cs="Arial"/>
          <w:szCs w:val="24"/>
        </w:rPr>
        <w:t>. Порядок, размер и основания взимания государственной пошлины или иной платы, взимаемой за предоставление У</w:t>
      </w:r>
      <w:r w:rsidR="0004083D" w:rsidRPr="008154AC">
        <w:rPr>
          <w:rFonts w:ascii="Arial" w:hAnsi="Arial" w:cs="Arial"/>
          <w:szCs w:val="24"/>
        </w:rPr>
        <w:t>слуги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37166D" w:rsidRPr="008154AC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Предоставление Услуги осуществляется без взимания платы.</w:t>
      </w:r>
    </w:p>
    <w:p w:rsidR="0004083D" w:rsidRPr="008154AC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E76128" w:rsidRPr="008154AC" w:rsidRDefault="00BB3A4E" w:rsidP="00BB3A4E">
      <w:pPr>
        <w:autoSpaceDE w:val="0"/>
        <w:autoSpaceDN w:val="0"/>
        <w:adjustRightInd w:val="0"/>
        <w:contextualSpacing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</w:t>
      </w:r>
      <w:r w:rsidR="007B3C57"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14</w:t>
      </w:r>
      <w:r w:rsidR="007B3C57" w:rsidRPr="008154AC">
        <w:rPr>
          <w:rFonts w:ascii="Arial" w:hAnsi="Arial" w:cs="Arial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04083D" w:rsidRPr="008154AC" w:rsidRDefault="0004083D" w:rsidP="00BB3A4E">
      <w:pPr>
        <w:autoSpaceDE w:val="0"/>
        <w:autoSpaceDN w:val="0"/>
        <w:adjustRightInd w:val="0"/>
        <w:ind w:firstLine="540"/>
        <w:contextualSpacing/>
        <w:outlineLvl w:val="1"/>
        <w:rPr>
          <w:rFonts w:ascii="Arial" w:hAnsi="Arial" w:cs="Arial"/>
          <w:szCs w:val="24"/>
        </w:rPr>
      </w:pPr>
    </w:p>
    <w:p w:rsidR="007B3C57" w:rsidRPr="008154AC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Услуги, которые являются необходимыми и обязательными для предоставления Услуги, отсутствуют.</w:t>
      </w:r>
    </w:p>
    <w:p w:rsidR="0004083D" w:rsidRPr="008154AC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7B3C57" w:rsidRPr="008154AC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15</w:t>
      </w:r>
      <w:r w:rsidRPr="008154AC">
        <w:rPr>
          <w:rFonts w:ascii="Arial" w:hAnsi="Arial" w:cs="Arial"/>
          <w:szCs w:val="24"/>
        </w:rPr>
        <w:t xml:space="preserve">. Максимальный срок ожидания в очереди при подаче запроса о предоставлении </w:t>
      </w:r>
      <w:r w:rsidR="00C33A97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слуги, услуги, предоставляемой организацией, участвующей в предоставлении </w:t>
      </w:r>
      <w:r w:rsidR="00C33A97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слуги, и при получении резуль</w:t>
      </w:r>
      <w:r w:rsidR="0004083D" w:rsidRPr="008154AC">
        <w:rPr>
          <w:rFonts w:ascii="Arial" w:hAnsi="Arial" w:cs="Arial"/>
          <w:szCs w:val="24"/>
        </w:rPr>
        <w:t>тата предоставления таких услуг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7B3C57" w:rsidRPr="008154AC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Срок ожидания в очереди при подаче заявления (запроса) о предоставлении Услуги не превышает </w:t>
      </w:r>
      <w:r w:rsidR="006D7EB1" w:rsidRPr="008154AC">
        <w:rPr>
          <w:rFonts w:ascii="Arial" w:hAnsi="Arial" w:cs="Arial"/>
          <w:szCs w:val="24"/>
        </w:rPr>
        <w:t>20</w:t>
      </w:r>
      <w:r w:rsidRPr="008154AC">
        <w:rPr>
          <w:rFonts w:ascii="Arial" w:hAnsi="Arial" w:cs="Arial"/>
          <w:szCs w:val="24"/>
        </w:rPr>
        <w:t xml:space="preserve"> минут.</w:t>
      </w:r>
    </w:p>
    <w:p w:rsidR="007B3C57" w:rsidRPr="008154AC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Срок ожидания в очереди при получении результата предоставления Услуги не превышает 15 минут.</w:t>
      </w:r>
    </w:p>
    <w:p w:rsidR="0004083D" w:rsidRPr="008154AC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7B3C57" w:rsidRPr="008154AC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16</w:t>
      </w:r>
      <w:r w:rsidRPr="008154AC">
        <w:rPr>
          <w:rFonts w:ascii="Arial" w:hAnsi="Arial" w:cs="Arial"/>
          <w:szCs w:val="24"/>
        </w:rPr>
        <w:t xml:space="preserve">. Срок и порядок регистрации запроса заявителя о предоставлении Услуги и услуги, предоставляемой организацией, участвующей в предоставлении </w:t>
      </w:r>
      <w:r w:rsidR="006D7EB1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слуги, в том числе в электронной форме</w:t>
      </w:r>
    </w:p>
    <w:p w:rsidR="0004083D" w:rsidRPr="008154AC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7B3C57" w:rsidRPr="008154AC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Заявление о предоставлении Услуги должно быть зарегистрировано:</w:t>
      </w:r>
    </w:p>
    <w:p w:rsidR="007B3C57" w:rsidRPr="008154AC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при подаче лично - в течение </w:t>
      </w:r>
      <w:r w:rsidR="006D7EB1" w:rsidRPr="008154AC">
        <w:rPr>
          <w:rFonts w:ascii="Arial" w:hAnsi="Arial" w:cs="Arial"/>
          <w:szCs w:val="24"/>
        </w:rPr>
        <w:t>20</w:t>
      </w:r>
      <w:r w:rsidRPr="008154AC">
        <w:rPr>
          <w:rFonts w:ascii="Arial" w:hAnsi="Arial" w:cs="Arial"/>
          <w:szCs w:val="24"/>
        </w:rPr>
        <w:t xml:space="preserve"> минут;</w:t>
      </w:r>
    </w:p>
    <w:p w:rsidR="007B3C57" w:rsidRPr="008154AC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при получении посредством почтовой связи </w:t>
      </w:r>
      <w:r w:rsidR="00F97323" w:rsidRPr="008154AC">
        <w:rPr>
          <w:rFonts w:ascii="Arial" w:hAnsi="Arial" w:cs="Arial"/>
          <w:szCs w:val="24"/>
        </w:rPr>
        <w:t xml:space="preserve">или на электронную почту </w:t>
      </w:r>
      <w:r w:rsidRPr="008154AC">
        <w:rPr>
          <w:rFonts w:ascii="Arial" w:hAnsi="Arial" w:cs="Arial"/>
          <w:szCs w:val="24"/>
        </w:rPr>
        <w:t>- не позднее окончания рабочего дня, в течение которого заявление было получено;</w:t>
      </w:r>
    </w:p>
    <w:p w:rsidR="007B3C57" w:rsidRPr="008154AC" w:rsidRDefault="006D7EB1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при получении через Портал – не позднее рабочего дня, следующего за днем получения заявления</w:t>
      </w:r>
      <w:r w:rsidR="007B3C57" w:rsidRPr="008154AC">
        <w:rPr>
          <w:rFonts w:ascii="Arial" w:hAnsi="Arial" w:cs="Arial"/>
          <w:szCs w:val="24"/>
        </w:rPr>
        <w:t>.</w:t>
      </w:r>
    </w:p>
    <w:p w:rsidR="0004083D" w:rsidRPr="008154AC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7B3C57" w:rsidRPr="008154AC" w:rsidRDefault="0064397A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17</w:t>
      </w:r>
      <w:r w:rsidRPr="008154AC">
        <w:rPr>
          <w:rFonts w:ascii="Arial" w:hAnsi="Arial" w:cs="Arial"/>
          <w:szCs w:val="24"/>
        </w:rPr>
        <w:t>.  Требования к помещениям, в которых предоставляется 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размещению и оформлению визуальной, текстовой и мультимедийной информации о порядке предоставления 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E21CD0" w:rsidRPr="008154AC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Помещения, в которых предоставляется Услуга, места ожидания, место для заполнения запроса о предоставлении Услуги оборудуются информационными </w:t>
      </w:r>
      <w:r w:rsidRPr="008154AC">
        <w:rPr>
          <w:rFonts w:ascii="Arial" w:hAnsi="Arial" w:cs="Arial"/>
          <w:szCs w:val="24"/>
        </w:rPr>
        <w:lastRenderedPageBreak/>
        <w:t>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E21CD0" w:rsidRPr="008154AC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E21CD0" w:rsidRPr="008154AC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В указанных помещениях размещаются стенды с информацией о порядке предоставления Услуги и образцами документов, представляемых для получения Услуги.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На информационных стендах размещается следующая информация: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сведения о перечне предоставляемых муниципальных услуг;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образцы документов (справок);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адрес, номера телефонов и факса, график работы, адрес электронной почты органа, предоставляющего Услугу, непосредственного исполнителя;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Административный регламент;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адрес официального сайта органа, предоставляющего Услугу в сети Интернет, содержащего информацию о предоставлении Услуги;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порядок получения информации заявителями по вопросам предоставления Услуги, в том числе о ходе предоставления Услуги;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перечень оснований для отказа в предоставлении Услуги;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порядок обжалования действий (бездействия) и решений, осуществляемых (принятых) в ходе предоставления Услуги;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необходимая оперативная информация о предоставлении Услуги.</w:t>
      </w:r>
    </w:p>
    <w:p w:rsidR="00F97323" w:rsidRPr="008154AC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21CD0" w:rsidRPr="008154AC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21CD0" w:rsidRPr="008154AC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B3C57" w:rsidRPr="008154AC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населения.</w:t>
      </w:r>
    </w:p>
    <w:p w:rsidR="00604ACF" w:rsidRPr="008154AC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Должностные лица органа, предоставляющего Услугу, 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8E01E2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слуги, в том числе об оформлении необходимых для получения </w:t>
      </w:r>
      <w:r w:rsidR="008E01E2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 документов, о совершении ими др</w:t>
      </w:r>
      <w:r w:rsidR="008E01E2" w:rsidRPr="008154AC">
        <w:rPr>
          <w:rFonts w:ascii="Arial" w:hAnsi="Arial" w:cs="Arial"/>
          <w:szCs w:val="24"/>
        </w:rPr>
        <w:t>угих необходимых для получения У</w:t>
      </w:r>
      <w:r w:rsidRPr="008154AC">
        <w:rPr>
          <w:rFonts w:ascii="Arial" w:hAnsi="Arial" w:cs="Arial"/>
          <w:szCs w:val="24"/>
        </w:rPr>
        <w:t>слуги действий.</w:t>
      </w:r>
    </w:p>
    <w:p w:rsidR="00717EFC" w:rsidRPr="008154AC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В органе, предоставляющем Услугу, обеспечиваются:</w:t>
      </w:r>
    </w:p>
    <w:p w:rsidR="00717EFC" w:rsidRPr="008154AC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сопровождение инвалидов, имеющих стойкие нарушения функций зрения;</w:t>
      </w:r>
    </w:p>
    <w:p w:rsidR="00717EFC" w:rsidRPr="008154AC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7EFC" w:rsidRPr="008154AC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04ACF" w:rsidRPr="008154AC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На официальном сайте в разделе </w:t>
      </w:r>
      <w:r w:rsidR="008E01E2" w:rsidRPr="008154AC">
        <w:rPr>
          <w:rFonts w:ascii="Arial" w:hAnsi="Arial" w:cs="Arial"/>
          <w:szCs w:val="24"/>
        </w:rPr>
        <w:t>"Муниципальные услуги"</w:t>
      </w:r>
      <w:r w:rsidRPr="008154AC">
        <w:rPr>
          <w:rFonts w:ascii="Arial" w:hAnsi="Arial" w:cs="Arial"/>
          <w:szCs w:val="24"/>
        </w:rPr>
        <w:t xml:space="preserve"> размещаются информация о местонахождении, режиме работы, справочных телефонах органа, предоставляющего Услугу, а также форм</w:t>
      </w:r>
      <w:r w:rsidR="00F97323" w:rsidRPr="008154AC">
        <w:rPr>
          <w:rFonts w:ascii="Arial" w:hAnsi="Arial" w:cs="Arial"/>
          <w:szCs w:val="24"/>
        </w:rPr>
        <w:t>ы</w:t>
      </w:r>
      <w:r w:rsidRPr="008154AC">
        <w:rPr>
          <w:rFonts w:ascii="Arial" w:hAnsi="Arial" w:cs="Arial"/>
          <w:szCs w:val="24"/>
        </w:rPr>
        <w:t xml:space="preserve"> заявлений и Административный регламент предоставления Услуги.</w:t>
      </w:r>
    </w:p>
    <w:p w:rsidR="0004083D" w:rsidRPr="008154AC" w:rsidRDefault="0004083D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4083D" w:rsidRPr="008154AC" w:rsidRDefault="00621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18</w:t>
      </w:r>
      <w:r w:rsidRPr="008154AC">
        <w:rPr>
          <w:rFonts w:ascii="Arial" w:hAnsi="Arial" w:cs="Arial"/>
          <w:szCs w:val="24"/>
        </w:rPr>
        <w:t xml:space="preserve">. </w:t>
      </w:r>
      <w:r w:rsidR="0004083D" w:rsidRPr="008154AC">
        <w:rPr>
          <w:rFonts w:ascii="Arial" w:hAnsi="Arial" w:cs="Arial"/>
          <w:szCs w:val="24"/>
        </w:rPr>
        <w:t>Показатели доступности и качества муниципальной услуги</w:t>
      </w:r>
    </w:p>
    <w:p w:rsidR="0004083D" w:rsidRPr="008154AC" w:rsidRDefault="00040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62183D" w:rsidRPr="008154AC" w:rsidRDefault="00621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>П</w:t>
      </w:r>
      <w:r w:rsidR="0004083D" w:rsidRPr="008154AC">
        <w:rPr>
          <w:rFonts w:ascii="Arial" w:hAnsi="Arial" w:cs="Arial"/>
          <w:szCs w:val="24"/>
        </w:rPr>
        <w:t>оказателями</w:t>
      </w:r>
      <w:r w:rsidRPr="008154AC">
        <w:rPr>
          <w:rFonts w:ascii="Arial" w:hAnsi="Arial" w:cs="Arial"/>
          <w:szCs w:val="24"/>
        </w:rPr>
        <w:t xml:space="preserve"> доступности и качества муниципальной услуги</w:t>
      </w:r>
      <w:r w:rsidR="0004083D" w:rsidRPr="008154AC">
        <w:rPr>
          <w:rFonts w:ascii="Arial" w:hAnsi="Arial" w:cs="Arial"/>
          <w:szCs w:val="24"/>
        </w:rPr>
        <w:t xml:space="preserve"> являются</w:t>
      </w:r>
      <w:r w:rsidRPr="008154AC">
        <w:rPr>
          <w:rFonts w:ascii="Arial" w:hAnsi="Arial" w:cs="Arial"/>
          <w:szCs w:val="24"/>
        </w:rPr>
        <w:t>:</w:t>
      </w:r>
    </w:p>
    <w:p w:rsidR="00060267" w:rsidRPr="008154AC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1) </w:t>
      </w:r>
      <w:r w:rsidR="00F97323" w:rsidRPr="008154AC">
        <w:rPr>
          <w:rFonts w:ascii="Arial" w:hAnsi="Arial" w:cs="Arial"/>
          <w:szCs w:val="24"/>
        </w:rPr>
        <w:t>Возможность для заявителя</w:t>
      </w:r>
      <w:r w:rsidR="00060267" w:rsidRPr="008154AC">
        <w:rPr>
          <w:rFonts w:ascii="Arial" w:hAnsi="Arial" w:cs="Arial"/>
          <w:szCs w:val="24"/>
        </w:rPr>
        <w:t xml:space="preserve"> взаимодействовать с должностными лицами органа</w:t>
      </w:r>
      <w:r w:rsidRPr="008154AC">
        <w:rPr>
          <w:rFonts w:ascii="Arial" w:hAnsi="Arial" w:cs="Arial"/>
          <w:szCs w:val="24"/>
        </w:rPr>
        <w:t>, предоставляющего Услугу, непосредственным исполнителем</w:t>
      </w:r>
      <w:r w:rsidR="00060267" w:rsidRPr="008154AC">
        <w:rPr>
          <w:rFonts w:ascii="Arial" w:hAnsi="Arial" w:cs="Arial"/>
          <w:szCs w:val="24"/>
        </w:rPr>
        <w:t xml:space="preserve"> при предоставлении </w:t>
      </w:r>
      <w:r w:rsidRPr="008154AC">
        <w:rPr>
          <w:rFonts w:ascii="Arial" w:hAnsi="Arial" w:cs="Arial"/>
          <w:szCs w:val="24"/>
        </w:rPr>
        <w:t>У</w:t>
      </w:r>
      <w:r w:rsidR="00060267" w:rsidRPr="008154AC">
        <w:rPr>
          <w:rFonts w:ascii="Arial" w:hAnsi="Arial" w:cs="Arial"/>
          <w:szCs w:val="24"/>
        </w:rPr>
        <w:t>слуги неограниченное количество раз.</w:t>
      </w:r>
      <w:r w:rsidRPr="008154AC">
        <w:rPr>
          <w:rFonts w:ascii="Arial" w:hAnsi="Arial" w:cs="Arial"/>
          <w:szCs w:val="24"/>
        </w:rPr>
        <w:t xml:space="preserve"> </w:t>
      </w:r>
      <w:r w:rsidR="00060267" w:rsidRPr="008154AC">
        <w:rPr>
          <w:rFonts w:ascii="Arial" w:hAnsi="Arial" w:cs="Arial"/>
          <w:szCs w:val="24"/>
        </w:rPr>
        <w:t>Продолжительность каждого такого взаимодействия не должн</w:t>
      </w:r>
      <w:r w:rsidRPr="008154AC">
        <w:rPr>
          <w:rFonts w:ascii="Arial" w:hAnsi="Arial" w:cs="Arial"/>
          <w:szCs w:val="24"/>
        </w:rPr>
        <w:t>а</w:t>
      </w:r>
      <w:r w:rsidR="00060267" w:rsidRPr="008154AC">
        <w:rPr>
          <w:rFonts w:ascii="Arial" w:hAnsi="Arial" w:cs="Arial"/>
          <w:szCs w:val="24"/>
        </w:rPr>
        <w:t xml:space="preserve"> превышать 15 минут.</w:t>
      </w:r>
    </w:p>
    <w:p w:rsidR="0062183D" w:rsidRPr="008154AC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2)</w:t>
      </w:r>
      <w:r w:rsidR="0062183D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>В</w:t>
      </w:r>
      <w:r w:rsidR="0062183D" w:rsidRPr="008154AC">
        <w:rPr>
          <w:rFonts w:ascii="Arial" w:hAnsi="Arial" w:cs="Arial"/>
          <w:szCs w:val="24"/>
        </w:rPr>
        <w:t>о</w:t>
      </w:r>
      <w:r w:rsidR="004748FF" w:rsidRPr="008154AC">
        <w:rPr>
          <w:rFonts w:ascii="Arial" w:hAnsi="Arial" w:cs="Arial"/>
          <w:szCs w:val="24"/>
        </w:rPr>
        <w:t xml:space="preserve">зможность получения Услуги </w:t>
      </w:r>
      <w:r w:rsidR="0062183D" w:rsidRPr="008154AC">
        <w:rPr>
          <w:rFonts w:ascii="Arial" w:hAnsi="Arial" w:cs="Arial"/>
          <w:szCs w:val="24"/>
        </w:rPr>
        <w:t xml:space="preserve">через </w:t>
      </w:r>
      <w:r w:rsidR="00F97323" w:rsidRPr="008154AC">
        <w:rPr>
          <w:rFonts w:ascii="Arial" w:hAnsi="Arial" w:cs="Arial"/>
          <w:szCs w:val="24"/>
        </w:rPr>
        <w:t>П</w:t>
      </w:r>
      <w:r w:rsidR="0062183D" w:rsidRPr="008154AC">
        <w:rPr>
          <w:rFonts w:ascii="Arial" w:hAnsi="Arial" w:cs="Arial"/>
          <w:szCs w:val="24"/>
        </w:rPr>
        <w:t>ортал;</w:t>
      </w:r>
    </w:p>
    <w:p w:rsidR="0062183D" w:rsidRPr="008154AC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3)</w:t>
      </w:r>
      <w:r w:rsidR="0062183D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>В</w:t>
      </w:r>
      <w:r w:rsidR="0062183D" w:rsidRPr="008154AC">
        <w:rPr>
          <w:rFonts w:ascii="Arial" w:hAnsi="Arial" w:cs="Arial"/>
          <w:szCs w:val="24"/>
        </w:rPr>
        <w:t>озможность получения информации о ходе предоставления Услуги лично, по телефону, по почте,</w:t>
      </w:r>
      <w:r w:rsidR="004748FF" w:rsidRPr="008154AC">
        <w:rPr>
          <w:rFonts w:ascii="Arial" w:hAnsi="Arial" w:cs="Arial"/>
          <w:szCs w:val="24"/>
        </w:rPr>
        <w:t xml:space="preserve"> по электронной почте</w:t>
      </w:r>
      <w:r w:rsidR="0062183D" w:rsidRPr="008154AC">
        <w:rPr>
          <w:rFonts w:ascii="Arial" w:hAnsi="Arial" w:cs="Arial"/>
          <w:szCs w:val="24"/>
        </w:rPr>
        <w:t xml:space="preserve">, через </w:t>
      </w:r>
      <w:r w:rsidR="00F97323" w:rsidRPr="008154AC">
        <w:rPr>
          <w:rFonts w:ascii="Arial" w:hAnsi="Arial" w:cs="Arial"/>
          <w:szCs w:val="24"/>
        </w:rPr>
        <w:t>П</w:t>
      </w:r>
      <w:r w:rsidR="0062183D" w:rsidRPr="008154AC">
        <w:rPr>
          <w:rFonts w:ascii="Arial" w:hAnsi="Arial" w:cs="Arial"/>
          <w:szCs w:val="24"/>
        </w:rPr>
        <w:t>ортал;</w:t>
      </w:r>
    </w:p>
    <w:p w:rsidR="0062183D" w:rsidRPr="008154AC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4)</w:t>
      </w:r>
      <w:r w:rsidR="0062183D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>А</w:t>
      </w:r>
      <w:r w:rsidR="0062183D" w:rsidRPr="008154AC">
        <w:rPr>
          <w:rFonts w:ascii="Arial" w:hAnsi="Arial" w:cs="Arial"/>
          <w:szCs w:val="24"/>
        </w:rPr>
        <w:t>ктуальность размещаемой информации о порядке предоставления Услуги</w:t>
      </w:r>
      <w:r w:rsidR="00F97323" w:rsidRPr="008154AC">
        <w:rPr>
          <w:rFonts w:ascii="Arial" w:hAnsi="Arial" w:cs="Arial"/>
          <w:szCs w:val="24"/>
        </w:rPr>
        <w:t>, справочной информации</w:t>
      </w:r>
      <w:r w:rsidR="0062183D" w:rsidRPr="008154AC">
        <w:rPr>
          <w:rFonts w:ascii="Arial" w:hAnsi="Arial" w:cs="Arial"/>
          <w:szCs w:val="24"/>
        </w:rPr>
        <w:t>;</w:t>
      </w:r>
    </w:p>
    <w:p w:rsidR="0062183D" w:rsidRPr="008154AC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5) С</w:t>
      </w:r>
      <w:r w:rsidR="0062183D" w:rsidRPr="008154AC">
        <w:rPr>
          <w:rFonts w:ascii="Arial" w:hAnsi="Arial" w:cs="Arial"/>
          <w:szCs w:val="24"/>
        </w:rPr>
        <w:t>облюдение сроков при предоставления Услуги;</w:t>
      </w:r>
    </w:p>
    <w:p w:rsidR="00D263AB" w:rsidRPr="008154AC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6) И</w:t>
      </w:r>
      <w:r w:rsidR="0062183D" w:rsidRPr="008154AC">
        <w:rPr>
          <w:rFonts w:ascii="Arial" w:hAnsi="Arial" w:cs="Arial"/>
          <w:szCs w:val="24"/>
        </w:rPr>
        <w:t>сключен</w:t>
      </w:r>
      <w:r w:rsidRPr="008154AC">
        <w:rPr>
          <w:rFonts w:ascii="Arial" w:hAnsi="Arial" w:cs="Arial"/>
          <w:szCs w:val="24"/>
        </w:rPr>
        <w:t>ие фактов необоснованного отказа:</w:t>
      </w:r>
    </w:p>
    <w:p w:rsidR="00D263AB" w:rsidRPr="008154AC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62183D" w:rsidRPr="008154AC">
        <w:rPr>
          <w:rFonts w:ascii="Arial" w:hAnsi="Arial" w:cs="Arial"/>
          <w:szCs w:val="24"/>
        </w:rPr>
        <w:t xml:space="preserve"> в приеме заявления о предоставлении Услуги;</w:t>
      </w:r>
      <w:r w:rsidRPr="008154AC">
        <w:rPr>
          <w:rFonts w:ascii="Arial" w:hAnsi="Arial" w:cs="Arial"/>
          <w:szCs w:val="24"/>
        </w:rPr>
        <w:t xml:space="preserve"> </w:t>
      </w:r>
    </w:p>
    <w:p w:rsidR="00D263AB" w:rsidRPr="008154AC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</w:t>
      </w:r>
      <w:r w:rsidR="0062183D" w:rsidRPr="008154AC">
        <w:rPr>
          <w:rFonts w:ascii="Arial" w:hAnsi="Arial" w:cs="Arial"/>
          <w:szCs w:val="24"/>
        </w:rPr>
        <w:t>в предоставлении Услуги;</w:t>
      </w:r>
      <w:r w:rsidRPr="008154AC">
        <w:rPr>
          <w:rFonts w:ascii="Arial" w:hAnsi="Arial" w:cs="Arial"/>
          <w:szCs w:val="24"/>
        </w:rPr>
        <w:t xml:space="preserve"> </w:t>
      </w:r>
    </w:p>
    <w:p w:rsidR="00D263AB" w:rsidRPr="008154AC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</w:t>
      </w:r>
      <w:r w:rsidR="0062183D" w:rsidRPr="008154AC">
        <w:rPr>
          <w:rFonts w:ascii="Arial" w:hAnsi="Arial" w:cs="Arial"/>
          <w:szCs w:val="24"/>
        </w:rPr>
        <w:t>в предоставлении информации об Услуге</w:t>
      </w:r>
      <w:r w:rsidR="00890BBD" w:rsidRPr="008154AC">
        <w:rPr>
          <w:rFonts w:ascii="Arial" w:hAnsi="Arial" w:cs="Arial"/>
          <w:szCs w:val="24"/>
        </w:rPr>
        <w:t>.</w:t>
      </w:r>
    </w:p>
    <w:p w:rsidR="00890BBD" w:rsidRPr="008154AC" w:rsidRDefault="00890BB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Территориальные подразделения органа, предоставляющего Услугу, отсутствуют.</w:t>
      </w:r>
    </w:p>
    <w:p w:rsidR="0004083D" w:rsidRPr="008154AC" w:rsidRDefault="0004083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D263AB" w:rsidRPr="008154AC" w:rsidRDefault="00D263AB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19</w:t>
      </w:r>
      <w:r w:rsidRPr="008154AC">
        <w:rPr>
          <w:rFonts w:ascii="Arial" w:hAnsi="Arial" w:cs="Arial"/>
          <w:szCs w:val="24"/>
        </w:rPr>
        <w:t>. Иные требования, в том числе учитыва</w:t>
      </w:r>
      <w:r w:rsidR="004748FF" w:rsidRPr="008154AC">
        <w:rPr>
          <w:rFonts w:ascii="Arial" w:hAnsi="Arial" w:cs="Arial"/>
          <w:szCs w:val="24"/>
        </w:rPr>
        <w:t xml:space="preserve">ющие </w:t>
      </w:r>
      <w:r w:rsidRPr="008154AC">
        <w:rPr>
          <w:rFonts w:ascii="Arial" w:hAnsi="Arial" w:cs="Arial"/>
          <w:szCs w:val="24"/>
        </w:rPr>
        <w:t xml:space="preserve">особенности предоставления </w:t>
      </w:r>
      <w:r w:rsidR="00517419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слуги по экстерриториальному принципу (в случае, если </w:t>
      </w:r>
      <w:r w:rsidR="00517419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слуга предоставляется по экстерриториальному принципу) и особенности предоставления </w:t>
      </w:r>
      <w:r w:rsidR="00517419" w:rsidRPr="008154AC">
        <w:rPr>
          <w:rFonts w:ascii="Arial" w:hAnsi="Arial" w:cs="Arial"/>
          <w:szCs w:val="24"/>
        </w:rPr>
        <w:t>У</w:t>
      </w:r>
      <w:r w:rsidR="0004083D" w:rsidRPr="008154AC">
        <w:rPr>
          <w:rFonts w:ascii="Arial" w:hAnsi="Arial" w:cs="Arial"/>
          <w:szCs w:val="24"/>
        </w:rPr>
        <w:t>слуги в электронной форме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3C4E95" w:rsidRPr="008154AC" w:rsidRDefault="003C4E95" w:rsidP="004748F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2.</w:t>
      </w:r>
      <w:r w:rsidR="00905624" w:rsidRPr="008154AC">
        <w:rPr>
          <w:rFonts w:ascii="Arial" w:hAnsi="Arial" w:cs="Arial"/>
          <w:szCs w:val="24"/>
        </w:rPr>
        <w:t>19</w:t>
      </w:r>
      <w:r w:rsidRPr="008154AC">
        <w:rPr>
          <w:rFonts w:ascii="Arial" w:hAnsi="Arial" w:cs="Arial"/>
          <w:szCs w:val="24"/>
        </w:rPr>
        <w:t>.1. 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края.</w:t>
      </w:r>
    </w:p>
    <w:p w:rsidR="00D263AB" w:rsidRPr="008154AC" w:rsidRDefault="003C4E95" w:rsidP="003C4E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</w:t>
      </w:r>
      <w:r w:rsidR="00D263AB" w:rsidRPr="008154AC">
        <w:rPr>
          <w:rFonts w:ascii="Arial" w:hAnsi="Arial" w:cs="Arial"/>
          <w:szCs w:val="24"/>
        </w:rPr>
        <w:t>При предоставлении Услуги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заявителю обеспечивается возможность:</w:t>
      </w:r>
    </w:p>
    <w:p w:rsidR="00D263AB" w:rsidRPr="008154AC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D263AB" w:rsidRPr="008154AC">
        <w:rPr>
          <w:rFonts w:ascii="Arial" w:hAnsi="Arial" w:cs="Arial"/>
          <w:szCs w:val="24"/>
        </w:rPr>
        <w:t xml:space="preserve"> получения информации о порядке и сроках предоставления </w:t>
      </w:r>
      <w:r w:rsidRPr="008154AC">
        <w:rPr>
          <w:rFonts w:ascii="Arial" w:hAnsi="Arial" w:cs="Arial"/>
          <w:szCs w:val="24"/>
        </w:rPr>
        <w:t>У</w:t>
      </w:r>
      <w:r w:rsidR="00D263AB" w:rsidRPr="008154AC">
        <w:rPr>
          <w:rFonts w:ascii="Arial" w:hAnsi="Arial" w:cs="Arial"/>
          <w:szCs w:val="24"/>
        </w:rPr>
        <w:t>слуги;</w:t>
      </w:r>
    </w:p>
    <w:p w:rsidR="00D263AB" w:rsidRPr="008154AC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D263AB" w:rsidRPr="008154AC">
        <w:rPr>
          <w:rFonts w:ascii="Arial" w:hAnsi="Arial" w:cs="Arial"/>
          <w:szCs w:val="24"/>
        </w:rPr>
        <w:t xml:space="preserve"> формирования заявки о предоставлении </w:t>
      </w:r>
      <w:r w:rsidRPr="008154AC">
        <w:rPr>
          <w:rFonts w:ascii="Arial" w:hAnsi="Arial" w:cs="Arial"/>
          <w:szCs w:val="24"/>
        </w:rPr>
        <w:t>У</w:t>
      </w:r>
      <w:r w:rsidR="00D263AB" w:rsidRPr="008154AC">
        <w:rPr>
          <w:rFonts w:ascii="Arial" w:hAnsi="Arial" w:cs="Arial"/>
          <w:szCs w:val="24"/>
        </w:rPr>
        <w:t>слуги;</w:t>
      </w:r>
    </w:p>
    <w:p w:rsidR="00DD54ED" w:rsidRPr="008154AC" w:rsidRDefault="00DD54ED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получения и копирования форм заявок и иных документов, необходимых для получения Услуги в электронном виде;</w:t>
      </w:r>
    </w:p>
    <w:p w:rsidR="00D263AB" w:rsidRPr="008154AC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D263AB" w:rsidRPr="008154AC">
        <w:rPr>
          <w:rFonts w:ascii="Arial" w:hAnsi="Arial" w:cs="Arial"/>
          <w:szCs w:val="24"/>
        </w:rPr>
        <w:t xml:space="preserve"> приема и регистрации заявки и прилагаемых к ней документов;</w:t>
      </w:r>
    </w:p>
    <w:p w:rsidR="00DD54ED" w:rsidRPr="008154AC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возможность осуществлять мониторинг хода предоставления Услуги с использованием этой системы;</w:t>
      </w:r>
    </w:p>
    <w:p w:rsidR="00D263AB" w:rsidRPr="008154AC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D263AB" w:rsidRPr="008154AC">
        <w:rPr>
          <w:rFonts w:ascii="Arial" w:hAnsi="Arial" w:cs="Arial"/>
          <w:szCs w:val="24"/>
        </w:rPr>
        <w:t xml:space="preserve"> досудебного (внесудебного) обжалования решений и действий (бездействия) органа</w:t>
      </w:r>
      <w:r w:rsidR="00671595" w:rsidRPr="008154AC">
        <w:rPr>
          <w:rFonts w:ascii="Arial" w:hAnsi="Arial" w:cs="Arial"/>
          <w:szCs w:val="24"/>
        </w:rPr>
        <w:t>, предоставляющего Услугу,</w:t>
      </w:r>
      <w:r w:rsidR="00D263AB" w:rsidRPr="008154AC">
        <w:rPr>
          <w:rFonts w:ascii="Arial" w:hAnsi="Arial" w:cs="Arial"/>
          <w:szCs w:val="24"/>
        </w:rPr>
        <w:t xml:space="preserve"> и его должностных лиц.</w:t>
      </w:r>
    </w:p>
    <w:p w:rsidR="002909E5" w:rsidRPr="008154AC" w:rsidRDefault="00A160F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При обращении заявителя </w:t>
      </w:r>
      <w:r w:rsidR="00F559E1" w:rsidRPr="008154AC">
        <w:rPr>
          <w:rFonts w:ascii="Arial" w:hAnsi="Arial" w:cs="Arial"/>
          <w:szCs w:val="24"/>
        </w:rPr>
        <w:t>в электронной форме</w:t>
      </w:r>
      <w:r w:rsidRPr="008154AC">
        <w:rPr>
          <w:rFonts w:ascii="Arial" w:hAnsi="Arial" w:cs="Arial"/>
          <w:szCs w:val="24"/>
        </w:rPr>
        <w:t xml:space="preserve"> </w:t>
      </w:r>
      <w:r w:rsidR="000A3599" w:rsidRPr="008154AC">
        <w:rPr>
          <w:rFonts w:ascii="Arial" w:hAnsi="Arial" w:cs="Arial"/>
          <w:szCs w:val="24"/>
        </w:rPr>
        <w:t>з</w:t>
      </w:r>
      <w:r w:rsidRPr="008154AC">
        <w:rPr>
          <w:rFonts w:ascii="Arial" w:hAnsi="Arial" w:cs="Arial"/>
          <w:szCs w:val="24"/>
        </w:rPr>
        <w:t xml:space="preserve">аявление и документы, необходимые для предоставления Услуги, подписываются </w:t>
      </w:r>
      <w:r w:rsidR="002909E5" w:rsidRPr="008154AC">
        <w:rPr>
          <w:rFonts w:ascii="Arial" w:hAnsi="Arial" w:cs="Arial"/>
          <w:szCs w:val="24"/>
        </w:rPr>
        <w:t xml:space="preserve">простой электронной подписью и (или) усиленной квалифицированной электронной подписью </w:t>
      </w:r>
      <w:r w:rsidRPr="008154AC">
        <w:rPr>
          <w:rFonts w:ascii="Arial" w:hAnsi="Arial" w:cs="Arial"/>
          <w:szCs w:val="24"/>
        </w:rPr>
        <w:t>в соответствии с требованиями статей 21.1 и 21.2 Федерального закона N 210-ФЗ</w:t>
      </w:r>
      <w:r w:rsidR="002909E5" w:rsidRPr="008154AC">
        <w:rPr>
          <w:rFonts w:ascii="Arial" w:hAnsi="Arial" w:cs="Arial"/>
          <w:szCs w:val="24"/>
        </w:rPr>
        <w:t xml:space="preserve"> «Об организации предоставления государственных и муниципальных услуг», </w:t>
      </w:r>
      <w:r w:rsidR="003A3DEB" w:rsidRPr="008154AC">
        <w:rPr>
          <w:rFonts w:ascii="Arial" w:hAnsi="Arial" w:cs="Arial"/>
          <w:szCs w:val="24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</w:t>
      </w:r>
      <w:r w:rsidR="003C4E95" w:rsidRPr="008154AC">
        <w:rPr>
          <w:rFonts w:ascii="Arial" w:hAnsi="Arial" w:cs="Arial"/>
          <w:szCs w:val="24"/>
        </w:rPr>
        <w:t>ственных и муниципальных услуг".</w:t>
      </w:r>
    </w:p>
    <w:p w:rsidR="007B3C57" w:rsidRPr="008154AC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528AF" w:rsidRPr="008154AC" w:rsidRDefault="004768A7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>3</w:t>
      </w:r>
      <w:r w:rsidR="00BF05B5" w:rsidRPr="008154AC">
        <w:rPr>
          <w:rFonts w:ascii="Arial" w:hAnsi="Arial" w:cs="Arial"/>
          <w:b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06BE6" w:rsidRPr="008154AC" w:rsidRDefault="00606BE6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szCs w:val="24"/>
        </w:rPr>
      </w:pPr>
    </w:p>
    <w:p w:rsidR="00B528AF" w:rsidRPr="008154AC" w:rsidRDefault="00B528AF" w:rsidP="00C1425D">
      <w:pPr>
        <w:pStyle w:val="af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606BE6" w:rsidRPr="008154AC" w:rsidRDefault="00606BE6" w:rsidP="00606BE6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1) прием заявления о </w:t>
      </w:r>
      <w:r w:rsidR="004748FF" w:rsidRPr="008154AC">
        <w:rPr>
          <w:rFonts w:ascii="Arial" w:hAnsi="Arial" w:cs="Arial"/>
          <w:szCs w:val="24"/>
        </w:rPr>
        <w:t>предоставлении информации</w:t>
      </w:r>
      <w:r w:rsidRPr="008154AC">
        <w:rPr>
          <w:rFonts w:ascii="Arial" w:hAnsi="Arial" w:cs="Arial"/>
          <w:szCs w:val="24"/>
        </w:rPr>
        <w:t>;</w:t>
      </w:r>
    </w:p>
    <w:p w:rsidR="00606BE6" w:rsidRPr="008154AC" w:rsidRDefault="00755112" w:rsidP="00606BE6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</w:t>
      </w:r>
      <w:r w:rsidR="004748FF" w:rsidRPr="008154AC">
        <w:rPr>
          <w:rFonts w:ascii="Arial" w:hAnsi="Arial" w:cs="Arial"/>
          <w:szCs w:val="24"/>
        </w:rPr>
        <w:t>) рассмотрение заявления</w:t>
      </w:r>
      <w:r w:rsidR="00606BE6" w:rsidRPr="008154AC">
        <w:rPr>
          <w:rFonts w:ascii="Arial" w:hAnsi="Arial" w:cs="Arial"/>
          <w:szCs w:val="24"/>
        </w:rPr>
        <w:t>;</w:t>
      </w:r>
    </w:p>
    <w:p w:rsidR="00606BE6" w:rsidRPr="008154AC" w:rsidRDefault="00755112" w:rsidP="004748F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</w:t>
      </w:r>
      <w:r w:rsidR="00606BE6" w:rsidRPr="008154AC">
        <w:rPr>
          <w:rFonts w:ascii="Arial" w:hAnsi="Arial" w:cs="Arial"/>
          <w:szCs w:val="24"/>
        </w:rPr>
        <w:t xml:space="preserve">) выдача результата </w:t>
      </w:r>
      <w:r w:rsidR="004E5648" w:rsidRPr="008154AC">
        <w:rPr>
          <w:rFonts w:ascii="Arial" w:hAnsi="Arial" w:cs="Arial"/>
          <w:szCs w:val="24"/>
        </w:rPr>
        <w:t xml:space="preserve">предоставления Услуги </w:t>
      </w:r>
      <w:r w:rsidR="00606BE6" w:rsidRPr="008154AC">
        <w:rPr>
          <w:rFonts w:ascii="Arial" w:hAnsi="Arial" w:cs="Arial"/>
          <w:szCs w:val="24"/>
        </w:rPr>
        <w:t>заявите</w:t>
      </w:r>
      <w:r w:rsidR="004748FF" w:rsidRPr="008154AC">
        <w:rPr>
          <w:rFonts w:ascii="Arial" w:hAnsi="Arial" w:cs="Arial"/>
          <w:szCs w:val="24"/>
        </w:rPr>
        <w:t>лю</w:t>
      </w:r>
      <w:r w:rsidR="00606BE6" w:rsidRPr="008154AC">
        <w:rPr>
          <w:rFonts w:ascii="Arial" w:hAnsi="Arial" w:cs="Arial"/>
          <w:szCs w:val="24"/>
        </w:rPr>
        <w:t>.</w:t>
      </w:r>
    </w:p>
    <w:p w:rsidR="00064438" w:rsidRPr="008154AC" w:rsidRDefault="00B528AF" w:rsidP="004748F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3.2</w:t>
      </w:r>
      <w:r w:rsidR="004748FF" w:rsidRPr="008154AC">
        <w:rPr>
          <w:rFonts w:ascii="Arial" w:hAnsi="Arial" w:cs="Arial"/>
          <w:szCs w:val="24"/>
        </w:rPr>
        <w:t>. П</w:t>
      </w:r>
      <w:r w:rsidR="00064438" w:rsidRPr="008154AC">
        <w:rPr>
          <w:rFonts w:ascii="Arial" w:hAnsi="Arial" w:cs="Arial"/>
          <w:szCs w:val="24"/>
        </w:rPr>
        <w:t>редоставлении Услуги в электронной форме:</w:t>
      </w:r>
    </w:p>
    <w:p w:rsidR="00064438" w:rsidRPr="008154AC" w:rsidRDefault="00064438" w:rsidP="009D1635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прием заявления и документов, необходимых для предоставления Услуги;</w:t>
      </w:r>
    </w:p>
    <w:p w:rsidR="00055901" w:rsidRPr="008154AC" w:rsidRDefault="00055901" w:rsidP="00055901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 выдача документа, являющегося результатом предоставления Услуги.</w:t>
      </w:r>
    </w:p>
    <w:p w:rsidR="00B528AF" w:rsidRPr="008154AC" w:rsidRDefault="009D1635" w:rsidP="00606BE6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BB3A4E" w:rsidRPr="008154AC">
        <w:rPr>
          <w:rFonts w:ascii="Arial" w:hAnsi="Arial" w:cs="Arial"/>
          <w:szCs w:val="24"/>
        </w:rPr>
        <w:t>3</w:t>
      </w:r>
      <w:r w:rsidRPr="008154AC">
        <w:rPr>
          <w:rFonts w:ascii="Arial" w:hAnsi="Arial" w:cs="Arial"/>
          <w:szCs w:val="24"/>
        </w:rPr>
        <w:t>.</w:t>
      </w:r>
      <w:r w:rsidR="00B528AF" w:rsidRPr="008154AC">
        <w:rPr>
          <w:rFonts w:ascii="Arial" w:hAnsi="Arial" w:cs="Arial"/>
          <w:szCs w:val="24"/>
        </w:rPr>
        <w:t xml:space="preserve"> Ответственными за выполнение административных действий при предоставлении Услуги являются специалисты в соответствии с должностной инструкцией. </w:t>
      </w:r>
    </w:p>
    <w:p w:rsidR="00B528AF" w:rsidRPr="008154AC" w:rsidRDefault="009D1635" w:rsidP="00C1425D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BB3A4E" w:rsidRPr="008154AC">
        <w:rPr>
          <w:rFonts w:ascii="Arial" w:hAnsi="Arial" w:cs="Arial"/>
          <w:szCs w:val="24"/>
        </w:rPr>
        <w:t>4</w:t>
      </w:r>
      <w:r w:rsidR="00B528AF" w:rsidRPr="008154AC">
        <w:rPr>
          <w:rFonts w:ascii="Arial" w:hAnsi="Arial" w:cs="Arial"/>
          <w:szCs w:val="24"/>
        </w:rPr>
        <w:t xml:space="preserve">. Организация предоставления </w:t>
      </w:r>
      <w:r w:rsidR="006F6E5E" w:rsidRPr="008154AC">
        <w:rPr>
          <w:rFonts w:ascii="Arial" w:hAnsi="Arial" w:cs="Arial"/>
          <w:szCs w:val="24"/>
        </w:rPr>
        <w:t>У</w:t>
      </w:r>
      <w:r w:rsidR="00B528AF" w:rsidRPr="008154AC">
        <w:rPr>
          <w:rFonts w:ascii="Arial" w:hAnsi="Arial" w:cs="Arial"/>
          <w:szCs w:val="24"/>
        </w:rPr>
        <w:t xml:space="preserve">слуги в виде блок-схемы представлена в Приложении № </w:t>
      </w:r>
      <w:r w:rsidR="004748FF" w:rsidRPr="008154AC">
        <w:rPr>
          <w:rFonts w:ascii="Arial" w:hAnsi="Arial" w:cs="Arial"/>
          <w:szCs w:val="24"/>
        </w:rPr>
        <w:t>2</w:t>
      </w:r>
      <w:r w:rsidR="00B528AF" w:rsidRPr="008154AC">
        <w:rPr>
          <w:rFonts w:ascii="Arial" w:hAnsi="Arial" w:cs="Arial"/>
          <w:szCs w:val="24"/>
        </w:rPr>
        <w:t xml:space="preserve"> к настоящему Административному регламенту.</w:t>
      </w:r>
    </w:p>
    <w:p w:rsidR="0004083D" w:rsidRPr="008154AC" w:rsidRDefault="0004083D" w:rsidP="00C1425D">
      <w:pPr>
        <w:ind w:firstLine="709"/>
        <w:contextualSpacing/>
        <w:jc w:val="both"/>
        <w:rPr>
          <w:rFonts w:ascii="Arial" w:hAnsi="Arial" w:cs="Arial"/>
          <w:szCs w:val="24"/>
        </w:rPr>
      </w:pPr>
    </w:p>
    <w:p w:rsidR="00B528AF" w:rsidRPr="008154AC" w:rsidRDefault="006F6E5E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</w:t>
      </w:r>
      <w:r w:rsidR="00B528AF" w:rsidRPr="008154AC">
        <w:rPr>
          <w:rFonts w:ascii="Arial" w:hAnsi="Arial" w:cs="Arial"/>
          <w:szCs w:val="24"/>
        </w:rPr>
        <w:t>3.</w:t>
      </w:r>
      <w:r w:rsidR="00BB3A4E" w:rsidRPr="008154AC">
        <w:rPr>
          <w:rFonts w:ascii="Arial" w:hAnsi="Arial" w:cs="Arial"/>
          <w:szCs w:val="24"/>
        </w:rPr>
        <w:t>5</w:t>
      </w:r>
      <w:r w:rsidR="00B528AF" w:rsidRPr="008154AC">
        <w:rPr>
          <w:rFonts w:ascii="Arial" w:hAnsi="Arial" w:cs="Arial"/>
          <w:szCs w:val="24"/>
        </w:rPr>
        <w:t>. Прием и регистрация заявл</w:t>
      </w:r>
      <w:r w:rsidR="0004083D" w:rsidRPr="008154AC">
        <w:rPr>
          <w:rFonts w:ascii="Arial" w:hAnsi="Arial" w:cs="Arial"/>
          <w:szCs w:val="24"/>
        </w:rPr>
        <w:t>ения с приложенными документами</w:t>
      </w:r>
    </w:p>
    <w:p w:rsidR="0004083D" w:rsidRPr="008154AC" w:rsidRDefault="0004083D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4083D" w:rsidRPr="008154AC" w:rsidRDefault="002A27B3" w:rsidP="00BB3A4E">
      <w:pPr>
        <w:pStyle w:val="afb"/>
        <w:tabs>
          <w:tab w:val="left" w:pos="1134"/>
        </w:tabs>
        <w:spacing w:before="0" w:beforeAutospacing="0" w:after="0" w:afterAutospacing="0"/>
        <w:ind w:left="708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3.5.1. </w:t>
      </w:r>
      <w:r w:rsidR="0004083D" w:rsidRPr="008154AC">
        <w:rPr>
          <w:rFonts w:ascii="Arial" w:hAnsi="Arial" w:cs="Arial"/>
        </w:rPr>
        <w:t>О</w:t>
      </w:r>
      <w:r w:rsidR="00B528AF" w:rsidRPr="008154AC">
        <w:rPr>
          <w:rFonts w:ascii="Arial" w:hAnsi="Arial" w:cs="Arial"/>
        </w:rPr>
        <w:t>снованием для начала административной процедуры является получени</w:t>
      </w:r>
      <w:r w:rsidR="001C6C92" w:rsidRPr="008154AC">
        <w:rPr>
          <w:rFonts w:ascii="Arial" w:hAnsi="Arial" w:cs="Arial"/>
        </w:rPr>
        <w:t>е</w:t>
      </w:r>
      <w:r w:rsidR="00B528AF" w:rsidRPr="008154AC">
        <w:rPr>
          <w:rFonts w:ascii="Arial" w:hAnsi="Arial" w:cs="Arial"/>
        </w:rPr>
        <w:t xml:space="preserve"> заявления, поступившег</w:t>
      </w:r>
      <w:r w:rsidR="004748FF" w:rsidRPr="008154AC">
        <w:rPr>
          <w:rFonts w:ascii="Arial" w:hAnsi="Arial" w:cs="Arial"/>
        </w:rPr>
        <w:t>о в адрес учреждения</w:t>
      </w:r>
      <w:r w:rsidR="00E05A77" w:rsidRPr="008154AC">
        <w:rPr>
          <w:rFonts w:ascii="Arial" w:hAnsi="Arial" w:cs="Arial"/>
        </w:rPr>
        <w:t>, через Портал</w:t>
      </w:r>
      <w:r w:rsidR="00B528AF" w:rsidRPr="008154AC">
        <w:rPr>
          <w:rFonts w:ascii="Arial" w:hAnsi="Arial" w:cs="Arial"/>
        </w:rPr>
        <w:t>;</w:t>
      </w:r>
    </w:p>
    <w:p w:rsidR="00064438" w:rsidRPr="008154AC" w:rsidRDefault="00BB3A4E" w:rsidP="007A40F9">
      <w:pPr>
        <w:pStyle w:val="afb"/>
        <w:tabs>
          <w:tab w:val="left" w:pos="1134"/>
        </w:tabs>
        <w:ind w:firstLine="540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3.5</w:t>
      </w:r>
      <w:r w:rsidR="00580FCA" w:rsidRPr="008154AC">
        <w:rPr>
          <w:rFonts w:ascii="Arial" w:hAnsi="Arial" w:cs="Arial"/>
        </w:rPr>
        <w:t xml:space="preserve">.2. </w:t>
      </w:r>
      <w:r w:rsidR="00804027" w:rsidRPr="008154AC">
        <w:rPr>
          <w:rFonts w:ascii="Arial" w:hAnsi="Arial" w:cs="Arial"/>
        </w:rPr>
        <w:t>В</w:t>
      </w:r>
      <w:r w:rsidR="00B528AF" w:rsidRPr="008154AC">
        <w:rPr>
          <w:rFonts w:ascii="Arial" w:hAnsi="Arial" w:cs="Arial"/>
        </w:rPr>
        <w:t xml:space="preserve"> случае поступления заявления  в адрес </w:t>
      </w:r>
      <w:r w:rsidR="004748FF" w:rsidRPr="008154AC">
        <w:rPr>
          <w:rFonts w:ascii="Arial" w:hAnsi="Arial" w:cs="Arial"/>
        </w:rPr>
        <w:t xml:space="preserve">учреждения </w:t>
      </w:r>
      <w:r w:rsidR="00064438" w:rsidRPr="008154AC">
        <w:rPr>
          <w:rFonts w:ascii="Arial" w:hAnsi="Arial" w:cs="Arial"/>
        </w:rPr>
        <w:t>непосредственный исполнитель:</w:t>
      </w:r>
    </w:p>
    <w:p w:rsidR="00064438" w:rsidRPr="008154AC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175770" w:rsidRPr="008154AC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регистрирует поступившее заявл</w:t>
      </w:r>
      <w:r w:rsidR="004748FF" w:rsidRPr="008154AC">
        <w:rPr>
          <w:rFonts w:ascii="Arial" w:hAnsi="Arial" w:cs="Arial"/>
        </w:rPr>
        <w:t>ение</w:t>
      </w:r>
      <w:r w:rsidR="006F5030" w:rsidRPr="008154AC">
        <w:rPr>
          <w:rFonts w:ascii="Arial" w:hAnsi="Arial" w:cs="Arial"/>
        </w:rPr>
        <w:t>. П</w:t>
      </w:r>
      <w:r w:rsidR="00175770" w:rsidRPr="008154AC">
        <w:rPr>
          <w:rFonts w:ascii="Arial" w:hAnsi="Arial" w:cs="Arial"/>
        </w:rPr>
        <w:t xml:space="preserve">о </w:t>
      </w:r>
      <w:r w:rsidR="006F5030" w:rsidRPr="008154AC">
        <w:rPr>
          <w:rFonts w:ascii="Arial" w:hAnsi="Arial" w:cs="Arial"/>
        </w:rPr>
        <w:t>требованию</w:t>
      </w:r>
      <w:r w:rsidR="00175770" w:rsidRPr="008154AC">
        <w:rPr>
          <w:rFonts w:ascii="Arial" w:hAnsi="Arial" w:cs="Arial"/>
        </w:rPr>
        <w:t xml:space="preserve"> заявителя ему выдается</w:t>
      </w:r>
      <w:r w:rsidR="006F5030" w:rsidRPr="008154AC">
        <w:rPr>
          <w:rFonts w:ascii="Arial" w:hAnsi="Arial" w:cs="Arial"/>
        </w:rPr>
        <w:t xml:space="preserve"> копия заявления с отметкой о регистрации поступившего заявления.</w:t>
      </w:r>
      <w:r w:rsidR="00175770" w:rsidRPr="008154AC">
        <w:rPr>
          <w:rFonts w:ascii="Arial" w:hAnsi="Arial" w:cs="Arial"/>
        </w:rPr>
        <w:t xml:space="preserve"> </w:t>
      </w:r>
    </w:p>
    <w:p w:rsidR="00C8751C" w:rsidRPr="008154AC" w:rsidRDefault="00BB3A4E" w:rsidP="004748FF">
      <w:pPr>
        <w:pStyle w:val="afb"/>
        <w:tabs>
          <w:tab w:val="left" w:pos="1134"/>
        </w:tabs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3.5</w:t>
      </w:r>
      <w:r w:rsidR="00580FCA" w:rsidRPr="008154AC">
        <w:rPr>
          <w:rFonts w:ascii="Arial" w:hAnsi="Arial" w:cs="Arial"/>
        </w:rPr>
        <w:t xml:space="preserve">.3. </w:t>
      </w:r>
      <w:r w:rsidR="00437DED" w:rsidRPr="008154AC">
        <w:rPr>
          <w:rFonts w:ascii="Arial" w:hAnsi="Arial" w:cs="Arial"/>
        </w:rPr>
        <w:t xml:space="preserve"> </w:t>
      </w:r>
      <w:r w:rsidR="00C8751C" w:rsidRPr="008154AC">
        <w:rPr>
          <w:rFonts w:ascii="Arial" w:hAnsi="Arial" w:cs="Arial"/>
        </w:rPr>
        <w:t xml:space="preserve">Заявитель вправе подать запрос о предоставлении Услуги через </w:t>
      </w:r>
      <w:r w:rsidR="00324841" w:rsidRPr="008154AC">
        <w:rPr>
          <w:rFonts w:ascii="Arial" w:hAnsi="Arial" w:cs="Arial"/>
        </w:rPr>
        <w:t>П</w:t>
      </w:r>
      <w:r w:rsidR="00C8751C" w:rsidRPr="008154AC">
        <w:rPr>
          <w:rFonts w:ascii="Arial" w:hAnsi="Arial" w:cs="Arial"/>
        </w:rPr>
        <w:t>ортал. Формирование запроса осуществляется посредством заполнени</w:t>
      </w:r>
      <w:r w:rsidR="00324841" w:rsidRPr="008154AC">
        <w:rPr>
          <w:rFonts w:ascii="Arial" w:hAnsi="Arial" w:cs="Arial"/>
        </w:rPr>
        <w:t>я электронной формы запроса на П</w:t>
      </w:r>
      <w:r w:rsidR="00C8751C" w:rsidRPr="008154AC">
        <w:rPr>
          <w:rFonts w:ascii="Arial" w:hAnsi="Arial" w:cs="Arial"/>
        </w:rPr>
        <w:t>ортале без необходимости дополнительной подачи запроса в какой-либо иной форме.</w:t>
      </w:r>
    </w:p>
    <w:p w:rsidR="00C8751C" w:rsidRPr="008154AC" w:rsidRDefault="00B3512E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На П</w:t>
      </w:r>
      <w:r w:rsidR="00C8751C" w:rsidRPr="008154AC">
        <w:rPr>
          <w:rFonts w:ascii="Arial" w:hAnsi="Arial" w:cs="Arial"/>
        </w:rPr>
        <w:t>ортале размещаются образцы заполнения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При формировании запроса обеспечивается: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в) возможность печати на бумажном носителе копии электронной формы запроса;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</w:t>
      </w:r>
      <w:r w:rsidR="00324841" w:rsidRPr="008154AC">
        <w:rPr>
          <w:rFonts w:ascii="Arial" w:hAnsi="Arial" w:cs="Arial"/>
        </w:rPr>
        <w:t>Портале</w:t>
      </w:r>
      <w:r w:rsidRPr="008154AC">
        <w:rPr>
          <w:rFonts w:ascii="Arial" w:hAnsi="Arial" w:cs="Arial"/>
        </w:rPr>
        <w:t>, в части, касающейся сведений, отсутствующих в единой системе идентификации и аутентификации;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lastRenderedPageBreak/>
        <w:t xml:space="preserve">ж) возможность доступа заявителя на </w:t>
      </w:r>
      <w:r w:rsidR="00324841" w:rsidRPr="008154AC">
        <w:rPr>
          <w:rFonts w:ascii="Arial" w:hAnsi="Arial" w:cs="Arial"/>
        </w:rPr>
        <w:t xml:space="preserve">Портале </w:t>
      </w:r>
      <w:r w:rsidRPr="008154AC">
        <w:rPr>
          <w:rFonts w:ascii="Arial" w:hAnsi="Arial" w:cs="Arial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8751C" w:rsidRPr="008154AC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Сформированный и подписанный запрос и иные документы, необходимые для предоставлен</w:t>
      </w:r>
      <w:r w:rsidR="00A67617" w:rsidRPr="008154AC">
        <w:rPr>
          <w:rFonts w:ascii="Arial" w:hAnsi="Arial" w:cs="Arial"/>
        </w:rPr>
        <w:t xml:space="preserve">ия </w:t>
      </w:r>
      <w:r w:rsidR="00324841" w:rsidRPr="008154AC">
        <w:rPr>
          <w:rFonts w:ascii="Arial" w:hAnsi="Arial" w:cs="Arial"/>
        </w:rPr>
        <w:t>У</w:t>
      </w:r>
      <w:r w:rsidR="00A67617" w:rsidRPr="008154AC">
        <w:rPr>
          <w:rFonts w:ascii="Arial" w:hAnsi="Arial" w:cs="Arial"/>
        </w:rPr>
        <w:t xml:space="preserve">слуги, направляются в орган, предоставляющий Услугу, </w:t>
      </w:r>
      <w:r w:rsidRPr="008154AC">
        <w:rPr>
          <w:rFonts w:ascii="Arial" w:hAnsi="Arial" w:cs="Arial"/>
        </w:rPr>
        <w:t xml:space="preserve">посредством </w:t>
      </w:r>
      <w:r w:rsidR="00324841" w:rsidRPr="008154AC">
        <w:rPr>
          <w:rFonts w:ascii="Arial" w:hAnsi="Arial" w:cs="Arial"/>
        </w:rPr>
        <w:t>П</w:t>
      </w:r>
      <w:r w:rsidRPr="008154AC">
        <w:rPr>
          <w:rFonts w:ascii="Arial" w:hAnsi="Arial" w:cs="Arial"/>
        </w:rPr>
        <w:t>ортал</w:t>
      </w:r>
      <w:r w:rsidR="00324841" w:rsidRPr="008154AC">
        <w:rPr>
          <w:rFonts w:ascii="Arial" w:hAnsi="Arial" w:cs="Arial"/>
        </w:rPr>
        <w:t>а</w:t>
      </w:r>
      <w:r w:rsidRPr="008154AC">
        <w:rPr>
          <w:rFonts w:ascii="Arial" w:hAnsi="Arial" w:cs="Arial"/>
        </w:rPr>
        <w:t>.</w:t>
      </w:r>
    </w:p>
    <w:p w:rsidR="00437DED" w:rsidRPr="008154AC" w:rsidRDefault="00437DED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В случае поступления заявления </w:t>
      </w:r>
      <w:r w:rsidR="00C8751C" w:rsidRPr="008154AC">
        <w:rPr>
          <w:rFonts w:ascii="Arial" w:hAnsi="Arial" w:cs="Arial"/>
        </w:rPr>
        <w:t xml:space="preserve">через </w:t>
      </w:r>
      <w:r w:rsidR="00324841" w:rsidRPr="008154AC">
        <w:rPr>
          <w:rFonts w:ascii="Arial" w:hAnsi="Arial" w:cs="Arial"/>
        </w:rPr>
        <w:t>П</w:t>
      </w:r>
      <w:r w:rsidR="00C8751C" w:rsidRPr="008154AC">
        <w:rPr>
          <w:rFonts w:ascii="Arial" w:hAnsi="Arial" w:cs="Arial"/>
        </w:rPr>
        <w:t xml:space="preserve">ортал </w:t>
      </w:r>
      <w:r w:rsidRPr="008154AC">
        <w:rPr>
          <w:rFonts w:ascii="Arial" w:hAnsi="Arial" w:cs="Arial"/>
        </w:rPr>
        <w:t>непосредственный исполнитель:</w:t>
      </w:r>
    </w:p>
    <w:p w:rsidR="00137D06" w:rsidRPr="008154AC" w:rsidRDefault="00437DED" w:rsidP="00137D06">
      <w:pPr>
        <w:pStyle w:val="afb"/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</w:t>
      </w:r>
      <w:r w:rsidR="00137D06" w:rsidRPr="008154AC">
        <w:rPr>
          <w:rFonts w:ascii="Arial" w:hAnsi="Arial" w:cs="Arial"/>
        </w:rPr>
        <w:t xml:space="preserve">обязан провести процедуру проверки действительности квалифицированной </w:t>
      </w:r>
      <w:r w:rsidR="00B3512E" w:rsidRPr="008154AC">
        <w:rPr>
          <w:rFonts w:ascii="Arial" w:hAnsi="Arial" w:cs="Arial"/>
        </w:rPr>
        <w:t xml:space="preserve">электронной </w:t>
      </w:r>
      <w:r w:rsidR="00137D06" w:rsidRPr="008154AC">
        <w:rPr>
          <w:rFonts w:ascii="Arial" w:hAnsi="Arial" w:cs="Arial"/>
        </w:rPr>
        <w:t>подписи</w:t>
      </w:r>
      <w:r w:rsidR="00B3512E" w:rsidRPr="008154AC">
        <w:rPr>
          <w:rFonts w:ascii="Arial" w:hAnsi="Arial" w:cs="Arial"/>
        </w:rPr>
        <w:t xml:space="preserve"> заявителя</w:t>
      </w:r>
      <w:r w:rsidR="00137D06" w:rsidRPr="008154AC">
        <w:rPr>
          <w:rFonts w:ascii="Arial" w:hAnsi="Arial" w:cs="Arial"/>
        </w:rPr>
        <w:t xml:space="preserve">, с использованием которой подписан электронный документ (пакет электронных документов) о предоставлении </w:t>
      </w:r>
      <w:r w:rsidR="00B3512E" w:rsidRPr="008154AC">
        <w:rPr>
          <w:rFonts w:ascii="Arial" w:hAnsi="Arial" w:cs="Arial"/>
        </w:rPr>
        <w:t>У</w:t>
      </w:r>
      <w:r w:rsidR="00137D06" w:rsidRPr="008154AC">
        <w:rPr>
          <w:rFonts w:ascii="Arial" w:hAnsi="Arial" w:cs="Arial"/>
        </w:rPr>
        <w:t xml:space="preserve">слуги, предусматривающую проверку соблюдения следующих условий. </w:t>
      </w:r>
    </w:p>
    <w:p w:rsidR="00137D06" w:rsidRPr="008154AC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37D06" w:rsidRPr="008154AC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D06" w:rsidRPr="008154AC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D06" w:rsidRPr="008154AC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F10F09" w:rsidRPr="008154AC" w:rsidRDefault="00137D06" w:rsidP="00137D06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</w:t>
      </w:r>
      <w:r w:rsidR="00B3512E" w:rsidRPr="008154AC">
        <w:rPr>
          <w:rFonts w:ascii="Arial" w:hAnsi="Arial" w:cs="Arial"/>
        </w:rPr>
        <w:t xml:space="preserve"> такие ограничения установлены)</w:t>
      </w:r>
      <w:r w:rsidR="00F10F09" w:rsidRPr="008154AC">
        <w:rPr>
          <w:rFonts w:ascii="Arial" w:hAnsi="Arial" w:cs="Arial"/>
        </w:rPr>
        <w:t>;</w:t>
      </w:r>
    </w:p>
    <w:p w:rsidR="00175770" w:rsidRPr="008154AC" w:rsidRDefault="00F10F09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 xml:space="preserve">- </w:t>
      </w:r>
      <w:r w:rsidR="00175770" w:rsidRPr="008154AC">
        <w:rPr>
          <w:rFonts w:ascii="Arial" w:hAnsi="Arial" w:cs="Arial"/>
        </w:rPr>
        <w:t>не позднее одного рабочего дня, следующего за днем подачи заявления и документов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324841" w:rsidRPr="008154AC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Предоставление услуги начинается с момента приема и регистрации органом</w:t>
      </w:r>
      <w:r w:rsidR="00324841" w:rsidRPr="008154AC">
        <w:rPr>
          <w:rFonts w:ascii="Arial" w:hAnsi="Arial" w:cs="Arial"/>
        </w:rPr>
        <w:t>, предоставляющим Услугу,</w:t>
      </w:r>
      <w:r w:rsidRPr="008154AC">
        <w:rPr>
          <w:rFonts w:ascii="Arial" w:hAnsi="Arial" w:cs="Arial"/>
        </w:rPr>
        <w:t xml:space="preserve"> электронных документов, необходимых для предоставления </w:t>
      </w:r>
      <w:r w:rsidR="00324841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 xml:space="preserve">слуги, а также получения в установленном порядке информации об оплате </w:t>
      </w:r>
      <w:r w:rsidR="00324841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слуги заявителем</w:t>
      </w:r>
      <w:r w:rsidR="00324841" w:rsidRPr="008154AC">
        <w:rPr>
          <w:rFonts w:ascii="Arial" w:hAnsi="Arial" w:cs="Arial"/>
        </w:rPr>
        <w:t xml:space="preserve"> (если Услуга предоставляется за плату)</w:t>
      </w:r>
      <w:r w:rsidRPr="008154AC">
        <w:rPr>
          <w:rFonts w:ascii="Arial" w:hAnsi="Arial" w:cs="Arial"/>
        </w:rPr>
        <w:t xml:space="preserve">, за исключением случая, если для начала процедуры предоставления </w:t>
      </w:r>
      <w:r w:rsidR="00324841" w:rsidRPr="008154AC">
        <w:rPr>
          <w:rFonts w:ascii="Arial" w:hAnsi="Arial" w:cs="Arial"/>
        </w:rPr>
        <w:t>У</w:t>
      </w:r>
      <w:r w:rsidRPr="008154AC">
        <w:rPr>
          <w:rFonts w:ascii="Arial" w:hAnsi="Arial" w:cs="Arial"/>
        </w:rPr>
        <w:t>слуги в соответствии с законодательством требуется личная явка</w:t>
      </w:r>
      <w:r w:rsidR="00324841" w:rsidRPr="008154AC">
        <w:rPr>
          <w:rFonts w:ascii="Arial" w:hAnsi="Arial" w:cs="Arial"/>
        </w:rPr>
        <w:t>;</w:t>
      </w:r>
    </w:p>
    <w:p w:rsidR="00175770" w:rsidRPr="008154AC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- направляет заявителю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</w:p>
    <w:p w:rsidR="005C3747" w:rsidRPr="008154AC" w:rsidRDefault="0004083D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lastRenderedPageBreak/>
        <w:t>3.</w:t>
      </w:r>
      <w:r w:rsidR="00BB3A4E" w:rsidRPr="008154AC">
        <w:rPr>
          <w:rFonts w:ascii="Arial" w:hAnsi="Arial" w:cs="Arial"/>
        </w:rPr>
        <w:t>5</w:t>
      </w:r>
      <w:r w:rsidRPr="008154AC">
        <w:rPr>
          <w:rFonts w:ascii="Arial" w:hAnsi="Arial" w:cs="Arial"/>
        </w:rPr>
        <w:t>.</w:t>
      </w:r>
      <w:r w:rsidR="00BB3A4E" w:rsidRPr="008154AC">
        <w:rPr>
          <w:rFonts w:ascii="Arial" w:hAnsi="Arial" w:cs="Arial"/>
        </w:rPr>
        <w:t>4</w:t>
      </w:r>
      <w:r w:rsidRPr="008154AC">
        <w:rPr>
          <w:rFonts w:ascii="Arial" w:hAnsi="Arial" w:cs="Arial"/>
        </w:rPr>
        <w:t xml:space="preserve">. </w:t>
      </w:r>
      <w:r w:rsidR="005C3747" w:rsidRPr="008154AC">
        <w:rPr>
          <w:rFonts w:ascii="Arial" w:hAnsi="Arial" w:cs="Arial"/>
        </w:rPr>
        <w:t>Критерием принятия решения о регистрации заявления является поступление Заявления, оформленного в соответствии с требованиями, установленными п. 2.6. Административного регламента.</w:t>
      </w:r>
    </w:p>
    <w:p w:rsidR="005C3747" w:rsidRPr="008154AC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3.</w:t>
      </w:r>
      <w:r w:rsidR="00BB3A4E" w:rsidRPr="008154AC">
        <w:rPr>
          <w:rFonts w:ascii="Arial" w:hAnsi="Arial" w:cs="Arial"/>
        </w:rPr>
        <w:t>5</w:t>
      </w:r>
      <w:r w:rsidRPr="008154AC">
        <w:rPr>
          <w:rFonts w:ascii="Arial" w:hAnsi="Arial" w:cs="Arial"/>
        </w:rPr>
        <w:t>.</w:t>
      </w:r>
      <w:r w:rsidR="00BB3A4E" w:rsidRPr="008154AC">
        <w:rPr>
          <w:rFonts w:ascii="Arial" w:hAnsi="Arial" w:cs="Arial"/>
        </w:rPr>
        <w:t>5</w:t>
      </w:r>
      <w:r w:rsidRPr="008154AC">
        <w:rPr>
          <w:rFonts w:ascii="Arial" w:hAnsi="Arial" w:cs="Arial"/>
        </w:rPr>
        <w:t>. Результатом административной процедуры является регистрация поступившего заяв</w:t>
      </w:r>
      <w:r w:rsidR="004748FF" w:rsidRPr="008154AC">
        <w:rPr>
          <w:rFonts w:ascii="Arial" w:hAnsi="Arial" w:cs="Arial"/>
        </w:rPr>
        <w:t>ления</w:t>
      </w:r>
      <w:r w:rsidRPr="008154AC">
        <w:rPr>
          <w:rFonts w:ascii="Arial" w:hAnsi="Arial" w:cs="Arial"/>
        </w:rPr>
        <w:t>.</w:t>
      </w:r>
    </w:p>
    <w:p w:rsidR="005C3747" w:rsidRPr="008154AC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3.</w:t>
      </w:r>
      <w:r w:rsidR="00BB3A4E" w:rsidRPr="008154AC">
        <w:rPr>
          <w:rFonts w:ascii="Arial" w:hAnsi="Arial" w:cs="Arial"/>
        </w:rPr>
        <w:t>5</w:t>
      </w:r>
      <w:r w:rsidRPr="008154AC">
        <w:rPr>
          <w:rFonts w:ascii="Arial" w:hAnsi="Arial" w:cs="Arial"/>
        </w:rPr>
        <w:t>.</w:t>
      </w:r>
      <w:r w:rsidR="00BB3A4E" w:rsidRPr="008154AC">
        <w:rPr>
          <w:rFonts w:ascii="Arial" w:hAnsi="Arial" w:cs="Arial"/>
        </w:rPr>
        <w:t>6</w:t>
      </w:r>
      <w:r w:rsidRPr="008154AC">
        <w:rPr>
          <w:rFonts w:ascii="Arial" w:hAnsi="Arial" w:cs="Arial"/>
        </w:rPr>
        <w:t xml:space="preserve">. 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</w:t>
      </w:r>
      <w:r w:rsidR="004748FF" w:rsidRPr="008154AC">
        <w:rPr>
          <w:rFonts w:ascii="Arial" w:hAnsi="Arial" w:cs="Arial"/>
        </w:rPr>
        <w:t>руководителю учреждения</w:t>
      </w:r>
      <w:r w:rsidRPr="008154AC">
        <w:rPr>
          <w:rFonts w:ascii="Arial" w:hAnsi="Arial" w:cs="Arial"/>
        </w:rPr>
        <w:t>.</w:t>
      </w:r>
    </w:p>
    <w:p w:rsidR="00B528AF" w:rsidRPr="008154AC" w:rsidRDefault="005C3747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154AC">
        <w:rPr>
          <w:rFonts w:ascii="Arial" w:hAnsi="Arial" w:cs="Arial"/>
        </w:rPr>
        <w:t>3.</w:t>
      </w:r>
      <w:r w:rsidR="00BB3A4E" w:rsidRPr="008154AC">
        <w:rPr>
          <w:rFonts w:ascii="Arial" w:hAnsi="Arial" w:cs="Arial"/>
        </w:rPr>
        <w:t>5</w:t>
      </w:r>
      <w:r w:rsidRPr="008154AC">
        <w:rPr>
          <w:rFonts w:ascii="Arial" w:hAnsi="Arial" w:cs="Arial"/>
        </w:rPr>
        <w:t>.</w:t>
      </w:r>
      <w:r w:rsidR="00BB3A4E" w:rsidRPr="008154AC">
        <w:rPr>
          <w:rFonts w:ascii="Arial" w:hAnsi="Arial" w:cs="Arial"/>
        </w:rPr>
        <w:t>7</w:t>
      </w:r>
      <w:r w:rsidR="00175770" w:rsidRPr="008154AC">
        <w:rPr>
          <w:rFonts w:ascii="Arial" w:hAnsi="Arial" w:cs="Arial"/>
        </w:rPr>
        <w:t>. С</w:t>
      </w:r>
      <w:r w:rsidR="00B528AF" w:rsidRPr="008154AC">
        <w:rPr>
          <w:rFonts w:ascii="Arial" w:hAnsi="Arial" w:cs="Arial"/>
        </w:rPr>
        <w:t>рок выполнения административной процедуры составляет один рабочий день со дня по</w:t>
      </w:r>
      <w:r w:rsidR="004748FF" w:rsidRPr="008154AC">
        <w:rPr>
          <w:rFonts w:ascii="Arial" w:hAnsi="Arial" w:cs="Arial"/>
        </w:rPr>
        <w:t>ступления заявления</w:t>
      </w:r>
      <w:r w:rsidR="00B528AF" w:rsidRPr="008154AC">
        <w:rPr>
          <w:rFonts w:ascii="Arial" w:hAnsi="Arial" w:cs="Arial"/>
        </w:rPr>
        <w:t>.</w:t>
      </w:r>
    </w:p>
    <w:p w:rsidR="00055B7F" w:rsidRPr="008154AC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7A40F9" w:rsidRPr="008154AC" w:rsidRDefault="00B528AF" w:rsidP="00877FC0">
      <w:pPr>
        <w:pStyle w:val="aff2"/>
        <w:numPr>
          <w:ilvl w:val="1"/>
          <w:numId w:val="26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Рассмотрение зая</w:t>
      </w:r>
      <w:r w:rsidR="007A40F9" w:rsidRPr="008154AC">
        <w:rPr>
          <w:rFonts w:ascii="Arial" w:hAnsi="Arial" w:cs="Arial"/>
          <w:szCs w:val="24"/>
        </w:rPr>
        <w:t>вления и прилагаемых документов</w:t>
      </w:r>
    </w:p>
    <w:p w:rsidR="00877FC0" w:rsidRPr="008154AC" w:rsidRDefault="00877FC0" w:rsidP="00877FC0">
      <w:pPr>
        <w:pStyle w:val="aff2"/>
        <w:autoSpaceDE w:val="0"/>
        <w:autoSpaceDN w:val="0"/>
        <w:adjustRightInd w:val="0"/>
        <w:ind w:left="3131"/>
        <w:outlineLvl w:val="1"/>
        <w:rPr>
          <w:rFonts w:ascii="Arial" w:hAnsi="Arial" w:cs="Arial"/>
          <w:szCs w:val="24"/>
        </w:rPr>
      </w:pPr>
    </w:p>
    <w:p w:rsidR="00B528AF" w:rsidRPr="008154AC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</w:t>
      </w:r>
      <w:r w:rsidRPr="008154AC">
        <w:rPr>
          <w:rFonts w:ascii="Arial" w:hAnsi="Arial" w:cs="Arial"/>
          <w:szCs w:val="24"/>
        </w:rPr>
        <w:t>.1.</w:t>
      </w:r>
      <w:r w:rsidR="00B528AF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>О</w:t>
      </w:r>
      <w:r w:rsidR="00B528AF" w:rsidRPr="008154AC">
        <w:rPr>
          <w:rFonts w:ascii="Arial" w:hAnsi="Arial" w:cs="Arial"/>
          <w:szCs w:val="24"/>
        </w:rPr>
        <w:t xml:space="preserve">снованием для начала административной процедуры является поступление зарегистрированного заявления с приложенными документами </w:t>
      </w:r>
      <w:r w:rsidR="00F01D70" w:rsidRPr="008154AC">
        <w:rPr>
          <w:rFonts w:ascii="Arial" w:hAnsi="Arial" w:cs="Arial"/>
          <w:szCs w:val="24"/>
        </w:rPr>
        <w:t>руководителю учреждения</w:t>
      </w:r>
      <w:r w:rsidR="00B528AF" w:rsidRPr="008154AC">
        <w:rPr>
          <w:rFonts w:ascii="Arial" w:hAnsi="Arial" w:cs="Arial"/>
          <w:szCs w:val="24"/>
        </w:rPr>
        <w:t>, который назначает ответственного за рассмотрение заявления и прилагаемых документов;</w:t>
      </w:r>
    </w:p>
    <w:p w:rsidR="00B528AF" w:rsidRPr="008154AC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</w:t>
      </w:r>
      <w:r w:rsidRPr="008154AC">
        <w:rPr>
          <w:rFonts w:ascii="Arial" w:hAnsi="Arial" w:cs="Arial"/>
          <w:szCs w:val="24"/>
        </w:rPr>
        <w:t>.2.</w:t>
      </w:r>
      <w:r w:rsidR="00B528AF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>П</w:t>
      </w:r>
      <w:r w:rsidR="00B528AF" w:rsidRPr="008154AC">
        <w:rPr>
          <w:rFonts w:ascii="Arial" w:hAnsi="Arial" w:cs="Arial"/>
          <w:szCs w:val="24"/>
        </w:rPr>
        <w:t>осле получения визы сотрудник общего отдела передает непосредственному исполнителю на рассмотрение заявление и прилагаемые документы;</w:t>
      </w:r>
    </w:p>
    <w:p w:rsidR="00055B7F" w:rsidRPr="008154AC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</w:t>
      </w:r>
      <w:r w:rsidRPr="008154AC">
        <w:rPr>
          <w:rFonts w:ascii="Arial" w:hAnsi="Arial" w:cs="Arial"/>
          <w:szCs w:val="24"/>
        </w:rPr>
        <w:t>.3.</w:t>
      </w:r>
      <w:r w:rsidR="00B528AF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>В течение рабочего дня, следующего за днем регистрации поступившего заявления, непосредственный исполнитель осуществляет проверку соответствия заявления требованиям пункта 2.6. настоящего Административного регламента.</w:t>
      </w:r>
    </w:p>
    <w:p w:rsidR="00055B7F" w:rsidRPr="008154AC" w:rsidRDefault="00055B7F" w:rsidP="00055B7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В случае </w:t>
      </w:r>
      <w:r w:rsidR="0048425D" w:rsidRPr="008154AC">
        <w:rPr>
          <w:rFonts w:ascii="Arial" w:hAnsi="Arial" w:cs="Arial"/>
          <w:szCs w:val="24"/>
        </w:rPr>
        <w:t xml:space="preserve">несоответствия заявления </w:t>
      </w:r>
      <w:r w:rsidRPr="008154AC">
        <w:rPr>
          <w:rFonts w:ascii="Arial" w:hAnsi="Arial" w:cs="Arial"/>
          <w:szCs w:val="24"/>
        </w:rPr>
        <w:t xml:space="preserve"> </w:t>
      </w:r>
      <w:r w:rsidR="0048425D" w:rsidRPr="008154AC">
        <w:rPr>
          <w:rFonts w:ascii="Arial" w:hAnsi="Arial" w:cs="Arial"/>
          <w:szCs w:val="24"/>
        </w:rPr>
        <w:t xml:space="preserve">требованиям пункта 2.6  </w:t>
      </w:r>
      <w:r w:rsidRPr="008154AC">
        <w:rPr>
          <w:rFonts w:ascii="Arial" w:hAnsi="Arial" w:cs="Arial"/>
          <w:szCs w:val="24"/>
        </w:rPr>
        <w:t xml:space="preserve">настоящего Административного регламента, непосредственный исполнитель в течение 3 дней подготавливает и направляет заявителю уведомление об отказе в </w:t>
      </w:r>
      <w:r w:rsidR="0048425D" w:rsidRPr="008154AC">
        <w:rPr>
          <w:rFonts w:ascii="Arial" w:hAnsi="Arial" w:cs="Arial"/>
          <w:szCs w:val="24"/>
        </w:rPr>
        <w:t>предоставлении информации</w:t>
      </w:r>
      <w:r w:rsidRPr="008154AC">
        <w:rPr>
          <w:rFonts w:ascii="Arial" w:hAnsi="Arial" w:cs="Arial"/>
          <w:szCs w:val="24"/>
        </w:rPr>
        <w:t xml:space="preserve"> с указанием оснований отказа в соответствии с пунктом 2.</w:t>
      </w:r>
      <w:r w:rsidR="00341D11" w:rsidRPr="008154AC">
        <w:rPr>
          <w:rFonts w:ascii="Arial" w:hAnsi="Arial" w:cs="Arial"/>
          <w:szCs w:val="24"/>
        </w:rPr>
        <w:t>11</w:t>
      </w:r>
      <w:r w:rsidRPr="008154AC">
        <w:rPr>
          <w:rFonts w:ascii="Arial" w:hAnsi="Arial" w:cs="Arial"/>
          <w:szCs w:val="24"/>
        </w:rPr>
        <w:t>. настоящего Административного регламента.</w:t>
      </w:r>
      <w:r w:rsidR="00B528AF" w:rsidRPr="008154AC">
        <w:rPr>
          <w:rFonts w:ascii="Arial" w:hAnsi="Arial" w:cs="Arial"/>
          <w:szCs w:val="24"/>
        </w:rPr>
        <w:t xml:space="preserve"> </w:t>
      </w:r>
    </w:p>
    <w:p w:rsidR="00760765" w:rsidRPr="008154AC" w:rsidRDefault="0076076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6.4</w:t>
      </w:r>
      <w:r w:rsidRPr="008154AC">
        <w:rPr>
          <w:rFonts w:ascii="Arial" w:hAnsi="Arial" w:cs="Arial"/>
          <w:szCs w:val="24"/>
        </w:rPr>
        <w:t>. Критерием принятия решения являются основания для отказа в предоставлении Услуги, предусмотренные п. 2.</w:t>
      </w:r>
      <w:r w:rsidR="00341D11" w:rsidRPr="008154AC">
        <w:rPr>
          <w:rFonts w:ascii="Arial" w:hAnsi="Arial" w:cs="Arial"/>
          <w:szCs w:val="24"/>
        </w:rPr>
        <w:t>11</w:t>
      </w:r>
      <w:r w:rsidRPr="008154AC">
        <w:rPr>
          <w:rFonts w:ascii="Arial" w:hAnsi="Arial" w:cs="Arial"/>
          <w:szCs w:val="24"/>
        </w:rPr>
        <w:t xml:space="preserve">. </w:t>
      </w:r>
      <w:r w:rsidR="00FC1A5B" w:rsidRPr="008154AC">
        <w:rPr>
          <w:rFonts w:ascii="Arial" w:hAnsi="Arial" w:cs="Arial"/>
          <w:szCs w:val="24"/>
        </w:rPr>
        <w:t xml:space="preserve">настоящего </w:t>
      </w:r>
      <w:r w:rsidRPr="008154AC">
        <w:rPr>
          <w:rFonts w:ascii="Arial" w:hAnsi="Arial" w:cs="Arial"/>
          <w:szCs w:val="24"/>
        </w:rPr>
        <w:t>Административного регламента.</w:t>
      </w:r>
    </w:p>
    <w:p w:rsidR="008F2ABF" w:rsidRPr="008154AC" w:rsidRDefault="006E293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</w:t>
      </w:r>
      <w:r w:rsidRPr="008154AC">
        <w:rPr>
          <w:rFonts w:ascii="Arial" w:hAnsi="Arial" w:cs="Arial"/>
          <w:szCs w:val="24"/>
        </w:rPr>
        <w:t>.</w:t>
      </w:r>
      <w:r w:rsidR="002A27B3" w:rsidRPr="008154AC">
        <w:rPr>
          <w:rFonts w:ascii="Arial" w:hAnsi="Arial" w:cs="Arial"/>
          <w:szCs w:val="24"/>
        </w:rPr>
        <w:t>5</w:t>
      </w:r>
      <w:r w:rsidRPr="008154AC">
        <w:rPr>
          <w:rFonts w:ascii="Arial" w:hAnsi="Arial" w:cs="Arial"/>
          <w:szCs w:val="24"/>
        </w:rPr>
        <w:t>.  Р</w:t>
      </w:r>
      <w:r w:rsidR="00B528AF" w:rsidRPr="008154AC">
        <w:rPr>
          <w:rFonts w:ascii="Arial" w:hAnsi="Arial" w:cs="Arial"/>
          <w:szCs w:val="24"/>
        </w:rPr>
        <w:t>езультатом административной процедуры является</w:t>
      </w:r>
      <w:r w:rsidR="0048425D" w:rsidRPr="008154AC">
        <w:rPr>
          <w:rFonts w:ascii="Arial" w:hAnsi="Arial" w:cs="Arial"/>
          <w:szCs w:val="24"/>
        </w:rPr>
        <w:t xml:space="preserve"> </w:t>
      </w:r>
      <w:r w:rsidR="008F2ABF" w:rsidRPr="008154AC">
        <w:rPr>
          <w:rFonts w:ascii="Arial" w:hAnsi="Arial" w:cs="Arial"/>
          <w:szCs w:val="24"/>
        </w:rPr>
        <w:t>:</w:t>
      </w:r>
    </w:p>
    <w:p w:rsidR="008F2ABF" w:rsidRPr="008154AC" w:rsidRDefault="008F2ABF" w:rsidP="008F097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направление результата предоставления Услуги </w:t>
      </w:r>
      <w:r w:rsidR="00905624" w:rsidRPr="008154AC">
        <w:rPr>
          <w:rFonts w:ascii="Arial" w:hAnsi="Arial" w:cs="Arial"/>
          <w:szCs w:val="24"/>
        </w:rPr>
        <w:t>непосредственному исполнителю</w:t>
      </w:r>
      <w:r w:rsidR="00FC1A5B" w:rsidRPr="008154AC">
        <w:rPr>
          <w:rFonts w:ascii="Arial" w:hAnsi="Arial" w:cs="Arial"/>
          <w:szCs w:val="24"/>
        </w:rPr>
        <w:t xml:space="preserve"> (в случае поступления заявления непосредственно в орган, предоставляющий Услугу)</w:t>
      </w:r>
      <w:r w:rsidR="008F097D" w:rsidRPr="008154AC">
        <w:rPr>
          <w:rFonts w:ascii="Arial" w:hAnsi="Arial" w:cs="Arial"/>
          <w:szCs w:val="24"/>
        </w:rPr>
        <w:t>;</w:t>
      </w:r>
    </w:p>
    <w:p w:rsidR="00B528AF" w:rsidRPr="008154AC" w:rsidRDefault="008F2AB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направление заявителю уведомления о результатах рассмотрения документов, необходимых для предоставления Услуги, содержащее сведения о  принятии положительного решения о предоставлении Услуги и возможности получить результат предоставлении Услуги либо мотивированный отказ в предоставлении Услуги</w:t>
      </w:r>
      <w:r w:rsidR="00755112" w:rsidRPr="008154AC">
        <w:rPr>
          <w:rFonts w:ascii="Arial" w:hAnsi="Arial" w:cs="Arial"/>
          <w:szCs w:val="24"/>
        </w:rPr>
        <w:t xml:space="preserve"> (в случае поступления заявления</w:t>
      </w:r>
      <w:r w:rsidR="00FC1A5B" w:rsidRPr="008154AC">
        <w:rPr>
          <w:rFonts w:ascii="Arial" w:hAnsi="Arial" w:cs="Arial"/>
          <w:szCs w:val="24"/>
        </w:rPr>
        <w:t xml:space="preserve"> о предоставлении Услуги через П</w:t>
      </w:r>
      <w:r w:rsidR="00755112" w:rsidRPr="008154AC">
        <w:rPr>
          <w:rFonts w:ascii="Arial" w:hAnsi="Arial" w:cs="Arial"/>
          <w:szCs w:val="24"/>
        </w:rPr>
        <w:t>ортал)</w:t>
      </w:r>
      <w:r w:rsidR="004818F3" w:rsidRPr="008154AC">
        <w:rPr>
          <w:rFonts w:ascii="Arial" w:hAnsi="Arial" w:cs="Arial"/>
          <w:szCs w:val="24"/>
        </w:rPr>
        <w:t>.</w:t>
      </w:r>
    </w:p>
    <w:p w:rsidR="00760765" w:rsidRPr="008154AC" w:rsidRDefault="004818F3" w:rsidP="004818F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6.6</w:t>
      </w:r>
      <w:r w:rsidR="00693FFD" w:rsidRPr="008154AC">
        <w:rPr>
          <w:rFonts w:ascii="Arial" w:hAnsi="Arial" w:cs="Arial"/>
          <w:szCs w:val="24"/>
        </w:rPr>
        <w:t>.</w:t>
      </w:r>
      <w:r w:rsidRPr="008154AC">
        <w:rPr>
          <w:rFonts w:ascii="Arial" w:hAnsi="Arial" w:cs="Arial"/>
          <w:szCs w:val="24"/>
        </w:rPr>
        <w:t xml:space="preserve"> Способом фиксации исполнения административной процедуры является</w:t>
      </w:r>
      <w:r w:rsidR="00760765" w:rsidRPr="008154AC">
        <w:rPr>
          <w:rFonts w:ascii="Arial" w:hAnsi="Arial" w:cs="Arial"/>
          <w:szCs w:val="24"/>
        </w:rPr>
        <w:t>:</w:t>
      </w:r>
    </w:p>
    <w:p w:rsidR="00693FFD" w:rsidRPr="008154AC" w:rsidRDefault="00760765" w:rsidP="00693FF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4818F3" w:rsidRPr="008154AC">
        <w:rPr>
          <w:rFonts w:ascii="Arial" w:hAnsi="Arial" w:cs="Arial"/>
          <w:szCs w:val="24"/>
        </w:rPr>
        <w:t xml:space="preserve"> присвоение </w:t>
      </w:r>
      <w:r w:rsidR="008F2ABF" w:rsidRPr="008154AC">
        <w:rPr>
          <w:rFonts w:ascii="Arial" w:hAnsi="Arial" w:cs="Arial"/>
          <w:szCs w:val="24"/>
        </w:rPr>
        <w:t xml:space="preserve">подписанному </w:t>
      </w:r>
      <w:r w:rsidR="0048425D" w:rsidRPr="008154AC">
        <w:rPr>
          <w:rFonts w:ascii="Arial" w:hAnsi="Arial" w:cs="Arial"/>
          <w:szCs w:val="24"/>
        </w:rPr>
        <w:t xml:space="preserve">письму с </w:t>
      </w:r>
      <w:r w:rsidR="007C0CE1" w:rsidRPr="008154AC">
        <w:rPr>
          <w:rFonts w:ascii="Arial" w:hAnsi="Arial" w:cs="Arial"/>
          <w:szCs w:val="24"/>
        </w:rPr>
        <w:t>положительным решением о предоставлении информации;</w:t>
      </w:r>
    </w:p>
    <w:p w:rsidR="004818F3" w:rsidRPr="008154AC" w:rsidRDefault="00693FFD" w:rsidP="004818F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</w:t>
      </w:r>
      <w:r w:rsidR="00760765" w:rsidRPr="008154AC">
        <w:rPr>
          <w:rFonts w:ascii="Arial" w:hAnsi="Arial" w:cs="Arial"/>
          <w:szCs w:val="24"/>
        </w:rPr>
        <w:t xml:space="preserve">присвоение </w:t>
      </w:r>
      <w:r w:rsidR="008F2ABF" w:rsidRPr="008154AC">
        <w:rPr>
          <w:rFonts w:ascii="Arial" w:hAnsi="Arial" w:cs="Arial"/>
          <w:szCs w:val="24"/>
        </w:rPr>
        <w:t xml:space="preserve">подписанному </w:t>
      </w:r>
      <w:r w:rsidR="00760765" w:rsidRPr="008154AC">
        <w:rPr>
          <w:rFonts w:ascii="Arial" w:hAnsi="Arial" w:cs="Arial"/>
          <w:szCs w:val="24"/>
        </w:rPr>
        <w:t xml:space="preserve">отказу в </w:t>
      </w:r>
      <w:r w:rsidR="0048425D" w:rsidRPr="008154AC">
        <w:rPr>
          <w:rFonts w:ascii="Arial" w:hAnsi="Arial" w:cs="Arial"/>
          <w:szCs w:val="24"/>
        </w:rPr>
        <w:t xml:space="preserve">предоставлении информации </w:t>
      </w:r>
      <w:r w:rsidR="00760765" w:rsidRPr="008154AC">
        <w:rPr>
          <w:rFonts w:ascii="Arial" w:hAnsi="Arial" w:cs="Arial"/>
          <w:szCs w:val="24"/>
        </w:rPr>
        <w:t xml:space="preserve"> регистрационного номера</w:t>
      </w:r>
      <w:r w:rsidR="004818F3" w:rsidRPr="008154AC">
        <w:rPr>
          <w:rFonts w:ascii="Arial" w:hAnsi="Arial" w:cs="Arial"/>
          <w:szCs w:val="24"/>
        </w:rPr>
        <w:t xml:space="preserve"> в порядке установленного делопроизводства </w:t>
      </w:r>
      <w:r w:rsidR="00760765" w:rsidRPr="008154AC">
        <w:rPr>
          <w:rFonts w:ascii="Arial" w:hAnsi="Arial" w:cs="Arial"/>
          <w:szCs w:val="24"/>
        </w:rPr>
        <w:t xml:space="preserve">в </w:t>
      </w:r>
      <w:r w:rsidR="007C0CE1" w:rsidRPr="008154AC">
        <w:rPr>
          <w:rFonts w:ascii="Arial" w:hAnsi="Arial" w:cs="Arial"/>
          <w:szCs w:val="24"/>
        </w:rPr>
        <w:t>учреждении.</w:t>
      </w:r>
    </w:p>
    <w:p w:rsidR="00B528AF" w:rsidRPr="008154AC" w:rsidRDefault="006E293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6</w:t>
      </w:r>
      <w:r w:rsidRPr="008154AC">
        <w:rPr>
          <w:rFonts w:ascii="Arial" w:hAnsi="Arial" w:cs="Arial"/>
          <w:szCs w:val="24"/>
        </w:rPr>
        <w:t>.</w:t>
      </w:r>
      <w:r w:rsidR="002A27B3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>. С</w:t>
      </w:r>
      <w:r w:rsidR="00B528AF" w:rsidRPr="008154AC">
        <w:rPr>
          <w:rFonts w:ascii="Arial" w:hAnsi="Arial" w:cs="Arial"/>
          <w:szCs w:val="24"/>
        </w:rPr>
        <w:t xml:space="preserve">рок выполнения административной процедуры по рассмотрению заявления и прилагаемых документов </w:t>
      </w:r>
      <w:r w:rsidRPr="008154AC">
        <w:rPr>
          <w:rFonts w:ascii="Arial" w:hAnsi="Arial" w:cs="Arial"/>
          <w:szCs w:val="24"/>
        </w:rPr>
        <w:t>не более пяти</w:t>
      </w:r>
      <w:r w:rsidR="00623EA3" w:rsidRPr="008154AC">
        <w:rPr>
          <w:rFonts w:ascii="Arial" w:hAnsi="Arial" w:cs="Arial"/>
          <w:szCs w:val="24"/>
        </w:rPr>
        <w:t xml:space="preserve"> рабочих</w:t>
      </w:r>
      <w:r w:rsidR="00B528AF" w:rsidRPr="008154AC">
        <w:rPr>
          <w:rFonts w:ascii="Arial" w:hAnsi="Arial" w:cs="Arial"/>
          <w:szCs w:val="24"/>
        </w:rPr>
        <w:t xml:space="preserve"> дней</w:t>
      </w:r>
      <w:r w:rsidRPr="008154AC">
        <w:rPr>
          <w:rFonts w:ascii="Arial" w:hAnsi="Arial" w:cs="Arial"/>
          <w:szCs w:val="24"/>
        </w:rPr>
        <w:t xml:space="preserve"> со дня регистрации заявления о предоставлении Услуги</w:t>
      </w:r>
      <w:r w:rsidR="00B528AF" w:rsidRPr="008154AC">
        <w:rPr>
          <w:rFonts w:ascii="Arial" w:hAnsi="Arial" w:cs="Arial"/>
          <w:szCs w:val="24"/>
        </w:rPr>
        <w:t>.</w:t>
      </w:r>
    </w:p>
    <w:p w:rsidR="00693FFD" w:rsidRPr="008154AC" w:rsidRDefault="00693FF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528AF" w:rsidRPr="008154AC" w:rsidRDefault="002A27B3" w:rsidP="002A27B3">
      <w:pPr>
        <w:autoSpaceDE w:val="0"/>
        <w:autoSpaceDN w:val="0"/>
        <w:adjustRightInd w:val="0"/>
        <w:ind w:left="354"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3.7. </w:t>
      </w:r>
      <w:r w:rsidR="00B528AF" w:rsidRPr="008154AC">
        <w:rPr>
          <w:rFonts w:ascii="Arial" w:hAnsi="Arial" w:cs="Arial"/>
          <w:szCs w:val="24"/>
        </w:rPr>
        <w:t>Выдача р</w:t>
      </w:r>
      <w:r w:rsidR="007A40F9" w:rsidRPr="008154AC">
        <w:rPr>
          <w:rFonts w:ascii="Arial" w:hAnsi="Arial" w:cs="Arial"/>
          <w:szCs w:val="24"/>
        </w:rPr>
        <w:t>езультата предоставления Услуги</w:t>
      </w:r>
    </w:p>
    <w:p w:rsidR="007A40F9" w:rsidRPr="008154AC" w:rsidRDefault="007A40F9" w:rsidP="007A40F9">
      <w:pPr>
        <w:pStyle w:val="aff2"/>
        <w:autoSpaceDE w:val="0"/>
        <w:autoSpaceDN w:val="0"/>
        <w:adjustRightInd w:val="0"/>
        <w:ind w:left="1074"/>
        <w:outlineLvl w:val="1"/>
        <w:rPr>
          <w:rFonts w:ascii="Arial" w:hAnsi="Arial" w:cs="Arial"/>
          <w:szCs w:val="24"/>
        </w:rPr>
      </w:pPr>
    </w:p>
    <w:p w:rsidR="008F097D" w:rsidRPr="008154AC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>3.</w:t>
      </w:r>
      <w:r w:rsidR="002A27B3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>.1.</w:t>
      </w:r>
      <w:r w:rsidR="00905624" w:rsidRPr="008154AC">
        <w:rPr>
          <w:rFonts w:ascii="Arial" w:hAnsi="Arial" w:cs="Arial"/>
          <w:szCs w:val="24"/>
        </w:rPr>
        <w:t xml:space="preserve"> </w:t>
      </w:r>
      <w:r w:rsidRPr="008154AC">
        <w:rPr>
          <w:rFonts w:ascii="Arial" w:hAnsi="Arial" w:cs="Arial"/>
          <w:szCs w:val="24"/>
        </w:rPr>
        <w:t xml:space="preserve">Основанием для начала административной процедуры является поступление </w:t>
      </w:r>
      <w:r w:rsidR="007C0CE1" w:rsidRPr="008154AC">
        <w:rPr>
          <w:rFonts w:ascii="Arial" w:hAnsi="Arial" w:cs="Arial"/>
          <w:szCs w:val="24"/>
        </w:rPr>
        <w:t>письма с положительным решением о предоставлении информации</w:t>
      </w:r>
      <w:r w:rsidRPr="008154AC">
        <w:rPr>
          <w:rFonts w:ascii="Arial" w:hAnsi="Arial" w:cs="Arial"/>
          <w:szCs w:val="24"/>
        </w:rPr>
        <w:t xml:space="preserve">, либо отказа в </w:t>
      </w:r>
      <w:r w:rsidR="007C0CE1" w:rsidRPr="008154AC">
        <w:rPr>
          <w:rFonts w:ascii="Arial" w:hAnsi="Arial" w:cs="Arial"/>
          <w:szCs w:val="24"/>
        </w:rPr>
        <w:t>предоставлении информации.</w:t>
      </w:r>
    </w:p>
    <w:p w:rsidR="008F097D" w:rsidRPr="008154AC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 xml:space="preserve">.2. Результат муниципальной услуги выдается </w:t>
      </w:r>
      <w:r w:rsidR="00905624" w:rsidRPr="008154AC">
        <w:rPr>
          <w:rFonts w:ascii="Arial" w:hAnsi="Arial" w:cs="Arial"/>
          <w:szCs w:val="24"/>
        </w:rPr>
        <w:t>непосредственным исполнителем</w:t>
      </w:r>
      <w:r w:rsidRPr="008154AC">
        <w:rPr>
          <w:rFonts w:ascii="Arial" w:hAnsi="Arial" w:cs="Arial"/>
          <w:szCs w:val="24"/>
        </w:rPr>
        <w:t xml:space="preserve">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</w:r>
    </w:p>
    <w:p w:rsidR="00532FD2" w:rsidRPr="008154AC" w:rsidRDefault="008F097D" w:rsidP="00B351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При выдаче результатов предоставления Услуги на руки заявителю (его уполномоченному представителю) на экземпляре </w:t>
      </w:r>
      <w:r w:rsidR="0048425D" w:rsidRPr="008154AC">
        <w:rPr>
          <w:rFonts w:ascii="Arial" w:hAnsi="Arial" w:cs="Arial"/>
          <w:szCs w:val="24"/>
        </w:rPr>
        <w:t>учреждения</w:t>
      </w:r>
      <w:r w:rsidRPr="008154AC">
        <w:rPr>
          <w:rFonts w:ascii="Arial" w:hAnsi="Arial" w:cs="Arial"/>
          <w:szCs w:val="24"/>
        </w:rPr>
        <w:t xml:space="preserve"> ставится подпись и расшифровка подписи заявителя (его уполномоченного представителя), получившего письмо, дата получения.</w:t>
      </w:r>
      <w:r w:rsidR="00532FD2" w:rsidRPr="008154AC">
        <w:rPr>
          <w:rFonts w:ascii="Arial" w:hAnsi="Arial" w:cs="Arial"/>
          <w:szCs w:val="24"/>
        </w:rPr>
        <w:t xml:space="preserve"> </w:t>
      </w:r>
      <w:r w:rsidR="00E26380" w:rsidRPr="008154AC">
        <w:rPr>
          <w:rFonts w:ascii="Arial" w:hAnsi="Arial" w:cs="Arial"/>
          <w:szCs w:val="24"/>
        </w:rPr>
        <w:t xml:space="preserve">В случае выдачи отказа в предоставлении Услуги ставится подпись заявителя на </w:t>
      </w:r>
      <w:r w:rsidR="00B3512E" w:rsidRPr="008154AC">
        <w:rPr>
          <w:rFonts w:ascii="Arial" w:hAnsi="Arial" w:cs="Arial"/>
          <w:szCs w:val="24"/>
        </w:rPr>
        <w:t xml:space="preserve">втором </w:t>
      </w:r>
      <w:r w:rsidR="00E26380" w:rsidRPr="008154AC">
        <w:rPr>
          <w:rFonts w:ascii="Arial" w:hAnsi="Arial" w:cs="Arial"/>
          <w:szCs w:val="24"/>
        </w:rPr>
        <w:t>экземпляре</w:t>
      </w:r>
      <w:r w:rsidR="00B3512E" w:rsidRPr="008154AC">
        <w:rPr>
          <w:rFonts w:ascii="Arial" w:hAnsi="Arial" w:cs="Arial"/>
          <w:szCs w:val="24"/>
        </w:rPr>
        <w:t xml:space="preserve"> отказа в предоставлении Услуги, который хранится в </w:t>
      </w:r>
      <w:r w:rsidR="0048425D" w:rsidRPr="008154AC">
        <w:rPr>
          <w:rFonts w:ascii="Arial" w:hAnsi="Arial" w:cs="Arial"/>
          <w:szCs w:val="24"/>
        </w:rPr>
        <w:t>учреждении.</w:t>
      </w:r>
      <w:r w:rsidR="00E26380" w:rsidRPr="008154AC">
        <w:rPr>
          <w:rFonts w:ascii="Arial" w:hAnsi="Arial" w:cs="Arial"/>
          <w:szCs w:val="24"/>
        </w:rPr>
        <w:t xml:space="preserve"> </w:t>
      </w:r>
    </w:p>
    <w:p w:rsidR="00532FD2" w:rsidRPr="008154AC" w:rsidRDefault="00532FD2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В случае подачи заявления в эле</w:t>
      </w:r>
      <w:r w:rsidR="000866B7" w:rsidRPr="008154AC">
        <w:rPr>
          <w:rFonts w:ascii="Arial" w:hAnsi="Arial" w:cs="Arial"/>
          <w:szCs w:val="24"/>
        </w:rPr>
        <w:t>ктронном виде с использованием П</w:t>
      </w:r>
      <w:r w:rsidRPr="008154AC">
        <w:rPr>
          <w:rFonts w:ascii="Arial" w:hAnsi="Arial" w:cs="Arial"/>
          <w:szCs w:val="24"/>
        </w:rPr>
        <w:t xml:space="preserve">ортала результат предоставления Услуги, подписанный уполномоченным должностным лицом в установленном порядке, направляется заявителю через личный кабинет Портала. </w:t>
      </w:r>
    </w:p>
    <w:p w:rsidR="00532FD2" w:rsidRPr="008154AC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 xml:space="preserve">.3. </w:t>
      </w:r>
      <w:r w:rsidR="00532FD2" w:rsidRPr="008154AC">
        <w:rPr>
          <w:rFonts w:ascii="Arial" w:hAnsi="Arial" w:cs="Arial"/>
          <w:szCs w:val="24"/>
        </w:rPr>
        <w:t>Критерии принятия решений в данной административной процедуре отсутствуют.</w:t>
      </w:r>
    </w:p>
    <w:p w:rsidR="0048425D" w:rsidRPr="008154AC" w:rsidRDefault="00532FD2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 xml:space="preserve">.4. </w:t>
      </w:r>
      <w:r w:rsidR="008F097D" w:rsidRPr="008154AC">
        <w:rPr>
          <w:rFonts w:ascii="Arial" w:hAnsi="Arial" w:cs="Arial"/>
          <w:szCs w:val="24"/>
        </w:rPr>
        <w:t xml:space="preserve">Результатом административной процедуры является </w:t>
      </w:r>
    </w:p>
    <w:p w:rsidR="008F097D" w:rsidRPr="008154AC" w:rsidRDefault="0048425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Предоставление </w:t>
      </w:r>
      <w:r w:rsidR="008F097D" w:rsidRPr="008154AC">
        <w:rPr>
          <w:rFonts w:ascii="Arial" w:hAnsi="Arial" w:cs="Arial"/>
          <w:szCs w:val="24"/>
        </w:rPr>
        <w:t xml:space="preserve"> заявителю (его уполномоченному представителю):</w:t>
      </w:r>
    </w:p>
    <w:p w:rsidR="007C0CE1" w:rsidRPr="008154AC" w:rsidRDefault="0048425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информаци</w:t>
      </w:r>
      <w:r w:rsidR="007C0CE1" w:rsidRPr="008154AC">
        <w:rPr>
          <w:rFonts w:ascii="Arial" w:hAnsi="Arial" w:cs="Arial"/>
          <w:szCs w:val="24"/>
        </w:rPr>
        <w:t>и</w:t>
      </w:r>
      <w:r w:rsidRPr="008154AC">
        <w:rPr>
          <w:rFonts w:ascii="Arial" w:hAnsi="Arial" w:cs="Arial"/>
          <w:szCs w:val="24"/>
        </w:rPr>
        <w:t xml:space="preserve"> в устной, письменной (электронной) форме о времени и месте театрализованных представлений, спектаклей,  эстрадных концертов и гастрольных мероприятий,   киносеансов, анонсы данных мероприятий </w:t>
      </w:r>
    </w:p>
    <w:p w:rsidR="007C0CE1" w:rsidRPr="008154AC" w:rsidRDefault="008F097D" w:rsidP="00905624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- отказа в </w:t>
      </w:r>
      <w:r w:rsidR="007C0CE1" w:rsidRPr="008154AC">
        <w:rPr>
          <w:rFonts w:ascii="Arial" w:hAnsi="Arial" w:cs="Arial"/>
          <w:szCs w:val="24"/>
        </w:rPr>
        <w:t>предоставлении информации;</w:t>
      </w:r>
    </w:p>
    <w:p w:rsidR="008F097D" w:rsidRPr="008154AC" w:rsidRDefault="008F097D" w:rsidP="007C0CE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755112" w:rsidRPr="008154AC" w:rsidRDefault="008F097D" w:rsidP="007C0CE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3.</w:t>
      </w:r>
      <w:r w:rsidR="002A27B3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>.</w:t>
      </w:r>
      <w:r w:rsidR="00532FD2" w:rsidRPr="008154AC">
        <w:rPr>
          <w:rFonts w:ascii="Arial" w:hAnsi="Arial" w:cs="Arial"/>
          <w:szCs w:val="24"/>
        </w:rPr>
        <w:t>5</w:t>
      </w:r>
      <w:r w:rsidRPr="008154AC">
        <w:rPr>
          <w:rFonts w:ascii="Arial" w:hAnsi="Arial" w:cs="Arial"/>
          <w:szCs w:val="24"/>
        </w:rPr>
        <w:t>. С</w:t>
      </w:r>
      <w:r w:rsidR="00B528AF" w:rsidRPr="008154AC">
        <w:rPr>
          <w:rFonts w:ascii="Arial" w:hAnsi="Arial" w:cs="Arial"/>
          <w:szCs w:val="24"/>
        </w:rPr>
        <w:t xml:space="preserve">рок выполнения административной процедуры </w:t>
      </w:r>
      <w:r w:rsidR="007C0CE1" w:rsidRPr="008154AC">
        <w:rPr>
          <w:rFonts w:ascii="Arial" w:hAnsi="Arial" w:cs="Arial"/>
          <w:szCs w:val="24"/>
        </w:rPr>
        <w:t xml:space="preserve">предоставлении информации </w:t>
      </w:r>
      <w:r w:rsidR="00532FD2" w:rsidRPr="008154AC">
        <w:rPr>
          <w:rFonts w:ascii="Arial" w:hAnsi="Arial" w:cs="Arial"/>
          <w:szCs w:val="24"/>
        </w:rPr>
        <w:t xml:space="preserve"> (отказа в </w:t>
      </w:r>
      <w:r w:rsidR="007C0CE1" w:rsidRPr="008154AC">
        <w:rPr>
          <w:rFonts w:ascii="Arial" w:hAnsi="Arial" w:cs="Arial"/>
          <w:szCs w:val="24"/>
        </w:rPr>
        <w:t>предоставлении информации</w:t>
      </w:r>
      <w:r w:rsidR="00532FD2" w:rsidRPr="008154AC">
        <w:rPr>
          <w:rFonts w:ascii="Arial" w:hAnsi="Arial" w:cs="Arial"/>
          <w:szCs w:val="24"/>
        </w:rPr>
        <w:t>)</w:t>
      </w:r>
      <w:r w:rsidR="00B528AF" w:rsidRPr="008154AC">
        <w:rPr>
          <w:rFonts w:ascii="Arial" w:hAnsi="Arial" w:cs="Arial"/>
          <w:szCs w:val="24"/>
        </w:rPr>
        <w:t xml:space="preserve"> составляет </w:t>
      </w:r>
      <w:r w:rsidRPr="008154AC">
        <w:rPr>
          <w:rFonts w:ascii="Arial" w:hAnsi="Arial" w:cs="Arial"/>
          <w:szCs w:val="24"/>
        </w:rPr>
        <w:t>1 рабочий</w:t>
      </w:r>
      <w:r w:rsidR="00532FD2" w:rsidRPr="008154AC">
        <w:rPr>
          <w:rFonts w:ascii="Arial" w:hAnsi="Arial" w:cs="Arial"/>
          <w:szCs w:val="24"/>
        </w:rPr>
        <w:t xml:space="preserve"> де</w:t>
      </w:r>
      <w:r w:rsidR="007C0CE1" w:rsidRPr="008154AC">
        <w:rPr>
          <w:rFonts w:ascii="Arial" w:hAnsi="Arial" w:cs="Arial"/>
          <w:szCs w:val="24"/>
        </w:rPr>
        <w:t>нь.</w:t>
      </w:r>
    </w:p>
    <w:p w:rsidR="007A40F9" w:rsidRPr="008154AC" w:rsidRDefault="007A40F9" w:rsidP="007A40F9">
      <w:pPr>
        <w:pStyle w:val="aff2"/>
        <w:autoSpaceDE w:val="0"/>
        <w:autoSpaceDN w:val="0"/>
        <w:adjustRightInd w:val="0"/>
        <w:ind w:left="1074"/>
        <w:jc w:val="both"/>
        <w:outlineLvl w:val="1"/>
        <w:rPr>
          <w:rFonts w:ascii="Arial" w:hAnsi="Arial" w:cs="Arial"/>
          <w:szCs w:val="24"/>
        </w:rPr>
      </w:pPr>
    </w:p>
    <w:p w:rsidR="00755112" w:rsidRPr="008154AC" w:rsidRDefault="00755112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528AF" w:rsidRPr="008154AC" w:rsidRDefault="00B528AF" w:rsidP="00C1425D">
      <w:pPr>
        <w:ind w:firstLine="709"/>
        <w:contextualSpacing/>
        <w:jc w:val="center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 xml:space="preserve">4. </w:t>
      </w:r>
      <w:r w:rsidR="00BF05B5" w:rsidRPr="008154AC">
        <w:rPr>
          <w:rFonts w:ascii="Arial" w:hAnsi="Arial" w:cs="Arial"/>
          <w:b/>
          <w:szCs w:val="24"/>
        </w:rPr>
        <w:t>Ф</w:t>
      </w:r>
      <w:r w:rsidRPr="008154AC">
        <w:rPr>
          <w:rFonts w:ascii="Arial" w:hAnsi="Arial" w:cs="Arial"/>
          <w:b/>
          <w:szCs w:val="24"/>
        </w:rPr>
        <w:t xml:space="preserve">ормы контроля за </w:t>
      </w:r>
      <w:r w:rsidR="0004083D" w:rsidRPr="008154AC">
        <w:rPr>
          <w:rFonts w:ascii="Arial" w:hAnsi="Arial" w:cs="Arial"/>
          <w:b/>
          <w:szCs w:val="24"/>
        </w:rPr>
        <w:t>предоставлением Услуги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4083D" w:rsidRPr="008154AC" w:rsidRDefault="00B528A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4.1. </w:t>
      </w:r>
      <w:r w:rsidR="0004083D" w:rsidRPr="008154AC">
        <w:rPr>
          <w:rFonts w:ascii="Arial" w:hAnsi="Arial" w:cs="Arial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</w:p>
    <w:p w:rsidR="0004083D" w:rsidRPr="008154AC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проведения уполномоченным должностным лицом органа, предоставляющего Услугу, проверок соблюдения и исполнения ответственными должностными лицами, осуществляющими предоставление Услуг, положений настоящего Административного регламента, иных нормативных правовых актов, регулирующих предоставление Услуги.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Ответственность должностных лиц администрации района, муниципальных служащих за решения и действия (бездействие), принимаемые (осуществляемые) ими в ходе предоставления </w:t>
      </w:r>
      <w:r w:rsidR="0004083D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слуги, закрепляется в их должностных инструкциях в соответствии с требованиями законодательства.</w:t>
      </w:r>
    </w:p>
    <w:p w:rsidR="0004083D" w:rsidRPr="008154AC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4083D" w:rsidRPr="008154AC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5B2940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слуги, в том числе порядок и формы контроля за полнотой и качеством предоставления </w:t>
      </w:r>
      <w:r w:rsidR="005B2940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</w:t>
      </w:r>
    </w:p>
    <w:p w:rsidR="0004083D" w:rsidRPr="008154AC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5B2940" w:rsidRPr="008154AC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4.2.1. 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</w:p>
    <w:p w:rsidR="00025806" w:rsidRPr="008154AC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4.2.2. </w:t>
      </w:r>
      <w:r w:rsidR="00025806" w:rsidRPr="008154AC">
        <w:rPr>
          <w:rFonts w:ascii="Arial" w:hAnsi="Arial" w:cs="Arial"/>
          <w:szCs w:val="24"/>
        </w:rPr>
        <w:t xml:space="preserve"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</w:t>
      </w:r>
      <w:r w:rsidRPr="008154AC">
        <w:rPr>
          <w:rFonts w:ascii="Arial" w:hAnsi="Arial" w:cs="Arial"/>
          <w:szCs w:val="24"/>
        </w:rPr>
        <w:t xml:space="preserve">Внеплановые проверки проводятся по решению (на основании поручения) Главы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 по жалобам заявителей на действия (бездействие) должностных лиц органа, предоставляющего Услугу. </w:t>
      </w:r>
      <w:r w:rsidR="00025806" w:rsidRPr="008154AC">
        <w:rPr>
          <w:rFonts w:ascii="Arial" w:hAnsi="Arial" w:cs="Arial"/>
          <w:szCs w:val="24"/>
        </w:rPr>
        <w:t xml:space="preserve">Плановые проверки проводятся не чаще чем один раз в два года заместителем Главы </w:t>
      </w:r>
      <w:proofErr w:type="spellStart"/>
      <w:r w:rsidR="00025806" w:rsidRPr="008154AC">
        <w:rPr>
          <w:rFonts w:ascii="Arial" w:hAnsi="Arial" w:cs="Arial"/>
          <w:szCs w:val="24"/>
        </w:rPr>
        <w:t>Тасеевского</w:t>
      </w:r>
      <w:proofErr w:type="spellEnd"/>
      <w:r w:rsidR="00025806" w:rsidRPr="008154AC">
        <w:rPr>
          <w:rFonts w:ascii="Arial" w:hAnsi="Arial" w:cs="Arial"/>
          <w:szCs w:val="24"/>
        </w:rPr>
        <w:t xml:space="preserve"> района, курирующим соответствующее направление деятельности администрации</w:t>
      </w:r>
      <w:r w:rsidR="00626883" w:rsidRPr="008154AC">
        <w:rPr>
          <w:rFonts w:ascii="Arial" w:hAnsi="Arial" w:cs="Arial"/>
          <w:szCs w:val="24"/>
        </w:rPr>
        <w:t xml:space="preserve"> района</w:t>
      </w:r>
      <w:r w:rsidR="00025806" w:rsidRPr="008154AC">
        <w:rPr>
          <w:rFonts w:ascii="Arial" w:hAnsi="Arial" w:cs="Arial"/>
          <w:szCs w:val="24"/>
        </w:rPr>
        <w:t>.</w:t>
      </w:r>
    </w:p>
    <w:p w:rsidR="005B2940" w:rsidRPr="008154AC" w:rsidRDefault="00025806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Проведение проверок включает в себя</w:t>
      </w:r>
      <w:r w:rsidR="005B2940" w:rsidRPr="008154AC">
        <w:rPr>
          <w:rFonts w:ascii="Arial" w:hAnsi="Arial" w:cs="Arial"/>
          <w:szCs w:val="24"/>
        </w:rPr>
        <w:t>:</w:t>
      </w:r>
    </w:p>
    <w:p w:rsidR="005B2940" w:rsidRPr="008154AC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2940" w:rsidRPr="008154AC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5B2940" w:rsidRPr="008154AC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528AF" w:rsidRPr="008154AC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4.2.3</w:t>
      </w:r>
      <w:r w:rsidR="00B528AF" w:rsidRPr="008154AC">
        <w:rPr>
          <w:rFonts w:ascii="Arial" w:hAnsi="Arial" w:cs="Arial"/>
          <w:szCs w:val="24"/>
        </w:rPr>
        <w:t xml:space="preserve">. 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</w:t>
      </w:r>
      <w:r w:rsidRPr="008154AC">
        <w:rPr>
          <w:rFonts w:ascii="Arial" w:hAnsi="Arial" w:cs="Arial"/>
          <w:szCs w:val="24"/>
        </w:rPr>
        <w:t>У</w:t>
      </w:r>
      <w:r w:rsidR="00B528AF" w:rsidRPr="008154AC">
        <w:rPr>
          <w:rFonts w:ascii="Arial" w:hAnsi="Arial" w:cs="Arial"/>
          <w:szCs w:val="24"/>
        </w:rPr>
        <w:t xml:space="preserve">слуги, наличие (отсутствие) в действиях специалиста (специалистов) администрации района обстоятельств, свидетельствующих о нарушении настоящего </w:t>
      </w:r>
      <w:r w:rsidRPr="008154AC">
        <w:rPr>
          <w:rFonts w:ascii="Arial" w:hAnsi="Arial" w:cs="Arial"/>
          <w:szCs w:val="24"/>
        </w:rPr>
        <w:t>А</w:t>
      </w:r>
      <w:r w:rsidR="00B528AF" w:rsidRPr="008154AC">
        <w:rPr>
          <w:rFonts w:ascii="Arial" w:hAnsi="Arial" w:cs="Arial"/>
          <w:szCs w:val="24"/>
        </w:rPr>
        <w:t>дминистративного регламента  и (или) должностных обязанностей, ссылку на документы, отражающие данные обстоятельства, выводы.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Срок проведения проверки - не более </w:t>
      </w:r>
      <w:r w:rsidR="00025806" w:rsidRPr="008154AC">
        <w:rPr>
          <w:rFonts w:ascii="Arial" w:hAnsi="Arial" w:cs="Arial"/>
          <w:szCs w:val="24"/>
        </w:rPr>
        <w:t>пятнадцати</w:t>
      </w:r>
      <w:r w:rsidRPr="008154AC">
        <w:rPr>
          <w:rFonts w:ascii="Arial" w:hAnsi="Arial" w:cs="Arial"/>
          <w:szCs w:val="24"/>
        </w:rPr>
        <w:t xml:space="preserve"> рабочих дней.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Срок оформления акта проверки - 3 рабочих дня со дня завершения проверки.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Акт проверки подписывается должностными лицами, проводившими проверку, и утверждается Главой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района.</w:t>
      </w:r>
    </w:p>
    <w:p w:rsidR="00025806" w:rsidRPr="008154AC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5689E" w:rsidRPr="008154AC" w:rsidRDefault="0095689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0E1D35" w:rsidRPr="008154AC" w:rsidRDefault="000E1D35" w:rsidP="000E1D35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0E1D35" w:rsidRPr="008154AC" w:rsidRDefault="000E1D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Персональная ответственность должностных лиц органа, предоставляющего Услугу, закрепляется в их должностных инструкциях в соответствии с требованиями законодательства Российской Федерации.</w:t>
      </w: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B0EA3" w:rsidRPr="008154AC" w:rsidRDefault="00B528AF" w:rsidP="00BB0EA3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4.</w:t>
      </w:r>
      <w:r w:rsidR="0095689E" w:rsidRPr="008154AC">
        <w:rPr>
          <w:rFonts w:ascii="Arial" w:hAnsi="Arial" w:cs="Arial"/>
          <w:szCs w:val="24"/>
        </w:rPr>
        <w:t>4</w:t>
      </w:r>
      <w:r w:rsidRPr="008154AC">
        <w:rPr>
          <w:rFonts w:ascii="Arial" w:hAnsi="Arial" w:cs="Arial"/>
          <w:szCs w:val="24"/>
        </w:rPr>
        <w:t xml:space="preserve">. </w:t>
      </w:r>
      <w:r w:rsidR="00BB0EA3" w:rsidRPr="008154AC">
        <w:rPr>
          <w:rFonts w:ascii="Arial" w:hAnsi="Arial" w:cs="Arial"/>
          <w:szCs w:val="24"/>
        </w:rPr>
        <w:t>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BB0EA3" w:rsidRPr="008154AC" w:rsidRDefault="00BB0EA3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>Контроль за предоставлением Услуги, в том числе со стороны граждан, их объединений и организаций, осуществляется посредством:</w:t>
      </w: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открытости деятельности органа, предоставляющего Услугу, при предоставлении Услуги;</w:t>
      </w: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получения полной, актуальной и достоверной информации о порядке предоставления Услуги;</w:t>
      </w: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возможности досудебного рассмотрения обращений (жалоб) в процессе получения Услуги;</w:t>
      </w:r>
    </w:p>
    <w:p w:rsidR="00BB0EA3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528AF" w:rsidRPr="008154AC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Граждане, их объединения и организации вправе направлять замечания и предложения по улучшению качества предоставления Услуг. </w:t>
      </w:r>
    </w:p>
    <w:p w:rsidR="00B528AF" w:rsidRPr="008154AC" w:rsidRDefault="00B528AF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Cs w:val="24"/>
        </w:rPr>
      </w:pPr>
    </w:p>
    <w:p w:rsidR="00B528AF" w:rsidRPr="008154AC" w:rsidRDefault="00BF05B5" w:rsidP="00BF05B5">
      <w:pPr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0AD5" w:rsidRPr="008154AC">
        <w:rPr>
          <w:rFonts w:ascii="Arial" w:hAnsi="Arial" w:cs="Arial"/>
          <w:b/>
          <w:szCs w:val="24"/>
        </w:rPr>
        <w:t>Услугу, а также его</w:t>
      </w:r>
      <w:r w:rsidRPr="008154AC">
        <w:rPr>
          <w:rFonts w:ascii="Arial" w:hAnsi="Arial" w:cs="Arial"/>
          <w:b/>
          <w:szCs w:val="24"/>
        </w:rPr>
        <w:t xml:space="preserve"> должностных лиц</w:t>
      </w:r>
    </w:p>
    <w:p w:rsidR="00B528AF" w:rsidRPr="008154AC" w:rsidRDefault="00B528AF" w:rsidP="00C1425D">
      <w:pPr>
        <w:pStyle w:val="ConsPlusNormal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E652E" w:rsidRPr="008154AC" w:rsidRDefault="00B528AF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5.1. </w:t>
      </w:r>
      <w:r w:rsidR="007E652E" w:rsidRPr="008154AC">
        <w:rPr>
          <w:rFonts w:ascii="Arial" w:hAnsi="Arial" w:cs="Arial"/>
          <w:szCs w:val="24"/>
        </w:rPr>
        <w:t>Заявитель имеет право подать жалобу на решение и (или) действие (бездействие) органа, предоставляющего Услугу, должностных лиц, муниципальных служащих, при предоставлении Услуги (далее - жалоба).</w:t>
      </w:r>
    </w:p>
    <w:p w:rsidR="00DD3575" w:rsidRPr="008154AC" w:rsidRDefault="00626883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5.2. </w:t>
      </w:r>
      <w:r w:rsidR="00DD3575" w:rsidRPr="008154AC">
        <w:rPr>
          <w:rFonts w:ascii="Arial" w:hAnsi="Arial" w:cs="Arial"/>
          <w:szCs w:val="24"/>
        </w:rPr>
        <w:t xml:space="preserve">Порядок подачи и рассмотрения жалобы, в том числе с использованием </w:t>
      </w:r>
      <w:r w:rsidRPr="008154AC">
        <w:rPr>
          <w:rFonts w:ascii="Arial" w:hAnsi="Arial" w:cs="Arial"/>
          <w:szCs w:val="24"/>
        </w:rPr>
        <w:t>П</w:t>
      </w:r>
      <w:r w:rsidR="00DD3575" w:rsidRPr="008154AC">
        <w:rPr>
          <w:rFonts w:ascii="Arial" w:hAnsi="Arial" w:cs="Arial"/>
          <w:szCs w:val="24"/>
        </w:rPr>
        <w:t>ортала размещается:</w:t>
      </w:r>
    </w:p>
    <w:p w:rsidR="00DD3575" w:rsidRPr="008154A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на информационных стендах в местах предоставления Услуги;</w:t>
      </w:r>
    </w:p>
    <w:p w:rsidR="00DD3575" w:rsidRPr="008154A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в</w:t>
      </w:r>
      <w:r w:rsidR="00626883" w:rsidRPr="008154AC">
        <w:rPr>
          <w:rFonts w:ascii="Arial" w:hAnsi="Arial" w:cs="Arial"/>
          <w:szCs w:val="24"/>
        </w:rPr>
        <w:t xml:space="preserve"> МФЦ;</w:t>
      </w:r>
    </w:p>
    <w:p w:rsidR="00DD3575" w:rsidRPr="008154A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на официальном сайте органа, предоставляющего Услугу, в сети "Интернет";</w:t>
      </w:r>
    </w:p>
    <w:p w:rsidR="00DD3575" w:rsidRPr="008154A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DD3575" w:rsidRPr="008154A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 на Едином портале государственных и муниципальных услуг (функций), на региональном портале государственных и муниципальных услуг.</w:t>
      </w:r>
    </w:p>
    <w:p w:rsidR="00F822B8" w:rsidRPr="008154AC" w:rsidRDefault="007E652E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5.3. </w:t>
      </w:r>
      <w:r w:rsidR="00F822B8" w:rsidRPr="008154AC">
        <w:rPr>
          <w:rFonts w:ascii="Arial" w:hAnsi="Arial" w:cs="Arial"/>
          <w:szCs w:val="24"/>
        </w:rPr>
        <w:t>Порядок досудебного (внесудебного) обжалования решений и действий (бездействия) органа, предоставляющего Услугу, а также его должностных лиц, регулируется Федеральным законом от 27.07.2010 N 210-ФЗ "Об организации предоставления государственных и муниципальных услуг" и настоящим Административным регламентом.</w:t>
      </w:r>
    </w:p>
    <w:p w:rsidR="00B528AF" w:rsidRPr="008154AC" w:rsidRDefault="00F82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5.4. </w:t>
      </w:r>
      <w:r w:rsidR="00B528AF" w:rsidRPr="008154AC">
        <w:rPr>
          <w:rFonts w:ascii="Arial" w:hAnsi="Arial" w:cs="Arial"/>
          <w:szCs w:val="24"/>
        </w:rPr>
        <w:t xml:space="preserve">В досудебном (внесудебном) порядке решения и действия (бездействие) должностных лиц, муниципальных служащих администрации района обжалуются Главе </w:t>
      </w:r>
      <w:proofErr w:type="spellStart"/>
      <w:r w:rsidR="00B528AF" w:rsidRPr="008154AC">
        <w:rPr>
          <w:rFonts w:ascii="Arial" w:hAnsi="Arial" w:cs="Arial"/>
          <w:szCs w:val="24"/>
        </w:rPr>
        <w:t>Тасеевского</w:t>
      </w:r>
      <w:proofErr w:type="spellEnd"/>
      <w:r w:rsidR="00B528AF" w:rsidRPr="008154AC">
        <w:rPr>
          <w:rFonts w:ascii="Arial" w:hAnsi="Arial" w:cs="Arial"/>
          <w:szCs w:val="24"/>
        </w:rPr>
        <w:t xml:space="preserve"> района.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</w:t>
      </w:r>
      <w:r w:rsidR="00F822B8" w:rsidRPr="008154AC">
        <w:rPr>
          <w:rFonts w:ascii="Arial" w:hAnsi="Arial" w:cs="Arial"/>
          <w:szCs w:val="24"/>
        </w:rPr>
        <w:t>5</w:t>
      </w:r>
      <w:r w:rsidRPr="008154AC">
        <w:rPr>
          <w:rFonts w:ascii="Arial" w:hAnsi="Arial" w:cs="Arial"/>
          <w:szCs w:val="24"/>
        </w:rPr>
        <w:t>. Основанием для начала процедуры досудебного (внесудебного) обжалования является поступление жалобы.</w:t>
      </w:r>
    </w:p>
    <w:p w:rsidR="00157A20" w:rsidRPr="008154AC" w:rsidRDefault="00157A2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Жалоба подается в письменной форме на бумажном носителе, в электронной форме в орган, предоставляющий Услугу.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1635" w:rsidRPr="008154AC" w:rsidRDefault="009D16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При подаче жалобы через МФЦ направление принятой от заявителя жалобы в администрацию района осуществляется в электронном виде, в том числе с использованием автоматизированной системы ГКБУ «МФЦ», не позднее одного рабочего дня, следующего за днем приема жалобы, с последующим подтверждением на бумажном носителе, передаваемой в администрацию района не реже одного раза в неделю (в случае подачи документов через МФЦ). При </w:t>
      </w:r>
      <w:r w:rsidRPr="008154AC">
        <w:rPr>
          <w:rFonts w:ascii="Arial" w:hAnsi="Arial" w:cs="Arial"/>
          <w:szCs w:val="24"/>
        </w:rPr>
        <w:lastRenderedPageBreak/>
        <w:t>отсутствии технической возможности направлять документы в электронном виде передача документов осуществляется на бумажном носителе.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</w:t>
      </w:r>
      <w:r w:rsidR="00F822B8" w:rsidRPr="008154AC">
        <w:rPr>
          <w:rFonts w:ascii="Arial" w:hAnsi="Arial" w:cs="Arial"/>
          <w:szCs w:val="24"/>
        </w:rPr>
        <w:t>6</w:t>
      </w:r>
      <w:r w:rsidRPr="008154AC">
        <w:rPr>
          <w:rFonts w:ascii="Arial" w:hAnsi="Arial" w:cs="Arial"/>
          <w:szCs w:val="24"/>
        </w:rPr>
        <w:t>. Предметом досудебного (внесудебного) обжалования является:</w:t>
      </w:r>
    </w:p>
    <w:p w:rsidR="00157A20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а) нарушение срока регистрации запроса заявителя о предоставлении Услуги;</w:t>
      </w:r>
    </w:p>
    <w:p w:rsidR="00157A20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б) нарушение срока предоставления Услуги;</w:t>
      </w:r>
    </w:p>
    <w:p w:rsidR="00157A20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в) требование представления заявителем документов, не предусмотренных нормативными правовыми актами для предоставления Услуги;</w:t>
      </w:r>
    </w:p>
    <w:p w:rsidR="00157A20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г) отказ в приеме </w:t>
      </w:r>
      <w:r w:rsidR="00F371CC" w:rsidRPr="008154AC">
        <w:rPr>
          <w:rFonts w:ascii="Arial" w:hAnsi="Arial" w:cs="Arial"/>
          <w:szCs w:val="24"/>
        </w:rPr>
        <w:t xml:space="preserve">у заявителя </w:t>
      </w:r>
      <w:r w:rsidRPr="008154AC">
        <w:rPr>
          <w:rFonts w:ascii="Arial" w:hAnsi="Arial" w:cs="Arial"/>
          <w:szCs w:val="24"/>
        </w:rPr>
        <w:t>документов, представление которых предусмотрено нормативными правовыми актами для предоставления Услуги;</w:t>
      </w:r>
    </w:p>
    <w:p w:rsidR="00157A20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57A20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F371CC" w:rsidRPr="008154AC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ж) отказ органов, предоставляющих Услугу, их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="00F371CC" w:rsidRPr="008154AC">
        <w:rPr>
          <w:rFonts w:ascii="Arial" w:hAnsi="Arial" w:cs="Arial"/>
          <w:szCs w:val="24"/>
        </w:rPr>
        <w:t>;</w:t>
      </w:r>
    </w:p>
    <w:p w:rsidR="00F371CC" w:rsidRPr="008154AC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з) нарушение срока или порядка выдачи документов по результатам предоставления Услуги;</w:t>
      </w:r>
    </w:p>
    <w:p w:rsidR="00157A20" w:rsidRPr="008154AC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и)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157A20" w:rsidRPr="008154AC">
        <w:rPr>
          <w:rFonts w:ascii="Arial" w:hAnsi="Arial" w:cs="Arial"/>
          <w:szCs w:val="24"/>
        </w:rPr>
        <w:t>.</w:t>
      </w:r>
    </w:p>
    <w:p w:rsidR="00F822B8" w:rsidRPr="008154AC" w:rsidRDefault="00B528AF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</w:t>
      </w:r>
      <w:r w:rsidR="00F822B8" w:rsidRPr="008154AC">
        <w:rPr>
          <w:rFonts w:ascii="Arial" w:hAnsi="Arial" w:cs="Arial"/>
          <w:szCs w:val="24"/>
        </w:rPr>
        <w:t>7</w:t>
      </w:r>
      <w:r w:rsidRPr="008154AC">
        <w:rPr>
          <w:rFonts w:ascii="Arial" w:hAnsi="Arial" w:cs="Arial"/>
          <w:szCs w:val="24"/>
        </w:rPr>
        <w:t xml:space="preserve">. </w:t>
      </w:r>
      <w:r w:rsidR="00F822B8" w:rsidRPr="008154AC">
        <w:rPr>
          <w:rFonts w:ascii="Arial" w:hAnsi="Arial" w:cs="Arial"/>
          <w:szCs w:val="24"/>
        </w:rPr>
        <w:t>Жалоба должна содержать:</w:t>
      </w:r>
    </w:p>
    <w:p w:rsidR="00F822B8" w:rsidRPr="008154AC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1) наименование органа, предоставляющего </w:t>
      </w:r>
      <w:r w:rsidR="007772B8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слугу, должностного лица органа, предоставляющего </w:t>
      </w:r>
      <w:r w:rsidR="007772B8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слугу, либо </w:t>
      </w:r>
      <w:r w:rsidR="007772B8" w:rsidRPr="008154AC">
        <w:rPr>
          <w:rFonts w:ascii="Arial" w:hAnsi="Arial" w:cs="Arial"/>
          <w:szCs w:val="24"/>
        </w:rPr>
        <w:t>муниципального</w:t>
      </w:r>
      <w:r w:rsidRPr="008154AC">
        <w:rPr>
          <w:rFonts w:ascii="Arial" w:hAnsi="Arial" w:cs="Arial"/>
          <w:szCs w:val="24"/>
        </w:rPr>
        <w:t xml:space="preserve"> служащего, решения и действия (бездействие) которых обжалуются;</w:t>
      </w:r>
    </w:p>
    <w:p w:rsidR="00F822B8" w:rsidRPr="008154AC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2B8" w:rsidRPr="008154AC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3) сведения об обжалуемых решениях и действиях (бездействии) органа, предоставляющего </w:t>
      </w:r>
      <w:r w:rsidR="007772B8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слугу, должностного лица органа, предоставляющего </w:t>
      </w:r>
      <w:r w:rsidR="007772B8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слугу, либо </w:t>
      </w:r>
      <w:r w:rsidR="007772B8" w:rsidRPr="008154AC">
        <w:rPr>
          <w:rFonts w:ascii="Arial" w:hAnsi="Arial" w:cs="Arial"/>
          <w:szCs w:val="24"/>
        </w:rPr>
        <w:t>муниципального</w:t>
      </w:r>
      <w:r w:rsidRPr="008154AC">
        <w:rPr>
          <w:rFonts w:ascii="Arial" w:hAnsi="Arial" w:cs="Arial"/>
          <w:szCs w:val="24"/>
        </w:rPr>
        <w:t xml:space="preserve"> служащего;</w:t>
      </w:r>
    </w:p>
    <w:p w:rsidR="007772B8" w:rsidRPr="008154AC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772B8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слугу, должностного лица органа, предоставляющего </w:t>
      </w:r>
      <w:r w:rsidR="007772B8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 xml:space="preserve">слугу, либо </w:t>
      </w:r>
      <w:r w:rsidR="007772B8" w:rsidRPr="008154AC">
        <w:rPr>
          <w:rFonts w:ascii="Arial" w:hAnsi="Arial" w:cs="Arial"/>
          <w:szCs w:val="24"/>
        </w:rPr>
        <w:t>муниципального  служащего;</w:t>
      </w:r>
    </w:p>
    <w:p w:rsidR="00F822B8" w:rsidRPr="008154AC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5) в</w:t>
      </w:r>
      <w:r w:rsidR="00F822B8" w:rsidRPr="008154AC">
        <w:rPr>
          <w:rFonts w:ascii="Arial" w:hAnsi="Arial" w:cs="Arial"/>
          <w:szCs w:val="24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822B8" w:rsidRPr="008154AC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F822B8" w:rsidRPr="008154AC">
        <w:rPr>
          <w:rFonts w:ascii="Arial" w:hAnsi="Arial" w:cs="Arial"/>
          <w:szCs w:val="24"/>
        </w:rPr>
        <w:t xml:space="preserve"> оформленная в соответствии с </w:t>
      </w:r>
      <w:hyperlink r:id="rId11" w:history="1">
        <w:r w:rsidR="00F822B8" w:rsidRPr="008154AC">
          <w:rPr>
            <w:rFonts w:ascii="Arial" w:hAnsi="Arial" w:cs="Arial"/>
            <w:szCs w:val="24"/>
          </w:rPr>
          <w:t>законодательством</w:t>
        </w:r>
      </w:hyperlink>
      <w:r w:rsidR="00F822B8" w:rsidRPr="008154AC">
        <w:rPr>
          <w:rFonts w:ascii="Arial" w:hAnsi="Arial" w:cs="Arial"/>
          <w:szCs w:val="24"/>
        </w:rPr>
        <w:t xml:space="preserve"> Российской Федерации доверенность (для физических лиц);</w:t>
      </w:r>
    </w:p>
    <w:p w:rsidR="00F822B8" w:rsidRPr="008154AC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F822B8" w:rsidRPr="008154AC">
        <w:rPr>
          <w:rFonts w:ascii="Arial" w:hAnsi="Arial" w:cs="Arial"/>
          <w:szCs w:val="24"/>
        </w:rPr>
        <w:t xml:space="preserve"> оформленная в соответствии с </w:t>
      </w:r>
      <w:hyperlink r:id="rId12" w:history="1">
        <w:r w:rsidR="00F822B8" w:rsidRPr="008154AC">
          <w:rPr>
            <w:rFonts w:ascii="Arial" w:hAnsi="Arial" w:cs="Arial"/>
            <w:szCs w:val="24"/>
          </w:rPr>
          <w:t>законодательством</w:t>
        </w:r>
      </w:hyperlink>
      <w:r w:rsidR="00F822B8" w:rsidRPr="008154AC">
        <w:rPr>
          <w:rFonts w:ascii="Arial" w:hAnsi="Arial" w:cs="Arial"/>
          <w:szCs w:val="24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22B8" w:rsidRPr="008154AC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-</w:t>
      </w:r>
      <w:r w:rsidR="00F822B8" w:rsidRPr="008154AC">
        <w:rPr>
          <w:rFonts w:ascii="Arial" w:hAnsi="Arial" w:cs="Arial"/>
          <w:szCs w:val="24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2B8" w:rsidRPr="008154AC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6) </w:t>
      </w:r>
      <w:r w:rsidR="00F822B8" w:rsidRPr="008154AC">
        <w:rPr>
          <w:rFonts w:ascii="Arial" w:hAnsi="Arial" w:cs="Arial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28AF" w:rsidRPr="008154AC" w:rsidRDefault="007772B8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5.8</w:t>
      </w:r>
      <w:r w:rsidR="00B528AF" w:rsidRPr="008154AC">
        <w:rPr>
          <w:rFonts w:ascii="Arial" w:hAnsi="Arial" w:cs="Arial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>5.</w:t>
      </w:r>
      <w:r w:rsidR="007772B8" w:rsidRPr="008154AC">
        <w:rPr>
          <w:rFonts w:ascii="Arial" w:hAnsi="Arial" w:cs="Arial"/>
          <w:szCs w:val="24"/>
        </w:rPr>
        <w:t>9</w:t>
      </w:r>
      <w:r w:rsidRPr="008154AC">
        <w:rPr>
          <w:rFonts w:ascii="Arial" w:hAnsi="Arial" w:cs="Arial"/>
          <w:szCs w:val="24"/>
        </w:rPr>
        <w:t xml:space="preserve">. Глава </w:t>
      </w:r>
      <w:proofErr w:type="spellStart"/>
      <w:r w:rsidRPr="008154AC">
        <w:rPr>
          <w:rFonts w:ascii="Arial" w:hAnsi="Arial" w:cs="Arial"/>
          <w:szCs w:val="24"/>
        </w:rPr>
        <w:t>Тасеевского</w:t>
      </w:r>
      <w:proofErr w:type="spellEnd"/>
      <w:r w:rsidRPr="008154AC">
        <w:rPr>
          <w:rFonts w:ascii="Arial" w:hAnsi="Arial" w:cs="Arial"/>
          <w:szCs w:val="24"/>
        </w:rPr>
        <w:t xml:space="preserve"> района проводит личный прием заявителей в установленные для приема дни и время в порядке, установленном </w:t>
      </w:r>
      <w:hyperlink r:id="rId13" w:history="1">
        <w:r w:rsidRPr="008154AC">
          <w:rPr>
            <w:rFonts w:ascii="Arial" w:hAnsi="Arial" w:cs="Arial"/>
            <w:szCs w:val="24"/>
          </w:rPr>
          <w:t>статьей 13</w:t>
        </w:r>
      </w:hyperlink>
      <w:r w:rsidRPr="008154AC">
        <w:rPr>
          <w:rFonts w:ascii="Arial" w:hAnsi="Arial" w:cs="Arial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528AF" w:rsidRPr="008154AC" w:rsidRDefault="00777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5.10</w:t>
      </w:r>
      <w:r w:rsidR="00B528AF" w:rsidRPr="008154AC">
        <w:rPr>
          <w:rFonts w:ascii="Arial" w:hAnsi="Arial" w:cs="Arial"/>
          <w:szCs w:val="24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8AF" w:rsidRPr="008154AC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5.11. Ответ на жалобу заявителя не дается в следующих случаях: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</w:p>
    <w:p w:rsidR="00AB2047" w:rsidRPr="008154AC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2) в жалобе содержаться нецензурные либо оскорбительные выражения, угрозы жизни, здоровью и имуществу должностн</w:t>
      </w:r>
      <w:r w:rsidR="00626883" w:rsidRPr="008154AC">
        <w:rPr>
          <w:rFonts w:ascii="Arial" w:hAnsi="Arial" w:cs="Arial"/>
          <w:szCs w:val="24"/>
        </w:rPr>
        <w:t>ых лиц, а также членов их семей.</w:t>
      </w:r>
      <w:r w:rsidR="00AB2047" w:rsidRPr="008154AC">
        <w:rPr>
          <w:rFonts w:ascii="Arial" w:hAnsi="Arial" w:cs="Arial"/>
          <w:szCs w:val="24"/>
        </w:rPr>
        <w:t xml:space="preserve"> Должностное лицо,  ответственное за рассмотрение обращения, </w:t>
      </w:r>
      <w:r w:rsidR="00626883" w:rsidRPr="008154AC">
        <w:rPr>
          <w:rFonts w:ascii="Arial" w:hAnsi="Arial" w:cs="Arial"/>
          <w:szCs w:val="24"/>
        </w:rPr>
        <w:t xml:space="preserve">в этом случае  вправе </w:t>
      </w:r>
      <w:r w:rsidR="00AB2047" w:rsidRPr="008154AC">
        <w:rPr>
          <w:rFonts w:ascii="Arial" w:hAnsi="Arial" w:cs="Arial"/>
          <w:szCs w:val="24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A6FCD" w:rsidRPr="008154AC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3)  текст жалобы не поддается прочтению</w:t>
      </w:r>
      <w:r w:rsidR="00AB2047" w:rsidRPr="008154AC">
        <w:rPr>
          <w:rFonts w:ascii="Arial" w:hAnsi="Arial" w:cs="Arial"/>
          <w:szCs w:val="24"/>
        </w:rPr>
        <w:t>.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 w:rsidRPr="008154AC">
        <w:rPr>
          <w:rFonts w:ascii="Arial" w:hAnsi="Arial" w:cs="Arial"/>
          <w:szCs w:val="24"/>
        </w:rPr>
        <w:t>;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4) 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орган, предоставляющий Услугу, или одному и тому же должностному лицу. О данном решении заявитель, направивший жалобу, в течение 7 дней с момента регистрации </w:t>
      </w:r>
      <w:r w:rsidR="00AB2047" w:rsidRPr="008154AC">
        <w:rPr>
          <w:rFonts w:ascii="Arial" w:hAnsi="Arial" w:cs="Arial"/>
          <w:szCs w:val="24"/>
        </w:rPr>
        <w:t>жалобы</w:t>
      </w:r>
      <w:r w:rsidRPr="008154AC">
        <w:rPr>
          <w:rFonts w:ascii="Arial" w:hAnsi="Arial" w:cs="Arial"/>
          <w:szCs w:val="24"/>
        </w:rPr>
        <w:t xml:space="preserve"> уведомляется должностным лицом, ответственным за рассмотрение </w:t>
      </w:r>
      <w:r w:rsidR="00AB2047" w:rsidRPr="008154AC">
        <w:rPr>
          <w:rFonts w:ascii="Arial" w:hAnsi="Arial" w:cs="Arial"/>
          <w:szCs w:val="24"/>
        </w:rPr>
        <w:t>жалобы</w:t>
      </w:r>
      <w:r w:rsidRPr="008154AC">
        <w:rPr>
          <w:rFonts w:ascii="Arial" w:hAnsi="Arial" w:cs="Arial"/>
          <w:szCs w:val="24"/>
        </w:rPr>
        <w:t>;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5) если ответ по существу жалобы не может быть дан без разглашения сведений,  составляющих государственную или охраняемую законом тайну,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6) если в жалобе обжалуется судебное реш</w:t>
      </w:r>
      <w:r w:rsidR="00626883" w:rsidRPr="008154AC">
        <w:rPr>
          <w:rFonts w:ascii="Arial" w:hAnsi="Arial" w:cs="Arial"/>
          <w:szCs w:val="24"/>
        </w:rPr>
        <w:t>ение. В</w:t>
      </w:r>
      <w:r w:rsidRPr="008154AC">
        <w:rPr>
          <w:rFonts w:ascii="Arial" w:hAnsi="Arial" w:cs="Arial"/>
          <w:szCs w:val="24"/>
        </w:rPr>
        <w:t xml:space="preserve"> этом случае жалоба в течение 7 дней со дня регистрации возвращается заявителю с разъяснением порядка обжалования судебного решения. 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5.12. По результатам рассмотрения жалобы принимается одно из следующих решений: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D2196" w:rsidRPr="008154AC">
        <w:rPr>
          <w:rFonts w:ascii="Arial" w:hAnsi="Arial" w:cs="Arial"/>
          <w:szCs w:val="24"/>
        </w:rPr>
        <w:t>У</w:t>
      </w:r>
      <w:r w:rsidRPr="008154AC">
        <w:rPr>
          <w:rFonts w:ascii="Arial" w:hAnsi="Arial" w:cs="Arial"/>
          <w:szCs w:val="24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6FCD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2) в удовлетворении жалобы отказывается.</w:t>
      </w:r>
    </w:p>
    <w:p w:rsidR="002D2196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</w:t>
      </w:r>
      <w:r w:rsidR="002D2196" w:rsidRPr="008154AC">
        <w:rPr>
          <w:rFonts w:ascii="Arial" w:hAnsi="Arial" w:cs="Arial"/>
          <w:szCs w:val="24"/>
        </w:rPr>
        <w:t>13</w:t>
      </w:r>
      <w:r w:rsidRPr="008154AC">
        <w:rPr>
          <w:rFonts w:ascii="Arial" w:hAnsi="Arial" w:cs="Arial"/>
          <w:szCs w:val="24"/>
        </w:rPr>
        <w:t xml:space="preserve">. Не позднее дня, следующего за днем принятия решения по результатам рассмотрения жалобы, лицу в письменной форме и, по желанию </w:t>
      </w:r>
      <w:r w:rsidR="00AB2047" w:rsidRPr="008154AC">
        <w:rPr>
          <w:rFonts w:ascii="Arial" w:hAnsi="Arial" w:cs="Arial"/>
          <w:szCs w:val="24"/>
        </w:rPr>
        <w:t>заявителя</w:t>
      </w:r>
      <w:r w:rsidRPr="008154AC">
        <w:rPr>
          <w:rFonts w:ascii="Arial" w:hAnsi="Arial" w:cs="Arial"/>
          <w:szCs w:val="24"/>
        </w:rPr>
        <w:t xml:space="preserve"> в </w:t>
      </w:r>
      <w:r w:rsidRPr="008154AC">
        <w:rPr>
          <w:rFonts w:ascii="Arial" w:hAnsi="Arial" w:cs="Arial"/>
          <w:szCs w:val="24"/>
        </w:rPr>
        <w:lastRenderedPageBreak/>
        <w:t xml:space="preserve">электронной форме, направляется мотивированный ответ о результатах рассмотрения жалобы. </w:t>
      </w:r>
    </w:p>
    <w:p w:rsidR="00F52059" w:rsidRPr="008154AC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</w:t>
      </w:r>
      <w:r w:rsidR="002D2196" w:rsidRPr="008154AC">
        <w:rPr>
          <w:rFonts w:ascii="Arial" w:hAnsi="Arial" w:cs="Arial"/>
          <w:szCs w:val="24"/>
        </w:rPr>
        <w:t>14</w:t>
      </w:r>
      <w:r w:rsidRPr="008154AC">
        <w:rPr>
          <w:rFonts w:ascii="Arial" w:hAnsi="Arial" w:cs="Arial"/>
          <w:szCs w:val="24"/>
        </w:rPr>
        <w:t>. При несогласии лица с данным ответом он вправе обжаловать действия (бездействие) и решения</w:t>
      </w:r>
      <w:r w:rsidR="006375E5" w:rsidRPr="008154AC">
        <w:rPr>
          <w:rFonts w:ascii="Arial" w:hAnsi="Arial" w:cs="Arial"/>
          <w:szCs w:val="24"/>
        </w:rPr>
        <w:t>,</w:t>
      </w:r>
      <w:r w:rsidRPr="008154AC">
        <w:rPr>
          <w:rFonts w:ascii="Arial" w:hAnsi="Arial" w:cs="Arial"/>
          <w:szCs w:val="24"/>
        </w:rPr>
        <w:t xml:space="preserve"> принятые (осуществляемые) в ходе досудебного обжалования</w:t>
      </w:r>
      <w:r w:rsidR="006375E5" w:rsidRPr="008154AC">
        <w:rPr>
          <w:rFonts w:ascii="Arial" w:hAnsi="Arial" w:cs="Arial"/>
          <w:szCs w:val="24"/>
        </w:rPr>
        <w:t>,</w:t>
      </w:r>
      <w:r w:rsidRPr="008154AC">
        <w:rPr>
          <w:rFonts w:ascii="Arial" w:hAnsi="Arial" w:cs="Arial"/>
          <w:szCs w:val="24"/>
        </w:rPr>
        <w:t xml:space="preserve"> в уполномоченные органы или суд.</w:t>
      </w:r>
    </w:p>
    <w:p w:rsidR="00F57CFE" w:rsidRPr="008154AC" w:rsidRDefault="00F57CFE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102F" w:rsidRPr="008154AC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283833" w:rsidRPr="008154AC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283833" w:rsidRPr="008154AC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283833" w:rsidRPr="008154AC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283833" w:rsidRPr="008154AC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3512E" w:rsidRPr="008154AC" w:rsidRDefault="00B3512E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C9102F" w:rsidRPr="008154AC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ind w:firstLine="567"/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Приложение №1 </w:t>
      </w:r>
    </w:p>
    <w:p w:rsidR="00BC28BA" w:rsidRPr="008154AC" w:rsidRDefault="00BC28BA" w:rsidP="00BC28BA">
      <w:pPr>
        <w:ind w:firstLine="567"/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к Административному  регламенту</w:t>
      </w:r>
    </w:p>
    <w:p w:rsidR="00BC28BA" w:rsidRPr="008154AC" w:rsidRDefault="00BC28BA" w:rsidP="00BC28BA">
      <w:pPr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                               предоставления муниципальной услуги</w:t>
      </w:r>
    </w:p>
    <w:p w:rsidR="00BC28BA" w:rsidRPr="008154AC" w:rsidRDefault="00BC28BA" w:rsidP="00BC28BA">
      <w:pPr>
        <w:ind w:firstLine="567"/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                «Предоставление информации о времени и месте </w:t>
      </w:r>
    </w:p>
    <w:p w:rsidR="00BC28BA" w:rsidRPr="008154AC" w:rsidRDefault="00BC28BA" w:rsidP="00BC28BA">
      <w:pPr>
        <w:ind w:firstLine="567"/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                  театрализованных представлений, спектаклей, </w:t>
      </w:r>
    </w:p>
    <w:p w:rsidR="00BC28BA" w:rsidRPr="008154AC" w:rsidRDefault="00BC28BA" w:rsidP="00BC28BA">
      <w:pPr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                                 эстрадных концертов  и  гастрольных              </w:t>
      </w:r>
    </w:p>
    <w:p w:rsidR="00BC28BA" w:rsidRPr="008154AC" w:rsidRDefault="00BC28BA" w:rsidP="00BC28BA">
      <w:pPr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                                  мероприятий, киносеансов, анонсы </w:t>
      </w:r>
    </w:p>
    <w:p w:rsidR="00BC28BA" w:rsidRPr="008154AC" w:rsidRDefault="00BC28BA" w:rsidP="00BC28BA">
      <w:pPr>
        <w:ind w:left="142"/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                                                                   данных мероприятий»</w:t>
      </w:r>
    </w:p>
    <w:p w:rsidR="00BC28BA" w:rsidRPr="008154AC" w:rsidRDefault="00BC28BA" w:rsidP="00BC28BA">
      <w:pPr>
        <w:ind w:firstLine="567"/>
        <w:jc w:val="right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ind w:firstLine="567"/>
        <w:jc w:val="both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ind w:firstLine="567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right" w:tblpY="157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4140"/>
      </w:tblGrid>
      <w:tr w:rsidR="00BC28BA" w:rsidRPr="008154AC" w:rsidTr="009A2F65"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Директору</w:t>
            </w:r>
          </w:p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(наименование учреждения)</w:t>
            </w:r>
          </w:p>
          <w:p w:rsidR="00BC28BA" w:rsidRPr="008154AC" w:rsidRDefault="00BC28BA" w:rsidP="00BC28BA">
            <w:pPr>
              <w:ind w:firstLine="709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rPr>
          <w:trHeight w:val="587"/>
        </w:trPr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(ФИО заявителя ) (законного представителя))</w:t>
            </w:r>
          </w:p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проживающего по адресу:</w:t>
            </w:r>
          </w:p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(адрес фактический)</w:t>
            </w:r>
          </w:p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  <w:lang w:val="en-US"/>
              </w:rPr>
              <w:t>E</w:t>
            </w:r>
            <w:r w:rsidRPr="008154AC">
              <w:rPr>
                <w:rFonts w:ascii="Arial" w:hAnsi="Arial" w:cs="Arial"/>
                <w:szCs w:val="24"/>
              </w:rPr>
              <w:t>-</w:t>
            </w:r>
            <w:r w:rsidRPr="008154AC">
              <w:rPr>
                <w:rFonts w:ascii="Arial" w:hAnsi="Arial" w:cs="Arial"/>
                <w:szCs w:val="24"/>
                <w:lang w:val="en-US"/>
              </w:rPr>
              <w:t>mail</w:t>
            </w:r>
            <w:r w:rsidRPr="008154A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(адрес по прописке)</w:t>
            </w:r>
          </w:p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Контактные телефоны:</w:t>
            </w:r>
          </w:p>
        </w:tc>
      </w:tr>
      <w:tr w:rsidR="00BC28BA" w:rsidRPr="008154AC" w:rsidTr="009A2F65"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Домашний</w:t>
            </w:r>
          </w:p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Рабочий</w:t>
            </w:r>
          </w:p>
          <w:p w:rsidR="00BC28BA" w:rsidRPr="008154AC" w:rsidRDefault="00BC28BA" w:rsidP="00BC28BA">
            <w:pPr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Сотовый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C28BA" w:rsidRPr="008154AC" w:rsidTr="009A2F65"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8BA" w:rsidRPr="008154AC" w:rsidRDefault="00BC28BA" w:rsidP="00BC28BA">
            <w:pPr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8BA" w:rsidRPr="008154AC" w:rsidRDefault="00BC28BA" w:rsidP="00BC28BA">
            <w:pPr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003"/>
        <w:gridCol w:w="2003"/>
      </w:tblGrid>
      <w:tr w:rsidR="00F3196C" w:rsidRPr="008154AC" w:rsidTr="009A2F65">
        <w:tc>
          <w:tcPr>
            <w:tcW w:w="4785" w:type="dxa"/>
          </w:tcPr>
          <w:p w:rsidR="00BC28BA" w:rsidRPr="008154AC" w:rsidRDefault="00BC28BA" w:rsidP="00BC28BA">
            <w:pPr>
              <w:tabs>
                <w:tab w:val="left" w:pos="6471"/>
                <w:tab w:val="right" w:pos="9355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BC28BA" w:rsidRPr="008154AC" w:rsidRDefault="00BC28BA" w:rsidP="00BC28BA">
            <w:pPr>
              <w:tabs>
                <w:tab w:val="left" w:pos="6009"/>
                <w:tab w:val="right" w:pos="9355"/>
              </w:tabs>
              <w:ind w:firstLine="34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BC28BA" w:rsidRPr="008154AC" w:rsidRDefault="00BC28BA" w:rsidP="00BC28BA">
      <w:pPr>
        <w:tabs>
          <w:tab w:val="left" w:pos="6471"/>
          <w:tab w:val="right" w:pos="9355"/>
        </w:tabs>
        <w:ind w:firstLine="3969"/>
        <w:jc w:val="right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ab/>
        <w:t xml:space="preserve"> </w:t>
      </w:r>
    </w:p>
    <w:p w:rsidR="00BC28BA" w:rsidRPr="008154AC" w:rsidRDefault="00BC28BA" w:rsidP="00BC28BA">
      <w:pPr>
        <w:ind w:firstLine="3969"/>
        <w:jc w:val="center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jc w:val="right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jc w:val="right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jc w:val="right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tabs>
          <w:tab w:val="left" w:pos="1351"/>
          <w:tab w:val="right" w:pos="9355"/>
        </w:tabs>
        <w:rPr>
          <w:rFonts w:ascii="Arial" w:hAnsi="Arial" w:cs="Arial"/>
          <w:szCs w:val="24"/>
        </w:rPr>
      </w:pPr>
    </w:p>
    <w:p w:rsidR="00BC28BA" w:rsidRPr="008154AC" w:rsidRDefault="00BC28BA" w:rsidP="00BC28BA">
      <w:pPr>
        <w:tabs>
          <w:tab w:val="left" w:pos="1351"/>
          <w:tab w:val="right" w:pos="9355"/>
        </w:tabs>
        <w:rPr>
          <w:rFonts w:ascii="Arial" w:hAnsi="Arial" w:cs="Arial"/>
          <w:szCs w:val="24"/>
        </w:rPr>
      </w:pPr>
    </w:p>
    <w:p w:rsidR="00BC28BA" w:rsidRPr="008154AC" w:rsidRDefault="00BC28BA" w:rsidP="00BC28BA">
      <w:pPr>
        <w:jc w:val="center"/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jc w:val="center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Заявление.</w:t>
      </w:r>
    </w:p>
    <w:p w:rsidR="00BC28BA" w:rsidRPr="008154AC" w:rsidRDefault="00BC28BA" w:rsidP="00BC28BA">
      <w:pPr>
        <w:ind w:firstLine="708"/>
        <w:jc w:val="both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Прошу предоставить информацию о времени и месте театрализованных представлений, спектаклей, эстрадных концертов  и  гастрольных          мероприятий, киносеансов, анонсы данных мероприятий в_________________________________________________________________________________________________________________________________________________________________</w:t>
      </w:r>
    </w:p>
    <w:p w:rsidR="00BC28BA" w:rsidRPr="008154AC" w:rsidRDefault="00BC28BA" w:rsidP="00BC28BA">
      <w:pPr>
        <w:jc w:val="center"/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(наименование учреждения)</w:t>
      </w: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lastRenderedPageBreak/>
        <w:t xml:space="preserve">Интересующая информация (текст заявления): _________________________________________________________________________________Прошу информацию предоставить по почтовому адресу, электронной почте, передать лично в руки (нужное подчеркнуть): </w:t>
      </w: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 xml:space="preserve">«____» _______________ 20__ г.                                         подпись /расшифровка подписи/ </w:t>
      </w: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  <w:r w:rsidRPr="008154AC">
        <w:rPr>
          <w:rFonts w:ascii="Arial" w:hAnsi="Arial" w:cs="Arial"/>
          <w:szCs w:val="24"/>
        </w:rPr>
        <w:t> </w:t>
      </w: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C28BA" w:rsidRPr="008154AC" w:rsidRDefault="00BC28BA" w:rsidP="00BC28BA">
      <w:pPr>
        <w:rPr>
          <w:rFonts w:ascii="Arial" w:hAnsi="Arial" w:cs="Arial"/>
          <w:szCs w:val="24"/>
        </w:rPr>
      </w:pPr>
    </w:p>
    <w:p w:rsidR="00B3512E" w:rsidRPr="008154AC" w:rsidRDefault="00B3512E" w:rsidP="00A8510F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</w:p>
    <w:p w:rsidR="001B2E27" w:rsidRPr="008154AC" w:rsidRDefault="001B2E27" w:rsidP="001B2E27">
      <w:pPr>
        <w:rPr>
          <w:rFonts w:ascii="Arial" w:hAnsi="Arial" w:cs="Arial"/>
          <w:szCs w:val="24"/>
        </w:rPr>
        <w:sectPr w:rsidR="001B2E27" w:rsidRPr="008154AC" w:rsidSect="00A8510F"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1B2E27" w:rsidRPr="008154AC" w:rsidTr="00BF4AA7">
        <w:tc>
          <w:tcPr>
            <w:tcW w:w="5028" w:type="dxa"/>
          </w:tcPr>
          <w:p w:rsidR="001B2E27" w:rsidRPr="008154AC" w:rsidRDefault="001B2E27" w:rsidP="00BF4AA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0" w:type="dxa"/>
          </w:tcPr>
          <w:p w:rsidR="001B2E27" w:rsidRPr="008154AC" w:rsidRDefault="007E77E6" w:rsidP="00BF4AA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4AC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626A00" w:rsidRPr="008154AC">
              <w:rPr>
                <w:rFonts w:ascii="Arial" w:hAnsi="Arial" w:cs="Arial"/>
                <w:sz w:val="24"/>
                <w:szCs w:val="24"/>
              </w:rPr>
              <w:t>2</w:t>
            </w:r>
            <w:r w:rsidR="001B2E27" w:rsidRPr="008154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E27" w:rsidRPr="008154AC" w:rsidRDefault="001B2E27" w:rsidP="00BF4AA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4AC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</w:t>
            </w:r>
          </w:p>
          <w:p w:rsidR="00626A00" w:rsidRPr="008154AC" w:rsidRDefault="001B2E27" w:rsidP="00626A0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154AC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r w:rsidR="00626A00" w:rsidRPr="008154AC">
              <w:rPr>
                <w:rFonts w:ascii="Arial" w:hAnsi="Arial" w:cs="Arial"/>
                <w:sz w:val="24"/>
                <w:szCs w:val="24"/>
              </w:rPr>
              <w:t xml:space="preserve">«Предоставление информации о времени и месте театрализованных представлений, спектаклей, эстрадных концертов  и  гастрольных            </w:t>
            </w:r>
          </w:p>
          <w:p w:rsidR="001B2E27" w:rsidRPr="008154AC" w:rsidRDefault="00626A00" w:rsidP="00626A0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154AC">
              <w:rPr>
                <w:rFonts w:ascii="Arial" w:hAnsi="Arial" w:cs="Arial"/>
                <w:sz w:val="24"/>
                <w:szCs w:val="24"/>
              </w:rPr>
              <w:t>мероприятий, киносеансов, анонсы данных мероприятий»</w:t>
            </w:r>
          </w:p>
        </w:tc>
      </w:tr>
    </w:tbl>
    <w:p w:rsidR="001B2E27" w:rsidRPr="008154AC" w:rsidRDefault="001B2E27" w:rsidP="001B2E27">
      <w:pPr>
        <w:jc w:val="center"/>
        <w:rPr>
          <w:rFonts w:ascii="Arial" w:hAnsi="Arial" w:cs="Arial"/>
          <w:b/>
          <w:szCs w:val="24"/>
        </w:rPr>
      </w:pPr>
    </w:p>
    <w:p w:rsidR="001B2E27" w:rsidRPr="008154AC" w:rsidRDefault="001B2E27" w:rsidP="001B2E27">
      <w:pPr>
        <w:jc w:val="center"/>
        <w:rPr>
          <w:rFonts w:ascii="Arial" w:hAnsi="Arial" w:cs="Arial"/>
          <w:b/>
          <w:szCs w:val="24"/>
        </w:rPr>
      </w:pPr>
      <w:r w:rsidRPr="008154AC">
        <w:rPr>
          <w:rFonts w:ascii="Arial" w:hAnsi="Arial" w:cs="Arial"/>
          <w:b/>
          <w:szCs w:val="24"/>
        </w:rPr>
        <w:t xml:space="preserve">Блок-схема предоставления муниципальной услуги </w:t>
      </w:r>
    </w:p>
    <w:p w:rsidR="001B2E27" w:rsidRPr="008154AC" w:rsidRDefault="001B2E27" w:rsidP="001B2E2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B2E27" w:rsidRPr="008154AC" w:rsidRDefault="001B2E27" w:rsidP="001B2E27">
      <w:pPr>
        <w:rPr>
          <w:rFonts w:ascii="Arial" w:hAnsi="Arial" w:cs="Arial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B2E27" w:rsidRPr="008154AC" w:rsidTr="00BF4AA7">
        <w:trPr>
          <w:trHeight w:val="1035"/>
        </w:trPr>
        <w:tc>
          <w:tcPr>
            <w:tcW w:w="9000" w:type="dxa"/>
          </w:tcPr>
          <w:p w:rsidR="001B2E27" w:rsidRPr="008154AC" w:rsidRDefault="001B2E27" w:rsidP="00BF4AA7">
            <w:pPr>
              <w:rPr>
                <w:rFonts w:ascii="Arial" w:hAnsi="Arial" w:cs="Arial"/>
                <w:szCs w:val="24"/>
              </w:rPr>
            </w:pPr>
          </w:p>
          <w:p w:rsidR="00626A00" w:rsidRPr="008154AC" w:rsidRDefault="001B2E27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 xml:space="preserve">Прием заявления </w:t>
            </w:r>
            <w:r w:rsidR="00B3512E" w:rsidRPr="008154AC">
              <w:rPr>
                <w:rFonts w:ascii="Arial" w:hAnsi="Arial" w:cs="Arial"/>
                <w:szCs w:val="24"/>
              </w:rPr>
              <w:t xml:space="preserve">о </w:t>
            </w:r>
            <w:r w:rsidR="00626A00" w:rsidRPr="008154AC">
              <w:rPr>
                <w:rFonts w:ascii="Arial" w:hAnsi="Arial" w:cs="Arial"/>
                <w:szCs w:val="24"/>
              </w:rPr>
              <w:t>предоставлении информации о времени и месте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театрализованных представлений, спектаклей,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эстрадных концертов  и  гастрольных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мероприятий, киносеансов, анонсы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данных мероприятий</w:t>
            </w:r>
          </w:p>
          <w:p w:rsidR="001B2E27" w:rsidRPr="008154AC" w:rsidRDefault="001B2E27" w:rsidP="00626A00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2E27" w:rsidRPr="008154AC" w:rsidRDefault="00685310" w:rsidP="001B2E27">
      <w:pPr>
        <w:rPr>
          <w:rFonts w:ascii="Arial" w:hAnsi="Arial" w:cs="Arial"/>
          <w:szCs w:val="24"/>
        </w:rPr>
      </w:pPr>
      <w:r w:rsidRPr="008154A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CC82" wp14:editId="41184FCC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0" cy="381000"/>
                <wp:effectExtent l="53340" t="5080" r="6096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302A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2pt;margin-top:.4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au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B2E27" w:rsidRPr="008154AC" w:rsidRDefault="001B2E27" w:rsidP="001B2E27">
      <w:pPr>
        <w:rPr>
          <w:rFonts w:ascii="Arial" w:hAnsi="Arial" w:cs="Arial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1B2E27" w:rsidRPr="008154AC" w:rsidTr="00BF4AA7">
        <w:trPr>
          <w:trHeight w:val="1125"/>
        </w:trPr>
        <w:tc>
          <w:tcPr>
            <w:tcW w:w="9045" w:type="dxa"/>
          </w:tcPr>
          <w:p w:rsidR="001B2E27" w:rsidRPr="008154AC" w:rsidRDefault="001B2E27" w:rsidP="00BF4AA7">
            <w:pPr>
              <w:rPr>
                <w:rFonts w:ascii="Arial" w:hAnsi="Arial" w:cs="Arial"/>
                <w:szCs w:val="24"/>
              </w:rPr>
            </w:pP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 xml:space="preserve">Рассмотрение заявления и </w:t>
            </w:r>
            <w:r w:rsidR="00B3512E" w:rsidRPr="008154AC">
              <w:rPr>
                <w:rFonts w:ascii="Arial" w:hAnsi="Arial" w:cs="Arial"/>
                <w:szCs w:val="24"/>
              </w:rPr>
              <w:t>представленных</w:t>
            </w:r>
            <w:r w:rsidRPr="008154AC">
              <w:rPr>
                <w:rFonts w:ascii="Arial" w:hAnsi="Arial" w:cs="Arial"/>
                <w:szCs w:val="24"/>
              </w:rPr>
              <w:t xml:space="preserve"> документов </w:t>
            </w: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2E27" w:rsidRPr="008154AC" w:rsidRDefault="00685310" w:rsidP="001B2E27">
      <w:pPr>
        <w:rPr>
          <w:rFonts w:ascii="Arial" w:hAnsi="Arial" w:cs="Arial"/>
          <w:szCs w:val="24"/>
        </w:rPr>
      </w:pPr>
      <w:r w:rsidRPr="008154A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A2444" wp14:editId="6C0E38C4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0" cy="323850"/>
                <wp:effectExtent l="53340" t="12065" r="60960" b="165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9C0E75" id="AutoShape 3" o:spid="_x0000_s1026" type="#_x0000_t32" style="position:absolute;margin-left:223.2pt;margin-top:2.4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ev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2E27" w:rsidRPr="008154AC" w:rsidRDefault="001B2E27" w:rsidP="001B2E27">
      <w:pPr>
        <w:rPr>
          <w:rFonts w:ascii="Arial" w:hAnsi="Arial" w:cs="Arial"/>
          <w:szCs w:val="24"/>
        </w:rPr>
      </w:pPr>
    </w:p>
    <w:tbl>
      <w:tblPr>
        <w:tblW w:w="0" w:type="auto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</w:tblGrid>
      <w:tr w:rsidR="001B2E27" w:rsidRPr="008154AC" w:rsidTr="00BF4AA7">
        <w:trPr>
          <w:trHeight w:val="1210"/>
        </w:trPr>
        <w:tc>
          <w:tcPr>
            <w:tcW w:w="5655" w:type="dxa"/>
          </w:tcPr>
          <w:p w:rsidR="001B2E27" w:rsidRPr="008154AC" w:rsidRDefault="00685310" w:rsidP="00BF4AA7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49EE7" wp14:editId="5E70ECBE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55245" t="6350" r="59055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12F691D" id="AutoShape 7" o:spid="_x0000_s1026" type="#_x0000_t32" style="position:absolute;margin-left:322.35pt;margin-top:31.25pt;width:0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GsMAIAAFw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8154A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7135C" wp14:editId="34EE7E33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396875</wp:posOffset>
                      </wp:positionV>
                      <wp:extent cx="0" cy="923925"/>
                      <wp:effectExtent l="55245" t="6350" r="59055" b="222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67A5AA2" id="AutoShape 6" o:spid="_x0000_s1026" type="#_x0000_t32" style="position:absolute;margin-left:-52.65pt;margin-top:31.25pt;width:0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y3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8154A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C32D5" wp14:editId="1DE6FA16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396875</wp:posOffset>
                      </wp:positionV>
                      <wp:extent cx="561975" cy="0"/>
                      <wp:effectExtent l="7620" t="6350" r="1143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03E96AB" id="AutoShape 5" o:spid="_x0000_s1026" type="#_x0000_t32" style="position:absolute;margin-left:278.1pt;margin-top:31.2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FT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"/>
                  </w:pict>
                </mc:Fallback>
              </mc:AlternateContent>
            </w:r>
            <w:r w:rsidRPr="008154A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4D643" wp14:editId="576CB1FD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387350</wp:posOffset>
                      </wp:positionV>
                      <wp:extent cx="581025" cy="9525"/>
                      <wp:effectExtent l="7620" t="6350" r="1143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C7EBC3F" id="AutoShape 4" o:spid="_x0000_s1026" type="#_x0000_t32" style="position:absolute;margin-left:-52.65pt;margin-top:30.5pt;width:45.7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"/>
                  </w:pict>
                </mc:Fallback>
              </mc:AlternateContent>
            </w:r>
            <w:r w:rsidR="001B2E27" w:rsidRPr="008154AC">
              <w:rPr>
                <w:rFonts w:ascii="Arial" w:hAnsi="Arial" w:cs="Arial"/>
                <w:szCs w:val="24"/>
              </w:rPr>
              <w:t xml:space="preserve">Наличие оснований для отказа в предоставлении муниципальной услуги </w:t>
            </w:r>
          </w:p>
          <w:p w:rsidR="001B2E27" w:rsidRPr="008154AC" w:rsidRDefault="001B2E27" w:rsidP="001B2E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2E27" w:rsidRPr="008154AC" w:rsidRDefault="001B2E27" w:rsidP="001B2E27">
      <w:pPr>
        <w:rPr>
          <w:rFonts w:ascii="Arial" w:hAnsi="Arial" w:cs="Arial"/>
          <w:szCs w:val="24"/>
        </w:rPr>
      </w:pPr>
    </w:p>
    <w:p w:rsidR="001B2E27" w:rsidRPr="008154AC" w:rsidRDefault="001B2E27" w:rsidP="001B2E27">
      <w:pPr>
        <w:rPr>
          <w:rFonts w:ascii="Arial" w:hAnsi="Arial" w:cs="Arial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390"/>
        <w:gridCol w:w="4080"/>
      </w:tblGrid>
      <w:tr w:rsidR="001B2E27" w:rsidRPr="008154AC" w:rsidTr="00BF4AA7">
        <w:trPr>
          <w:trHeight w:val="2310"/>
        </w:trPr>
        <w:tc>
          <w:tcPr>
            <w:tcW w:w="4560" w:type="dxa"/>
          </w:tcPr>
          <w:p w:rsidR="001B2E27" w:rsidRPr="008154AC" w:rsidRDefault="001B2E27" w:rsidP="00BF4AA7">
            <w:pPr>
              <w:rPr>
                <w:rFonts w:ascii="Arial" w:hAnsi="Arial" w:cs="Arial"/>
                <w:szCs w:val="24"/>
              </w:rPr>
            </w:pP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ДА</w:t>
            </w: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26A00" w:rsidRPr="008154AC" w:rsidRDefault="001B2E27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Выдача заявителю отказа в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предоставлении информации о времени и месте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 xml:space="preserve">театрализованных представлений, спектаклей, эстрадных концертов  и  </w:t>
            </w:r>
            <w:proofErr w:type="spellStart"/>
            <w:r w:rsidRPr="008154AC">
              <w:rPr>
                <w:rFonts w:ascii="Arial" w:hAnsi="Arial" w:cs="Arial"/>
                <w:szCs w:val="24"/>
              </w:rPr>
              <w:t>гастрольных,мероприятий</w:t>
            </w:r>
            <w:proofErr w:type="spellEnd"/>
            <w:r w:rsidRPr="008154AC">
              <w:rPr>
                <w:rFonts w:ascii="Arial" w:hAnsi="Arial" w:cs="Arial"/>
                <w:szCs w:val="24"/>
              </w:rPr>
              <w:t>, киносеансов, анонсы данных мероприятий</w:t>
            </w: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1B2E27" w:rsidRPr="008154AC" w:rsidRDefault="001B2E27" w:rsidP="00BF4A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1B2E27" w:rsidRPr="008154AC" w:rsidRDefault="001B2E27" w:rsidP="00BF4AA7">
            <w:pPr>
              <w:rPr>
                <w:rFonts w:ascii="Arial" w:hAnsi="Arial" w:cs="Arial"/>
                <w:szCs w:val="24"/>
              </w:rPr>
            </w:pP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НЕТ</w:t>
            </w: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>Предоставление заявителю информации о времени и месте</w:t>
            </w:r>
          </w:p>
          <w:p w:rsidR="00626A00" w:rsidRPr="008154AC" w:rsidRDefault="00626A00" w:rsidP="00626A00">
            <w:pPr>
              <w:jc w:val="center"/>
              <w:rPr>
                <w:rFonts w:ascii="Arial" w:hAnsi="Arial" w:cs="Arial"/>
                <w:szCs w:val="24"/>
              </w:rPr>
            </w:pPr>
            <w:r w:rsidRPr="008154AC">
              <w:rPr>
                <w:rFonts w:ascii="Arial" w:hAnsi="Arial" w:cs="Arial"/>
                <w:szCs w:val="24"/>
              </w:rPr>
              <w:t xml:space="preserve">театрализованных представлений, спектаклей, эстрадных концертов  и  </w:t>
            </w:r>
            <w:proofErr w:type="spellStart"/>
            <w:r w:rsidRPr="008154AC">
              <w:rPr>
                <w:rFonts w:ascii="Arial" w:hAnsi="Arial" w:cs="Arial"/>
                <w:szCs w:val="24"/>
              </w:rPr>
              <w:t>гастрольных,мероприятий</w:t>
            </w:r>
            <w:proofErr w:type="spellEnd"/>
            <w:r w:rsidRPr="008154AC">
              <w:rPr>
                <w:rFonts w:ascii="Arial" w:hAnsi="Arial" w:cs="Arial"/>
                <w:szCs w:val="24"/>
              </w:rPr>
              <w:t>, киносеансов, анонсы данных мероприятий</w:t>
            </w:r>
          </w:p>
          <w:p w:rsidR="001B2E27" w:rsidRPr="008154AC" w:rsidRDefault="001B2E27" w:rsidP="00BF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2E27" w:rsidRPr="008154AC" w:rsidRDefault="001B2E27" w:rsidP="001B2E27">
      <w:pPr>
        <w:rPr>
          <w:rFonts w:ascii="Arial" w:hAnsi="Arial" w:cs="Arial"/>
          <w:szCs w:val="24"/>
        </w:rPr>
      </w:pPr>
    </w:p>
    <w:p w:rsidR="00810766" w:rsidRPr="008154AC" w:rsidRDefault="00810766" w:rsidP="00AB056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Cs w:val="24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F51CC2" w:rsidRPr="008154AC" w:rsidTr="00BF4AA7">
        <w:tc>
          <w:tcPr>
            <w:tcW w:w="5028" w:type="dxa"/>
          </w:tcPr>
          <w:p w:rsidR="00F51CC2" w:rsidRPr="008154AC" w:rsidRDefault="00F51CC2" w:rsidP="00BF4AA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0" w:type="dxa"/>
          </w:tcPr>
          <w:p w:rsidR="00F51CC2" w:rsidRPr="008154AC" w:rsidRDefault="00F51CC2" w:rsidP="00BF4AA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7755CD" w:rsidRPr="008154AC" w:rsidRDefault="007755CD" w:rsidP="00626A00">
      <w:pPr>
        <w:ind w:left="3261"/>
        <w:rPr>
          <w:rFonts w:ascii="Arial" w:hAnsi="Arial" w:cs="Arial"/>
          <w:szCs w:val="24"/>
        </w:rPr>
      </w:pPr>
    </w:p>
    <w:sectPr w:rsidR="007755CD" w:rsidRPr="008154AC" w:rsidSect="00561532">
      <w:headerReference w:type="even" r:id="rId14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36" w:rsidRDefault="00F47836">
      <w:r>
        <w:separator/>
      </w:r>
    </w:p>
  </w:endnote>
  <w:endnote w:type="continuationSeparator" w:id="0">
    <w:p w:rsidR="00F47836" w:rsidRDefault="00F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36" w:rsidRDefault="00F47836">
      <w:r>
        <w:separator/>
      </w:r>
    </w:p>
  </w:footnote>
  <w:footnote w:type="continuationSeparator" w:id="0">
    <w:p w:rsidR="00F47836" w:rsidRDefault="00F4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5D" w:rsidRDefault="0048425D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48425D" w:rsidRDefault="004842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24"/>
  </w:num>
  <w:num w:numId="28">
    <w:abstractNumId w:val="27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2BF4"/>
    <w:rsid w:val="00003968"/>
    <w:rsid w:val="00005377"/>
    <w:rsid w:val="00005D3A"/>
    <w:rsid w:val="00007566"/>
    <w:rsid w:val="00007D60"/>
    <w:rsid w:val="00013E60"/>
    <w:rsid w:val="000154EE"/>
    <w:rsid w:val="00020E2E"/>
    <w:rsid w:val="000215E4"/>
    <w:rsid w:val="000222C1"/>
    <w:rsid w:val="000237EB"/>
    <w:rsid w:val="00023F44"/>
    <w:rsid w:val="00025806"/>
    <w:rsid w:val="00027FAB"/>
    <w:rsid w:val="00036D18"/>
    <w:rsid w:val="0004083D"/>
    <w:rsid w:val="00041B89"/>
    <w:rsid w:val="00045E92"/>
    <w:rsid w:val="00046CB1"/>
    <w:rsid w:val="000518E2"/>
    <w:rsid w:val="000535A6"/>
    <w:rsid w:val="0005466D"/>
    <w:rsid w:val="00055901"/>
    <w:rsid w:val="00055B7F"/>
    <w:rsid w:val="00057883"/>
    <w:rsid w:val="00060267"/>
    <w:rsid w:val="00064260"/>
    <w:rsid w:val="00064391"/>
    <w:rsid w:val="00064438"/>
    <w:rsid w:val="000729B5"/>
    <w:rsid w:val="000729EE"/>
    <w:rsid w:val="00072BFB"/>
    <w:rsid w:val="00073537"/>
    <w:rsid w:val="00076296"/>
    <w:rsid w:val="000778CC"/>
    <w:rsid w:val="00083864"/>
    <w:rsid w:val="00083A96"/>
    <w:rsid w:val="00084676"/>
    <w:rsid w:val="000866B7"/>
    <w:rsid w:val="000A1E9B"/>
    <w:rsid w:val="000A3599"/>
    <w:rsid w:val="000B1390"/>
    <w:rsid w:val="000B1599"/>
    <w:rsid w:val="000B16FB"/>
    <w:rsid w:val="000B2707"/>
    <w:rsid w:val="000B37B4"/>
    <w:rsid w:val="000B3F50"/>
    <w:rsid w:val="000B620C"/>
    <w:rsid w:val="000C0E2F"/>
    <w:rsid w:val="000C4940"/>
    <w:rsid w:val="000C5255"/>
    <w:rsid w:val="000D5B07"/>
    <w:rsid w:val="000E02A8"/>
    <w:rsid w:val="000E1D35"/>
    <w:rsid w:val="000E2134"/>
    <w:rsid w:val="000E4AF9"/>
    <w:rsid w:val="000E63DF"/>
    <w:rsid w:val="000E67E7"/>
    <w:rsid w:val="000F420F"/>
    <w:rsid w:val="000F45CE"/>
    <w:rsid w:val="000F58CB"/>
    <w:rsid w:val="001001C3"/>
    <w:rsid w:val="00101E7F"/>
    <w:rsid w:val="00102F86"/>
    <w:rsid w:val="00106FE9"/>
    <w:rsid w:val="00107FE0"/>
    <w:rsid w:val="00110DC7"/>
    <w:rsid w:val="00111B2B"/>
    <w:rsid w:val="0011322F"/>
    <w:rsid w:val="00114909"/>
    <w:rsid w:val="00115F72"/>
    <w:rsid w:val="001162B5"/>
    <w:rsid w:val="0012300A"/>
    <w:rsid w:val="00123870"/>
    <w:rsid w:val="00124BCB"/>
    <w:rsid w:val="00126347"/>
    <w:rsid w:val="00131D1A"/>
    <w:rsid w:val="00133B12"/>
    <w:rsid w:val="00137D06"/>
    <w:rsid w:val="00142A8C"/>
    <w:rsid w:val="001443AD"/>
    <w:rsid w:val="001514FE"/>
    <w:rsid w:val="0015217F"/>
    <w:rsid w:val="00155176"/>
    <w:rsid w:val="00156868"/>
    <w:rsid w:val="00157A20"/>
    <w:rsid w:val="00160FA8"/>
    <w:rsid w:val="001643CC"/>
    <w:rsid w:val="00166648"/>
    <w:rsid w:val="00166CD1"/>
    <w:rsid w:val="00172AB9"/>
    <w:rsid w:val="001751FC"/>
    <w:rsid w:val="00175770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2E27"/>
    <w:rsid w:val="001B3754"/>
    <w:rsid w:val="001B3978"/>
    <w:rsid w:val="001C07A9"/>
    <w:rsid w:val="001C2CC9"/>
    <w:rsid w:val="001C6C92"/>
    <w:rsid w:val="001D02A3"/>
    <w:rsid w:val="001D265D"/>
    <w:rsid w:val="001D4974"/>
    <w:rsid w:val="001D51B6"/>
    <w:rsid w:val="001D70D1"/>
    <w:rsid w:val="001F1152"/>
    <w:rsid w:val="001F134E"/>
    <w:rsid w:val="001F32C9"/>
    <w:rsid w:val="00201C45"/>
    <w:rsid w:val="00202F3C"/>
    <w:rsid w:val="00203DA7"/>
    <w:rsid w:val="00204879"/>
    <w:rsid w:val="00204B04"/>
    <w:rsid w:val="00204DF7"/>
    <w:rsid w:val="00205301"/>
    <w:rsid w:val="00206321"/>
    <w:rsid w:val="00211275"/>
    <w:rsid w:val="00211A14"/>
    <w:rsid w:val="00211B30"/>
    <w:rsid w:val="0021733B"/>
    <w:rsid w:val="0022047B"/>
    <w:rsid w:val="0022092D"/>
    <w:rsid w:val="00220BD7"/>
    <w:rsid w:val="00221C1E"/>
    <w:rsid w:val="00223539"/>
    <w:rsid w:val="00223CD8"/>
    <w:rsid w:val="00225896"/>
    <w:rsid w:val="00234723"/>
    <w:rsid w:val="00241955"/>
    <w:rsid w:val="002460C2"/>
    <w:rsid w:val="00246BE2"/>
    <w:rsid w:val="002513C9"/>
    <w:rsid w:val="0025297C"/>
    <w:rsid w:val="00257F95"/>
    <w:rsid w:val="00260B32"/>
    <w:rsid w:val="00261F32"/>
    <w:rsid w:val="002620DD"/>
    <w:rsid w:val="0026318B"/>
    <w:rsid w:val="00264FFC"/>
    <w:rsid w:val="0027075A"/>
    <w:rsid w:val="002724F0"/>
    <w:rsid w:val="00281D74"/>
    <w:rsid w:val="0028363C"/>
    <w:rsid w:val="00283833"/>
    <w:rsid w:val="00284FD3"/>
    <w:rsid w:val="00285F2E"/>
    <w:rsid w:val="00286361"/>
    <w:rsid w:val="002909E5"/>
    <w:rsid w:val="00291875"/>
    <w:rsid w:val="00291D69"/>
    <w:rsid w:val="00292355"/>
    <w:rsid w:val="002A27B3"/>
    <w:rsid w:val="002A5408"/>
    <w:rsid w:val="002A5409"/>
    <w:rsid w:val="002B5022"/>
    <w:rsid w:val="002B7C54"/>
    <w:rsid w:val="002C2C6C"/>
    <w:rsid w:val="002C4475"/>
    <w:rsid w:val="002C611A"/>
    <w:rsid w:val="002C6959"/>
    <w:rsid w:val="002C75B7"/>
    <w:rsid w:val="002D07D7"/>
    <w:rsid w:val="002D0F85"/>
    <w:rsid w:val="002D2196"/>
    <w:rsid w:val="002E4CE5"/>
    <w:rsid w:val="002F0FE1"/>
    <w:rsid w:val="002F4C8D"/>
    <w:rsid w:val="002F5338"/>
    <w:rsid w:val="00310C3A"/>
    <w:rsid w:val="0031182C"/>
    <w:rsid w:val="003144EC"/>
    <w:rsid w:val="00314A73"/>
    <w:rsid w:val="00315DD2"/>
    <w:rsid w:val="00322D51"/>
    <w:rsid w:val="00323AEC"/>
    <w:rsid w:val="003246FC"/>
    <w:rsid w:val="00324841"/>
    <w:rsid w:val="0032531F"/>
    <w:rsid w:val="0033052D"/>
    <w:rsid w:val="00332DC9"/>
    <w:rsid w:val="003416E9"/>
    <w:rsid w:val="00341D11"/>
    <w:rsid w:val="003431D5"/>
    <w:rsid w:val="003446B0"/>
    <w:rsid w:val="00345913"/>
    <w:rsid w:val="00345EAF"/>
    <w:rsid w:val="00356497"/>
    <w:rsid w:val="00356868"/>
    <w:rsid w:val="00360FE4"/>
    <w:rsid w:val="00361794"/>
    <w:rsid w:val="003633BE"/>
    <w:rsid w:val="003672FE"/>
    <w:rsid w:val="00370D8C"/>
    <w:rsid w:val="0037166D"/>
    <w:rsid w:val="003727D6"/>
    <w:rsid w:val="00377D5F"/>
    <w:rsid w:val="00380B99"/>
    <w:rsid w:val="00383EEF"/>
    <w:rsid w:val="00385A52"/>
    <w:rsid w:val="00386ED1"/>
    <w:rsid w:val="00387E7C"/>
    <w:rsid w:val="0039113D"/>
    <w:rsid w:val="003955A1"/>
    <w:rsid w:val="003967D2"/>
    <w:rsid w:val="003A10EE"/>
    <w:rsid w:val="003A2168"/>
    <w:rsid w:val="003A3DEB"/>
    <w:rsid w:val="003A4025"/>
    <w:rsid w:val="003A6B87"/>
    <w:rsid w:val="003A6C61"/>
    <w:rsid w:val="003A7A2E"/>
    <w:rsid w:val="003A7C47"/>
    <w:rsid w:val="003A7D80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D31CD"/>
    <w:rsid w:val="003E41BF"/>
    <w:rsid w:val="003E46EE"/>
    <w:rsid w:val="003F2AAE"/>
    <w:rsid w:val="003F3392"/>
    <w:rsid w:val="003F702D"/>
    <w:rsid w:val="003F7C4B"/>
    <w:rsid w:val="00402029"/>
    <w:rsid w:val="0040276A"/>
    <w:rsid w:val="00406B9A"/>
    <w:rsid w:val="00414E36"/>
    <w:rsid w:val="00417D46"/>
    <w:rsid w:val="00426726"/>
    <w:rsid w:val="00427350"/>
    <w:rsid w:val="004279E1"/>
    <w:rsid w:val="0043322B"/>
    <w:rsid w:val="00437DED"/>
    <w:rsid w:val="00446950"/>
    <w:rsid w:val="004469F6"/>
    <w:rsid w:val="004473AC"/>
    <w:rsid w:val="0045226F"/>
    <w:rsid w:val="004522AE"/>
    <w:rsid w:val="00456282"/>
    <w:rsid w:val="00460F45"/>
    <w:rsid w:val="00467E27"/>
    <w:rsid w:val="0047145C"/>
    <w:rsid w:val="004714A0"/>
    <w:rsid w:val="0047296C"/>
    <w:rsid w:val="00472ACF"/>
    <w:rsid w:val="00473F37"/>
    <w:rsid w:val="004748FF"/>
    <w:rsid w:val="004768A7"/>
    <w:rsid w:val="004817FF"/>
    <w:rsid w:val="004818F3"/>
    <w:rsid w:val="00481F18"/>
    <w:rsid w:val="00482249"/>
    <w:rsid w:val="004824A1"/>
    <w:rsid w:val="0048425D"/>
    <w:rsid w:val="00484E8A"/>
    <w:rsid w:val="00484F0F"/>
    <w:rsid w:val="004858D9"/>
    <w:rsid w:val="00487D14"/>
    <w:rsid w:val="0049038B"/>
    <w:rsid w:val="00491573"/>
    <w:rsid w:val="0049383D"/>
    <w:rsid w:val="00496539"/>
    <w:rsid w:val="004A0CF6"/>
    <w:rsid w:val="004A1C17"/>
    <w:rsid w:val="004A363E"/>
    <w:rsid w:val="004A6E21"/>
    <w:rsid w:val="004A7519"/>
    <w:rsid w:val="004B0685"/>
    <w:rsid w:val="004B071C"/>
    <w:rsid w:val="004B3925"/>
    <w:rsid w:val="004B5DFF"/>
    <w:rsid w:val="004B653E"/>
    <w:rsid w:val="004B758A"/>
    <w:rsid w:val="004C1949"/>
    <w:rsid w:val="004C1AED"/>
    <w:rsid w:val="004C22CC"/>
    <w:rsid w:val="004C30CE"/>
    <w:rsid w:val="004C3F8C"/>
    <w:rsid w:val="004C6955"/>
    <w:rsid w:val="004D06D0"/>
    <w:rsid w:val="004D09BC"/>
    <w:rsid w:val="004D0E9A"/>
    <w:rsid w:val="004D1AD8"/>
    <w:rsid w:val="004D208E"/>
    <w:rsid w:val="004D45A7"/>
    <w:rsid w:val="004D4C88"/>
    <w:rsid w:val="004D67D2"/>
    <w:rsid w:val="004D6FBD"/>
    <w:rsid w:val="004D74C4"/>
    <w:rsid w:val="004E0F64"/>
    <w:rsid w:val="004E435F"/>
    <w:rsid w:val="004E5648"/>
    <w:rsid w:val="004F1CE1"/>
    <w:rsid w:val="004F248A"/>
    <w:rsid w:val="004F3C1A"/>
    <w:rsid w:val="004F4C0F"/>
    <w:rsid w:val="004F5186"/>
    <w:rsid w:val="004F657E"/>
    <w:rsid w:val="004F6FC1"/>
    <w:rsid w:val="004F7185"/>
    <w:rsid w:val="005004CC"/>
    <w:rsid w:val="00506B50"/>
    <w:rsid w:val="0050725F"/>
    <w:rsid w:val="00510801"/>
    <w:rsid w:val="005132BF"/>
    <w:rsid w:val="00517419"/>
    <w:rsid w:val="005221CA"/>
    <w:rsid w:val="00523B2B"/>
    <w:rsid w:val="00523DA2"/>
    <w:rsid w:val="00523FF9"/>
    <w:rsid w:val="00530C65"/>
    <w:rsid w:val="005319CB"/>
    <w:rsid w:val="00531CD2"/>
    <w:rsid w:val="0053266A"/>
    <w:rsid w:val="00532FD2"/>
    <w:rsid w:val="00534B47"/>
    <w:rsid w:val="00536A26"/>
    <w:rsid w:val="00540EC1"/>
    <w:rsid w:val="0054470D"/>
    <w:rsid w:val="00545F69"/>
    <w:rsid w:val="00546FD8"/>
    <w:rsid w:val="00551209"/>
    <w:rsid w:val="0055246C"/>
    <w:rsid w:val="00553669"/>
    <w:rsid w:val="00556277"/>
    <w:rsid w:val="00556D75"/>
    <w:rsid w:val="00561532"/>
    <w:rsid w:val="00562229"/>
    <w:rsid w:val="0056261B"/>
    <w:rsid w:val="005719E4"/>
    <w:rsid w:val="00571DD1"/>
    <w:rsid w:val="005804F1"/>
    <w:rsid w:val="00580FCA"/>
    <w:rsid w:val="00581C7A"/>
    <w:rsid w:val="00581CC8"/>
    <w:rsid w:val="00584575"/>
    <w:rsid w:val="0058491F"/>
    <w:rsid w:val="005866E0"/>
    <w:rsid w:val="00586B1A"/>
    <w:rsid w:val="00587166"/>
    <w:rsid w:val="005875CA"/>
    <w:rsid w:val="005903CD"/>
    <w:rsid w:val="00591CEA"/>
    <w:rsid w:val="00593A92"/>
    <w:rsid w:val="005973FA"/>
    <w:rsid w:val="005A247B"/>
    <w:rsid w:val="005A2DA4"/>
    <w:rsid w:val="005A6E3F"/>
    <w:rsid w:val="005A6F01"/>
    <w:rsid w:val="005B2940"/>
    <w:rsid w:val="005B3AD9"/>
    <w:rsid w:val="005B3ED0"/>
    <w:rsid w:val="005B6933"/>
    <w:rsid w:val="005C1824"/>
    <w:rsid w:val="005C25D6"/>
    <w:rsid w:val="005C323A"/>
    <w:rsid w:val="005C36B1"/>
    <w:rsid w:val="005C3747"/>
    <w:rsid w:val="005C4167"/>
    <w:rsid w:val="005C66B3"/>
    <w:rsid w:val="005D1152"/>
    <w:rsid w:val="005D1BB4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5E7E29"/>
    <w:rsid w:val="006007AE"/>
    <w:rsid w:val="0060179E"/>
    <w:rsid w:val="0060191A"/>
    <w:rsid w:val="00604ACF"/>
    <w:rsid w:val="0060582A"/>
    <w:rsid w:val="00606BE6"/>
    <w:rsid w:val="00613866"/>
    <w:rsid w:val="0061627D"/>
    <w:rsid w:val="0062183D"/>
    <w:rsid w:val="0062280F"/>
    <w:rsid w:val="006232EF"/>
    <w:rsid w:val="00623EA3"/>
    <w:rsid w:val="00626192"/>
    <w:rsid w:val="00626883"/>
    <w:rsid w:val="00626A00"/>
    <w:rsid w:val="00627E7F"/>
    <w:rsid w:val="00631DCD"/>
    <w:rsid w:val="00633857"/>
    <w:rsid w:val="00633E22"/>
    <w:rsid w:val="006375E5"/>
    <w:rsid w:val="00641BF2"/>
    <w:rsid w:val="006431D5"/>
    <w:rsid w:val="0064397A"/>
    <w:rsid w:val="00644EC4"/>
    <w:rsid w:val="00645351"/>
    <w:rsid w:val="0064716E"/>
    <w:rsid w:val="00650596"/>
    <w:rsid w:val="00651636"/>
    <w:rsid w:val="006518A9"/>
    <w:rsid w:val="0065411B"/>
    <w:rsid w:val="00654956"/>
    <w:rsid w:val="00660F2E"/>
    <w:rsid w:val="00661A6A"/>
    <w:rsid w:val="00663FE4"/>
    <w:rsid w:val="00665D47"/>
    <w:rsid w:val="00670CC0"/>
    <w:rsid w:val="00671595"/>
    <w:rsid w:val="00673FBF"/>
    <w:rsid w:val="006769E9"/>
    <w:rsid w:val="00676E41"/>
    <w:rsid w:val="006775B5"/>
    <w:rsid w:val="00680B4F"/>
    <w:rsid w:val="0068273E"/>
    <w:rsid w:val="006844A2"/>
    <w:rsid w:val="00685310"/>
    <w:rsid w:val="00685B10"/>
    <w:rsid w:val="00691253"/>
    <w:rsid w:val="00693818"/>
    <w:rsid w:val="00693FFD"/>
    <w:rsid w:val="006A4094"/>
    <w:rsid w:val="006A4BCA"/>
    <w:rsid w:val="006A568C"/>
    <w:rsid w:val="006A6339"/>
    <w:rsid w:val="006A7622"/>
    <w:rsid w:val="006B1E5C"/>
    <w:rsid w:val="006B3D98"/>
    <w:rsid w:val="006B7536"/>
    <w:rsid w:val="006C0895"/>
    <w:rsid w:val="006C0DF1"/>
    <w:rsid w:val="006C46CC"/>
    <w:rsid w:val="006C6EBD"/>
    <w:rsid w:val="006D31D5"/>
    <w:rsid w:val="006D3671"/>
    <w:rsid w:val="006D697C"/>
    <w:rsid w:val="006D7EB1"/>
    <w:rsid w:val="006E140E"/>
    <w:rsid w:val="006E2932"/>
    <w:rsid w:val="006E33F2"/>
    <w:rsid w:val="006E47A2"/>
    <w:rsid w:val="006E6FD6"/>
    <w:rsid w:val="006E704D"/>
    <w:rsid w:val="006F0D90"/>
    <w:rsid w:val="006F183E"/>
    <w:rsid w:val="006F2698"/>
    <w:rsid w:val="006F29F3"/>
    <w:rsid w:val="006F5030"/>
    <w:rsid w:val="006F6E5E"/>
    <w:rsid w:val="00702447"/>
    <w:rsid w:val="0070792E"/>
    <w:rsid w:val="00710548"/>
    <w:rsid w:val="00717E69"/>
    <w:rsid w:val="00717EFC"/>
    <w:rsid w:val="00721A31"/>
    <w:rsid w:val="00727BC6"/>
    <w:rsid w:val="007349B9"/>
    <w:rsid w:val="00734F06"/>
    <w:rsid w:val="00735D84"/>
    <w:rsid w:val="007369B3"/>
    <w:rsid w:val="0074024A"/>
    <w:rsid w:val="007418A8"/>
    <w:rsid w:val="007438F7"/>
    <w:rsid w:val="00744A78"/>
    <w:rsid w:val="007455D5"/>
    <w:rsid w:val="007459C5"/>
    <w:rsid w:val="00746C8E"/>
    <w:rsid w:val="00755008"/>
    <w:rsid w:val="00755112"/>
    <w:rsid w:val="00760501"/>
    <w:rsid w:val="00760765"/>
    <w:rsid w:val="00763BCD"/>
    <w:rsid w:val="00764490"/>
    <w:rsid w:val="00765DBC"/>
    <w:rsid w:val="00773BE7"/>
    <w:rsid w:val="007755CD"/>
    <w:rsid w:val="007772B8"/>
    <w:rsid w:val="007815DE"/>
    <w:rsid w:val="007857C6"/>
    <w:rsid w:val="00786A7A"/>
    <w:rsid w:val="00793A3D"/>
    <w:rsid w:val="00795C50"/>
    <w:rsid w:val="007A40F9"/>
    <w:rsid w:val="007A50AE"/>
    <w:rsid w:val="007A56FB"/>
    <w:rsid w:val="007A65A8"/>
    <w:rsid w:val="007B01E5"/>
    <w:rsid w:val="007B3C57"/>
    <w:rsid w:val="007B6A0B"/>
    <w:rsid w:val="007B6ECA"/>
    <w:rsid w:val="007C0C24"/>
    <w:rsid w:val="007C0CE1"/>
    <w:rsid w:val="007C53A2"/>
    <w:rsid w:val="007C7304"/>
    <w:rsid w:val="007C7503"/>
    <w:rsid w:val="007D1040"/>
    <w:rsid w:val="007D19C5"/>
    <w:rsid w:val="007D3FD6"/>
    <w:rsid w:val="007D4098"/>
    <w:rsid w:val="007D4DF6"/>
    <w:rsid w:val="007E0D9E"/>
    <w:rsid w:val="007E4453"/>
    <w:rsid w:val="007E4AD4"/>
    <w:rsid w:val="007E5455"/>
    <w:rsid w:val="007E59CC"/>
    <w:rsid w:val="007E652E"/>
    <w:rsid w:val="007E77E6"/>
    <w:rsid w:val="007F0697"/>
    <w:rsid w:val="007F2417"/>
    <w:rsid w:val="007F433A"/>
    <w:rsid w:val="007F4A6A"/>
    <w:rsid w:val="007F4E0A"/>
    <w:rsid w:val="00800636"/>
    <w:rsid w:val="008030BA"/>
    <w:rsid w:val="00804027"/>
    <w:rsid w:val="008066E3"/>
    <w:rsid w:val="008075AE"/>
    <w:rsid w:val="00810766"/>
    <w:rsid w:val="008108C9"/>
    <w:rsid w:val="00815103"/>
    <w:rsid w:val="0081526A"/>
    <w:rsid w:val="008154AC"/>
    <w:rsid w:val="00816F2E"/>
    <w:rsid w:val="00817731"/>
    <w:rsid w:val="008210C1"/>
    <w:rsid w:val="00821D82"/>
    <w:rsid w:val="00821DEE"/>
    <w:rsid w:val="00825A85"/>
    <w:rsid w:val="00827BA7"/>
    <w:rsid w:val="00827C4F"/>
    <w:rsid w:val="00834BF9"/>
    <w:rsid w:val="008372DC"/>
    <w:rsid w:val="008434B0"/>
    <w:rsid w:val="00844095"/>
    <w:rsid w:val="00852768"/>
    <w:rsid w:val="00852E07"/>
    <w:rsid w:val="00853591"/>
    <w:rsid w:val="00854617"/>
    <w:rsid w:val="00855F02"/>
    <w:rsid w:val="00856DC7"/>
    <w:rsid w:val="00862B59"/>
    <w:rsid w:val="00863680"/>
    <w:rsid w:val="00864F80"/>
    <w:rsid w:val="00867685"/>
    <w:rsid w:val="00867FCB"/>
    <w:rsid w:val="0087033D"/>
    <w:rsid w:val="00870FFF"/>
    <w:rsid w:val="008728C6"/>
    <w:rsid w:val="00876804"/>
    <w:rsid w:val="00876DE3"/>
    <w:rsid w:val="00877D72"/>
    <w:rsid w:val="00877FC0"/>
    <w:rsid w:val="00881DD9"/>
    <w:rsid w:val="0088221E"/>
    <w:rsid w:val="00887798"/>
    <w:rsid w:val="00890BBD"/>
    <w:rsid w:val="008948E9"/>
    <w:rsid w:val="00895F5A"/>
    <w:rsid w:val="00896557"/>
    <w:rsid w:val="00896D3B"/>
    <w:rsid w:val="008B3D8F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92E"/>
    <w:rsid w:val="008D5C91"/>
    <w:rsid w:val="008D63C5"/>
    <w:rsid w:val="008E01E2"/>
    <w:rsid w:val="008E22B8"/>
    <w:rsid w:val="008E4D69"/>
    <w:rsid w:val="008E62B5"/>
    <w:rsid w:val="008E6EB9"/>
    <w:rsid w:val="008F097D"/>
    <w:rsid w:val="008F2ABF"/>
    <w:rsid w:val="008F4F47"/>
    <w:rsid w:val="008F589D"/>
    <w:rsid w:val="008F659E"/>
    <w:rsid w:val="0090005A"/>
    <w:rsid w:val="00900B44"/>
    <w:rsid w:val="009020BB"/>
    <w:rsid w:val="009043E5"/>
    <w:rsid w:val="00905624"/>
    <w:rsid w:val="00907890"/>
    <w:rsid w:val="00913421"/>
    <w:rsid w:val="00916D10"/>
    <w:rsid w:val="00921B08"/>
    <w:rsid w:val="0093129F"/>
    <w:rsid w:val="00933CEA"/>
    <w:rsid w:val="00935CC4"/>
    <w:rsid w:val="00943D2C"/>
    <w:rsid w:val="00944928"/>
    <w:rsid w:val="00947D1B"/>
    <w:rsid w:val="009543D8"/>
    <w:rsid w:val="0095689E"/>
    <w:rsid w:val="0095693F"/>
    <w:rsid w:val="00956DE3"/>
    <w:rsid w:val="00962FE1"/>
    <w:rsid w:val="00970642"/>
    <w:rsid w:val="009719C3"/>
    <w:rsid w:val="0097307C"/>
    <w:rsid w:val="00984898"/>
    <w:rsid w:val="00984964"/>
    <w:rsid w:val="009870F7"/>
    <w:rsid w:val="00987EA7"/>
    <w:rsid w:val="009908AA"/>
    <w:rsid w:val="00992405"/>
    <w:rsid w:val="009A205A"/>
    <w:rsid w:val="009A290C"/>
    <w:rsid w:val="009A2E1F"/>
    <w:rsid w:val="009A6B25"/>
    <w:rsid w:val="009A795C"/>
    <w:rsid w:val="009B0528"/>
    <w:rsid w:val="009B0D5C"/>
    <w:rsid w:val="009B1EC5"/>
    <w:rsid w:val="009B26CB"/>
    <w:rsid w:val="009B443D"/>
    <w:rsid w:val="009B4932"/>
    <w:rsid w:val="009B4C06"/>
    <w:rsid w:val="009C193E"/>
    <w:rsid w:val="009C320F"/>
    <w:rsid w:val="009D1635"/>
    <w:rsid w:val="009D1845"/>
    <w:rsid w:val="009E1532"/>
    <w:rsid w:val="009E2EE8"/>
    <w:rsid w:val="009E63A2"/>
    <w:rsid w:val="009F0EEF"/>
    <w:rsid w:val="009F591E"/>
    <w:rsid w:val="009F6075"/>
    <w:rsid w:val="009F7CF7"/>
    <w:rsid w:val="00A00965"/>
    <w:rsid w:val="00A04CF2"/>
    <w:rsid w:val="00A10980"/>
    <w:rsid w:val="00A160F5"/>
    <w:rsid w:val="00A22BAA"/>
    <w:rsid w:val="00A22F1E"/>
    <w:rsid w:val="00A245D6"/>
    <w:rsid w:val="00A30ACA"/>
    <w:rsid w:val="00A32BA4"/>
    <w:rsid w:val="00A40C12"/>
    <w:rsid w:val="00A41142"/>
    <w:rsid w:val="00A46F16"/>
    <w:rsid w:val="00A502DA"/>
    <w:rsid w:val="00A51C7C"/>
    <w:rsid w:val="00A52BFB"/>
    <w:rsid w:val="00A52C27"/>
    <w:rsid w:val="00A53716"/>
    <w:rsid w:val="00A53DED"/>
    <w:rsid w:val="00A61366"/>
    <w:rsid w:val="00A61F40"/>
    <w:rsid w:val="00A67617"/>
    <w:rsid w:val="00A7333F"/>
    <w:rsid w:val="00A7616A"/>
    <w:rsid w:val="00A8361A"/>
    <w:rsid w:val="00A8510F"/>
    <w:rsid w:val="00A85564"/>
    <w:rsid w:val="00A9218F"/>
    <w:rsid w:val="00A93A9E"/>
    <w:rsid w:val="00A964C4"/>
    <w:rsid w:val="00A9653E"/>
    <w:rsid w:val="00AA1794"/>
    <w:rsid w:val="00AA6FCD"/>
    <w:rsid w:val="00AA78DC"/>
    <w:rsid w:val="00AB0564"/>
    <w:rsid w:val="00AB2047"/>
    <w:rsid w:val="00AB257C"/>
    <w:rsid w:val="00AB2625"/>
    <w:rsid w:val="00AC24EF"/>
    <w:rsid w:val="00AC2517"/>
    <w:rsid w:val="00AC389D"/>
    <w:rsid w:val="00AD1D0F"/>
    <w:rsid w:val="00AD2737"/>
    <w:rsid w:val="00AD5D34"/>
    <w:rsid w:val="00AD6675"/>
    <w:rsid w:val="00AE32B1"/>
    <w:rsid w:val="00AE3899"/>
    <w:rsid w:val="00AE4747"/>
    <w:rsid w:val="00AE5F39"/>
    <w:rsid w:val="00AF0CF6"/>
    <w:rsid w:val="00AF0D75"/>
    <w:rsid w:val="00AF17A2"/>
    <w:rsid w:val="00AF1CEA"/>
    <w:rsid w:val="00AF3441"/>
    <w:rsid w:val="00AF58B6"/>
    <w:rsid w:val="00AF6FF9"/>
    <w:rsid w:val="00B03A8D"/>
    <w:rsid w:val="00B045B4"/>
    <w:rsid w:val="00B04DA3"/>
    <w:rsid w:val="00B06CAA"/>
    <w:rsid w:val="00B12048"/>
    <w:rsid w:val="00B12AE2"/>
    <w:rsid w:val="00B146F8"/>
    <w:rsid w:val="00B17649"/>
    <w:rsid w:val="00B17F14"/>
    <w:rsid w:val="00B2658A"/>
    <w:rsid w:val="00B26CB2"/>
    <w:rsid w:val="00B27B5C"/>
    <w:rsid w:val="00B27D27"/>
    <w:rsid w:val="00B306AF"/>
    <w:rsid w:val="00B30AD5"/>
    <w:rsid w:val="00B3247B"/>
    <w:rsid w:val="00B324E0"/>
    <w:rsid w:val="00B33E8B"/>
    <w:rsid w:val="00B3512E"/>
    <w:rsid w:val="00B35207"/>
    <w:rsid w:val="00B366CB"/>
    <w:rsid w:val="00B41687"/>
    <w:rsid w:val="00B46F55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7E5A"/>
    <w:rsid w:val="00B71408"/>
    <w:rsid w:val="00B74C05"/>
    <w:rsid w:val="00B74FF8"/>
    <w:rsid w:val="00B758B2"/>
    <w:rsid w:val="00B8072D"/>
    <w:rsid w:val="00B85549"/>
    <w:rsid w:val="00B85BE1"/>
    <w:rsid w:val="00B918EF"/>
    <w:rsid w:val="00B91AFE"/>
    <w:rsid w:val="00BA0C65"/>
    <w:rsid w:val="00BA0E01"/>
    <w:rsid w:val="00BA3F01"/>
    <w:rsid w:val="00BA4CA1"/>
    <w:rsid w:val="00BA7DB8"/>
    <w:rsid w:val="00BB0EA3"/>
    <w:rsid w:val="00BB23C6"/>
    <w:rsid w:val="00BB3A4E"/>
    <w:rsid w:val="00BB7B86"/>
    <w:rsid w:val="00BC1848"/>
    <w:rsid w:val="00BC254E"/>
    <w:rsid w:val="00BC28BA"/>
    <w:rsid w:val="00BC3503"/>
    <w:rsid w:val="00BC5C0E"/>
    <w:rsid w:val="00BC6105"/>
    <w:rsid w:val="00BC7F41"/>
    <w:rsid w:val="00BD1A31"/>
    <w:rsid w:val="00BD1E0B"/>
    <w:rsid w:val="00BD4BA2"/>
    <w:rsid w:val="00BD5E3E"/>
    <w:rsid w:val="00BD7246"/>
    <w:rsid w:val="00BE00D6"/>
    <w:rsid w:val="00BE1CE0"/>
    <w:rsid w:val="00BE2B61"/>
    <w:rsid w:val="00BE51CF"/>
    <w:rsid w:val="00BE5E6D"/>
    <w:rsid w:val="00BF05B5"/>
    <w:rsid w:val="00BF300D"/>
    <w:rsid w:val="00BF4AA7"/>
    <w:rsid w:val="00C01D76"/>
    <w:rsid w:val="00C0259C"/>
    <w:rsid w:val="00C1129F"/>
    <w:rsid w:val="00C1425D"/>
    <w:rsid w:val="00C175B6"/>
    <w:rsid w:val="00C23627"/>
    <w:rsid w:val="00C253E8"/>
    <w:rsid w:val="00C273B1"/>
    <w:rsid w:val="00C27B65"/>
    <w:rsid w:val="00C3000E"/>
    <w:rsid w:val="00C30C7F"/>
    <w:rsid w:val="00C310A7"/>
    <w:rsid w:val="00C31781"/>
    <w:rsid w:val="00C327DB"/>
    <w:rsid w:val="00C33A97"/>
    <w:rsid w:val="00C41615"/>
    <w:rsid w:val="00C5102C"/>
    <w:rsid w:val="00C51406"/>
    <w:rsid w:val="00C55497"/>
    <w:rsid w:val="00C56C4D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4545"/>
    <w:rsid w:val="00C86ADC"/>
    <w:rsid w:val="00C8751C"/>
    <w:rsid w:val="00C87CF6"/>
    <w:rsid w:val="00C904CD"/>
    <w:rsid w:val="00C9102F"/>
    <w:rsid w:val="00C9576F"/>
    <w:rsid w:val="00CA08D4"/>
    <w:rsid w:val="00CA146A"/>
    <w:rsid w:val="00CA1D78"/>
    <w:rsid w:val="00CA2310"/>
    <w:rsid w:val="00CA2607"/>
    <w:rsid w:val="00CA52F1"/>
    <w:rsid w:val="00CA5F72"/>
    <w:rsid w:val="00CB0D16"/>
    <w:rsid w:val="00CB524D"/>
    <w:rsid w:val="00CB541F"/>
    <w:rsid w:val="00CB6268"/>
    <w:rsid w:val="00CB7080"/>
    <w:rsid w:val="00CC2436"/>
    <w:rsid w:val="00CC3E01"/>
    <w:rsid w:val="00CC6057"/>
    <w:rsid w:val="00CD0B61"/>
    <w:rsid w:val="00CD1DCA"/>
    <w:rsid w:val="00CD2F29"/>
    <w:rsid w:val="00CD50FD"/>
    <w:rsid w:val="00CD6A5E"/>
    <w:rsid w:val="00CE17E6"/>
    <w:rsid w:val="00CE542B"/>
    <w:rsid w:val="00CE61AF"/>
    <w:rsid w:val="00CE7379"/>
    <w:rsid w:val="00CF0A8B"/>
    <w:rsid w:val="00CF3D8B"/>
    <w:rsid w:val="00CF702D"/>
    <w:rsid w:val="00CF77D7"/>
    <w:rsid w:val="00D07683"/>
    <w:rsid w:val="00D1416D"/>
    <w:rsid w:val="00D154F2"/>
    <w:rsid w:val="00D178C2"/>
    <w:rsid w:val="00D17C28"/>
    <w:rsid w:val="00D263AB"/>
    <w:rsid w:val="00D30A9D"/>
    <w:rsid w:val="00D31B41"/>
    <w:rsid w:val="00D3733B"/>
    <w:rsid w:val="00D4193E"/>
    <w:rsid w:val="00D44218"/>
    <w:rsid w:val="00D466C7"/>
    <w:rsid w:val="00D512A0"/>
    <w:rsid w:val="00D531E0"/>
    <w:rsid w:val="00D56AB4"/>
    <w:rsid w:val="00D5707E"/>
    <w:rsid w:val="00D616A0"/>
    <w:rsid w:val="00D63305"/>
    <w:rsid w:val="00D71154"/>
    <w:rsid w:val="00D72873"/>
    <w:rsid w:val="00D73F7F"/>
    <w:rsid w:val="00D75800"/>
    <w:rsid w:val="00D776C1"/>
    <w:rsid w:val="00D801F4"/>
    <w:rsid w:val="00D8304E"/>
    <w:rsid w:val="00D83D96"/>
    <w:rsid w:val="00D85AA4"/>
    <w:rsid w:val="00D87BE1"/>
    <w:rsid w:val="00D939B2"/>
    <w:rsid w:val="00D971D9"/>
    <w:rsid w:val="00DA00E5"/>
    <w:rsid w:val="00DA1FF7"/>
    <w:rsid w:val="00DA35D6"/>
    <w:rsid w:val="00DA54F4"/>
    <w:rsid w:val="00DA78CC"/>
    <w:rsid w:val="00DB0209"/>
    <w:rsid w:val="00DB2DC0"/>
    <w:rsid w:val="00DB4AB2"/>
    <w:rsid w:val="00DB5540"/>
    <w:rsid w:val="00DB5828"/>
    <w:rsid w:val="00DC5817"/>
    <w:rsid w:val="00DC5ADC"/>
    <w:rsid w:val="00DD0632"/>
    <w:rsid w:val="00DD3575"/>
    <w:rsid w:val="00DD54ED"/>
    <w:rsid w:val="00DE11EA"/>
    <w:rsid w:val="00DE1D67"/>
    <w:rsid w:val="00DE23FD"/>
    <w:rsid w:val="00DE27B6"/>
    <w:rsid w:val="00DE2A80"/>
    <w:rsid w:val="00DE4084"/>
    <w:rsid w:val="00DF0401"/>
    <w:rsid w:val="00DF20CC"/>
    <w:rsid w:val="00DF22AE"/>
    <w:rsid w:val="00DF4641"/>
    <w:rsid w:val="00DF541C"/>
    <w:rsid w:val="00DF6A1F"/>
    <w:rsid w:val="00E00283"/>
    <w:rsid w:val="00E04784"/>
    <w:rsid w:val="00E051DD"/>
    <w:rsid w:val="00E05A77"/>
    <w:rsid w:val="00E05F83"/>
    <w:rsid w:val="00E06D55"/>
    <w:rsid w:val="00E12FED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6B3"/>
    <w:rsid w:val="00E45F32"/>
    <w:rsid w:val="00E47E25"/>
    <w:rsid w:val="00E545A3"/>
    <w:rsid w:val="00E5507B"/>
    <w:rsid w:val="00E56579"/>
    <w:rsid w:val="00E61684"/>
    <w:rsid w:val="00E617E0"/>
    <w:rsid w:val="00E62DE5"/>
    <w:rsid w:val="00E67F27"/>
    <w:rsid w:val="00E71021"/>
    <w:rsid w:val="00E72F4E"/>
    <w:rsid w:val="00E73CC0"/>
    <w:rsid w:val="00E76128"/>
    <w:rsid w:val="00E80707"/>
    <w:rsid w:val="00E8187F"/>
    <w:rsid w:val="00E832E5"/>
    <w:rsid w:val="00E85078"/>
    <w:rsid w:val="00E9585C"/>
    <w:rsid w:val="00EA21C7"/>
    <w:rsid w:val="00EA3195"/>
    <w:rsid w:val="00EA33EA"/>
    <w:rsid w:val="00EA5580"/>
    <w:rsid w:val="00EA55CF"/>
    <w:rsid w:val="00EB5565"/>
    <w:rsid w:val="00EB65A0"/>
    <w:rsid w:val="00EB66AA"/>
    <w:rsid w:val="00EB6F87"/>
    <w:rsid w:val="00EC2791"/>
    <w:rsid w:val="00EC352E"/>
    <w:rsid w:val="00EC4ED9"/>
    <w:rsid w:val="00EC6B98"/>
    <w:rsid w:val="00ED307D"/>
    <w:rsid w:val="00EE0B2E"/>
    <w:rsid w:val="00EE77F0"/>
    <w:rsid w:val="00EF4F63"/>
    <w:rsid w:val="00EF5906"/>
    <w:rsid w:val="00F01D70"/>
    <w:rsid w:val="00F03C05"/>
    <w:rsid w:val="00F03C3A"/>
    <w:rsid w:val="00F051E9"/>
    <w:rsid w:val="00F0702C"/>
    <w:rsid w:val="00F1084F"/>
    <w:rsid w:val="00F10F09"/>
    <w:rsid w:val="00F13C98"/>
    <w:rsid w:val="00F13E99"/>
    <w:rsid w:val="00F14153"/>
    <w:rsid w:val="00F167AD"/>
    <w:rsid w:val="00F17B7B"/>
    <w:rsid w:val="00F20C94"/>
    <w:rsid w:val="00F21942"/>
    <w:rsid w:val="00F25F31"/>
    <w:rsid w:val="00F30FFD"/>
    <w:rsid w:val="00F3196C"/>
    <w:rsid w:val="00F371CC"/>
    <w:rsid w:val="00F37992"/>
    <w:rsid w:val="00F37AC4"/>
    <w:rsid w:val="00F41699"/>
    <w:rsid w:val="00F41DBA"/>
    <w:rsid w:val="00F43C4D"/>
    <w:rsid w:val="00F46FF1"/>
    <w:rsid w:val="00F47836"/>
    <w:rsid w:val="00F51CC2"/>
    <w:rsid w:val="00F52059"/>
    <w:rsid w:val="00F52C96"/>
    <w:rsid w:val="00F559E1"/>
    <w:rsid w:val="00F57CFE"/>
    <w:rsid w:val="00F6058E"/>
    <w:rsid w:val="00F62E65"/>
    <w:rsid w:val="00F6316E"/>
    <w:rsid w:val="00F63E13"/>
    <w:rsid w:val="00F6581F"/>
    <w:rsid w:val="00F7444B"/>
    <w:rsid w:val="00F74F27"/>
    <w:rsid w:val="00F7595D"/>
    <w:rsid w:val="00F75B36"/>
    <w:rsid w:val="00F76673"/>
    <w:rsid w:val="00F77598"/>
    <w:rsid w:val="00F800E7"/>
    <w:rsid w:val="00F8078D"/>
    <w:rsid w:val="00F80F19"/>
    <w:rsid w:val="00F81EB5"/>
    <w:rsid w:val="00F820E6"/>
    <w:rsid w:val="00F822B8"/>
    <w:rsid w:val="00F87EC7"/>
    <w:rsid w:val="00F925B6"/>
    <w:rsid w:val="00F97323"/>
    <w:rsid w:val="00FA2B95"/>
    <w:rsid w:val="00FA5934"/>
    <w:rsid w:val="00FB6E32"/>
    <w:rsid w:val="00FC0C5A"/>
    <w:rsid w:val="00FC15FF"/>
    <w:rsid w:val="00FC1896"/>
    <w:rsid w:val="00FC1A5B"/>
    <w:rsid w:val="00FC2B70"/>
    <w:rsid w:val="00FC2C8C"/>
    <w:rsid w:val="00FC4E54"/>
    <w:rsid w:val="00FC65C5"/>
    <w:rsid w:val="00FD1397"/>
    <w:rsid w:val="00FD1B1C"/>
    <w:rsid w:val="00FD46BD"/>
    <w:rsid w:val="00FD6CD7"/>
    <w:rsid w:val="00FD7A28"/>
    <w:rsid w:val="00FE0393"/>
    <w:rsid w:val="00FE46C9"/>
    <w:rsid w:val="00FE50E7"/>
    <w:rsid w:val="00FE53D7"/>
    <w:rsid w:val="00FE608B"/>
    <w:rsid w:val="00FF1B04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6A00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6A00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A7DDEF43CCF884A3CC34A195831900E05BD8A239C40087EF1471FE3C4897B1CD9E865A3076F2A2I16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2AEB277CA086EE6956F65159DE40D0DE286BCA617AF263BCC9ECE01662E559361C4B40B6tEr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AEB277CA086EE6956F65159DE40D0DE286BCA617AF263BCC9ECE01662E559361C4B45BEE69E1Ct2rB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1B28A294316F3C2B54B1C514000CF061DE8E131826D09634B4FCBC5EA1E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1B28A294316F3C2B54B1C514000CF062D68A171675879465E1F2ABE9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275E-EA30-4CDF-B254-DDC4D22B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20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53975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Молчанова Н Ю</cp:lastModifiedBy>
  <cp:revision>24</cp:revision>
  <cp:lastPrinted>2019-02-27T07:44:00Z</cp:lastPrinted>
  <dcterms:created xsi:type="dcterms:W3CDTF">2018-11-12T02:25:00Z</dcterms:created>
  <dcterms:modified xsi:type="dcterms:W3CDTF">2019-02-27T09:08:00Z</dcterms:modified>
</cp:coreProperties>
</file>