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Pr="00BE5A4F" w:rsidRDefault="00CB7C07" w:rsidP="00CB7C07">
      <w:pPr>
        <w:spacing w:line="360" w:lineRule="auto"/>
        <w:jc w:val="center"/>
        <w:rPr>
          <w:b/>
          <w:sz w:val="28"/>
          <w:lang w:val="ru-RU"/>
        </w:rPr>
      </w:pPr>
      <w:bookmarkStart w:id="0" w:name="_GoBack"/>
      <w:bookmarkEnd w:id="0"/>
      <w:r>
        <w:rPr>
          <w:noProof/>
          <w:lang w:val="ru-RU" w:eastAsia="ru-RU"/>
        </w:rPr>
        <w:drawing>
          <wp:inline distT="0" distB="0" distL="0" distR="0" wp14:anchorId="6B507B29" wp14:editId="0991B78E">
            <wp:extent cx="685800" cy="1074420"/>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E122D0" w:rsidRPr="00BE5A4F" w:rsidRDefault="00E122D0" w:rsidP="00E122D0">
      <w:pPr>
        <w:spacing w:line="360" w:lineRule="auto"/>
        <w:jc w:val="center"/>
        <w:rPr>
          <w:b/>
          <w:sz w:val="28"/>
          <w:lang w:val="ru-RU"/>
        </w:rPr>
      </w:pPr>
      <w:r w:rsidRPr="00BE5A4F">
        <w:rPr>
          <w:b/>
          <w:sz w:val="28"/>
          <w:lang w:val="ru-RU"/>
        </w:rPr>
        <w:t>АДМИНИСТРАЦИЯ ТАСЕЕВСКОГО РАЙОНА</w:t>
      </w:r>
    </w:p>
    <w:p w:rsidR="00E122D0" w:rsidRPr="00BE5A4F" w:rsidRDefault="00E122D0" w:rsidP="00E122D0">
      <w:pPr>
        <w:pStyle w:val="2"/>
        <w:jc w:val="center"/>
        <w:rPr>
          <w:rFonts w:ascii="Times New Roman" w:hAnsi="Times New Roman" w:cs="Times New Roman"/>
          <w:i w:val="0"/>
          <w:sz w:val="44"/>
          <w:szCs w:val="44"/>
          <w:lang w:val="ru-RU"/>
        </w:rPr>
      </w:pPr>
      <w:proofErr w:type="gramStart"/>
      <w:r w:rsidRPr="00BE5A4F">
        <w:rPr>
          <w:rFonts w:ascii="Times New Roman" w:hAnsi="Times New Roman" w:cs="Times New Roman"/>
          <w:i w:val="0"/>
          <w:sz w:val="44"/>
          <w:szCs w:val="44"/>
          <w:lang w:val="ru-RU"/>
        </w:rPr>
        <w:t>П</w:t>
      </w:r>
      <w:proofErr w:type="gramEnd"/>
      <w:r w:rsidRPr="00BE5A4F">
        <w:rPr>
          <w:rFonts w:ascii="Times New Roman" w:hAnsi="Times New Roman" w:cs="Times New Roman"/>
          <w:i w:val="0"/>
          <w:sz w:val="44"/>
          <w:szCs w:val="44"/>
          <w:lang w:val="ru-RU"/>
        </w:rPr>
        <w:t xml:space="preserve"> О С Т А Н О В Л Е Н И Е</w:t>
      </w:r>
    </w:p>
    <w:p w:rsidR="00E122D0" w:rsidRPr="00BE5A4F" w:rsidRDefault="00E122D0" w:rsidP="00E122D0">
      <w:pPr>
        <w:jc w:val="center"/>
        <w:rPr>
          <w:b/>
          <w:lang w:val="ru-RU"/>
        </w:rPr>
      </w:pPr>
    </w:p>
    <w:tbl>
      <w:tblPr>
        <w:tblW w:w="9792" w:type="dxa"/>
        <w:tblLayout w:type="fixed"/>
        <w:tblCellMar>
          <w:left w:w="70" w:type="dxa"/>
          <w:right w:w="70" w:type="dxa"/>
        </w:tblCellMar>
        <w:tblLook w:val="04A0" w:firstRow="1" w:lastRow="0" w:firstColumn="1" w:lastColumn="0" w:noHBand="0" w:noVBand="1"/>
      </w:tblPr>
      <w:tblGrid>
        <w:gridCol w:w="3023"/>
        <w:gridCol w:w="3024"/>
        <w:gridCol w:w="3745"/>
      </w:tblGrid>
      <w:tr w:rsidR="00E122D0" w:rsidRPr="00BE5A4F" w:rsidTr="00E122D0">
        <w:trPr>
          <w:cantSplit/>
        </w:trPr>
        <w:tc>
          <w:tcPr>
            <w:tcW w:w="3023" w:type="dxa"/>
          </w:tcPr>
          <w:p w:rsidR="00E122D0" w:rsidRPr="00BE5A4F" w:rsidRDefault="00B74096" w:rsidP="006051F3">
            <w:r w:rsidRPr="00BE5A4F">
              <w:rPr>
                <w:sz w:val="28"/>
                <w:lang w:val="ru-RU"/>
              </w:rPr>
              <w:t>26</w:t>
            </w:r>
            <w:r w:rsidR="00E122D0" w:rsidRPr="00BE5A4F">
              <w:rPr>
                <w:sz w:val="28"/>
              </w:rPr>
              <w:t>.</w:t>
            </w:r>
            <w:r w:rsidRPr="00BE5A4F">
              <w:rPr>
                <w:sz w:val="28"/>
                <w:lang w:val="ru-RU"/>
              </w:rPr>
              <w:t>0</w:t>
            </w:r>
            <w:r w:rsidR="00E1057D" w:rsidRPr="00BE5A4F">
              <w:rPr>
                <w:sz w:val="28"/>
                <w:lang w:val="ru-RU"/>
              </w:rPr>
              <w:t>2</w:t>
            </w:r>
            <w:r w:rsidR="00E122D0" w:rsidRPr="00BE5A4F">
              <w:rPr>
                <w:sz w:val="28"/>
              </w:rPr>
              <w:t>.202</w:t>
            </w:r>
            <w:r w:rsidRPr="00BE5A4F">
              <w:rPr>
                <w:sz w:val="28"/>
                <w:lang w:val="ru-RU"/>
              </w:rPr>
              <w:t>1</w:t>
            </w:r>
          </w:p>
        </w:tc>
        <w:tc>
          <w:tcPr>
            <w:tcW w:w="3023" w:type="dxa"/>
            <w:hideMark/>
          </w:tcPr>
          <w:p w:rsidR="00E122D0" w:rsidRPr="00BE5A4F" w:rsidRDefault="00E122D0" w:rsidP="00E122D0">
            <w:pPr>
              <w:jc w:val="center"/>
              <w:rPr>
                <w:sz w:val="28"/>
              </w:rPr>
            </w:pPr>
            <w:r w:rsidRPr="00BE5A4F">
              <w:rPr>
                <w:sz w:val="28"/>
              </w:rPr>
              <w:t xml:space="preserve">с. </w:t>
            </w:r>
            <w:proofErr w:type="spellStart"/>
            <w:r w:rsidRPr="00BE5A4F">
              <w:rPr>
                <w:sz w:val="28"/>
              </w:rPr>
              <w:t>Тасеево</w:t>
            </w:r>
            <w:proofErr w:type="spellEnd"/>
          </w:p>
        </w:tc>
        <w:tc>
          <w:tcPr>
            <w:tcW w:w="3744" w:type="dxa"/>
            <w:hideMark/>
          </w:tcPr>
          <w:p w:rsidR="00E122D0" w:rsidRPr="00BE5A4F" w:rsidRDefault="00E122D0" w:rsidP="006051F3">
            <w:pPr>
              <w:jc w:val="right"/>
              <w:rPr>
                <w:sz w:val="28"/>
                <w:lang w:val="ru-RU"/>
              </w:rPr>
            </w:pPr>
            <w:r w:rsidRPr="00BE5A4F">
              <w:rPr>
                <w:sz w:val="28"/>
              </w:rPr>
              <w:t xml:space="preserve">№ </w:t>
            </w:r>
            <w:r w:rsidR="006051F3" w:rsidRPr="00BE5A4F">
              <w:rPr>
                <w:sz w:val="28"/>
                <w:lang w:val="ru-RU"/>
              </w:rPr>
              <w:t>76</w:t>
            </w:r>
          </w:p>
        </w:tc>
      </w:tr>
    </w:tbl>
    <w:p w:rsidR="00B21873" w:rsidRPr="00BE5A4F" w:rsidRDefault="00B21873" w:rsidP="00624441">
      <w:pPr>
        <w:pStyle w:val="af1"/>
        <w:ind w:firstLine="709"/>
        <w:outlineLvl w:val="9"/>
        <w:rPr>
          <w:rFonts w:ascii="Times New Roman" w:hAnsi="Times New Roman"/>
          <w:sz w:val="28"/>
          <w:szCs w:val="28"/>
          <w:lang w:val="ru-RU"/>
        </w:rPr>
      </w:pPr>
    </w:p>
    <w:p w:rsidR="00C07FB2" w:rsidRPr="0040275E" w:rsidRDefault="00C07FB2" w:rsidP="00624441">
      <w:pPr>
        <w:pStyle w:val="af1"/>
        <w:ind w:firstLine="709"/>
        <w:outlineLvl w:val="9"/>
        <w:rPr>
          <w:rFonts w:ascii="Times New Roman" w:hAnsi="Times New Roman"/>
          <w:lang w:val="ru-RU"/>
        </w:rPr>
      </w:pPr>
      <w:r w:rsidRPr="0040275E">
        <w:rPr>
          <w:rFonts w:ascii="Times New Roman" w:hAnsi="Times New Roman"/>
          <w:lang w:val="ru-RU"/>
        </w:rPr>
        <w:t xml:space="preserve">О внесении изменений в постановление администрации Тасеевского района от 29.12.2016 № 774 «Об утверждении муниципальной программы Тасеевского района «Развитие образования в </w:t>
      </w:r>
      <w:proofErr w:type="spellStart"/>
      <w:r w:rsidRPr="0040275E">
        <w:rPr>
          <w:rFonts w:ascii="Times New Roman" w:hAnsi="Times New Roman"/>
          <w:lang w:val="ru-RU"/>
        </w:rPr>
        <w:t>Тасеевском</w:t>
      </w:r>
      <w:proofErr w:type="spellEnd"/>
      <w:r w:rsidRPr="0040275E">
        <w:rPr>
          <w:rFonts w:ascii="Times New Roman" w:hAnsi="Times New Roman"/>
          <w:lang w:val="ru-RU"/>
        </w:rPr>
        <w:t xml:space="preserve"> районе»</w:t>
      </w:r>
    </w:p>
    <w:p w:rsidR="00E122D0" w:rsidRPr="0040275E" w:rsidRDefault="00E122D0" w:rsidP="00C07FB2">
      <w:pPr>
        <w:autoSpaceDE w:val="0"/>
        <w:autoSpaceDN w:val="0"/>
        <w:adjustRightInd w:val="0"/>
        <w:ind w:firstLine="851"/>
        <w:jc w:val="both"/>
        <w:rPr>
          <w:lang w:val="ru-RU" w:eastAsia="ru-RU"/>
        </w:rPr>
      </w:pPr>
    </w:p>
    <w:p w:rsidR="00C07FB2" w:rsidRPr="0040275E" w:rsidRDefault="00C07FB2" w:rsidP="00624441">
      <w:pPr>
        <w:autoSpaceDE w:val="0"/>
        <w:autoSpaceDN w:val="0"/>
        <w:adjustRightInd w:val="0"/>
        <w:ind w:firstLine="709"/>
        <w:jc w:val="both"/>
        <w:rPr>
          <w:lang w:val="ru-RU" w:eastAsia="ru-RU"/>
        </w:rPr>
      </w:pPr>
      <w:proofErr w:type="gramStart"/>
      <w:r w:rsidRPr="0040275E">
        <w:rPr>
          <w:lang w:val="ru-RU" w:eastAsia="ru-RU"/>
        </w:rPr>
        <w:t>В соответствии со ст.179 Бюджетного кодекса Российской Федерации, постановлением администрации Тасеевского района от 09.11.2016 года № 611 «Об утверждении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года № 619 «Об утверждении Перечня муниципальны</w:t>
      </w:r>
      <w:r w:rsidR="00FA6EB7" w:rsidRPr="0040275E">
        <w:rPr>
          <w:lang w:val="ru-RU" w:eastAsia="ru-RU"/>
        </w:rPr>
        <w:t>х программ Тасеевского района»,</w:t>
      </w:r>
      <w:r w:rsidRPr="0040275E">
        <w:rPr>
          <w:lang w:val="ru-RU" w:eastAsia="ru-RU"/>
        </w:rPr>
        <w:t xml:space="preserve"> ст. 28, 46, 48 Устава Тасеевского района,</w:t>
      </w:r>
      <w:proofErr w:type="gramEnd"/>
    </w:p>
    <w:p w:rsidR="00C07FB2" w:rsidRPr="0040275E" w:rsidRDefault="00C07FB2" w:rsidP="00624441">
      <w:pPr>
        <w:autoSpaceDE w:val="0"/>
        <w:autoSpaceDN w:val="0"/>
        <w:adjustRightInd w:val="0"/>
        <w:jc w:val="both"/>
        <w:rPr>
          <w:lang w:val="ru-RU" w:eastAsia="ru-RU"/>
        </w:rPr>
      </w:pPr>
      <w:r w:rsidRPr="0040275E">
        <w:rPr>
          <w:lang w:val="ru-RU" w:eastAsia="ru-RU"/>
        </w:rPr>
        <w:t>ПОСТАНОВЛЯЮ:</w:t>
      </w:r>
    </w:p>
    <w:p w:rsidR="00D273E6" w:rsidRPr="0040275E" w:rsidRDefault="00D273E6" w:rsidP="00624441">
      <w:pPr>
        <w:ind w:firstLine="709"/>
        <w:jc w:val="both"/>
        <w:rPr>
          <w:lang w:val="ru-RU" w:eastAsia="ru-RU"/>
        </w:rPr>
      </w:pPr>
      <w:r w:rsidRPr="0040275E">
        <w:rPr>
          <w:lang w:val="ru-RU" w:eastAsia="ru-RU"/>
        </w:rPr>
        <w:t xml:space="preserve">1.Внести в постановление администрации Тасеевского района от 29.12.2016 № 774 «Об утверждении муниципальной программы Тасеевского района «Развитие образования в </w:t>
      </w:r>
      <w:proofErr w:type="spellStart"/>
      <w:r w:rsidRPr="0040275E">
        <w:rPr>
          <w:lang w:val="ru-RU" w:eastAsia="ru-RU"/>
        </w:rPr>
        <w:t>Тасеевском</w:t>
      </w:r>
      <w:proofErr w:type="spellEnd"/>
      <w:r w:rsidRPr="0040275E">
        <w:rPr>
          <w:lang w:val="ru-RU" w:eastAsia="ru-RU"/>
        </w:rPr>
        <w:t xml:space="preserve"> районе» изменения:</w:t>
      </w:r>
    </w:p>
    <w:p w:rsidR="00C3451D" w:rsidRPr="0040275E" w:rsidRDefault="006051F3" w:rsidP="00132D45">
      <w:pPr>
        <w:autoSpaceDE w:val="0"/>
        <w:autoSpaceDN w:val="0"/>
        <w:adjustRightInd w:val="0"/>
        <w:ind w:firstLine="709"/>
        <w:jc w:val="both"/>
        <w:rPr>
          <w:color w:val="000000"/>
          <w:lang w:val="ru-RU"/>
        </w:rPr>
      </w:pPr>
      <w:r w:rsidRPr="0040275E">
        <w:rPr>
          <w:lang w:val="ru-RU" w:eastAsia="ru-RU"/>
        </w:rPr>
        <w:t xml:space="preserve">1.1.В приложение </w:t>
      </w:r>
      <w:r w:rsidR="00132D45" w:rsidRPr="0040275E">
        <w:rPr>
          <w:lang w:val="ru-RU" w:eastAsia="ru-RU"/>
        </w:rPr>
        <w:t xml:space="preserve">к </w:t>
      </w:r>
      <w:r w:rsidR="00132D45" w:rsidRPr="0040275E">
        <w:rPr>
          <w:lang w:val="ru-RU"/>
        </w:rPr>
        <w:t xml:space="preserve">Муниципальной  программе Тасеевского района </w:t>
      </w:r>
      <w:r w:rsidR="00132D45" w:rsidRPr="0040275E">
        <w:rPr>
          <w:color w:val="000000"/>
          <w:lang w:val="ru-RU"/>
        </w:rPr>
        <w:t xml:space="preserve">«Развитие образования в </w:t>
      </w:r>
      <w:proofErr w:type="spellStart"/>
      <w:r w:rsidR="00132D45" w:rsidRPr="0040275E">
        <w:rPr>
          <w:color w:val="000000"/>
          <w:lang w:val="ru-RU"/>
        </w:rPr>
        <w:t>Тасеевском</w:t>
      </w:r>
      <w:proofErr w:type="spellEnd"/>
      <w:r w:rsidR="00132D45" w:rsidRPr="0040275E">
        <w:rPr>
          <w:color w:val="000000"/>
          <w:lang w:val="ru-RU"/>
        </w:rPr>
        <w:t xml:space="preserve"> районе»</w:t>
      </w:r>
      <w:r w:rsidR="00C3451D" w:rsidRPr="0040275E">
        <w:rPr>
          <w:color w:val="000000"/>
          <w:lang w:val="ru-RU"/>
        </w:rPr>
        <w:t>:</w:t>
      </w:r>
    </w:p>
    <w:p w:rsidR="00132D45" w:rsidRPr="0040275E" w:rsidRDefault="00C3451D" w:rsidP="00132D45">
      <w:pPr>
        <w:autoSpaceDE w:val="0"/>
        <w:autoSpaceDN w:val="0"/>
        <w:adjustRightInd w:val="0"/>
        <w:ind w:firstLine="709"/>
        <w:jc w:val="both"/>
        <w:rPr>
          <w:lang w:val="ru-RU"/>
        </w:rPr>
      </w:pPr>
      <w:r w:rsidRPr="0040275E">
        <w:rPr>
          <w:color w:val="000000"/>
          <w:lang w:val="ru-RU"/>
        </w:rPr>
        <w:t>-</w:t>
      </w:r>
      <w:r w:rsidR="00317327" w:rsidRPr="0040275E">
        <w:rPr>
          <w:color w:val="000000"/>
          <w:lang w:val="ru-RU"/>
        </w:rPr>
        <w:t xml:space="preserve">в </w:t>
      </w:r>
      <w:r w:rsidR="00132D45" w:rsidRPr="0040275E">
        <w:rPr>
          <w:kern w:val="32"/>
          <w:lang w:val="ru-RU"/>
        </w:rPr>
        <w:t>Паспорт</w:t>
      </w:r>
      <w:r w:rsidR="00317327" w:rsidRPr="0040275E">
        <w:rPr>
          <w:kern w:val="32"/>
          <w:lang w:val="ru-RU"/>
        </w:rPr>
        <w:t>е</w:t>
      </w:r>
      <w:r w:rsidR="00132D45" w:rsidRPr="0040275E">
        <w:rPr>
          <w:kern w:val="32"/>
          <w:lang w:val="ru-RU"/>
        </w:rPr>
        <w:t xml:space="preserve"> </w:t>
      </w:r>
      <w:r w:rsidR="00132D45" w:rsidRPr="0040275E">
        <w:rPr>
          <w:lang w:val="ru-RU"/>
        </w:rPr>
        <w:t>муниципальной программы Тасеевского района</w:t>
      </w:r>
      <w:r w:rsidR="001110D5" w:rsidRPr="0040275E">
        <w:rPr>
          <w:lang w:val="ru-RU"/>
        </w:rPr>
        <w:t xml:space="preserve"> заменить строчку: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1110D5" w:rsidRPr="0040275E" w:rsidTr="009B4A74">
        <w:tc>
          <w:tcPr>
            <w:tcW w:w="2988" w:type="dxa"/>
          </w:tcPr>
          <w:p w:rsidR="001110D5" w:rsidRPr="0040275E" w:rsidRDefault="001110D5" w:rsidP="009B4A74">
            <w:pPr>
              <w:tabs>
                <w:tab w:val="left" w:pos="1134"/>
              </w:tabs>
              <w:autoSpaceDE w:val="0"/>
              <w:autoSpaceDN w:val="0"/>
              <w:adjustRightInd w:val="0"/>
              <w:jc w:val="both"/>
              <w:rPr>
                <w:lang w:val="ru-RU" w:eastAsia="ru-RU"/>
              </w:rPr>
            </w:pPr>
            <w:r w:rsidRPr="0040275E">
              <w:rPr>
                <w:lang w:val="ru-RU" w:eastAsia="ru-RU"/>
              </w:rPr>
              <w:t>Ресурсное обеспечение программы</w:t>
            </w:r>
          </w:p>
        </w:tc>
        <w:tc>
          <w:tcPr>
            <w:tcW w:w="6840" w:type="dxa"/>
          </w:tcPr>
          <w:p w:rsidR="001110D5" w:rsidRPr="0040275E" w:rsidRDefault="001110D5" w:rsidP="009B4A74">
            <w:pPr>
              <w:jc w:val="both"/>
              <w:rPr>
                <w:lang w:val="ru-RU"/>
              </w:rPr>
            </w:pPr>
            <w:r w:rsidRPr="0040275E">
              <w:rPr>
                <w:lang w:val="ru-RU"/>
              </w:rPr>
              <w:t>Программа финансируется за счет средств местного, краевого и федерального бюджетов и внебюджетных источников.</w:t>
            </w:r>
          </w:p>
          <w:p w:rsidR="001110D5" w:rsidRPr="0040275E" w:rsidRDefault="001110D5" w:rsidP="009B4A74">
            <w:pPr>
              <w:jc w:val="both"/>
              <w:rPr>
                <w:lang w:val="ru-RU" w:eastAsia="ru-RU"/>
              </w:rPr>
            </w:pPr>
            <w:r w:rsidRPr="0040275E">
              <w:rPr>
                <w:lang w:val="ru-RU" w:eastAsia="ru-RU"/>
              </w:rPr>
              <w:t>Объем финансирования программы составит 2359655,72 тыс. рублей, в том числе:</w:t>
            </w:r>
          </w:p>
          <w:p w:rsidR="001110D5" w:rsidRPr="0040275E" w:rsidRDefault="001110D5" w:rsidP="009B4A74">
            <w:pPr>
              <w:jc w:val="both"/>
              <w:rPr>
                <w:lang w:val="ru-RU" w:eastAsia="ru-RU"/>
              </w:rPr>
            </w:pPr>
            <w:r w:rsidRPr="0040275E">
              <w:rPr>
                <w:lang w:val="ru-RU" w:eastAsia="ru-RU"/>
              </w:rPr>
              <w:t>2017 год – 288383,74 тыс. рублей;</w:t>
            </w:r>
          </w:p>
          <w:p w:rsidR="001110D5" w:rsidRPr="0040275E" w:rsidRDefault="001110D5" w:rsidP="009B4A74">
            <w:pPr>
              <w:jc w:val="both"/>
              <w:rPr>
                <w:lang w:val="ru-RU" w:eastAsia="ru-RU"/>
              </w:rPr>
            </w:pPr>
            <w:r w:rsidRPr="0040275E">
              <w:rPr>
                <w:lang w:val="ru-RU" w:eastAsia="ru-RU"/>
              </w:rPr>
              <w:t>2018 год – 325526,65 тыс. рублей;</w:t>
            </w:r>
          </w:p>
          <w:p w:rsidR="001110D5" w:rsidRPr="0040275E" w:rsidRDefault="001110D5" w:rsidP="009B4A74">
            <w:pPr>
              <w:jc w:val="both"/>
              <w:rPr>
                <w:lang w:val="ru-RU" w:eastAsia="ru-RU"/>
              </w:rPr>
            </w:pPr>
            <w:r w:rsidRPr="0040275E">
              <w:rPr>
                <w:lang w:val="ru-RU" w:eastAsia="ru-RU"/>
              </w:rPr>
              <w:t>2019 год – 332205,78 тыс. рублей;</w:t>
            </w:r>
          </w:p>
          <w:p w:rsidR="001110D5" w:rsidRPr="0040275E" w:rsidRDefault="001110D5" w:rsidP="009B4A74">
            <w:pPr>
              <w:jc w:val="both"/>
              <w:rPr>
                <w:lang w:val="ru-RU" w:eastAsia="ru-RU"/>
              </w:rPr>
            </w:pPr>
            <w:r w:rsidRPr="0040275E">
              <w:rPr>
                <w:lang w:val="ru-RU" w:eastAsia="ru-RU"/>
              </w:rPr>
              <w:t>2020 год – 361002,17 тыс. рублей;</w:t>
            </w:r>
          </w:p>
          <w:p w:rsidR="001110D5" w:rsidRPr="0040275E" w:rsidRDefault="001110D5" w:rsidP="009B4A74">
            <w:pPr>
              <w:jc w:val="both"/>
              <w:rPr>
                <w:lang w:val="ru-RU" w:eastAsia="ru-RU"/>
              </w:rPr>
            </w:pPr>
            <w:r w:rsidRPr="0040275E">
              <w:rPr>
                <w:lang w:val="ru-RU" w:eastAsia="ru-RU"/>
              </w:rPr>
              <w:t>2021 год – 363755,32 тыс. рублей;</w:t>
            </w:r>
          </w:p>
          <w:p w:rsidR="001110D5" w:rsidRPr="0040275E" w:rsidRDefault="001110D5" w:rsidP="009B4A74">
            <w:pPr>
              <w:jc w:val="both"/>
              <w:rPr>
                <w:lang w:val="ru-RU" w:eastAsia="ru-RU"/>
              </w:rPr>
            </w:pPr>
            <w:r w:rsidRPr="0040275E">
              <w:rPr>
                <w:lang w:val="ru-RU" w:eastAsia="ru-RU"/>
              </w:rPr>
              <w:t>2022 год – 344026,97 тыс. рублей;</w:t>
            </w:r>
          </w:p>
          <w:p w:rsidR="001110D5" w:rsidRPr="0040275E" w:rsidRDefault="001110D5" w:rsidP="009B4A74">
            <w:pPr>
              <w:jc w:val="both"/>
              <w:rPr>
                <w:lang w:val="ru-RU" w:eastAsia="ru-RU"/>
              </w:rPr>
            </w:pPr>
            <w:r w:rsidRPr="0040275E">
              <w:rPr>
                <w:lang w:val="ru-RU" w:eastAsia="ru-RU"/>
              </w:rPr>
              <w:t>2023 год – 344755,09 тыс. рублей</w:t>
            </w:r>
          </w:p>
          <w:p w:rsidR="001110D5" w:rsidRPr="0040275E" w:rsidRDefault="001110D5" w:rsidP="009B4A74">
            <w:pPr>
              <w:jc w:val="both"/>
              <w:rPr>
                <w:lang w:val="ru-RU" w:eastAsia="ru-RU"/>
              </w:rPr>
            </w:pPr>
            <w:r w:rsidRPr="0040275E">
              <w:rPr>
                <w:color w:val="000000"/>
                <w:lang w:val="ru-RU" w:eastAsia="ru-RU"/>
              </w:rPr>
              <w:t>из них:</w:t>
            </w:r>
          </w:p>
          <w:p w:rsidR="001110D5" w:rsidRPr="0040275E" w:rsidRDefault="001110D5" w:rsidP="009B4A74">
            <w:pPr>
              <w:ind w:left="-11"/>
              <w:jc w:val="both"/>
              <w:rPr>
                <w:color w:val="000000"/>
                <w:lang w:val="ru-RU" w:eastAsia="ru-RU"/>
              </w:rPr>
            </w:pPr>
            <w:r w:rsidRPr="0040275E">
              <w:rPr>
                <w:color w:val="000000"/>
                <w:lang w:val="ru-RU" w:eastAsia="ru-RU"/>
              </w:rPr>
              <w:t>средств муниципального бюджета за период с 2017 по 2023 гг.  801789,29</w:t>
            </w:r>
            <w:r w:rsidR="00CB7C07" w:rsidRPr="0040275E">
              <w:rPr>
                <w:color w:val="000000"/>
                <w:lang w:val="ru-RU" w:eastAsia="ru-RU"/>
              </w:rPr>
              <w:t xml:space="preserve"> </w:t>
            </w:r>
            <w:r w:rsidRPr="0040275E">
              <w:rPr>
                <w:color w:val="000000"/>
                <w:lang w:val="ru-RU" w:eastAsia="ru-RU"/>
              </w:rPr>
              <w:t>тыс. рублей, в том числе:</w:t>
            </w:r>
          </w:p>
          <w:p w:rsidR="001110D5" w:rsidRPr="0040275E" w:rsidRDefault="001110D5" w:rsidP="009B4A74">
            <w:pPr>
              <w:jc w:val="both"/>
              <w:rPr>
                <w:lang w:val="ru-RU" w:eastAsia="ru-RU"/>
              </w:rPr>
            </w:pPr>
            <w:r w:rsidRPr="0040275E">
              <w:rPr>
                <w:lang w:val="ru-RU" w:eastAsia="ru-RU"/>
              </w:rPr>
              <w:t>в 2017 году – 93839,83 тыс. рублей;</w:t>
            </w:r>
          </w:p>
          <w:p w:rsidR="001110D5" w:rsidRPr="0040275E" w:rsidRDefault="001110D5" w:rsidP="009B4A74">
            <w:pPr>
              <w:jc w:val="both"/>
              <w:rPr>
                <w:color w:val="000000"/>
                <w:lang w:val="ru-RU" w:eastAsia="ru-RU"/>
              </w:rPr>
            </w:pPr>
            <w:r w:rsidRPr="0040275E">
              <w:rPr>
                <w:color w:val="000000"/>
                <w:lang w:val="ru-RU" w:eastAsia="ru-RU"/>
              </w:rPr>
              <w:t>в 2018 году – 100731,95 тыс. рублей;</w:t>
            </w:r>
          </w:p>
          <w:p w:rsidR="001110D5" w:rsidRPr="0040275E" w:rsidRDefault="001110D5" w:rsidP="009B4A74">
            <w:pPr>
              <w:jc w:val="both"/>
              <w:rPr>
                <w:color w:val="000000"/>
                <w:lang w:val="ru-RU" w:eastAsia="ru-RU"/>
              </w:rPr>
            </w:pPr>
            <w:r w:rsidRPr="0040275E">
              <w:rPr>
                <w:color w:val="000000"/>
                <w:lang w:val="ru-RU" w:eastAsia="ru-RU"/>
              </w:rPr>
              <w:t>в 2019 году – 105548,61 тыс. рублей;</w:t>
            </w:r>
          </w:p>
          <w:p w:rsidR="001110D5" w:rsidRPr="0040275E" w:rsidRDefault="001110D5" w:rsidP="009B4A74">
            <w:pPr>
              <w:jc w:val="both"/>
              <w:rPr>
                <w:color w:val="000000"/>
                <w:lang w:val="ru-RU" w:eastAsia="ru-RU"/>
              </w:rPr>
            </w:pPr>
            <w:r w:rsidRPr="0040275E">
              <w:rPr>
                <w:color w:val="000000"/>
                <w:lang w:val="ru-RU" w:eastAsia="ru-RU"/>
              </w:rPr>
              <w:t>в 2020 году – 127696,47 тыс. рублей;</w:t>
            </w:r>
          </w:p>
          <w:p w:rsidR="001110D5" w:rsidRPr="0040275E" w:rsidRDefault="001110D5" w:rsidP="009B4A74">
            <w:pPr>
              <w:jc w:val="both"/>
              <w:rPr>
                <w:color w:val="000000"/>
                <w:lang w:val="ru-RU" w:eastAsia="ru-RU"/>
              </w:rPr>
            </w:pPr>
            <w:r w:rsidRPr="0040275E">
              <w:rPr>
                <w:color w:val="000000"/>
                <w:lang w:val="ru-RU" w:eastAsia="ru-RU"/>
              </w:rPr>
              <w:t>в 2021 году – 126125,05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 xml:space="preserve">2022 году – </w:t>
            </w:r>
            <w:r w:rsidRPr="0040275E">
              <w:rPr>
                <w:color w:val="000000"/>
                <w:lang w:val="ru-RU" w:eastAsia="ru-RU"/>
              </w:rPr>
              <w:t>125460,97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 xml:space="preserve">2023 году – </w:t>
            </w:r>
            <w:r w:rsidRPr="0040275E">
              <w:rPr>
                <w:color w:val="000000"/>
                <w:lang w:val="ru-RU" w:eastAsia="ru-RU"/>
              </w:rPr>
              <w:t>122995,08 тыс. рублей</w:t>
            </w:r>
          </w:p>
          <w:p w:rsidR="001110D5" w:rsidRPr="0040275E" w:rsidRDefault="001110D5" w:rsidP="009B4A74">
            <w:pPr>
              <w:jc w:val="both"/>
              <w:rPr>
                <w:color w:val="000000"/>
                <w:lang w:val="ru-RU" w:eastAsia="ru-RU"/>
              </w:rPr>
            </w:pPr>
            <w:r w:rsidRPr="0040275E">
              <w:rPr>
                <w:color w:val="000000"/>
                <w:lang w:val="ru-RU" w:eastAsia="ru-RU"/>
              </w:rPr>
              <w:t>средств федерального бюджета за период с 2017 по 2023 гг.  48067,41 тыс. рублей:</w:t>
            </w:r>
          </w:p>
          <w:p w:rsidR="001110D5" w:rsidRPr="0040275E" w:rsidRDefault="001110D5" w:rsidP="009B4A74">
            <w:pPr>
              <w:jc w:val="both"/>
              <w:rPr>
                <w:lang w:val="ru-RU" w:eastAsia="ru-RU"/>
              </w:rPr>
            </w:pPr>
            <w:r w:rsidRPr="0040275E">
              <w:rPr>
                <w:lang w:val="ru-RU" w:eastAsia="ru-RU"/>
              </w:rPr>
              <w:t>в 2017 году –  1</w:t>
            </w:r>
            <w:r w:rsidRPr="0040275E">
              <w:rPr>
                <w:color w:val="000000"/>
                <w:lang w:val="ru-RU" w:eastAsia="ru-RU"/>
              </w:rPr>
              <w:t>135,29</w:t>
            </w:r>
            <w:r w:rsidRPr="0040275E">
              <w:rPr>
                <w:lang w:val="ru-RU" w:eastAsia="ru-RU"/>
              </w:rPr>
              <w:t xml:space="preserve"> тыс. рублей;</w:t>
            </w:r>
          </w:p>
          <w:p w:rsidR="001110D5" w:rsidRPr="0040275E" w:rsidRDefault="001110D5" w:rsidP="009B4A74">
            <w:pPr>
              <w:ind w:hanging="11"/>
              <w:jc w:val="both"/>
              <w:rPr>
                <w:color w:val="000000"/>
                <w:lang w:val="ru-RU" w:eastAsia="ru-RU"/>
              </w:rPr>
            </w:pPr>
            <w:r w:rsidRPr="0040275E">
              <w:rPr>
                <w:color w:val="000000"/>
                <w:lang w:val="ru-RU" w:eastAsia="ru-RU"/>
              </w:rPr>
              <w:lastRenderedPageBreak/>
              <w:t>в 2018 году –        0,00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2019 году –        0,00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2020 году – 12911,25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2021 году – 21180,81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2022 году – 9371,28</w:t>
            </w:r>
            <w:r w:rsidRPr="0040275E">
              <w:rPr>
                <w:color w:val="000000"/>
                <w:lang w:val="ru-RU" w:eastAsia="ru-RU"/>
              </w:rPr>
              <w:t xml:space="preserve">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2023 году – 3468,63</w:t>
            </w:r>
            <w:r w:rsidRPr="0040275E">
              <w:rPr>
                <w:color w:val="000000"/>
                <w:lang w:val="ru-RU" w:eastAsia="ru-RU"/>
              </w:rPr>
              <w:t xml:space="preserve"> тыс. рублей</w:t>
            </w:r>
          </w:p>
          <w:p w:rsidR="001110D5" w:rsidRPr="0040275E" w:rsidRDefault="001110D5" w:rsidP="009B4A74">
            <w:pPr>
              <w:jc w:val="both"/>
              <w:rPr>
                <w:color w:val="000000"/>
                <w:lang w:val="ru-RU" w:eastAsia="ru-RU"/>
              </w:rPr>
            </w:pPr>
            <w:r w:rsidRPr="0040275E">
              <w:rPr>
                <w:color w:val="000000"/>
                <w:lang w:val="ru-RU" w:eastAsia="ru-RU"/>
              </w:rPr>
              <w:t>сре</w:t>
            </w:r>
            <w:proofErr w:type="gramStart"/>
            <w:r w:rsidRPr="0040275E">
              <w:rPr>
                <w:color w:val="000000"/>
                <w:lang w:val="ru-RU" w:eastAsia="ru-RU"/>
              </w:rPr>
              <w:t>дств кр</w:t>
            </w:r>
            <w:proofErr w:type="gramEnd"/>
            <w:r w:rsidRPr="0040275E">
              <w:rPr>
                <w:color w:val="000000"/>
                <w:lang w:val="ru-RU" w:eastAsia="ru-RU"/>
              </w:rPr>
              <w:t>аевого бюджета за период с 2017 по 2023гг.  1470467,41 тыс. рублей:</w:t>
            </w:r>
          </w:p>
          <w:p w:rsidR="001110D5" w:rsidRPr="0040275E" w:rsidRDefault="001110D5" w:rsidP="009B4A74">
            <w:pPr>
              <w:jc w:val="both"/>
              <w:rPr>
                <w:lang w:val="ru-RU" w:eastAsia="ru-RU"/>
              </w:rPr>
            </w:pPr>
            <w:r w:rsidRPr="0040275E">
              <w:rPr>
                <w:lang w:val="ru-RU" w:eastAsia="ru-RU"/>
              </w:rPr>
              <w:t>в 2017 году – 188468,12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2018 году – 219023,67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2019 году – 220976,56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2020 году – 214772,98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2021 году – 210829,99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 xml:space="preserve">2022 году – </w:t>
            </w:r>
            <w:r w:rsidRPr="0040275E">
              <w:rPr>
                <w:color w:val="000000"/>
                <w:lang w:val="ru-RU" w:eastAsia="ru-RU"/>
              </w:rPr>
              <w:t>203649,72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 xml:space="preserve">2023 году – </w:t>
            </w:r>
            <w:r w:rsidRPr="0040275E">
              <w:rPr>
                <w:color w:val="000000"/>
                <w:lang w:val="ru-RU" w:eastAsia="ru-RU"/>
              </w:rPr>
              <w:t>212746,37 тыс. рублей</w:t>
            </w:r>
          </w:p>
          <w:p w:rsidR="001110D5" w:rsidRPr="0040275E" w:rsidRDefault="001110D5" w:rsidP="009B4A74">
            <w:pPr>
              <w:jc w:val="both"/>
              <w:rPr>
                <w:color w:val="000000"/>
                <w:lang w:val="ru-RU" w:eastAsia="ru-RU"/>
              </w:rPr>
            </w:pPr>
            <w:r w:rsidRPr="0040275E">
              <w:rPr>
                <w:color w:val="000000"/>
                <w:lang w:val="ru-RU" w:eastAsia="ru-RU"/>
              </w:rPr>
              <w:t>Средства внебюджетных источников за период с 2017 по 2023 гг. – 38723,08 тыс. рублей, в том числе:</w:t>
            </w:r>
          </w:p>
          <w:p w:rsidR="001110D5" w:rsidRPr="0040275E" w:rsidRDefault="001110D5" w:rsidP="009B4A74">
            <w:pPr>
              <w:jc w:val="both"/>
              <w:rPr>
                <w:lang w:val="ru-RU" w:eastAsia="ru-RU"/>
              </w:rPr>
            </w:pPr>
            <w:r w:rsidRPr="0040275E">
              <w:rPr>
                <w:lang w:val="ru-RU" w:eastAsia="ru-RU"/>
              </w:rPr>
              <w:t>в 2017 году – 4940,50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2018 году - 5771,03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2019 году – 5680,61  тыс. рублей;</w:t>
            </w:r>
          </w:p>
          <w:p w:rsidR="001110D5" w:rsidRPr="0040275E" w:rsidRDefault="001110D5" w:rsidP="009B4A74">
            <w:pPr>
              <w:ind w:hanging="11"/>
              <w:jc w:val="both"/>
              <w:rPr>
                <w:color w:val="000000"/>
                <w:lang w:val="ru-RU" w:eastAsia="ru-RU"/>
              </w:rPr>
            </w:pPr>
            <w:r w:rsidRPr="0040275E">
              <w:rPr>
                <w:color w:val="000000"/>
                <w:lang w:val="ru-RU" w:eastAsia="ru-RU"/>
              </w:rPr>
              <w:t>в 2020 году – 5621,47  тыс. рублей;</w:t>
            </w:r>
          </w:p>
          <w:p w:rsidR="001110D5" w:rsidRPr="0040275E" w:rsidRDefault="001110D5" w:rsidP="009B4A74">
            <w:pPr>
              <w:jc w:val="both"/>
              <w:rPr>
                <w:color w:val="000000"/>
                <w:lang w:val="ru-RU" w:eastAsia="ru-RU"/>
              </w:rPr>
            </w:pPr>
            <w:r w:rsidRPr="0040275E">
              <w:rPr>
                <w:color w:val="000000"/>
                <w:lang w:val="ru-RU" w:eastAsia="ru-RU"/>
              </w:rPr>
              <w:t>в 2021 году – 5619,47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 xml:space="preserve">2022 году - </w:t>
            </w:r>
            <w:r w:rsidRPr="0040275E">
              <w:rPr>
                <w:color w:val="000000"/>
                <w:lang w:val="ru-RU" w:eastAsia="ru-RU"/>
              </w:rPr>
              <w:t>5545,00  тыс. рублей;</w:t>
            </w:r>
          </w:p>
          <w:p w:rsidR="001110D5" w:rsidRPr="0040275E" w:rsidRDefault="001110D5" w:rsidP="009B4A74">
            <w:pPr>
              <w:jc w:val="both"/>
              <w:rPr>
                <w:color w:val="000000"/>
                <w:lang w:val="ru-RU" w:eastAsia="ru-RU"/>
              </w:rPr>
            </w:pPr>
            <w:r w:rsidRPr="0040275E">
              <w:rPr>
                <w:color w:val="000000"/>
                <w:lang w:val="ru-RU" w:eastAsia="ru-RU"/>
              </w:rPr>
              <w:t xml:space="preserve">в </w:t>
            </w:r>
            <w:r w:rsidRPr="0040275E">
              <w:rPr>
                <w:lang w:val="ru-RU" w:eastAsia="ru-RU"/>
              </w:rPr>
              <w:t xml:space="preserve">2023 году - </w:t>
            </w:r>
            <w:r w:rsidRPr="0040275E">
              <w:rPr>
                <w:color w:val="000000"/>
                <w:lang w:val="ru-RU" w:eastAsia="ru-RU"/>
              </w:rPr>
              <w:t>5545,00  тыс. рублей.</w:t>
            </w:r>
          </w:p>
        </w:tc>
      </w:tr>
    </w:tbl>
    <w:p w:rsidR="006051F3" w:rsidRPr="0040275E" w:rsidRDefault="006051F3" w:rsidP="006051F3">
      <w:pPr>
        <w:autoSpaceDE w:val="0"/>
        <w:autoSpaceDN w:val="0"/>
        <w:adjustRightInd w:val="0"/>
        <w:ind w:firstLine="709"/>
        <w:jc w:val="both"/>
        <w:rPr>
          <w:b/>
          <w:lang w:val="ru-RU"/>
        </w:rPr>
      </w:pPr>
    </w:p>
    <w:p w:rsidR="006051F3" w:rsidRPr="0040275E" w:rsidRDefault="00C3451D" w:rsidP="00624441">
      <w:pPr>
        <w:ind w:firstLine="709"/>
        <w:jc w:val="both"/>
        <w:rPr>
          <w:lang w:val="ru-RU" w:eastAsia="ru-RU"/>
        </w:rPr>
      </w:pPr>
      <w:r w:rsidRPr="0040275E">
        <w:rPr>
          <w:lang w:val="ru-RU"/>
        </w:rPr>
        <w:t>-</w:t>
      </w:r>
      <w:r w:rsidR="001110D5" w:rsidRPr="0040275E">
        <w:rPr>
          <w:lang w:val="ru-RU"/>
        </w:rPr>
        <w:t>Дополнить абзацем 72-74 в главу 2. «Характеристика текущего состояния сферы образования с указанием основных показателей социально-экономического развития Тасеевского района и анализ социальных и финансово-экономических и прочих рисков реализации программы» следующего содержания:</w:t>
      </w:r>
    </w:p>
    <w:p w:rsidR="001110D5" w:rsidRPr="0040275E" w:rsidRDefault="001110D5" w:rsidP="001110D5">
      <w:pPr>
        <w:ind w:firstLine="709"/>
        <w:jc w:val="both"/>
        <w:rPr>
          <w:lang w:val="ru-RU" w:eastAsia="ru-RU"/>
        </w:rPr>
      </w:pPr>
      <w:r w:rsidRPr="0040275E">
        <w:rPr>
          <w:lang w:val="ru-RU" w:eastAsia="ru-RU"/>
        </w:rPr>
        <w:t>«Классный руководитель – это не просто педагог, а самый настоящий психолог, несущий прямую ответственность за атмосферу внутри коллектива учащихся и прилагающий максимум усилий для укрепления взаимоотношений и обеспечения взаимопонимания между своими подопечными. Доплачивать классным руководителям предложил президент Российской Федерации Владимир Путин 15 января в ходе своего ежегодного послания Федеральному собранию. Глава государства отметил особую роль учителей, осуществляющих классное руководство.</w:t>
      </w:r>
    </w:p>
    <w:p w:rsidR="001110D5" w:rsidRPr="0040275E" w:rsidRDefault="001110D5" w:rsidP="001110D5">
      <w:pPr>
        <w:ind w:firstLine="709"/>
        <w:jc w:val="both"/>
        <w:rPr>
          <w:lang w:val="ru-RU" w:eastAsia="ru-RU"/>
        </w:rPr>
      </w:pPr>
      <w:r w:rsidRPr="0040275E">
        <w:rPr>
          <w:lang w:val="ru-RU" w:eastAsia="ru-RU"/>
        </w:rPr>
        <w:t>Ежемесячное вознаграждение 5000 рублей положено педагогическим работникам государственных и муниципальных общеобразовательных организаций, если они осуществляют классное руководство.</w:t>
      </w:r>
      <w:r w:rsidRPr="0040275E">
        <w:rPr>
          <w:lang w:val="ru-RU"/>
        </w:rPr>
        <w:t xml:space="preserve"> </w:t>
      </w:r>
      <w:r w:rsidRPr="0040275E">
        <w:rPr>
          <w:lang w:val="ru-RU" w:eastAsia="ru-RU"/>
        </w:rPr>
        <w:t>Дополнительные выплаты классные руководители будут получать независимо от количества учеников. Один педагог может вести классное руководство не более чем в двух классах.</w:t>
      </w:r>
      <w:r w:rsidRPr="0040275E">
        <w:rPr>
          <w:lang w:val="ru-RU"/>
        </w:rPr>
        <w:t xml:space="preserve"> </w:t>
      </w:r>
      <w:r w:rsidRPr="0040275E">
        <w:rPr>
          <w:lang w:val="ru-RU" w:eastAsia="ru-RU"/>
        </w:rPr>
        <w:t xml:space="preserve">Региональные надбавки за классное руководство, которые сейчас выплачиваются учителям, не аннулируются.  </w:t>
      </w:r>
    </w:p>
    <w:p w:rsidR="001110D5" w:rsidRPr="0040275E" w:rsidRDefault="001110D5" w:rsidP="001110D5">
      <w:pPr>
        <w:ind w:firstLine="709"/>
        <w:jc w:val="both"/>
        <w:rPr>
          <w:lang w:val="ru-RU" w:eastAsia="ru-RU"/>
        </w:rPr>
      </w:pPr>
      <w:r w:rsidRPr="0040275E">
        <w:rPr>
          <w:lang w:val="ru-RU" w:eastAsia="ru-RU"/>
        </w:rPr>
        <w:t>Также в поручениях отмечалось, что субъекты РФ обязаны сохранить свои доплаты за классное руководство, если они были введены ранее. Вознаграждение 5000 рублей будет финансироваться из федерального бюджета, поэтому не зависит от статей расходов региона.»</w:t>
      </w:r>
    </w:p>
    <w:p w:rsidR="002A021E" w:rsidRPr="0040275E" w:rsidRDefault="00317327" w:rsidP="002A021E">
      <w:pPr>
        <w:ind w:firstLine="709"/>
        <w:jc w:val="both"/>
        <w:rPr>
          <w:color w:val="000000"/>
          <w:lang w:val="ru-RU" w:eastAsia="ru-RU"/>
        </w:rPr>
      </w:pPr>
      <w:r w:rsidRPr="0040275E">
        <w:rPr>
          <w:lang w:val="ru-RU" w:eastAsia="ru-RU"/>
        </w:rPr>
        <w:t xml:space="preserve">-Дополнить </w:t>
      </w:r>
      <w:r w:rsidR="001110D5" w:rsidRPr="0040275E">
        <w:rPr>
          <w:lang w:val="ru-RU" w:eastAsia="ru-RU"/>
        </w:rPr>
        <w:t>пункт</w:t>
      </w:r>
      <w:r w:rsidRPr="0040275E">
        <w:rPr>
          <w:lang w:val="ru-RU" w:eastAsia="ru-RU"/>
        </w:rPr>
        <w:t>ом</w:t>
      </w:r>
      <w:r w:rsidR="001110D5" w:rsidRPr="0040275E">
        <w:rPr>
          <w:lang w:val="ru-RU" w:eastAsia="ru-RU"/>
        </w:rPr>
        <w:t xml:space="preserve"> 2.8. приложение</w:t>
      </w:r>
      <w:r w:rsidR="002A021E" w:rsidRPr="0040275E">
        <w:rPr>
          <w:lang w:val="ru-RU" w:eastAsia="ru-RU"/>
        </w:rPr>
        <w:t xml:space="preserve"> № 1</w:t>
      </w:r>
      <w:r w:rsidR="001110D5" w:rsidRPr="0040275E">
        <w:rPr>
          <w:lang w:val="ru-RU" w:eastAsia="ru-RU"/>
        </w:rPr>
        <w:t xml:space="preserve"> к паспорту </w:t>
      </w:r>
      <w:r w:rsidR="002A021E" w:rsidRPr="0040275E">
        <w:rPr>
          <w:lang w:val="ru-RU" w:eastAsia="ru-RU"/>
        </w:rPr>
        <w:t xml:space="preserve">муниципальной программы </w:t>
      </w:r>
      <w:r w:rsidR="002A021E" w:rsidRPr="0040275E">
        <w:rPr>
          <w:color w:val="000000"/>
          <w:lang w:val="ru-RU" w:eastAsia="ru-RU"/>
        </w:rPr>
        <w:t xml:space="preserve">«Развитие образования в </w:t>
      </w:r>
      <w:proofErr w:type="spellStart"/>
      <w:r w:rsidR="002A021E" w:rsidRPr="0040275E">
        <w:rPr>
          <w:color w:val="000000"/>
          <w:lang w:val="ru-RU" w:eastAsia="ru-RU"/>
        </w:rPr>
        <w:t>Тасеевском</w:t>
      </w:r>
      <w:proofErr w:type="spellEnd"/>
      <w:r w:rsidR="002A021E" w:rsidRPr="0040275E">
        <w:rPr>
          <w:color w:val="000000"/>
          <w:lang w:val="ru-RU" w:eastAsia="ru-RU"/>
        </w:rPr>
        <w:t xml:space="preserve"> районе:</w:t>
      </w:r>
    </w:p>
    <w:p w:rsidR="002A021E" w:rsidRPr="0040275E" w:rsidRDefault="002A021E" w:rsidP="002A021E">
      <w:pPr>
        <w:ind w:firstLine="709"/>
        <w:jc w:val="both"/>
        <w:rPr>
          <w:lang w:val="ru-RU" w:eastAsia="ru-RU"/>
        </w:rPr>
      </w:pPr>
    </w:p>
    <w:tbl>
      <w:tblPr>
        <w:tblW w:w="9851" w:type="dxa"/>
        <w:tblLayout w:type="fixed"/>
        <w:tblCellMar>
          <w:left w:w="70" w:type="dxa"/>
          <w:right w:w="70" w:type="dxa"/>
        </w:tblCellMar>
        <w:tblLook w:val="04A0" w:firstRow="1" w:lastRow="0" w:firstColumn="1" w:lastColumn="0" w:noHBand="0" w:noVBand="1"/>
      </w:tblPr>
      <w:tblGrid>
        <w:gridCol w:w="496"/>
        <w:gridCol w:w="3257"/>
        <w:gridCol w:w="570"/>
        <w:gridCol w:w="567"/>
        <w:gridCol w:w="709"/>
        <w:gridCol w:w="567"/>
        <w:gridCol w:w="567"/>
        <w:gridCol w:w="567"/>
        <w:gridCol w:w="708"/>
        <w:gridCol w:w="709"/>
        <w:gridCol w:w="567"/>
        <w:gridCol w:w="567"/>
      </w:tblGrid>
      <w:tr w:rsidR="001110D5" w:rsidRPr="0040275E" w:rsidTr="002A021E">
        <w:trPr>
          <w:cantSplit/>
          <w:trHeight w:val="106"/>
        </w:trPr>
        <w:tc>
          <w:tcPr>
            <w:tcW w:w="496" w:type="dxa"/>
            <w:tcBorders>
              <w:top w:val="single" w:sz="6" w:space="0" w:color="auto"/>
              <w:left w:val="single" w:sz="6" w:space="0" w:color="auto"/>
              <w:bottom w:val="single" w:sz="6" w:space="0" w:color="auto"/>
              <w:right w:val="single" w:sz="6" w:space="0" w:color="auto"/>
            </w:tcBorders>
            <w:vAlign w:val="center"/>
          </w:tcPr>
          <w:p w:rsidR="001110D5" w:rsidRPr="0040275E" w:rsidRDefault="002A021E" w:rsidP="009B4A74">
            <w:pPr>
              <w:autoSpaceDE w:val="0"/>
              <w:autoSpaceDN w:val="0"/>
              <w:adjustRightInd w:val="0"/>
              <w:jc w:val="center"/>
              <w:rPr>
                <w:lang w:val="ru-RU"/>
              </w:rPr>
            </w:pPr>
            <w:r w:rsidRPr="0040275E">
              <w:rPr>
                <w:lang w:val="ru-RU"/>
              </w:rPr>
              <w:lastRenderedPageBreak/>
              <w:t>2.8</w:t>
            </w:r>
          </w:p>
        </w:tc>
        <w:tc>
          <w:tcPr>
            <w:tcW w:w="3257" w:type="dxa"/>
            <w:tcBorders>
              <w:top w:val="single" w:sz="6" w:space="0" w:color="auto"/>
              <w:left w:val="single" w:sz="6" w:space="0" w:color="auto"/>
              <w:bottom w:val="single" w:sz="6" w:space="0" w:color="auto"/>
              <w:right w:val="single" w:sz="6" w:space="0" w:color="auto"/>
            </w:tcBorders>
          </w:tcPr>
          <w:p w:rsidR="001110D5" w:rsidRPr="0040275E" w:rsidRDefault="001110D5" w:rsidP="009B4A74">
            <w:pPr>
              <w:jc w:val="both"/>
              <w:rPr>
                <w:lang w:val="ru-RU"/>
              </w:rPr>
            </w:pPr>
            <w:r w:rsidRPr="0040275E">
              <w:rPr>
                <w:lang w:val="ru-RU"/>
              </w:rPr>
              <w:t>Доля выплат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tc>
        <w:tc>
          <w:tcPr>
            <w:tcW w:w="570"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w:t>
            </w:r>
          </w:p>
        </w:tc>
        <w:tc>
          <w:tcPr>
            <w:tcW w:w="567"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709"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567"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567"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567"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708"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709"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90</w:t>
            </w:r>
          </w:p>
        </w:tc>
        <w:tc>
          <w:tcPr>
            <w:tcW w:w="567"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c>
          <w:tcPr>
            <w:tcW w:w="567" w:type="dxa"/>
            <w:tcBorders>
              <w:top w:val="single" w:sz="6" w:space="0" w:color="auto"/>
              <w:left w:val="single" w:sz="6" w:space="0" w:color="auto"/>
              <w:bottom w:val="single" w:sz="6" w:space="0" w:color="auto"/>
              <w:right w:val="single" w:sz="6" w:space="0" w:color="auto"/>
            </w:tcBorders>
            <w:vAlign w:val="center"/>
          </w:tcPr>
          <w:p w:rsidR="001110D5" w:rsidRPr="0040275E" w:rsidRDefault="001110D5" w:rsidP="009B4A74">
            <w:pPr>
              <w:autoSpaceDE w:val="0"/>
              <w:autoSpaceDN w:val="0"/>
              <w:adjustRightInd w:val="0"/>
              <w:jc w:val="center"/>
              <w:rPr>
                <w:lang w:val="ru-RU"/>
              </w:rPr>
            </w:pPr>
            <w:r w:rsidRPr="0040275E">
              <w:rPr>
                <w:lang w:val="ru-RU"/>
              </w:rPr>
              <w:t>100</w:t>
            </w:r>
          </w:p>
        </w:tc>
      </w:tr>
    </w:tbl>
    <w:p w:rsidR="006051F3" w:rsidRPr="0040275E" w:rsidRDefault="006051F3" w:rsidP="00624441">
      <w:pPr>
        <w:ind w:firstLine="709"/>
        <w:jc w:val="both"/>
        <w:rPr>
          <w:lang w:val="ru-RU" w:eastAsia="ru-RU"/>
        </w:rPr>
      </w:pPr>
    </w:p>
    <w:p w:rsidR="00317327" w:rsidRPr="0040275E" w:rsidRDefault="0015061A" w:rsidP="0015061A">
      <w:pPr>
        <w:ind w:firstLine="709"/>
        <w:jc w:val="both"/>
        <w:rPr>
          <w:lang w:val="ru-RU" w:eastAsia="ru-RU"/>
        </w:rPr>
      </w:pPr>
      <w:r w:rsidRPr="0040275E">
        <w:rPr>
          <w:lang w:val="ru-RU" w:eastAsia="ru-RU"/>
        </w:rPr>
        <w:t>1</w:t>
      </w:r>
      <w:r w:rsidR="00317327" w:rsidRPr="0040275E">
        <w:rPr>
          <w:lang w:val="ru-RU" w:eastAsia="ru-RU"/>
        </w:rPr>
        <w:t>.2</w:t>
      </w:r>
      <w:r w:rsidRPr="0040275E">
        <w:rPr>
          <w:lang w:val="ru-RU" w:eastAsia="ru-RU"/>
        </w:rPr>
        <w:t xml:space="preserve">.В приложение № 1 к </w:t>
      </w:r>
      <w:r w:rsidR="00354DA0" w:rsidRPr="0040275E">
        <w:rPr>
          <w:lang w:val="ru-RU" w:eastAsia="ru-RU"/>
        </w:rPr>
        <w:t>м</w:t>
      </w:r>
      <w:r w:rsidRPr="0040275E">
        <w:rPr>
          <w:lang w:val="ru-RU"/>
        </w:rPr>
        <w:t xml:space="preserve">униципальной  программе Тасеевского района </w:t>
      </w:r>
      <w:r w:rsidRPr="0040275E">
        <w:rPr>
          <w:color w:val="000000"/>
          <w:lang w:val="ru-RU"/>
        </w:rPr>
        <w:t xml:space="preserve">«Развитие образования в </w:t>
      </w:r>
      <w:proofErr w:type="spellStart"/>
      <w:r w:rsidRPr="0040275E">
        <w:rPr>
          <w:color w:val="000000"/>
          <w:lang w:val="ru-RU"/>
        </w:rPr>
        <w:t>Тасеевском</w:t>
      </w:r>
      <w:proofErr w:type="spellEnd"/>
      <w:r w:rsidRPr="0040275E">
        <w:rPr>
          <w:color w:val="000000"/>
          <w:lang w:val="ru-RU"/>
        </w:rPr>
        <w:t xml:space="preserve"> районе» </w:t>
      </w:r>
      <w:r w:rsidRPr="0040275E">
        <w:rPr>
          <w:lang w:val="ru-RU" w:eastAsia="ru-RU"/>
        </w:rPr>
        <w:t>Подпрограммы № 1 «Развитие системы дошкольного образования на территории Тасеевского района»</w:t>
      </w:r>
      <w:r w:rsidR="00317327" w:rsidRPr="0040275E">
        <w:rPr>
          <w:lang w:val="ru-RU" w:eastAsia="ru-RU"/>
        </w:rPr>
        <w:t>:</w:t>
      </w:r>
    </w:p>
    <w:p w:rsidR="0015061A" w:rsidRPr="0040275E" w:rsidRDefault="00317327" w:rsidP="0015061A">
      <w:pPr>
        <w:ind w:firstLine="709"/>
        <w:jc w:val="both"/>
        <w:rPr>
          <w:lang w:val="ru-RU"/>
        </w:rPr>
      </w:pPr>
      <w:r w:rsidRPr="0040275E">
        <w:rPr>
          <w:lang w:val="ru-RU" w:eastAsia="ru-RU"/>
        </w:rPr>
        <w:t>-</w:t>
      </w:r>
      <w:r w:rsidR="0015061A" w:rsidRPr="0040275E">
        <w:rPr>
          <w:lang w:val="ru-RU" w:eastAsia="ru-RU"/>
        </w:rPr>
        <w:t>в Паспорт</w:t>
      </w:r>
      <w:r w:rsidR="00354DA0" w:rsidRPr="0040275E">
        <w:rPr>
          <w:lang w:val="ru-RU" w:eastAsia="ru-RU"/>
        </w:rPr>
        <w:t>е</w:t>
      </w:r>
      <w:r w:rsidR="0015061A" w:rsidRPr="0040275E">
        <w:rPr>
          <w:lang w:val="ru-RU" w:eastAsia="ru-RU"/>
        </w:rPr>
        <w:t xml:space="preserve"> </w:t>
      </w:r>
      <w:r w:rsidR="0015061A" w:rsidRPr="0040275E">
        <w:rPr>
          <w:lang w:val="ru-RU"/>
        </w:rPr>
        <w:t>заменить строчку:</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15061A" w:rsidRPr="0040275E" w:rsidTr="009B4A7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15061A" w:rsidRPr="0040275E" w:rsidRDefault="0015061A" w:rsidP="009B4A74">
            <w:pPr>
              <w:widowControl w:val="0"/>
              <w:suppressAutoHyphens/>
              <w:rPr>
                <w:rFonts w:eastAsia="SimSun"/>
                <w:color w:val="000000" w:themeColor="text1"/>
                <w:kern w:val="1"/>
                <w:lang w:val="ru-RU" w:eastAsia="ar-SA"/>
              </w:rPr>
            </w:pPr>
            <w:r w:rsidRPr="004027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Подпрограмма финансируется за счет средств местного  бюджета, краевого бюджета и внебюджетных источников.</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 xml:space="preserve">Объем финансирования подпрограммы составит </w:t>
            </w:r>
            <w:r w:rsidRPr="0040275E">
              <w:rPr>
                <w:lang w:val="ru-RU"/>
              </w:rPr>
              <w:t xml:space="preserve">265287,03 </w:t>
            </w:r>
            <w:r w:rsidRPr="0040275E">
              <w:rPr>
                <w:color w:val="000000" w:themeColor="text1"/>
                <w:lang w:val="ru-RU" w:eastAsia="ru-RU"/>
              </w:rPr>
              <w:t>тыс. рублей, в том числе:</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2021 год – 90506,17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2022 год – 87890,43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2023 год – 86890,43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из сре</w:t>
            </w:r>
            <w:proofErr w:type="gramStart"/>
            <w:r w:rsidRPr="0040275E">
              <w:rPr>
                <w:color w:val="000000" w:themeColor="text1"/>
                <w:lang w:val="ru-RU" w:eastAsia="ru-RU"/>
              </w:rPr>
              <w:t>дств кр</w:t>
            </w:r>
            <w:proofErr w:type="gramEnd"/>
            <w:r w:rsidRPr="0040275E">
              <w:rPr>
                <w:color w:val="000000" w:themeColor="text1"/>
                <w:lang w:val="ru-RU" w:eastAsia="ru-RU"/>
              </w:rPr>
              <w:t xml:space="preserve">аевого бюджета за период с 2021 по 2023 гг. </w:t>
            </w:r>
            <w:r w:rsidRPr="0040275E">
              <w:rPr>
                <w:lang w:val="ru-RU"/>
              </w:rPr>
              <w:t xml:space="preserve">161436,21 </w:t>
            </w:r>
            <w:r w:rsidRPr="0040275E">
              <w:rPr>
                <w:color w:val="000000" w:themeColor="text1"/>
                <w:lang w:val="ru-RU" w:eastAsia="ru-RU"/>
              </w:rPr>
              <w:t>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2021 год – 54812,81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2022 год – 53311,70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2023 год - 53311,70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из средств муниципального бюджета за период с 2021 по 2023гг. – 92786,19</w:t>
            </w:r>
            <w:r w:rsidRPr="0040275E">
              <w:rPr>
                <w:bCs/>
                <w:lang w:val="ru-RU"/>
              </w:rPr>
              <w:t xml:space="preserve"> </w:t>
            </w:r>
            <w:r w:rsidRPr="0040275E">
              <w:rPr>
                <w:color w:val="000000" w:themeColor="text1"/>
                <w:lang w:val="ru-RU" w:eastAsia="ru-RU"/>
              </w:rPr>
              <w:t xml:space="preserve">тыс. руб., в том числе: </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2021 год – 31928,73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2021год - 30928,73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2022 год - 29928,73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 xml:space="preserve">из средств внебюджетных источников за период с 2021 по 2023 гг. – </w:t>
            </w:r>
            <w:r w:rsidRPr="0040275E">
              <w:rPr>
                <w:lang w:val="ru-RU"/>
              </w:rPr>
              <w:t>11064,63</w:t>
            </w:r>
            <w:r w:rsidRPr="0040275E">
              <w:rPr>
                <w:color w:val="000000" w:themeColor="text1"/>
                <w:lang w:val="ru-RU" w:eastAsia="ru-RU"/>
              </w:rPr>
              <w:t xml:space="preserve"> тыс. руб., в том числе:</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2021 год – 3764,63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2022 год - 3650,00 тыс. рублей;</w:t>
            </w:r>
          </w:p>
          <w:p w:rsidR="0015061A" w:rsidRPr="0040275E" w:rsidRDefault="0015061A" w:rsidP="009B4A74">
            <w:pPr>
              <w:snapToGrid w:val="0"/>
              <w:jc w:val="both"/>
              <w:rPr>
                <w:color w:val="000000" w:themeColor="text1"/>
                <w:lang w:val="ru-RU" w:eastAsia="ru-RU"/>
              </w:rPr>
            </w:pPr>
            <w:r w:rsidRPr="0040275E">
              <w:rPr>
                <w:color w:val="000000" w:themeColor="text1"/>
                <w:lang w:val="ru-RU" w:eastAsia="ru-RU"/>
              </w:rPr>
              <w:t>2023 год - 3650,00 тыс. рублей</w:t>
            </w:r>
          </w:p>
        </w:tc>
      </w:tr>
    </w:tbl>
    <w:p w:rsidR="0015061A" w:rsidRPr="0040275E" w:rsidRDefault="00317327" w:rsidP="0015061A">
      <w:pPr>
        <w:ind w:firstLine="709"/>
        <w:jc w:val="both"/>
        <w:rPr>
          <w:lang w:val="ru-RU" w:eastAsia="ru-RU"/>
        </w:rPr>
      </w:pPr>
      <w:r w:rsidRPr="0040275E">
        <w:rPr>
          <w:lang w:val="ru-RU" w:eastAsia="ru-RU"/>
        </w:rPr>
        <w:t>-</w:t>
      </w:r>
      <w:r w:rsidR="00397932" w:rsidRPr="0040275E">
        <w:rPr>
          <w:lang w:val="ru-RU" w:eastAsia="ru-RU"/>
        </w:rPr>
        <w:t>П</w:t>
      </w:r>
      <w:r w:rsidR="00354DA0" w:rsidRPr="0040275E">
        <w:rPr>
          <w:lang w:val="ru-RU" w:eastAsia="ru-RU"/>
        </w:rPr>
        <w:t>риложение</w:t>
      </w:r>
      <w:r w:rsidR="00397932" w:rsidRPr="0040275E">
        <w:rPr>
          <w:lang w:val="ru-RU" w:eastAsia="ru-RU"/>
        </w:rPr>
        <w:t xml:space="preserve"> № 2</w:t>
      </w:r>
      <w:r w:rsidR="00354DA0" w:rsidRPr="0040275E">
        <w:rPr>
          <w:lang w:val="ru-RU" w:eastAsia="ru-RU"/>
        </w:rPr>
        <w:t xml:space="preserve"> к </w:t>
      </w:r>
      <w:r w:rsidR="00397932" w:rsidRPr="0040275E">
        <w:rPr>
          <w:lang w:val="ru-RU" w:eastAsia="ru-RU"/>
        </w:rPr>
        <w:t xml:space="preserve">подпрограмме № 1 </w:t>
      </w:r>
      <w:r w:rsidR="00354DA0" w:rsidRPr="0040275E">
        <w:rPr>
          <w:lang w:val="ru-RU" w:eastAsia="ru-RU"/>
        </w:rPr>
        <w:t>«Развитие системы дошкольного образования на территории Тасеевского района»</w:t>
      </w:r>
      <w:r w:rsidR="00397932" w:rsidRPr="0040275E">
        <w:rPr>
          <w:lang w:val="ru-RU" w:eastAsia="ru-RU"/>
        </w:rPr>
        <w:t xml:space="preserve"> изложить в новой редакции </w:t>
      </w:r>
      <w:proofErr w:type="gramStart"/>
      <w:r w:rsidR="00397932" w:rsidRPr="0040275E">
        <w:rPr>
          <w:lang w:val="ru-RU" w:eastAsia="ru-RU"/>
        </w:rPr>
        <w:t>согласно приложения</w:t>
      </w:r>
      <w:proofErr w:type="gramEnd"/>
      <w:r w:rsidR="00397932" w:rsidRPr="0040275E">
        <w:rPr>
          <w:lang w:val="ru-RU" w:eastAsia="ru-RU"/>
        </w:rPr>
        <w:t xml:space="preserve"> № 1 к данному постановлению</w:t>
      </w:r>
      <w:r w:rsidRPr="0040275E">
        <w:rPr>
          <w:lang w:val="ru-RU" w:eastAsia="ru-RU"/>
        </w:rPr>
        <w:t>.</w:t>
      </w:r>
    </w:p>
    <w:p w:rsidR="00317327" w:rsidRPr="0040275E" w:rsidRDefault="008C5399" w:rsidP="008C5399">
      <w:pPr>
        <w:autoSpaceDE w:val="0"/>
        <w:autoSpaceDN w:val="0"/>
        <w:adjustRightInd w:val="0"/>
        <w:ind w:firstLine="709"/>
        <w:jc w:val="both"/>
        <w:rPr>
          <w:kern w:val="32"/>
          <w:lang w:val="ru-RU"/>
        </w:rPr>
      </w:pPr>
      <w:r w:rsidRPr="0040275E">
        <w:rPr>
          <w:lang w:val="ru-RU" w:eastAsia="ru-RU"/>
        </w:rPr>
        <w:t>1.</w:t>
      </w:r>
      <w:r w:rsidR="00317327" w:rsidRPr="0040275E">
        <w:rPr>
          <w:lang w:val="ru-RU" w:eastAsia="ru-RU"/>
        </w:rPr>
        <w:t>3</w:t>
      </w:r>
      <w:r w:rsidRPr="0040275E">
        <w:rPr>
          <w:lang w:val="ru-RU" w:eastAsia="ru-RU"/>
        </w:rPr>
        <w:t>.В приложении № 2 к м</w:t>
      </w:r>
      <w:r w:rsidRPr="0040275E">
        <w:rPr>
          <w:lang w:val="ru-RU"/>
        </w:rPr>
        <w:t xml:space="preserve">униципальной  программе Тасеевского района </w:t>
      </w:r>
      <w:r w:rsidRPr="0040275E">
        <w:rPr>
          <w:color w:val="000000"/>
          <w:lang w:val="ru-RU"/>
        </w:rPr>
        <w:t xml:space="preserve">«Развитие образования в </w:t>
      </w:r>
      <w:proofErr w:type="spellStart"/>
      <w:r w:rsidRPr="0040275E">
        <w:rPr>
          <w:color w:val="000000"/>
          <w:lang w:val="ru-RU"/>
        </w:rPr>
        <w:t>Тасеевском</w:t>
      </w:r>
      <w:proofErr w:type="spellEnd"/>
      <w:r w:rsidRPr="0040275E">
        <w:rPr>
          <w:color w:val="000000"/>
          <w:lang w:val="ru-RU"/>
        </w:rPr>
        <w:t xml:space="preserve"> районе» </w:t>
      </w:r>
      <w:r w:rsidRPr="0040275E">
        <w:rPr>
          <w:kern w:val="32"/>
          <w:lang w:val="ru-RU"/>
        </w:rPr>
        <w:t xml:space="preserve">Подпрограммы 2 «Развитие общего и дополнительного </w:t>
      </w:r>
      <w:r w:rsidR="00317327" w:rsidRPr="0040275E">
        <w:rPr>
          <w:kern w:val="32"/>
          <w:lang w:val="ru-RU"/>
        </w:rPr>
        <w:t>образования детей»:</w:t>
      </w:r>
    </w:p>
    <w:p w:rsidR="008C5399" w:rsidRPr="0040275E" w:rsidRDefault="00317327" w:rsidP="008C5399">
      <w:pPr>
        <w:autoSpaceDE w:val="0"/>
        <w:autoSpaceDN w:val="0"/>
        <w:adjustRightInd w:val="0"/>
        <w:ind w:firstLine="709"/>
        <w:jc w:val="both"/>
        <w:rPr>
          <w:lang w:val="ru-RU"/>
        </w:rPr>
      </w:pPr>
      <w:r w:rsidRPr="0040275E">
        <w:rPr>
          <w:kern w:val="32"/>
          <w:lang w:val="ru-RU"/>
        </w:rPr>
        <w:t>-</w:t>
      </w:r>
      <w:r w:rsidR="008C5399" w:rsidRPr="0040275E">
        <w:rPr>
          <w:kern w:val="32"/>
          <w:lang w:val="ru-RU"/>
        </w:rPr>
        <w:t xml:space="preserve">в Паспорте </w:t>
      </w:r>
      <w:r w:rsidR="008C5399" w:rsidRPr="0040275E">
        <w:rPr>
          <w:lang w:val="ru-RU"/>
        </w:rPr>
        <w:t>заменить строчку:</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8C5399" w:rsidRPr="0040275E" w:rsidTr="009B4A7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8C5399" w:rsidRPr="0040275E" w:rsidRDefault="008C5399" w:rsidP="009B4A74">
            <w:pPr>
              <w:widowControl w:val="0"/>
              <w:suppressAutoHyphens/>
              <w:rPr>
                <w:rFonts w:eastAsia="SimSun"/>
                <w:color w:val="000000" w:themeColor="text1"/>
                <w:kern w:val="1"/>
                <w:lang w:val="ru-RU" w:eastAsia="ar-SA"/>
              </w:rPr>
            </w:pPr>
            <w:r w:rsidRPr="004027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8C5399" w:rsidRPr="0040275E" w:rsidRDefault="008C5399" w:rsidP="009B4A74">
            <w:pPr>
              <w:jc w:val="both"/>
              <w:rPr>
                <w:lang w:val="ru-RU"/>
              </w:rPr>
            </w:pPr>
            <w:r w:rsidRPr="0040275E">
              <w:rPr>
                <w:lang w:val="ru-RU"/>
              </w:rPr>
              <w:t>Подпрограмма финансируется за счет средств федерального, краевого и муниципального бюджетов и внебюджетных источников.</w:t>
            </w:r>
          </w:p>
          <w:p w:rsidR="008C5399" w:rsidRPr="0040275E" w:rsidRDefault="008C5399" w:rsidP="009B4A74">
            <w:pPr>
              <w:jc w:val="both"/>
              <w:rPr>
                <w:lang w:val="ru-RU"/>
              </w:rPr>
            </w:pPr>
            <w:r w:rsidRPr="0040275E">
              <w:rPr>
                <w:lang w:val="ru-RU"/>
              </w:rPr>
              <w:t>Объем финансирования подпрограммы составит 697920,49 тыс. рублей, в том числе:</w:t>
            </w:r>
          </w:p>
          <w:p w:rsidR="008C5399" w:rsidRPr="0040275E" w:rsidRDefault="008C5399" w:rsidP="009B4A74">
            <w:pPr>
              <w:tabs>
                <w:tab w:val="left" w:pos="5280"/>
              </w:tabs>
              <w:jc w:val="both"/>
              <w:rPr>
                <w:lang w:val="ru-RU"/>
              </w:rPr>
            </w:pPr>
            <w:r w:rsidRPr="0040275E">
              <w:rPr>
                <w:lang w:val="ru-RU"/>
              </w:rPr>
              <w:t>2021 год – 246242,69 тыс. рублей;</w:t>
            </w:r>
          </w:p>
          <w:p w:rsidR="008C5399" w:rsidRPr="0040275E" w:rsidRDefault="008C5399" w:rsidP="009B4A74">
            <w:pPr>
              <w:jc w:val="both"/>
              <w:rPr>
                <w:lang w:val="ru-RU"/>
              </w:rPr>
            </w:pPr>
            <w:r w:rsidRPr="0040275E">
              <w:rPr>
                <w:lang w:val="ru-RU"/>
              </w:rPr>
              <w:t>2022 год – 229368,64 тыс. рублей;</w:t>
            </w:r>
          </w:p>
          <w:p w:rsidR="008C5399" w:rsidRPr="0040275E" w:rsidRDefault="008C5399" w:rsidP="009B4A74">
            <w:pPr>
              <w:jc w:val="both"/>
              <w:rPr>
                <w:lang w:val="ru-RU"/>
              </w:rPr>
            </w:pPr>
            <w:r w:rsidRPr="0040275E">
              <w:rPr>
                <w:lang w:val="ru-RU"/>
              </w:rPr>
              <w:t>2023 год – 232309,16 тыс. рублей</w:t>
            </w:r>
          </w:p>
          <w:p w:rsidR="008C5399" w:rsidRPr="0040275E" w:rsidRDefault="008C5399" w:rsidP="009B4A74">
            <w:pPr>
              <w:pStyle w:val="ConsPlusCell"/>
              <w:jc w:val="both"/>
              <w:rPr>
                <w:sz w:val="24"/>
                <w:szCs w:val="24"/>
              </w:rPr>
            </w:pPr>
            <w:r w:rsidRPr="0040275E">
              <w:rPr>
                <w:sz w:val="24"/>
                <w:szCs w:val="24"/>
              </w:rPr>
              <w:t>из них:</w:t>
            </w:r>
          </w:p>
          <w:p w:rsidR="008C5399" w:rsidRPr="0040275E" w:rsidRDefault="008C5399" w:rsidP="009B4A74">
            <w:pPr>
              <w:pStyle w:val="ConsPlusCell"/>
              <w:jc w:val="both"/>
              <w:rPr>
                <w:sz w:val="24"/>
                <w:szCs w:val="24"/>
              </w:rPr>
            </w:pPr>
            <w:r w:rsidRPr="0040275E">
              <w:rPr>
                <w:sz w:val="24"/>
                <w:szCs w:val="24"/>
              </w:rPr>
              <w:t>из средств федерального бюджета за период с 2021 по 2023гг. 34020,72 тыс. рублей, в том числе:</w:t>
            </w:r>
          </w:p>
          <w:p w:rsidR="008C5399" w:rsidRPr="0040275E" w:rsidRDefault="008C5399" w:rsidP="009B4A74">
            <w:pPr>
              <w:pStyle w:val="ConsPlusCell"/>
              <w:jc w:val="both"/>
              <w:rPr>
                <w:sz w:val="24"/>
                <w:szCs w:val="24"/>
              </w:rPr>
            </w:pPr>
            <w:r w:rsidRPr="0040275E">
              <w:rPr>
                <w:sz w:val="24"/>
                <w:szCs w:val="24"/>
              </w:rPr>
              <w:t>2021 год – 21180,81 тыс. рублей;</w:t>
            </w:r>
          </w:p>
          <w:p w:rsidR="008C5399" w:rsidRPr="0040275E" w:rsidRDefault="008C5399" w:rsidP="009B4A74">
            <w:pPr>
              <w:jc w:val="both"/>
              <w:rPr>
                <w:lang w:val="ru-RU"/>
              </w:rPr>
            </w:pPr>
            <w:r w:rsidRPr="0040275E">
              <w:rPr>
                <w:lang w:val="ru-RU"/>
              </w:rPr>
              <w:t>2022 год – 9371,28 тыс. рублей;</w:t>
            </w:r>
          </w:p>
          <w:p w:rsidR="008C5399" w:rsidRPr="0040275E" w:rsidRDefault="008C5399" w:rsidP="009B4A74">
            <w:pPr>
              <w:jc w:val="both"/>
              <w:rPr>
                <w:lang w:val="ru-RU"/>
              </w:rPr>
            </w:pPr>
            <w:r w:rsidRPr="0040275E">
              <w:rPr>
                <w:lang w:val="ru-RU"/>
              </w:rPr>
              <w:lastRenderedPageBreak/>
              <w:t>2023 год – 3468,63 тыс. рублей</w:t>
            </w:r>
          </w:p>
          <w:p w:rsidR="008C5399" w:rsidRPr="0040275E" w:rsidRDefault="008C5399" w:rsidP="009B4A74">
            <w:pPr>
              <w:pStyle w:val="ConsPlusCell"/>
              <w:jc w:val="both"/>
              <w:rPr>
                <w:sz w:val="24"/>
                <w:szCs w:val="24"/>
              </w:rPr>
            </w:pPr>
            <w:r w:rsidRPr="0040275E">
              <w:rPr>
                <w:sz w:val="24"/>
                <w:szCs w:val="24"/>
              </w:rPr>
              <w:t>из сре</w:t>
            </w:r>
            <w:proofErr w:type="gramStart"/>
            <w:r w:rsidRPr="0040275E">
              <w:rPr>
                <w:sz w:val="24"/>
                <w:szCs w:val="24"/>
              </w:rPr>
              <w:t>дств кр</w:t>
            </w:r>
            <w:proofErr w:type="gramEnd"/>
            <w:r w:rsidRPr="0040275E">
              <w:rPr>
                <w:sz w:val="24"/>
                <w:szCs w:val="24"/>
              </w:rPr>
              <w:t>аевого бюджета за период с 2021 по 2023гг. . 430686,81 тыс. рублей, в том числе:</w:t>
            </w:r>
          </w:p>
          <w:p w:rsidR="008C5399" w:rsidRPr="0040275E" w:rsidRDefault="008C5399" w:rsidP="009B4A74">
            <w:pPr>
              <w:pStyle w:val="ConsPlusCell"/>
              <w:jc w:val="both"/>
              <w:rPr>
                <w:sz w:val="24"/>
                <w:szCs w:val="24"/>
              </w:rPr>
            </w:pPr>
            <w:r w:rsidRPr="0040275E">
              <w:rPr>
                <w:sz w:val="24"/>
                <w:szCs w:val="24"/>
              </w:rPr>
              <w:t>2021 год – 147086,32 тыс. рублей;</w:t>
            </w:r>
          </w:p>
          <w:p w:rsidR="008C5399" w:rsidRPr="0040275E" w:rsidRDefault="008C5399" w:rsidP="009B4A74">
            <w:pPr>
              <w:jc w:val="both"/>
              <w:rPr>
                <w:lang w:val="ru-RU"/>
              </w:rPr>
            </w:pPr>
            <w:r w:rsidRPr="0040275E">
              <w:rPr>
                <w:lang w:val="ru-RU"/>
              </w:rPr>
              <w:t>2022 год – 141645,72 тыс. рублей;</w:t>
            </w:r>
          </w:p>
          <w:p w:rsidR="008C5399" w:rsidRPr="0040275E" w:rsidRDefault="008C5399" w:rsidP="009B4A74">
            <w:pPr>
              <w:jc w:val="both"/>
              <w:rPr>
                <w:lang w:val="ru-RU"/>
              </w:rPr>
            </w:pPr>
            <w:r w:rsidRPr="0040275E">
              <w:rPr>
                <w:lang w:val="ru-RU"/>
              </w:rPr>
              <w:t>2023 год – 141954,77 тыс. рублей</w:t>
            </w:r>
          </w:p>
          <w:p w:rsidR="008C5399" w:rsidRPr="0040275E" w:rsidRDefault="008C5399" w:rsidP="009B4A74">
            <w:pPr>
              <w:pStyle w:val="ConsPlusCell"/>
              <w:jc w:val="both"/>
              <w:rPr>
                <w:sz w:val="24"/>
                <w:szCs w:val="24"/>
              </w:rPr>
            </w:pPr>
            <w:r w:rsidRPr="0040275E">
              <w:rPr>
                <w:sz w:val="24"/>
                <w:szCs w:val="24"/>
              </w:rPr>
              <w:t>из средств муниципального бюджета за период с 2021 по 2023 гг. 227568,12 тыс. руб., в том числе:</w:t>
            </w:r>
          </w:p>
          <w:p w:rsidR="008C5399" w:rsidRPr="0040275E" w:rsidRDefault="008C5399" w:rsidP="009B4A74">
            <w:pPr>
              <w:pStyle w:val="ConsPlusCell"/>
              <w:jc w:val="both"/>
              <w:rPr>
                <w:sz w:val="24"/>
                <w:szCs w:val="24"/>
              </w:rPr>
            </w:pPr>
            <w:r w:rsidRPr="0040275E">
              <w:rPr>
                <w:sz w:val="24"/>
                <w:szCs w:val="24"/>
              </w:rPr>
              <w:t>2021 год – 76120,72 тыс. рублей;</w:t>
            </w:r>
          </w:p>
          <w:p w:rsidR="008C5399" w:rsidRPr="0040275E" w:rsidRDefault="008C5399" w:rsidP="009B4A74">
            <w:pPr>
              <w:pStyle w:val="ConsPlusCell"/>
              <w:jc w:val="both"/>
              <w:rPr>
                <w:sz w:val="24"/>
                <w:szCs w:val="24"/>
              </w:rPr>
            </w:pPr>
            <w:r w:rsidRPr="0040275E">
              <w:rPr>
                <w:sz w:val="24"/>
                <w:szCs w:val="24"/>
              </w:rPr>
              <w:t>2022 год – 76456,64 тыс. рублей;</w:t>
            </w:r>
          </w:p>
          <w:p w:rsidR="008C5399" w:rsidRPr="0040275E" w:rsidRDefault="008C5399" w:rsidP="009B4A74">
            <w:pPr>
              <w:pStyle w:val="ConsPlusCell"/>
              <w:jc w:val="both"/>
              <w:rPr>
                <w:sz w:val="24"/>
                <w:szCs w:val="24"/>
              </w:rPr>
            </w:pPr>
            <w:r w:rsidRPr="0040275E">
              <w:rPr>
                <w:sz w:val="24"/>
                <w:szCs w:val="24"/>
              </w:rPr>
              <w:t>2023 год – 74990,76 тыс. рублей</w:t>
            </w:r>
          </w:p>
          <w:p w:rsidR="008C5399" w:rsidRPr="0040275E" w:rsidRDefault="008C5399" w:rsidP="009B4A74">
            <w:pPr>
              <w:pStyle w:val="ConsPlusCell"/>
              <w:jc w:val="both"/>
              <w:rPr>
                <w:sz w:val="24"/>
                <w:szCs w:val="24"/>
              </w:rPr>
            </w:pPr>
            <w:r w:rsidRPr="0040275E">
              <w:rPr>
                <w:sz w:val="24"/>
                <w:szCs w:val="24"/>
              </w:rPr>
              <w:t>из средств внебюджетных источников за период с 2021 по 2023 гг. 5644,84 тыс. руб., в том числе:</w:t>
            </w:r>
          </w:p>
          <w:p w:rsidR="008C5399" w:rsidRPr="0040275E" w:rsidRDefault="008C5399" w:rsidP="009B4A74">
            <w:pPr>
              <w:snapToGrid w:val="0"/>
              <w:jc w:val="both"/>
              <w:rPr>
                <w:lang w:val="ru-RU"/>
              </w:rPr>
            </w:pPr>
            <w:r w:rsidRPr="0040275E">
              <w:rPr>
                <w:lang w:val="ru-RU"/>
              </w:rPr>
              <w:t>2021 год – 1854,84 тыс. рублей;</w:t>
            </w:r>
          </w:p>
          <w:p w:rsidR="008C5399" w:rsidRPr="0040275E" w:rsidRDefault="008C5399" w:rsidP="009B4A74">
            <w:pPr>
              <w:jc w:val="both"/>
              <w:rPr>
                <w:lang w:val="ru-RU"/>
              </w:rPr>
            </w:pPr>
            <w:r w:rsidRPr="0040275E">
              <w:rPr>
                <w:lang w:val="ru-RU"/>
              </w:rPr>
              <w:t>2022 год - 1895,00 тыс. рублей;</w:t>
            </w:r>
          </w:p>
          <w:p w:rsidR="008C5399" w:rsidRPr="0040275E" w:rsidRDefault="008C5399" w:rsidP="009B4A74">
            <w:pPr>
              <w:jc w:val="both"/>
              <w:rPr>
                <w:color w:val="000000" w:themeColor="text1"/>
                <w:lang w:val="ru-RU" w:eastAsia="ru-RU"/>
              </w:rPr>
            </w:pPr>
            <w:r w:rsidRPr="0040275E">
              <w:rPr>
                <w:lang w:val="ru-RU"/>
              </w:rPr>
              <w:t>2023 год – 1895,00 тыс. рублей</w:t>
            </w:r>
          </w:p>
        </w:tc>
      </w:tr>
    </w:tbl>
    <w:p w:rsidR="006051F3" w:rsidRPr="0040275E" w:rsidRDefault="006051F3" w:rsidP="00624441">
      <w:pPr>
        <w:ind w:firstLine="709"/>
        <w:jc w:val="both"/>
        <w:rPr>
          <w:lang w:val="ru-RU" w:eastAsia="ru-RU"/>
        </w:rPr>
      </w:pPr>
    </w:p>
    <w:p w:rsidR="008C5399" w:rsidRPr="0040275E" w:rsidRDefault="00317327" w:rsidP="00A02ADE">
      <w:pPr>
        <w:ind w:firstLine="709"/>
        <w:jc w:val="both"/>
        <w:rPr>
          <w:lang w:val="ru-RU"/>
        </w:rPr>
      </w:pPr>
      <w:r w:rsidRPr="0040275E">
        <w:rPr>
          <w:lang w:val="ru-RU" w:eastAsia="ru-RU"/>
        </w:rPr>
        <w:t>-</w:t>
      </w:r>
      <w:r w:rsidR="008C5399" w:rsidRPr="0040275E">
        <w:rPr>
          <w:lang w:val="ru-RU"/>
        </w:rPr>
        <w:t xml:space="preserve">Дополнить абзацем 18-19 </w:t>
      </w:r>
      <w:r w:rsidRPr="0040275E">
        <w:rPr>
          <w:lang w:val="ru-RU"/>
        </w:rPr>
        <w:t>главы</w:t>
      </w:r>
      <w:r w:rsidR="00871488" w:rsidRPr="0040275E">
        <w:rPr>
          <w:lang w:val="ru-RU"/>
        </w:rPr>
        <w:t xml:space="preserve"> 3 «Механизм реализации подпрограммы» </w:t>
      </w:r>
      <w:r w:rsidR="008C5399" w:rsidRPr="0040275E">
        <w:rPr>
          <w:lang w:val="ru-RU"/>
        </w:rPr>
        <w:t>следующего содержания:</w:t>
      </w:r>
    </w:p>
    <w:p w:rsidR="008C5399" w:rsidRPr="0040275E" w:rsidRDefault="00317327" w:rsidP="00A02ADE">
      <w:pPr>
        <w:autoSpaceDE w:val="0"/>
        <w:autoSpaceDN w:val="0"/>
        <w:adjustRightInd w:val="0"/>
        <w:ind w:firstLine="709"/>
        <w:jc w:val="both"/>
        <w:rPr>
          <w:lang w:val="ru-RU"/>
        </w:rPr>
      </w:pPr>
      <w:r w:rsidRPr="0040275E">
        <w:rPr>
          <w:lang w:val="ru-RU"/>
        </w:rPr>
        <w:t>«</w:t>
      </w:r>
      <w:r w:rsidR="008C5399" w:rsidRPr="0040275E">
        <w:rPr>
          <w:lang w:val="ru-RU"/>
        </w:rPr>
        <w:t xml:space="preserve">-обеспечение бесплатным горячим питанием </w:t>
      </w:r>
      <w:proofErr w:type="gramStart"/>
      <w:r w:rsidR="008C5399" w:rsidRPr="0040275E">
        <w:rPr>
          <w:lang w:val="ru-RU"/>
        </w:rPr>
        <w:t>обучающихся</w:t>
      </w:r>
      <w:proofErr w:type="gramEnd"/>
      <w:r w:rsidR="008C5399" w:rsidRPr="0040275E">
        <w:rPr>
          <w:lang w:val="ru-RU"/>
        </w:rPr>
        <w:t xml:space="preserve"> по образовательным программам начального общего образования, основного общего образования и среднего общего образования;</w:t>
      </w:r>
    </w:p>
    <w:p w:rsidR="008C5399" w:rsidRPr="0040275E" w:rsidRDefault="008C5399" w:rsidP="00A02ADE">
      <w:pPr>
        <w:ind w:firstLine="709"/>
        <w:jc w:val="both"/>
        <w:rPr>
          <w:bCs/>
          <w:lang w:val="ru-RU" w:eastAsia="ru-RU"/>
        </w:rPr>
      </w:pPr>
      <w:r w:rsidRPr="0040275E">
        <w:rPr>
          <w:lang w:val="ru-RU"/>
        </w:rPr>
        <w:t xml:space="preserve">-ежемесячное </w:t>
      </w:r>
      <w:r w:rsidRPr="0040275E">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roofErr w:type="gramStart"/>
      <w:r w:rsidRPr="0040275E">
        <w:rPr>
          <w:bCs/>
          <w:lang w:val="ru-RU" w:eastAsia="ru-RU"/>
        </w:rPr>
        <w:t>.</w:t>
      </w:r>
      <w:r w:rsidR="00317327" w:rsidRPr="0040275E">
        <w:rPr>
          <w:bCs/>
          <w:lang w:val="ru-RU" w:eastAsia="ru-RU"/>
        </w:rPr>
        <w:t>»</w:t>
      </w:r>
      <w:proofErr w:type="gramEnd"/>
    </w:p>
    <w:p w:rsidR="00871488" w:rsidRPr="0040275E" w:rsidRDefault="00A02ADE" w:rsidP="00A02ADE">
      <w:pPr>
        <w:ind w:firstLine="709"/>
        <w:jc w:val="both"/>
        <w:rPr>
          <w:color w:val="000000"/>
          <w:lang w:val="ru-RU" w:eastAsia="ru-RU"/>
        </w:rPr>
      </w:pPr>
      <w:r w:rsidRPr="0040275E">
        <w:rPr>
          <w:lang w:val="ru-RU" w:eastAsia="ru-RU"/>
        </w:rPr>
        <w:t>-</w:t>
      </w:r>
      <w:r w:rsidR="00871488" w:rsidRPr="0040275E">
        <w:rPr>
          <w:lang w:val="ru-RU" w:eastAsia="ru-RU"/>
        </w:rPr>
        <w:t>В приложение № 1 к подпрограмме № 2 «Развитие общего и доп</w:t>
      </w:r>
      <w:r w:rsidR="00317327" w:rsidRPr="0040275E">
        <w:rPr>
          <w:lang w:val="ru-RU" w:eastAsia="ru-RU"/>
        </w:rPr>
        <w:t>олнительного образования детей»:</w:t>
      </w:r>
    </w:p>
    <w:p w:rsidR="008C5399" w:rsidRPr="0040275E" w:rsidRDefault="00871488" w:rsidP="00A02ADE">
      <w:pPr>
        <w:autoSpaceDE w:val="0"/>
        <w:autoSpaceDN w:val="0"/>
        <w:adjustRightInd w:val="0"/>
        <w:ind w:firstLine="709"/>
        <w:jc w:val="both"/>
        <w:rPr>
          <w:lang w:val="ru-RU" w:eastAsia="ru-RU"/>
        </w:rPr>
      </w:pPr>
      <w:r w:rsidRPr="0040275E">
        <w:rPr>
          <w:lang w:val="ru-RU" w:eastAsia="ru-RU"/>
        </w:rPr>
        <w:t>-Внести изменения в пункт 1.7:</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536"/>
        <w:gridCol w:w="567"/>
        <w:gridCol w:w="1275"/>
        <w:gridCol w:w="709"/>
        <w:gridCol w:w="709"/>
        <w:gridCol w:w="567"/>
        <w:gridCol w:w="709"/>
      </w:tblGrid>
      <w:tr w:rsidR="00871488" w:rsidRPr="0040275E" w:rsidTr="00871488">
        <w:trPr>
          <w:trHeight w:val="818"/>
        </w:trPr>
        <w:tc>
          <w:tcPr>
            <w:tcW w:w="426" w:type="dxa"/>
            <w:vMerge w:val="restart"/>
            <w:tcBorders>
              <w:top w:val="single" w:sz="4" w:space="0" w:color="auto"/>
              <w:left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r w:rsidRPr="0040275E">
              <w:t>1.7</w:t>
            </w:r>
          </w:p>
        </w:tc>
        <w:tc>
          <w:tcPr>
            <w:tcW w:w="4536" w:type="dxa"/>
            <w:tcBorders>
              <w:top w:val="single" w:sz="4" w:space="0" w:color="auto"/>
              <w:left w:val="single" w:sz="4" w:space="0" w:color="auto"/>
              <w:bottom w:val="single" w:sz="4" w:space="0" w:color="auto"/>
              <w:right w:val="single" w:sz="4" w:space="0" w:color="auto"/>
            </w:tcBorders>
          </w:tcPr>
          <w:p w:rsidR="00871488" w:rsidRPr="0040275E" w:rsidRDefault="00871488" w:rsidP="009B4A74">
            <w:pPr>
              <w:jc w:val="both"/>
              <w:rPr>
                <w:lang w:val="ru-RU"/>
              </w:rPr>
            </w:pPr>
            <w:r w:rsidRPr="0040275E">
              <w:rPr>
                <w:lang w:val="ru-RU"/>
              </w:rPr>
              <w:t>Доля детей, обучающихся по образовательным программам начального общего образования, охваченных горячим питанием</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jc w:val="center"/>
            </w:pPr>
            <w:r w:rsidRPr="0040275E">
              <w:t>%</w:t>
            </w:r>
          </w:p>
        </w:tc>
        <w:tc>
          <w:tcPr>
            <w:tcW w:w="1275" w:type="dxa"/>
            <w:vMerge w:val="restart"/>
            <w:tcBorders>
              <w:top w:val="single" w:sz="4" w:space="0" w:color="auto"/>
              <w:left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отчёты руководителей школ 1 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96</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r w:rsidRPr="0040275E">
              <w:rPr>
                <w:lang w:val="ru-RU"/>
              </w:rPr>
              <w:t xml:space="preserve">96 </w:t>
            </w:r>
          </w:p>
        </w:tc>
      </w:tr>
      <w:tr w:rsidR="00871488" w:rsidRPr="0040275E" w:rsidTr="00871488">
        <w:trPr>
          <w:trHeight w:val="268"/>
        </w:trPr>
        <w:tc>
          <w:tcPr>
            <w:tcW w:w="426" w:type="dxa"/>
            <w:vMerge/>
            <w:tcBorders>
              <w:left w:val="single" w:sz="4" w:space="0" w:color="auto"/>
              <w:right w:val="single" w:sz="4" w:space="0" w:color="auto"/>
            </w:tcBorders>
            <w:vAlign w:val="center"/>
          </w:tcPr>
          <w:p w:rsidR="00871488" w:rsidRPr="0040275E" w:rsidRDefault="00871488" w:rsidP="009B4A74">
            <w:pPr>
              <w:autoSpaceDE w:val="0"/>
              <w:autoSpaceDN w:val="0"/>
              <w:adjustRightInd w:val="0"/>
              <w:jc w:val="center"/>
            </w:pPr>
          </w:p>
        </w:tc>
        <w:tc>
          <w:tcPr>
            <w:tcW w:w="4536" w:type="dxa"/>
            <w:tcBorders>
              <w:top w:val="single" w:sz="4" w:space="0" w:color="auto"/>
              <w:left w:val="single" w:sz="4" w:space="0" w:color="auto"/>
              <w:bottom w:val="single" w:sz="4" w:space="0" w:color="auto"/>
              <w:right w:val="single" w:sz="4" w:space="0" w:color="auto"/>
            </w:tcBorders>
          </w:tcPr>
          <w:p w:rsidR="00871488" w:rsidRPr="0040275E" w:rsidRDefault="00871488" w:rsidP="009B4A74">
            <w:pPr>
              <w:jc w:val="both"/>
              <w:rPr>
                <w:lang w:val="ru-RU"/>
              </w:rPr>
            </w:pPr>
            <w:r w:rsidRPr="0040275E">
              <w:rPr>
                <w:lang w:val="ru-RU"/>
              </w:rPr>
              <w:t>Доля детей, обучающихся по образовательным программам основного общего образования, охваченных горячим питанием</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jc w:val="center"/>
              <w:rPr>
                <w:lang w:val="ru-RU"/>
              </w:rPr>
            </w:pPr>
            <w:r w:rsidRPr="0040275E">
              <w:t>%</w:t>
            </w:r>
          </w:p>
        </w:tc>
        <w:tc>
          <w:tcPr>
            <w:tcW w:w="1275" w:type="dxa"/>
            <w:vMerge/>
            <w:tcBorders>
              <w:left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r w:rsidRPr="0040275E">
              <w:rPr>
                <w:lang w:val="ru-RU"/>
              </w:rPr>
              <w:t>90</w:t>
            </w:r>
          </w:p>
        </w:tc>
      </w:tr>
      <w:tr w:rsidR="00871488" w:rsidRPr="0040275E" w:rsidTr="00871488">
        <w:trPr>
          <w:trHeight w:val="268"/>
        </w:trPr>
        <w:tc>
          <w:tcPr>
            <w:tcW w:w="426" w:type="dxa"/>
            <w:vMerge/>
            <w:tcBorders>
              <w:left w:val="single" w:sz="4" w:space="0" w:color="auto"/>
              <w:bottom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p>
        </w:tc>
        <w:tc>
          <w:tcPr>
            <w:tcW w:w="4536" w:type="dxa"/>
            <w:tcBorders>
              <w:top w:val="single" w:sz="4" w:space="0" w:color="auto"/>
              <w:left w:val="single" w:sz="4" w:space="0" w:color="auto"/>
              <w:bottom w:val="single" w:sz="4" w:space="0" w:color="auto"/>
              <w:right w:val="single" w:sz="4" w:space="0" w:color="auto"/>
            </w:tcBorders>
          </w:tcPr>
          <w:p w:rsidR="00871488" w:rsidRPr="0040275E" w:rsidRDefault="00871488" w:rsidP="009B4A74">
            <w:pPr>
              <w:jc w:val="both"/>
              <w:rPr>
                <w:lang w:val="ru-RU"/>
              </w:rPr>
            </w:pPr>
            <w:r w:rsidRPr="0040275E">
              <w:rPr>
                <w:lang w:val="ru-RU"/>
              </w:rPr>
              <w:t>Доля детей, обучающихся по образовательным программам среднего общего образования, охваченных горячим питанием</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jc w:val="center"/>
              <w:rPr>
                <w:lang w:val="ru-RU"/>
              </w:rPr>
            </w:pPr>
            <w:r w:rsidRPr="0040275E">
              <w:t>%</w:t>
            </w:r>
          </w:p>
        </w:tc>
        <w:tc>
          <w:tcPr>
            <w:tcW w:w="1275" w:type="dxa"/>
            <w:vMerge/>
            <w:tcBorders>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80</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r w:rsidRPr="0040275E">
              <w:rPr>
                <w:lang w:val="ru-RU"/>
              </w:rPr>
              <w:t xml:space="preserve"> 80</w:t>
            </w:r>
          </w:p>
        </w:tc>
      </w:tr>
    </w:tbl>
    <w:p w:rsidR="00871488" w:rsidRPr="0040275E" w:rsidRDefault="00871488" w:rsidP="008C5399">
      <w:pPr>
        <w:autoSpaceDE w:val="0"/>
        <w:autoSpaceDN w:val="0"/>
        <w:adjustRightInd w:val="0"/>
        <w:ind w:firstLine="567"/>
        <w:jc w:val="both"/>
        <w:rPr>
          <w:lang w:val="ru-RU"/>
        </w:rPr>
      </w:pPr>
      <w:r w:rsidRPr="0040275E">
        <w:rPr>
          <w:lang w:val="ru-RU"/>
        </w:rPr>
        <w:t>-Дополнить пунктом 1.8:</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536"/>
        <w:gridCol w:w="567"/>
        <w:gridCol w:w="1275"/>
        <w:gridCol w:w="709"/>
        <w:gridCol w:w="709"/>
        <w:gridCol w:w="567"/>
        <w:gridCol w:w="709"/>
      </w:tblGrid>
      <w:tr w:rsidR="00871488" w:rsidRPr="0040275E" w:rsidTr="00871488">
        <w:trPr>
          <w:trHeight w:val="268"/>
        </w:trPr>
        <w:tc>
          <w:tcPr>
            <w:tcW w:w="426"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r w:rsidRPr="0040275E">
              <w:rPr>
                <w:lang w:val="ru-RU"/>
              </w:rPr>
              <w:t>1.8</w:t>
            </w:r>
          </w:p>
        </w:tc>
        <w:tc>
          <w:tcPr>
            <w:tcW w:w="4536" w:type="dxa"/>
            <w:tcBorders>
              <w:top w:val="single" w:sz="4" w:space="0" w:color="auto"/>
              <w:left w:val="single" w:sz="4" w:space="0" w:color="auto"/>
              <w:bottom w:val="single" w:sz="4" w:space="0" w:color="auto"/>
              <w:right w:val="single" w:sz="4" w:space="0" w:color="auto"/>
            </w:tcBorders>
          </w:tcPr>
          <w:p w:rsidR="00871488" w:rsidRPr="0040275E" w:rsidRDefault="00871488" w:rsidP="009B4A74">
            <w:pPr>
              <w:jc w:val="both"/>
              <w:rPr>
                <w:bCs/>
                <w:lang w:val="ru-RU" w:eastAsia="ru-RU"/>
              </w:rPr>
            </w:pPr>
            <w:r w:rsidRPr="0040275E">
              <w:rPr>
                <w:lang w:val="ru-RU"/>
              </w:rPr>
              <w:t xml:space="preserve">Доля выплат на ежемесячное </w:t>
            </w:r>
            <w:r w:rsidRPr="0040275E">
              <w:rPr>
                <w:bCs/>
                <w:lang w:val="ru-RU" w:eastAsia="ru-RU"/>
              </w:rPr>
              <w:t>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w:t>
            </w:r>
          </w:p>
          <w:p w:rsidR="00871488" w:rsidRPr="0040275E" w:rsidRDefault="00871488" w:rsidP="009B4A74">
            <w:pPr>
              <w:jc w:val="both"/>
              <w:rPr>
                <w:bCs/>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jc w:val="center"/>
              <w:rPr>
                <w:lang w:val="ru-RU"/>
              </w:rPr>
            </w:pPr>
            <w:r w:rsidRPr="0040275E">
              <w:rPr>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Финансовый отчет</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pStyle w:val="ConsPlusNormal"/>
              <w:widowControl/>
              <w:spacing w:line="276" w:lineRule="auto"/>
              <w:ind w:firstLine="0"/>
              <w:jc w:val="center"/>
              <w:rPr>
                <w:rFonts w:ascii="Times New Roman" w:hAnsi="Times New Roman" w:cs="Times New Roman"/>
                <w:sz w:val="24"/>
                <w:szCs w:val="24"/>
                <w:lang w:eastAsia="en-US"/>
              </w:rPr>
            </w:pPr>
            <w:r w:rsidRPr="0040275E">
              <w:rPr>
                <w:rFonts w:ascii="Times New Roman" w:hAnsi="Times New Roman" w:cs="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871488" w:rsidRPr="0040275E" w:rsidRDefault="00871488" w:rsidP="009B4A74">
            <w:pPr>
              <w:autoSpaceDE w:val="0"/>
              <w:autoSpaceDN w:val="0"/>
              <w:adjustRightInd w:val="0"/>
              <w:jc w:val="center"/>
              <w:rPr>
                <w:lang w:val="ru-RU"/>
              </w:rPr>
            </w:pPr>
            <w:r w:rsidRPr="0040275E">
              <w:rPr>
                <w:lang w:val="ru-RU"/>
              </w:rPr>
              <w:t xml:space="preserve">100 </w:t>
            </w:r>
          </w:p>
        </w:tc>
      </w:tr>
    </w:tbl>
    <w:p w:rsidR="00871488" w:rsidRPr="0040275E" w:rsidRDefault="00871488" w:rsidP="00A02ADE">
      <w:pPr>
        <w:autoSpaceDE w:val="0"/>
        <w:autoSpaceDN w:val="0"/>
        <w:adjustRightInd w:val="0"/>
        <w:ind w:firstLine="709"/>
        <w:jc w:val="both"/>
        <w:rPr>
          <w:lang w:val="ru-RU"/>
        </w:rPr>
      </w:pPr>
      <w:r w:rsidRPr="0040275E">
        <w:rPr>
          <w:lang w:val="ru-RU"/>
        </w:rPr>
        <w:t>-Приложение № 2 к подпрограмме № 2 «Развитие общего и дополнительного образования детей» в новой редакции согласно приложению № 2 к настоящему постановлению.</w:t>
      </w:r>
    </w:p>
    <w:p w:rsidR="009B4A74" w:rsidRPr="0040275E" w:rsidRDefault="00A02ADE" w:rsidP="00A02ADE">
      <w:pPr>
        <w:autoSpaceDE w:val="0"/>
        <w:autoSpaceDN w:val="0"/>
        <w:adjustRightInd w:val="0"/>
        <w:ind w:firstLine="709"/>
        <w:jc w:val="both"/>
        <w:rPr>
          <w:kern w:val="32"/>
          <w:lang w:val="ru-RU"/>
        </w:rPr>
      </w:pPr>
      <w:r w:rsidRPr="0040275E">
        <w:rPr>
          <w:lang w:val="ru-RU"/>
        </w:rPr>
        <w:lastRenderedPageBreak/>
        <w:t>1.4</w:t>
      </w:r>
      <w:r w:rsidR="009B4A74" w:rsidRPr="0040275E">
        <w:rPr>
          <w:lang w:val="ru-RU" w:eastAsia="ru-RU"/>
        </w:rPr>
        <w:t>.В приложении № 4 к м</w:t>
      </w:r>
      <w:r w:rsidR="009B4A74" w:rsidRPr="0040275E">
        <w:rPr>
          <w:lang w:val="ru-RU"/>
        </w:rPr>
        <w:t xml:space="preserve">униципальной программе Тасеевского района </w:t>
      </w:r>
      <w:r w:rsidR="009B4A74" w:rsidRPr="0040275E">
        <w:rPr>
          <w:color w:val="000000"/>
          <w:lang w:val="ru-RU"/>
        </w:rPr>
        <w:t xml:space="preserve">«Развитие образования в </w:t>
      </w:r>
      <w:proofErr w:type="spellStart"/>
      <w:r w:rsidR="009B4A74" w:rsidRPr="0040275E">
        <w:rPr>
          <w:color w:val="000000"/>
          <w:lang w:val="ru-RU"/>
        </w:rPr>
        <w:t>Тасеевском</w:t>
      </w:r>
      <w:proofErr w:type="spellEnd"/>
      <w:r w:rsidR="009B4A74" w:rsidRPr="0040275E">
        <w:rPr>
          <w:color w:val="000000"/>
          <w:lang w:val="ru-RU"/>
        </w:rPr>
        <w:t xml:space="preserve"> районе» </w:t>
      </w:r>
      <w:r w:rsidR="009B4A74" w:rsidRPr="0040275E">
        <w:rPr>
          <w:kern w:val="32"/>
          <w:lang w:val="ru-RU"/>
        </w:rPr>
        <w:t>Подпрограммы 4 «Отдых детей и подростков Тасеевско</w:t>
      </w:r>
      <w:r w:rsidRPr="0040275E">
        <w:rPr>
          <w:kern w:val="32"/>
          <w:lang w:val="ru-RU"/>
        </w:rPr>
        <w:t>го района в каникулярное время»:</w:t>
      </w:r>
    </w:p>
    <w:p w:rsidR="009B4A74" w:rsidRPr="0040275E" w:rsidRDefault="009B4A74" w:rsidP="00A02ADE">
      <w:pPr>
        <w:autoSpaceDE w:val="0"/>
        <w:autoSpaceDN w:val="0"/>
        <w:adjustRightInd w:val="0"/>
        <w:ind w:firstLine="709"/>
        <w:jc w:val="both"/>
        <w:rPr>
          <w:lang w:val="ru-RU"/>
        </w:rPr>
      </w:pPr>
      <w:r w:rsidRPr="0040275E">
        <w:rPr>
          <w:kern w:val="32"/>
          <w:lang w:val="ru-RU"/>
        </w:rPr>
        <w:t xml:space="preserve">-в Паспорте </w:t>
      </w:r>
      <w:r w:rsidRPr="0040275E">
        <w:rPr>
          <w:lang w:val="ru-RU"/>
        </w:rPr>
        <w:t>заменить строчку:</w:t>
      </w: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9B4A74" w:rsidRPr="0040275E" w:rsidTr="009B4A7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9B4A74" w:rsidRPr="0040275E" w:rsidRDefault="009B4A74" w:rsidP="009B4A74">
            <w:pPr>
              <w:widowControl w:val="0"/>
              <w:suppressAutoHyphens/>
              <w:rPr>
                <w:rFonts w:eastAsia="SimSun"/>
                <w:color w:val="000000" w:themeColor="text1"/>
                <w:kern w:val="1"/>
                <w:lang w:val="ru-RU" w:eastAsia="ar-SA"/>
              </w:rPr>
            </w:pPr>
            <w:r w:rsidRPr="004027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9B4A74" w:rsidRPr="0040275E" w:rsidRDefault="009B4A74" w:rsidP="009B4A74">
            <w:pPr>
              <w:jc w:val="both"/>
              <w:rPr>
                <w:lang w:val="ru-RU"/>
              </w:rPr>
            </w:pPr>
            <w:r w:rsidRPr="0040275E">
              <w:rPr>
                <w:color w:val="000000" w:themeColor="text1"/>
                <w:lang w:val="ru-RU" w:eastAsia="ru-RU"/>
              </w:rPr>
              <w:t xml:space="preserve"> </w:t>
            </w:r>
            <w:r w:rsidRPr="0040275E">
              <w:rPr>
                <w:lang w:val="ru-RU"/>
              </w:rPr>
              <w:t>Подпрограмма финансируется за счет средств местного  бюджета и краевого бюджета.</w:t>
            </w:r>
          </w:p>
          <w:p w:rsidR="009B4A74" w:rsidRPr="0040275E" w:rsidRDefault="009B4A74" w:rsidP="009B4A74">
            <w:pPr>
              <w:jc w:val="both"/>
              <w:rPr>
                <w:lang w:val="ru-RU"/>
              </w:rPr>
            </w:pPr>
            <w:r w:rsidRPr="0040275E">
              <w:rPr>
                <w:lang w:val="ru-RU"/>
              </w:rPr>
              <w:t>Объем финансирования подпрограммы составит 6002,30 тыс. рублей, в том числе:</w:t>
            </w:r>
          </w:p>
          <w:p w:rsidR="009B4A74" w:rsidRPr="0040275E" w:rsidRDefault="009B4A74" w:rsidP="009B4A74">
            <w:pPr>
              <w:jc w:val="both"/>
              <w:rPr>
                <w:lang w:val="ru-RU"/>
              </w:rPr>
            </w:pPr>
            <w:r w:rsidRPr="0040275E">
              <w:rPr>
                <w:lang w:val="ru-RU"/>
              </w:rPr>
              <w:t>2021 год –2004,30 тыс. рублей;</w:t>
            </w:r>
          </w:p>
          <w:p w:rsidR="009B4A74" w:rsidRPr="0040275E" w:rsidRDefault="009B4A74" w:rsidP="009B4A74">
            <w:pPr>
              <w:jc w:val="both"/>
              <w:rPr>
                <w:lang w:val="ru-RU"/>
              </w:rPr>
            </w:pPr>
            <w:r w:rsidRPr="0040275E">
              <w:rPr>
                <w:lang w:val="ru-RU"/>
              </w:rPr>
              <w:t>2022 год - 1999,00 тыс. рублей;</w:t>
            </w:r>
          </w:p>
          <w:p w:rsidR="009B4A74" w:rsidRPr="0040275E" w:rsidRDefault="009B4A74" w:rsidP="009B4A74">
            <w:pPr>
              <w:pStyle w:val="ConsPlusCell"/>
              <w:jc w:val="both"/>
              <w:rPr>
                <w:sz w:val="24"/>
                <w:szCs w:val="24"/>
              </w:rPr>
            </w:pPr>
            <w:r w:rsidRPr="0040275E">
              <w:rPr>
                <w:sz w:val="24"/>
                <w:szCs w:val="24"/>
              </w:rPr>
              <w:t xml:space="preserve">2023 год – 1999,00 тыс. рублей </w:t>
            </w:r>
          </w:p>
          <w:p w:rsidR="009B4A74" w:rsidRPr="0040275E" w:rsidRDefault="009B4A74" w:rsidP="009B4A74">
            <w:pPr>
              <w:pStyle w:val="ConsPlusCell"/>
              <w:jc w:val="both"/>
              <w:rPr>
                <w:sz w:val="24"/>
                <w:szCs w:val="24"/>
              </w:rPr>
            </w:pPr>
            <w:r w:rsidRPr="0040275E">
              <w:rPr>
                <w:sz w:val="24"/>
                <w:szCs w:val="24"/>
              </w:rPr>
              <w:t>из них:</w:t>
            </w:r>
          </w:p>
          <w:p w:rsidR="009B4A74" w:rsidRPr="0040275E" w:rsidRDefault="009B4A74" w:rsidP="009B4A74">
            <w:pPr>
              <w:pStyle w:val="ConsPlusCell"/>
              <w:jc w:val="both"/>
              <w:rPr>
                <w:sz w:val="24"/>
                <w:szCs w:val="24"/>
              </w:rPr>
            </w:pPr>
            <w:r w:rsidRPr="0040275E">
              <w:rPr>
                <w:sz w:val="24"/>
                <w:szCs w:val="24"/>
              </w:rPr>
              <w:t>из сре</w:t>
            </w:r>
            <w:proofErr w:type="gramStart"/>
            <w:r w:rsidRPr="0040275E">
              <w:rPr>
                <w:sz w:val="24"/>
                <w:szCs w:val="24"/>
              </w:rPr>
              <w:t>дств кр</w:t>
            </w:r>
            <w:proofErr w:type="gramEnd"/>
            <w:r w:rsidRPr="0040275E">
              <w:rPr>
                <w:sz w:val="24"/>
                <w:szCs w:val="24"/>
              </w:rPr>
              <w:t>аевого бюджета за период с 2021 по 2023 гг. 4778,30 тыс. рублей:</w:t>
            </w:r>
          </w:p>
          <w:p w:rsidR="009B4A74" w:rsidRPr="0040275E" w:rsidRDefault="009B4A74" w:rsidP="009B4A74">
            <w:pPr>
              <w:pStyle w:val="ConsPlusCell"/>
              <w:jc w:val="both"/>
              <w:rPr>
                <w:sz w:val="24"/>
                <w:szCs w:val="24"/>
              </w:rPr>
            </w:pPr>
            <w:r w:rsidRPr="0040275E">
              <w:rPr>
                <w:sz w:val="24"/>
                <w:szCs w:val="24"/>
              </w:rPr>
              <w:t>2021 год - 1596,30 тыс. рублей;</w:t>
            </w:r>
          </w:p>
          <w:p w:rsidR="009B4A74" w:rsidRPr="0040275E" w:rsidRDefault="009B4A74" w:rsidP="009B4A74">
            <w:pPr>
              <w:pStyle w:val="ConsPlusCell"/>
              <w:jc w:val="both"/>
              <w:rPr>
                <w:sz w:val="24"/>
                <w:szCs w:val="24"/>
              </w:rPr>
            </w:pPr>
            <w:r w:rsidRPr="0040275E">
              <w:rPr>
                <w:sz w:val="24"/>
                <w:szCs w:val="24"/>
              </w:rPr>
              <w:t>2022 год - 1591,00 тыс. рублей;</w:t>
            </w:r>
          </w:p>
          <w:p w:rsidR="009B4A74" w:rsidRPr="0040275E" w:rsidRDefault="009B4A74" w:rsidP="009B4A74">
            <w:pPr>
              <w:pStyle w:val="ConsPlusCell"/>
              <w:jc w:val="both"/>
              <w:rPr>
                <w:sz w:val="24"/>
                <w:szCs w:val="24"/>
              </w:rPr>
            </w:pPr>
            <w:r w:rsidRPr="0040275E">
              <w:rPr>
                <w:sz w:val="24"/>
                <w:szCs w:val="24"/>
              </w:rPr>
              <w:t>2023 год - 1591,00 тыс. рублей</w:t>
            </w:r>
          </w:p>
          <w:p w:rsidR="009B4A74" w:rsidRPr="0040275E" w:rsidRDefault="009B4A74" w:rsidP="009B4A74">
            <w:pPr>
              <w:pStyle w:val="ConsPlusCell"/>
              <w:jc w:val="both"/>
              <w:rPr>
                <w:sz w:val="24"/>
                <w:szCs w:val="24"/>
              </w:rPr>
            </w:pPr>
            <w:r w:rsidRPr="0040275E">
              <w:rPr>
                <w:sz w:val="24"/>
                <w:szCs w:val="24"/>
              </w:rPr>
              <w:t xml:space="preserve">из средств муниципального бюджета за период с 2021 по 2023гг. – 1224,00 тыс. руб., в том числе: </w:t>
            </w:r>
          </w:p>
          <w:p w:rsidR="009B4A74" w:rsidRPr="0040275E" w:rsidRDefault="009B4A74" w:rsidP="009B4A74">
            <w:pPr>
              <w:pStyle w:val="ConsPlusCell"/>
              <w:jc w:val="both"/>
              <w:rPr>
                <w:sz w:val="24"/>
                <w:szCs w:val="24"/>
              </w:rPr>
            </w:pPr>
            <w:r w:rsidRPr="0040275E">
              <w:rPr>
                <w:sz w:val="24"/>
                <w:szCs w:val="24"/>
              </w:rPr>
              <w:t>2021 год - 408,00 тыс. рублей;</w:t>
            </w:r>
          </w:p>
          <w:p w:rsidR="009B4A74" w:rsidRPr="0040275E" w:rsidRDefault="009B4A74" w:rsidP="009B4A74">
            <w:pPr>
              <w:pStyle w:val="ConsPlusCell"/>
              <w:jc w:val="both"/>
              <w:rPr>
                <w:sz w:val="24"/>
                <w:szCs w:val="24"/>
              </w:rPr>
            </w:pPr>
            <w:r w:rsidRPr="0040275E">
              <w:rPr>
                <w:sz w:val="24"/>
                <w:szCs w:val="24"/>
              </w:rPr>
              <w:t>2022 год - 408,00 тыс. рублей;</w:t>
            </w:r>
          </w:p>
          <w:p w:rsidR="009B4A74" w:rsidRPr="0040275E" w:rsidRDefault="009B4A74" w:rsidP="009B4A74">
            <w:pPr>
              <w:pStyle w:val="ConsPlusCell"/>
              <w:jc w:val="both"/>
              <w:rPr>
                <w:sz w:val="24"/>
                <w:szCs w:val="24"/>
              </w:rPr>
            </w:pPr>
            <w:r w:rsidRPr="0040275E">
              <w:rPr>
                <w:sz w:val="24"/>
                <w:szCs w:val="24"/>
              </w:rPr>
              <w:t>2023 год - 408,00 тыс. рублей</w:t>
            </w:r>
          </w:p>
        </w:tc>
      </w:tr>
    </w:tbl>
    <w:p w:rsidR="009B4A74" w:rsidRPr="0040275E" w:rsidRDefault="009B4A74" w:rsidP="008C5399">
      <w:pPr>
        <w:autoSpaceDE w:val="0"/>
        <w:autoSpaceDN w:val="0"/>
        <w:adjustRightInd w:val="0"/>
        <w:ind w:firstLine="567"/>
        <w:jc w:val="both"/>
        <w:rPr>
          <w:lang w:val="ru-RU"/>
        </w:rPr>
      </w:pPr>
      <w:r w:rsidRPr="0040275E">
        <w:rPr>
          <w:lang w:val="ru-RU"/>
        </w:rPr>
        <w:t xml:space="preserve">-Приложение № 2 к подпрограмме № 4 «Отдых детей и подростков Тасеевского района </w:t>
      </w:r>
      <w:proofErr w:type="gramStart"/>
      <w:r w:rsidRPr="0040275E">
        <w:rPr>
          <w:lang w:val="ru-RU"/>
        </w:rPr>
        <w:t>к</w:t>
      </w:r>
      <w:proofErr w:type="gramEnd"/>
      <w:r w:rsidRPr="0040275E">
        <w:rPr>
          <w:lang w:val="ru-RU"/>
        </w:rPr>
        <w:t xml:space="preserve"> </w:t>
      </w:r>
      <w:proofErr w:type="gramStart"/>
      <w:r w:rsidRPr="0040275E">
        <w:rPr>
          <w:lang w:val="ru-RU"/>
        </w:rPr>
        <w:t>каникулярное</w:t>
      </w:r>
      <w:proofErr w:type="gramEnd"/>
      <w:r w:rsidRPr="0040275E">
        <w:rPr>
          <w:lang w:val="ru-RU"/>
        </w:rPr>
        <w:t xml:space="preserve"> время» изложить в новой редакции согласно приложению № 3 к настоящему постановлению.</w:t>
      </w:r>
    </w:p>
    <w:p w:rsidR="009B4A74" w:rsidRPr="0040275E" w:rsidRDefault="00A02ADE" w:rsidP="009B4A74">
      <w:pPr>
        <w:autoSpaceDE w:val="0"/>
        <w:autoSpaceDN w:val="0"/>
        <w:adjustRightInd w:val="0"/>
        <w:ind w:firstLine="709"/>
        <w:jc w:val="both"/>
        <w:rPr>
          <w:kern w:val="32"/>
          <w:lang w:val="ru-RU"/>
        </w:rPr>
      </w:pPr>
      <w:r w:rsidRPr="0040275E">
        <w:rPr>
          <w:lang w:val="ru-RU" w:eastAsia="ru-RU"/>
        </w:rPr>
        <w:t>1.5</w:t>
      </w:r>
      <w:r w:rsidR="009B4A74" w:rsidRPr="0040275E">
        <w:rPr>
          <w:lang w:val="ru-RU" w:eastAsia="ru-RU"/>
        </w:rPr>
        <w:t>.В приложении № 5 к м</w:t>
      </w:r>
      <w:r w:rsidR="009B4A74" w:rsidRPr="0040275E">
        <w:rPr>
          <w:lang w:val="ru-RU"/>
        </w:rPr>
        <w:t xml:space="preserve">униципальной программе Тасеевского района </w:t>
      </w:r>
      <w:r w:rsidR="009B4A74" w:rsidRPr="0040275E">
        <w:rPr>
          <w:color w:val="000000"/>
          <w:lang w:val="ru-RU"/>
        </w:rPr>
        <w:t xml:space="preserve">«Развитие образования в </w:t>
      </w:r>
      <w:proofErr w:type="spellStart"/>
      <w:r w:rsidR="009B4A74" w:rsidRPr="0040275E">
        <w:rPr>
          <w:color w:val="000000"/>
          <w:lang w:val="ru-RU"/>
        </w:rPr>
        <w:t>Тасеевском</w:t>
      </w:r>
      <w:proofErr w:type="spellEnd"/>
      <w:r w:rsidR="009B4A74" w:rsidRPr="0040275E">
        <w:rPr>
          <w:color w:val="000000"/>
          <w:lang w:val="ru-RU"/>
        </w:rPr>
        <w:t xml:space="preserve"> районе» </w:t>
      </w:r>
      <w:r w:rsidR="009B4A74" w:rsidRPr="0040275E">
        <w:rPr>
          <w:kern w:val="32"/>
          <w:lang w:val="ru-RU"/>
        </w:rPr>
        <w:t>Подпрограммы 5 «Государственная поддержка детей сирот, расширение практики применения семейных форм воспитания»:</w:t>
      </w:r>
    </w:p>
    <w:p w:rsidR="009B4A74" w:rsidRPr="0040275E" w:rsidRDefault="009B4A74" w:rsidP="009B4A74">
      <w:pPr>
        <w:autoSpaceDE w:val="0"/>
        <w:autoSpaceDN w:val="0"/>
        <w:adjustRightInd w:val="0"/>
        <w:ind w:firstLine="709"/>
        <w:jc w:val="both"/>
        <w:rPr>
          <w:lang w:val="ru-RU"/>
        </w:rPr>
      </w:pPr>
      <w:r w:rsidRPr="0040275E">
        <w:rPr>
          <w:kern w:val="32"/>
          <w:lang w:val="ru-RU"/>
        </w:rPr>
        <w:t xml:space="preserve">-в Паспорте </w:t>
      </w:r>
      <w:r w:rsidRPr="0040275E">
        <w:rPr>
          <w:lang w:val="ru-RU"/>
        </w:rPr>
        <w:t>заменить строчку:</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9B4A74" w:rsidRPr="0040275E" w:rsidTr="009B4A7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9B4A74" w:rsidRPr="0040275E" w:rsidRDefault="009B4A74" w:rsidP="009B4A74">
            <w:pPr>
              <w:widowControl w:val="0"/>
              <w:suppressAutoHyphens/>
              <w:jc w:val="both"/>
              <w:rPr>
                <w:rFonts w:eastAsia="SimSun"/>
                <w:kern w:val="1"/>
                <w:lang w:val="ru-RU" w:eastAsia="ar-SA"/>
              </w:rPr>
            </w:pPr>
            <w:r w:rsidRPr="0040275E">
              <w:rPr>
                <w:rFonts w:eastAsia="SimSun"/>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9B4A74" w:rsidRPr="0040275E" w:rsidRDefault="009B4A74" w:rsidP="009B4A74">
            <w:pPr>
              <w:jc w:val="both"/>
              <w:rPr>
                <w:lang w:val="ru-RU"/>
              </w:rPr>
            </w:pPr>
            <w:r w:rsidRPr="0040275E">
              <w:rPr>
                <w:lang w:val="ru-RU"/>
              </w:rPr>
              <w:t>Подпрограмма финансируется за счет средств федерального и краевого бюджетов.</w:t>
            </w:r>
          </w:p>
          <w:p w:rsidR="009B4A74" w:rsidRPr="0040275E" w:rsidRDefault="009B4A74" w:rsidP="009B4A74">
            <w:pPr>
              <w:jc w:val="both"/>
              <w:rPr>
                <w:lang w:val="ru-RU"/>
              </w:rPr>
            </w:pPr>
            <w:r w:rsidRPr="0040275E">
              <w:rPr>
                <w:lang w:val="ru-RU"/>
              </w:rPr>
              <w:t>Объем финансирования подпрограммы составит 28358,85 тыс. рублей, в том числе:</w:t>
            </w:r>
          </w:p>
          <w:p w:rsidR="009B4A74" w:rsidRPr="0040275E" w:rsidRDefault="009B4A74" w:rsidP="009B4A74">
            <w:pPr>
              <w:jc w:val="both"/>
              <w:rPr>
                <w:lang w:val="ru-RU"/>
              </w:rPr>
            </w:pPr>
            <w:r w:rsidRPr="0040275E">
              <w:rPr>
                <w:lang w:val="ru-RU"/>
              </w:rPr>
              <w:t>2021 год – 6630,65 тыс. рублей;</w:t>
            </w:r>
          </w:p>
          <w:p w:rsidR="009B4A74" w:rsidRPr="0040275E" w:rsidRDefault="009B4A74" w:rsidP="009B4A74">
            <w:pPr>
              <w:jc w:val="both"/>
              <w:rPr>
                <w:lang w:val="ru-RU"/>
              </w:rPr>
            </w:pPr>
            <w:r w:rsidRPr="0040275E">
              <w:rPr>
                <w:lang w:val="ru-RU"/>
              </w:rPr>
              <w:t>2022 год – 6470,30 тыс. рублей;</w:t>
            </w:r>
          </w:p>
          <w:p w:rsidR="009B4A74" w:rsidRPr="0040275E" w:rsidRDefault="009B4A74" w:rsidP="009B4A74">
            <w:pPr>
              <w:jc w:val="both"/>
              <w:rPr>
                <w:lang w:val="ru-RU"/>
              </w:rPr>
            </w:pPr>
            <w:r w:rsidRPr="0040275E">
              <w:rPr>
                <w:lang w:val="ru-RU"/>
              </w:rPr>
              <w:t>2023 год – 15257,90 тыс. рублей</w:t>
            </w:r>
          </w:p>
          <w:p w:rsidR="009B4A74" w:rsidRPr="0040275E" w:rsidRDefault="009B4A74" w:rsidP="009B4A74">
            <w:pPr>
              <w:pStyle w:val="ConsPlusCell"/>
              <w:jc w:val="both"/>
              <w:rPr>
                <w:sz w:val="24"/>
                <w:szCs w:val="24"/>
              </w:rPr>
            </w:pPr>
            <w:r w:rsidRPr="0040275E">
              <w:rPr>
                <w:sz w:val="24"/>
                <w:szCs w:val="24"/>
              </w:rPr>
              <w:t>из них:</w:t>
            </w:r>
          </w:p>
          <w:p w:rsidR="009B4A74" w:rsidRPr="0040275E" w:rsidRDefault="009B4A74" w:rsidP="009B4A74">
            <w:pPr>
              <w:jc w:val="both"/>
              <w:rPr>
                <w:lang w:val="ru-RU"/>
              </w:rPr>
            </w:pPr>
            <w:r w:rsidRPr="0040275E">
              <w:rPr>
                <w:lang w:val="ru-RU"/>
              </w:rPr>
              <w:t>из сре</w:t>
            </w:r>
            <w:proofErr w:type="gramStart"/>
            <w:r w:rsidRPr="0040275E">
              <w:rPr>
                <w:lang w:val="ru-RU"/>
              </w:rPr>
              <w:t>дств кр</w:t>
            </w:r>
            <w:proofErr w:type="gramEnd"/>
            <w:r w:rsidRPr="0040275E">
              <w:rPr>
                <w:lang w:val="ru-RU"/>
              </w:rPr>
              <w:t>аевого бюджета за период с 2021 по 2023 гг. 28358,85 тыс. рублей, в том числе:</w:t>
            </w:r>
          </w:p>
          <w:p w:rsidR="009B4A74" w:rsidRPr="0040275E" w:rsidRDefault="009B4A74" w:rsidP="009B4A74">
            <w:pPr>
              <w:jc w:val="both"/>
              <w:rPr>
                <w:lang w:val="ru-RU"/>
              </w:rPr>
            </w:pPr>
            <w:r w:rsidRPr="0040275E">
              <w:rPr>
                <w:lang w:val="ru-RU"/>
              </w:rPr>
              <w:t>2021 год – 6630,65 тыс. рублей;</w:t>
            </w:r>
          </w:p>
          <w:p w:rsidR="009B4A74" w:rsidRPr="0040275E" w:rsidRDefault="009B4A74" w:rsidP="009B4A74">
            <w:pPr>
              <w:jc w:val="both"/>
              <w:rPr>
                <w:lang w:val="ru-RU"/>
              </w:rPr>
            </w:pPr>
            <w:r w:rsidRPr="0040275E">
              <w:rPr>
                <w:lang w:val="ru-RU"/>
              </w:rPr>
              <w:t>2022 год – 6470,30 тыс. рублей;</w:t>
            </w:r>
          </w:p>
          <w:p w:rsidR="009B4A74" w:rsidRPr="0040275E" w:rsidRDefault="009B4A74" w:rsidP="009B4A74">
            <w:pPr>
              <w:jc w:val="both"/>
              <w:rPr>
                <w:lang w:val="ru-RU"/>
              </w:rPr>
            </w:pPr>
            <w:r w:rsidRPr="0040275E">
              <w:rPr>
                <w:lang w:val="ru-RU"/>
              </w:rPr>
              <w:t>2023 год – 15257,90 тыс. рублей</w:t>
            </w:r>
          </w:p>
        </w:tc>
      </w:tr>
    </w:tbl>
    <w:p w:rsidR="009B4A74" w:rsidRPr="0040275E" w:rsidRDefault="009B4A74" w:rsidP="00A02ADE">
      <w:pPr>
        <w:autoSpaceDE w:val="0"/>
        <w:autoSpaceDN w:val="0"/>
        <w:adjustRightInd w:val="0"/>
        <w:ind w:firstLine="709"/>
        <w:jc w:val="both"/>
        <w:rPr>
          <w:lang w:val="ru-RU"/>
        </w:rPr>
      </w:pPr>
      <w:r w:rsidRPr="0040275E">
        <w:rPr>
          <w:lang w:val="ru-RU"/>
        </w:rPr>
        <w:t xml:space="preserve">-Приложение № 2 к подпрограмме № 5 </w:t>
      </w:r>
      <w:r w:rsidRPr="0040275E">
        <w:rPr>
          <w:kern w:val="32"/>
          <w:lang w:val="ru-RU"/>
        </w:rPr>
        <w:t xml:space="preserve">«Государственная поддержка детей сирот, расширение практики применения семейных форм воспитания» </w:t>
      </w:r>
      <w:r w:rsidRPr="0040275E">
        <w:rPr>
          <w:lang w:val="ru-RU"/>
        </w:rPr>
        <w:t xml:space="preserve">изложить в новой редакции согласно приложению № </w:t>
      </w:r>
      <w:r w:rsidR="0069496F" w:rsidRPr="0040275E">
        <w:rPr>
          <w:lang w:val="ru-RU"/>
        </w:rPr>
        <w:t>4</w:t>
      </w:r>
      <w:r w:rsidRPr="0040275E">
        <w:rPr>
          <w:lang w:val="ru-RU"/>
        </w:rPr>
        <w:t xml:space="preserve"> к настоящему постановлению.</w:t>
      </w:r>
    </w:p>
    <w:p w:rsidR="0069496F" w:rsidRPr="0040275E" w:rsidRDefault="0069496F" w:rsidP="00A02ADE">
      <w:pPr>
        <w:autoSpaceDE w:val="0"/>
        <w:autoSpaceDN w:val="0"/>
        <w:adjustRightInd w:val="0"/>
        <w:ind w:firstLine="709"/>
        <w:jc w:val="both"/>
        <w:rPr>
          <w:kern w:val="32"/>
          <w:lang w:val="ru-RU"/>
        </w:rPr>
      </w:pPr>
      <w:r w:rsidRPr="0040275E">
        <w:rPr>
          <w:lang w:val="ru-RU" w:eastAsia="ru-RU"/>
        </w:rPr>
        <w:t>1.</w:t>
      </w:r>
      <w:r w:rsidR="00A02ADE" w:rsidRPr="0040275E">
        <w:rPr>
          <w:lang w:val="ru-RU" w:eastAsia="ru-RU"/>
        </w:rPr>
        <w:t>6</w:t>
      </w:r>
      <w:r w:rsidRPr="0040275E">
        <w:rPr>
          <w:lang w:val="ru-RU" w:eastAsia="ru-RU"/>
        </w:rPr>
        <w:t>.В приложении № 6 к м</w:t>
      </w:r>
      <w:r w:rsidRPr="0040275E">
        <w:rPr>
          <w:lang w:val="ru-RU"/>
        </w:rPr>
        <w:t xml:space="preserve">униципальной программе Тасеевского района </w:t>
      </w:r>
      <w:r w:rsidRPr="0040275E">
        <w:rPr>
          <w:color w:val="000000"/>
          <w:lang w:val="ru-RU"/>
        </w:rPr>
        <w:t xml:space="preserve">«Развитие образования в </w:t>
      </w:r>
      <w:proofErr w:type="spellStart"/>
      <w:r w:rsidRPr="0040275E">
        <w:rPr>
          <w:color w:val="000000"/>
          <w:lang w:val="ru-RU"/>
        </w:rPr>
        <w:t>Тасеевском</w:t>
      </w:r>
      <w:proofErr w:type="spellEnd"/>
      <w:r w:rsidRPr="0040275E">
        <w:rPr>
          <w:color w:val="000000"/>
          <w:lang w:val="ru-RU"/>
        </w:rPr>
        <w:t xml:space="preserve"> районе» </w:t>
      </w:r>
      <w:r w:rsidRPr="0040275E">
        <w:rPr>
          <w:kern w:val="32"/>
          <w:lang w:val="ru-RU"/>
        </w:rPr>
        <w:t>Подпрограммы 6 «Обеспечение реализации муниципальной программы и прочие»:</w:t>
      </w:r>
    </w:p>
    <w:p w:rsidR="0069496F" w:rsidRPr="0040275E" w:rsidRDefault="0069496F" w:rsidP="0069496F">
      <w:pPr>
        <w:autoSpaceDE w:val="0"/>
        <w:autoSpaceDN w:val="0"/>
        <w:adjustRightInd w:val="0"/>
        <w:ind w:firstLine="709"/>
        <w:jc w:val="both"/>
        <w:rPr>
          <w:lang w:val="ru-RU"/>
        </w:rPr>
      </w:pPr>
      <w:r w:rsidRPr="0040275E">
        <w:rPr>
          <w:kern w:val="32"/>
          <w:lang w:val="ru-RU"/>
        </w:rPr>
        <w:t xml:space="preserve">-в Паспорте </w:t>
      </w:r>
      <w:r w:rsidRPr="0040275E">
        <w:rPr>
          <w:lang w:val="ru-RU"/>
        </w:rPr>
        <w:t>заменить строчку:</w:t>
      </w: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69496F" w:rsidRPr="0040275E" w:rsidTr="00EC687E">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69496F" w:rsidRPr="0040275E" w:rsidRDefault="0069496F" w:rsidP="00EC687E">
            <w:pPr>
              <w:widowControl w:val="0"/>
              <w:suppressAutoHyphens/>
              <w:rPr>
                <w:rFonts w:eastAsia="SimSun"/>
                <w:color w:val="000000" w:themeColor="text1"/>
                <w:kern w:val="1"/>
                <w:lang w:val="ru-RU" w:eastAsia="ar-SA"/>
              </w:rPr>
            </w:pPr>
            <w:r w:rsidRPr="004027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69496F" w:rsidRPr="0040275E" w:rsidRDefault="0069496F" w:rsidP="00EC687E">
            <w:pPr>
              <w:pStyle w:val="ConsPlusCell"/>
              <w:rPr>
                <w:color w:val="000000"/>
                <w:sz w:val="24"/>
                <w:szCs w:val="24"/>
              </w:rPr>
            </w:pPr>
            <w:r w:rsidRPr="0040275E">
              <w:rPr>
                <w:color w:val="000000"/>
                <w:sz w:val="24"/>
                <w:szCs w:val="24"/>
              </w:rPr>
              <w:t>Из сре</w:t>
            </w:r>
            <w:proofErr w:type="gramStart"/>
            <w:r w:rsidRPr="0040275E">
              <w:rPr>
                <w:color w:val="000000"/>
                <w:sz w:val="24"/>
                <w:szCs w:val="24"/>
              </w:rPr>
              <w:t>дств кр</w:t>
            </w:r>
            <w:proofErr w:type="gramEnd"/>
            <w:r w:rsidRPr="0040275E">
              <w:rPr>
                <w:color w:val="000000"/>
                <w:sz w:val="24"/>
                <w:szCs w:val="24"/>
              </w:rPr>
              <w:t>аевого, муниципального бюджетов и внебюджетных источников за период с 2021 по 2023 гг. – 52103,71 тыс. рублей, в том числе:</w:t>
            </w:r>
          </w:p>
          <w:p w:rsidR="0069496F" w:rsidRPr="0040275E" w:rsidRDefault="0069496F" w:rsidP="00EC687E">
            <w:pPr>
              <w:pStyle w:val="ConsPlusCell"/>
              <w:rPr>
                <w:color w:val="000000"/>
                <w:sz w:val="24"/>
                <w:szCs w:val="24"/>
              </w:rPr>
            </w:pPr>
            <w:r w:rsidRPr="0040275E">
              <w:rPr>
                <w:color w:val="000000"/>
                <w:sz w:val="24"/>
                <w:szCs w:val="24"/>
              </w:rPr>
              <w:t>2021 год – 17416,51 тыс. рублей;</w:t>
            </w:r>
          </w:p>
          <w:p w:rsidR="0069496F" w:rsidRPr="0040275E" w:rsidRDefault="0069496F" w:rsidP="00EC687E">
            <w:pPr>
              <w:pStyle w:val="ConsPlusCell"/>
              <w:rPr>
                <w:color w:val="000000"/>
                <w:sz w:val="24"/>
                <w:szCs w:val="24"/>
              </w:rPr>
            </w:pPr>
            <w:r w:rsidRPr="0040275E">
              <w:rPr>
                <w:color w:val="000000"/>
                <w:sz w:val="24"/>
                <w:szCs w:val="24"/>
              </w:rPr>
              <w:t>2022 год - 17343,60 тыс. рублей;</w:t>
            </w:r>
          </w:p>
          <w:p w:rsidR="0069496F" w:rsidRPr="0040275E" w:rsidRDefault="0069496F" w:rsidP="00EC687E">
            <w:pPr>
              <w:pStyle w:val="ConsPlusCell"/>
              <w:rPr>
                <w:color w:val="000000"/>
                <w:sz w:val="24"/>
                <w:szCs w:val="24"/>
              </w:rPr>
            </w:pPr>
            <w:r w:rsidRPr="0040275E">
              <w:rPr>
                <w:color w:val="000000"/>
                <w:sz w:val="24"/>
                <w:szCs w:val="24"/>
              </w:rPr>
              <w:t>2023 год – 17343,60 тыс. рублей</w:t>
            </w:r>
          </w:p>
          <w:p w:rsidR="0069496F" w:rsidRPr="0040275E" w:rsidRDefault="0069496F" w:rsidP="00EC687E">
            <w:pPr>
              <w:pStyle w:val="ConsPlusCell"/>
              <w:rPr>
                <w:color w:val="000000"/>
                <w:sz w:val="24"/>
                <w:szCs w:val="24"/>
              </w:rPr>
            </w:pPr>
            <w:r w:rsidRPr="0040275E">
              <w:rPr>
                <w:color w:val="000000"/>
                <w:sz w:val="24"/>
                <w:szCs w:val="24"/>
              </w:rPr>
              <w:t>из них:</w:t>
            </w:r>
          </w:p>
          <w:p w:rsidR="0069496F" w:rsidRPr="0040275E" w:rsidRDefault="0069496F" w:rsidP="00EC687E">
            <w:pPr>
              <w:pStyle w:val="ConsPlusCell"/>
              <w:rPr>
                <w:color w:val="000000"/>
                <w:sz w:val="24"/>
                <w:szCs w:val="24"/>
              </w:rPr>
            </w:pPr>
            <w:r w:rsidRPr="0040275E">
              <w:rPr>
                <w:color w:val="000000"/>
                <w:sz w:val="24"/>
                <w:szCs w:val="24"/>
              </w:rPr>
              <w:lastRenderedPageBreak/>
              <w:t>из сре</w:t>
            </w:r>
            <w:proofErr w:type="gramStart"/>
            <w:r w:rsidRPr="0040275E">
              <w:rPr>
                <w:color w:val="000000"/>
                <w:sz w:val="24"/>
                <w:szCs w:val="24"/>
              </w:rPr>
              <w:t>дств кр</w:t>
            </w:r>
            <w:proofErr w:type="gramEnd"/>
            <w:r w:rsidRPr="0040275E">
              <w:rPr>
                <w:color w:val="000000"/>
                <w:sz w:val="24"/>
                <w:szCs w:val="24"/>
              </w:rPr>
              <w:t>аевого бюджета за период с 2021 по 2023 гг. – 1965,91 тыс. рублей:</w:t>
            </w:r>
          </w:p>
          <w:p w:rsidR="0069496F" w:rsidRPr="0040275E" w:rsidRDefault="0069496F" w:rsidP="00EC687E">
            <w:pPr>
              <w:pStyle w:val="ConsPlusCell"/>
              <w:rPr>
                <w:color w:val="000000"/>
                <w:sz w:val="24"/>
                <w:szCs w:val="24"/>
              </w:rPr>
            </w:pPr>
            <w:r w:rsidRPr="0040275E">
              <w:rPr>
                <w:color w:val="000000"/>
                <w:sz w:val="24"/>
                <w:szCs w:val="24"/>
              </w:rPr>
              <w:t>2021 год – 703,91 тыс. рублей;</w:t>
            </w:r>
          </w:p>
          <w:p w:rsidR="0069496F" w:rsidRPr="0040275E" w:rsidRDefault="0069496F" w:rsidP="00EC687E">
            <w:pPr>
              <w:pStyle w:val="ConsPlusCell"/>
              <w:rPr>
                <w:color w:val="000000"/>
                <w:sz w:val="24"/>
                <w:szCs w:val="24"/>
              </w:rPr>
            </w:pPr>
            <w:r w:rsidRPr="0040275E">
              <w:rPr>
                <w:color w:val="000000"/>
                <w:sz w:val="24"/>
                <w:szCs w:val="24"/>
              </w:rPr>
              <w:t>2022 год - 631,00  тыс. рублей;</w:t>
            </w:r>
          </w:p>
          <w:p w:rsidR="0069496F" w:rsidRPr="0040275E" w:rsidRDefault="0069496F" w:rsidP="00EC687E">
            <w:pPr>
              <w:pStyle w:val="ConsPlusCell"/>
              <w:rPr>
                <w:color w:val="000000"/>
                <w:sz w:val="24"/>
                <w:szCs w:val="24"/>
              </w:rPr>
            </w:pPr>
            <w:r w:rsidRPr="0040275E">
              <w:rPr>
                <w:color w:val="000000"/>
                <w:sz w:val="24"/>
                <w:szCs w:val="24"/>
              </w:rPr>
              <w:t>2023 год – 631,00  тыс. рублей</w:t>
            </w:r>
          </w:p>
          <w:p w:rsidR="0069496F" w:rsidRPr="0040275E" w:rsidRDefault="0069496F" w:rsidP="00EC687E">
            <w:pPr>
              <w:pStyle w:val="ConsPlusCell"/>
              <w:rPr>
                <w:color w:val="000000"/>
                <w:sz w:val="24"/>
                <w:szCs w:val="24"/>
              </w:rPr>
            </w:pPr>
            <w:r w:rsidRPr="0040275E">
              <w:rPr>
                <w:color w:val="000000"/>
                <w:sz w:val="24"/>
                <w:szCs w:val="24"/>
              </w:rPr>
              <w:t>из средств муниципального бюджета за период с 2021 по 2023 гг. – 50137,80 тыс. рублей:</w:t>
            </w:r>
          </w:p>
          <w:p w:rsidR="0069496F" w:rsidRPr="0040275E" w:rsidRDefault="0069496F" w:rsidP="00EC687E">
            <w:pPr>
              <w:pStyle w:val="ConsPlusCell"/>
              <w:rPr>
                <w:color w:val="000000"/>
                <w:sz w:val="24"/>
                <w:szCs w:val="24"/>
              </w:rPr>
            </w:pPr>
            <w:r w:rsidRPr="0040275E">
              <w:rPr>
                <w:color w:val="000000"/>
                <w:sz w:val="24"/>
                <w:szCs w:val="24"/>
              </w:rPr>
              <w:t>2021 год – 16712,60 тыс. рублей;</w:t>
            </w:r>
          </w:p>
          <w:p w:rsidR="0069496F" w:rsidRPr="0040275E" w:rsidRDefault="0069496F" w:rsidP="00EC687E">
            <w:pPr>
              <w:pStyle w:val="ConsPlusCell"/>
              <w:rPr>
                <w:color w:val="000000"/>
                <w:sz w:val="24"/>
                <w:szCs w:val="24"/>
              </w:rPr>
            </w:pPr>
            <w:r w:rsidRPr="0040275E">
              <w:rPr>
                <w:color w:val="000000"/>
                <w:sz w:val="24"/>
                <w:szCs w:val="24"/>
              </w:rPr>
              <w:t>2022 год - 16712,60 тыс. рублей:</w:t>
            </w:r>
          </w:p>
          <w:p w:rsidR="0069496F" w:rsidRPr="0040275E" w:rsidRDefault="0069496F" w:rsidP="00EC687E">
            <w:pPr>
              <w:pStyle w:val="ConsPlusCell"/>
              <w:rPr>
                <w:color w:val="000000"/>
                <w:sz w:val="24"/>
                <w:szCs w:val="24"/>
              </w:rPr>
            </w:pPr>
            <w:r w:rsidRPr="0040275E">
              <w:rPr>
                <w:color w:val="000000"/>
                <w:sz w:val="24"/>
                <w:szCs w:val="24"/>
              </w:rPr>
              <w:t>2023 год – 16712,60 тыс. рублей</w:t>
            </w:r>
          </w:p>
        </w:tc>
      </w:tr>
    </w:tbl>
    <w:p w:rsidR="00A02ADE" w:rsidRPr="0040275E" w:rsidRDefault="00A02ADE" w:rsidP="00A02ADE">
      <w:pPr>
        <w:autoSpaceDE w:val="0"/>
        <w:autoSpaceDN w:val="0"/>
        <w:adjustRightInd w:val="0"/>
        <w:ind w:firstLine="709"/>
        <w:jc w:val="both"/>
        <w:rPr>
          <w:lang w:val="ru-RU"/>
        </w:rPr>
      </w:pPr>
      <w:r w:rsidRPr="0040275E">
        <w:rPr>
          <w:lang w:val="ru-RU"/>
        </w:rPr>
        <w:lastRenderedPageBreak/>
        <w:t xml:space="preserve">-Приложение № 2 к подпрограмме № 6 </w:t>
      </w:r>
      <w:r w:rsidRPr="0040275E">
        <w:rPr>
          <w:kern w:val="32"/>
          <w:lang w:val="ru-RU"/>
        </w:rPr>
        <w:t xml:space="preserve">«Обеспечение реализации муниципальной программы и прочие» </w:t>
      </w:r>
      <w:r w:rsidRPr="0040275E">
        <w:rPr>
          <w:lang w:val="ru-RU"/>
        </w:rPr>
        <w:t>изложить в новой редакции согласно приложению № 5 к настоящему постановлению.</w:t>
      </w:r>
    </w:p>
    <w:p w:rsidR="00A02ADE" w:rsidRPr="0040275E" w:rsidRDefault="00A02ADE" w:rsidP="00A02ADE">
      <w:pPr>
        <w:autoSpaceDE w:val="0"/>
        <w:autoSpaceDN w:val="0"/>
        <w:adjustRightInd w:val="0"/>
        <w:ind w:firstLine="709"/>
        <w:jc w:val="both"/>
        <w:rPr>
          <w:lang w:val="ru-RU"/>
        </w:rPr>
      </w:pPr>
      <w:r w:rsidRPr="0040275E">
        <w:rPr>
          <w:lang w:val="ru-RU" w:eastAsia="ru-RU"/>
        </w:rPr>
        <w:t>1.7.</w:t>
      </w:r>
      <w:r w:rsidRPr="0040275E">
        <w:rPr>
          <w:lang w:val="ru-RU"/>
        </w:rPr>
        <w:t xml:space="preserve">Приложение № 7 к муниципальной программе «Развитие образования в </w:t>
      </w:r>
      <w:proofErr w:type="spellStart"/>
      <w:r w:rsidRPr="0040275E">
        <w:rPr>
          <w:lang w:val="ru-RU"/>
        </w:rPr>
        <w:t>Тасеевском</w:t>
      </w:r>
      <w:proofErr w:type="spellEnd"/>
      <w:r w:rsidRPr="0040275E">
        <w:rPr>
          <w:lang w:val="ru-RU"/>
        </w:rPr>
        <w:t xml:space="preserve"> районе» изложить в новой редакции согласно приложению № 6 к настоящему постановлению.</w:t>
      </w:r>
    </w:p>
    <w:p w:rsidR="00A02ADE" w:rsidRPr="0040275E" w:rsidRDefault="00A02ADE" w:rsidP="00A02ADE">
      <w:pPr>
        <w:autoSpaceDE w:val="0"/>
        <w:autoSpaceDN w:val="0"/>
        <w:adjustRightInd w:val="0"/>
        <w:ind w:firstLine="709"/>
        <w:jc w:val="both"/>
        <w:rPr>
          <w:lang w:val="ru-RU"/>
        </w:rPr>
      </w:pPr>
      <w:r w:rsidRPr="0040275E">
        <w:rPr>
          <w:lang w:val="ru-RU" w:eastAsia="ru-RU"/>
        </w:rPr>
        <w:t>1.8.</w:t>
      </w:r>
      <w:r w:rsidRPr="0040275E">
        <w:rPr>
          <w:lang w:val="ru-RU"/>
        </w:rPr>
        <w:t xml:space="preserve">Приложение № 8 к муниципальной программе «Развитие образования в </w:t>
      </w:r>
      <w:proofErr w:type="spellStart"/>
      <w:r w:rsidRPr="0040275E">
        <w:rPr>
          <w:lang w:val="ru-RU"/>
        </w:rPr>
        <w:t>Тасеевском</w:t>
      </w:r>
      <w:proofErr w:type="spellEnd"/>
      <w:r w:rsidRPr="0040275E">
        <w:rPr>
          <w:lang w:val="ru-RU"/>
        </w:rPr>
        <w:t xml:space="preserve"> районе» изложить в новой редакции согласно приложению № 7 к настоящему постановлению.</w:t>
      </w:r>
    </w:p>
    <w:p w:rsidR="00D273E6" w:rsidRPr="0040275E" w:rsidRDefault="00D273E6" w:rsidP="00A02ADE">
      <w:pPr>
        <w:pStyle w:val="af1"/>
        <w:spacing w:after="0"/>
        <w:ind w:firstLine="709"/>
        <w:jc w:val="both"/>
        <w:outlineLvl w:val="9"/>
        <w:rPr>
          <w:rFonts w:ascii="Times New Roman" w:hAnsi="Times New Roman"/>
          <w:lang w:val="ru-RU" w:eastAsia="ru-RU"/>
        </w:rPr>
      </w:pPr>
      <w:r w:rsidRPr="0040275E">
        <w:rPr>
          <w:rFonts w:ascii="Times New Roman" w:hAnsi="Times New Roman"/>
          <w:lang w:val="ru-RU"/>
        </w:rPr>
        <w:t>2.</w:t>
      </w:r>
      <w:r w:rsidRPr="0040275E">
        <w:rPr>
          <w:rFonts w:ascii="Times New Roman" w:hAnsi="Times New Roman"/>
          <w:lang w:val="ru-RU" w:eastAsia="ru-RU"/>
        </w:rPr>
        <w:t>Опубликовать на официальном сайте администрации Тасеевского ра</w:t>
      </w:r>
      <w:r w:rsidR="00A02ADE" w:rsidRPr="0040275E">
        <w:rPr>
          <w:rFonts w:ascii="Times New Roman" w:hAnsi="Times New Roman"/>
          <w:lang w:val="ru-RU" w:eastAsia="ru-RU"/>
        </w:rPr>
        <w:t>йона.</w:t>
      </w:r>
    </w:p>
    <w:p w:rsidR="00D00FCE" w:rsidRPr="0040275E" w:rsidRDefault="00D00FCE" w:rsidP="00A02ADE">
      <w:pPr>
        <w:ind w:firstLine="709"/>
        <w:jc w:val="both"/>
        <w:rPr>
          <w:lang w:val="ru-RU" w:eastAsia="ru-RU"/>
        </w:rPr>
      </w:pPr>
      <w:r w:rsidRPr="0040275E">
        <w:rPr>
          <w:lang w:val="ru-RU" w:eastAsia="ru-RU"/>
        </w:rPr>
        <w:t>3.</w:t>
      </w:r>
      <w:proofErr w:type="gramStart"/>
      <w:r w:rsidRPr="0040275E">
        <w:rPr>
          <w:lang w:val="ru-RU" w:eastAsia="ru-RU"/>
        </w:rPr>
        <w:t>Контроль за</w:t>
      </w:r>
      <w:proofErr w:type="gramEnd"/>
      <w:r w:rsidRPr="0040275E">
        <w:rPr>
          <w:lang w:val="ru-RU" w:eastAsia="ru-RU"/>
        </w:rPr>
        <w:t xml:space="preserve"> выполнением постановления </w:t>
      </w:r>
      <w:r w:rsidR="00A02ADE" w:rsidRPr="0040275E">
        <w:rPr>
          <w:lang w:val="ru-RU" w:eastAsia="ru-RU"/>
        </w:rPr>
        <w:t>оставляю за собой.</w:t>
      </w:r>
    </w:p>
    <w:p w:rsidR="00D4206A" w:rsidRPr="0040275E" w:rsidRDefault="00D00FCE" w:rsidP="00A02ADE">
      <w:pPr>
        <w:ind w:firstLine="709"/>
        <w:jc w:val="both"/>
        <w:rPr>
          <w:lang w:val="ru-RU" w:eastAsia="ru-RU"/>
        </w:rPr>
      </w:pPr>
      <w:r w:rsidRPr="0040275E">
        <w:rPr>
          <w:lang w:val="ru-RU" w:eastAsia="ru-RU"/>
        </w:rPr>
        <w:t>4.</w:t>
      </w:r>
      <w:r w:rsidR="00D4206A" w:rsidRPr="0040275E">
        <w:rPr>
          <w:lang w:val="ru-RU" w:eastAsia="ru-RU"/>
        </w:rPr>
        <w:t xml:space="preserve">Постановление вступает в силу </w:t>
      </w:r>
      <w:r w:rsidR="007B0C07" w:rsidRPr="0040275E">
        <w:rPr>
          <w:lang w:val="ru-RU" w:eastAsia="ru-RU"/>
        </w:rPr>
        <w:t xml:space="preserve">с </w:t>
      </w:r>
      <w:r w:rsidR="00A02ADE" w:rsidRPr="0040275E">
        <w:rPr>
          <w:lang w:val="ru-RU" w:eastAsia="ru-RU"/>
        </w:rPr>
        <w:t>момента подписания.</w:t>
      </w:r>
    </w:p>
    <w:p w:rsidR="00A02ADE" w:rsidRPr="0040275E" w:rsidRDefault="00A02ADE" w:rsidP="00A02ADE">
      <w:pPr>
        <w:ind w:firstLine="709"/>
        <w:jc w:val="both"/>
        <w:rPr>
          <w:lang w:val="ru-RU" w:eastAsia="ru-RU"/>
        </w:rPr>
      </w:pPr>
    </w:p>
    <w:p w:rsidR="00A02ADE" w:rsidRPr="0040275E" w:rsidRDefault="00A02ADE" w:rsidP="00A02ADE">
      <w:pPr>
        <w:jc w:val="both"/>
        <w:rPr>
          <w:lang w:val="ru-RU" w:eastAsia="ru-RU"/>
        </w:rPr>
      </w:pPr>
    </w:p>
    <w:p w:rsidR="00A02ADE" w:rsidRPr="0040275E" w:rsidRDefault="00A02ADE" w:rsidP="00A02ADE">
      <w:pPr>
        <w:jc w:val="both"/>
        <w:rPr>
          <w:lang w:val="ru-RU" w:eastAsia="ru-RU"/>
        </w:rPr>
      </w:pPr>
      <w:proofErr w:type="gramStart"/>
      <w:r w:rsidRPr="0040275E">
        <w:rPr>
          <w:lang w:val="ru-RU" w:eastAsia="ru-RU"/>
        </w:rPr>
        <w:t>Исполняющий</w:t>
      </w:r>
      <w:proofErr w:type="gramEnd"/>
      <w:r w:rsidRPr="0040275E">
        <w:rPr>
          <w:lang w:val="ru-RU" w:eastAsia="ru-RU"/>
        </w:rPr>
        <w:t xml:space="preserve"> полномочия</w:t>
      </w:r>
    </w:p>
    <w:p w:rsidR="00C07FB2" w:rsidRDefault="00A02ADE" w:rsidP="00C07FB2">
      <w:pPr>
        <w:rPr>
          <w:lang w:val="ru-RU" w:eastAsia="ru-RU"/>
        </w:rPr>
      </w:pPr>
      <w:r w:rsidRPr="0040275E">
        <w:rPr>
          <w:lang w:val="ru-RU" w:eastAsia="ru-RU"/>
        </w:rPr>
        <w:t>Главы</w:t>
      </w:r>
      <w:r w:rsidR="00C07FB2" w:rsidRPr="0040275E">
        <w:rPr>
          <w:lang w:val="ru-RU" w:eastAsia="ru-RU"/>
        </w:rPr>
        <w:t xml:space="preserve"> </w:t>
      </w:r>
      <w:proofErr w:type="spellStart"/>
      <w:r w:rsidR="00C07FB2" w:rsidRPr="0040275E">
        <w:rPr>
          <w:lang w:val="ru-RU" w:eastAsia="ru-RU"/>
        </w:rPr>
        <w:t>Тасеевского</w:t>
      </w:r>
      <w:proofErr w:type="spellEnd"/>
      <w:r w:rsidR="00C07FB2" w:rsidRPr="0040275E">
        <w:rPr>
          <w:lang w:val="ru-RU" w:eastAsia="ru-RU"/>
        </w:rPr>
        <w:t xml:space="preserve"> района            </w:t>
      </w:r>
      <w:r w:rsidR="006D0959" w:rsidRPr="0040275E">
        <w:rPr>
          <w:lang w:val="ru-RU" w:eastAsia="ru-RU"/>
        </w:rPr>
        <w:t xml:space="preserve">   </w:t>
      </w:r>
      <w:r w:rsidR="00C07FB2" w:rsidRPr="0040275E">
        <w:rPr>
          <w:lang w:val="ru-RU" w:eastAsia="ru-RU"/>
        </w:rPr>
        <w:t xml:space="preserve">           </w:t>
      </w:r>
      <w:r w:rsidR="0040275E">
        <w:rPr>
          <w:lang w:val="ru-RU" w:eastAsia="ru-RU"/>
        </w:rPr>
        <w:t xml:space="preserve">                       </w:t>
      </w:r>
      <w:r w:rsidR="00C07FB2" w:rsidRPr="0040275E">
        <w:rPr>
          <w:lang w:val="ru-RU" w:eastAsia="ru-RU"/>
        </w:rPr>
        <w:t xml:space="preserve">                                   </w:t>
      </w:r>
      <w:r w:rsidRPr="0040275E">
        <w:rPr>
          <w:lang w:val="ru-RU" w:eastAsia="ru-RU"/>
        </w:rPr>
        <w:t xml:space="preserve">И.И. </w:t>
      </w:r>
      <w:proofErr w:type="spellStart"/>
      <w:r w:rsidRPr="0040275E">
        <w:rPr>
          <w:lang w:val="ru-RU" w:eastAsia="ru-RU"/>
        </w:rPr>
        <w:t>Северенчук</w:t>
      </w:r>
      <w:proofErr w:type="spellEnd"/>
    </w:p>
    <w:p w:rsidR="0040275E" w:rsidRDefault="0040275E" w:rsidP="00C07FB2">
      <w:pPr>
        <w:rPr>
          <w:lang w:val="ru-RU" w:eastAsia="ru-RU"/>
        </w:rPr>
      </w:pPr>
    </w:p>
    <w:p w:rsidR="00156A2B" w:rsidRPr="0040275E" w:rsidRDefault="00156A2B" w:rsidP="0040275E">
      <w:pPr>
        <w:autoSpaceDE w:val="0"/>
        <w:autoSpaceDN w:val="0"/>
        <w:adjustRightInd w:val="0"/>
        <w:jc w:val="both"/>
        <w:rPr>
          <w:lang w:val="ru-RU" w:eastAsia="ru-RU"/>
        </w:rPr>
      </w:pPr>
    </w:p>
    <w:p w:rsidR="00156A2B" w:rsidRPr="0040275E" w:rsidRDefault="00156A2B" w:rsidP="00624441">
      <w:pPr>
        <w:autoSpaceDE w:val="0"/>
        <w:autoSpaceDN w:val="0"/>
        <w:adjustRightInd w:val="0"/>
        <w:ind w:firstLine="709"/>
        <w:jc w:val="both"/>
        <w:rPr>
          <w:lang w:val="ru-RU" w:eastAsia="ru-RU"/>
        </w:rPr>
        <w:sectPr w:rsidR="00156A2B" w:rsidRPr="0040275E" w:rsidSect="005A4C8E">
          <w:pgSz w:w="11906" w:h="16838"/>
          <w:pgMar w:top="709" w:right="991" w:bottom="568" w:left="1418" w:header="709" w:footer="709" w:gutter="0"/>
          <w:cols w:space="708"/>
          <w:titlePg/>
          <w:docGrid w:linePitch="360"/>
        </w:sectPr>
      </w:pPr>
    </w:p>
    <w:p w:rsidR="00A02ADE" w:rsidRPr="0040275E" w:rsidRDefault="00993A8C" w:rsidP="00993A8C">
      <w:pPr>
        <w:autoSpaceDE w:val="0"/>
        <w:autoSpaceDN w:val="0"/>
        <w:adjustRightInd w:val="0"/>
        <w:ind w:left="10773"/>
        <w:jc w:val="both"/>
        <w:rPr>
          <w:lang w:val="ru-RU"/>
        </w:rPr>
      </w:pPr>
      <w:bookmarkStart w:id="1" w:name="Par1104"/>
      <w:bookmarkEnd w:id="1"/>
      <w:r w:rsidRPr="0040275E">
        <w:rPr>
          <w:lang w:val="ru-RU"/>
        </w:rPr>
        <w:lastRenderedPageBreak/>
        <w:t xml:space="preserve">Приложение № 1 </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A02ADE" w:rsidRPr="0040275E" w:rsidRDefault="00A02ADE" w:rsidP="00993A8C">
      <w:pPr>
        <w:autoSpaceDE w:val="0"/>
        <w:autoSpaceDN w:val="0"/>
        <w:adjustRightInd w:val="0"/>
        <w:ind w:left="10773"/>
        <w:rPr>
          <w:lang w:val="ru-RU"/>
        </w:rPr>
      </w:pPr>
    </w:p>
    <w:p w:rsidR="00F02577" w:rsidRPr="0040275E" w:rsidRDefault="00F02577" w:rsidP="00993A8C">
      <w:pPr>
        <w:autoSpaceDE w:val="0"/>
        <w:autoSpaceDN w:val="0"/>
        <w:adjustRightInd w:val="0"/>
        <w:ind w:left="10773"/>
        <w:jc w:val="both"/>
        <w:rPr>
          <w:lang w:val="ru-RU"/>
        </w:rPr>
      </w:pPr>
      <w:r w:rsidRPr="0040275E">
        <w:rPr>
          <w:lang w:val="ru-RU"/>
        </w:rPr>
        <w:t>Приложение № 2</w:t>
      </w:r>
    </w:p>
    <w:p w:rsidR="00F02577" w:rsidRPr="0040275E" w:rsidRDefault="00F02577" w:rsidP="00993A8C">
      <w:pPr>
        <w:autoSpaceDE w:val="0"/>
        <w:autoSpaceDN w:val="0"/>
        <w:adjustRightInd w:val="0"/>
        <w:ind w:left="10773"/>
        <w:jc w:val="both"/>
        <w:rPr>
          <w:lang w:val="ru-RU"/>
        </w:rPr>
      </w:pPr>
      <w:r w:rsidRPr="0040275E">
        <w:rPr>
          <w:lang w:val="ru-RU"/>
        </w:rPr>
        <w:t>к подпрограмме № 1 «Развитие системы</w:t>
      </w:r>
    </w:p>
    <w:p w:rsidR="00F02577" w:rsidRPr="0040275E" w:rsidRDefault="00F02577" w:rsidP="00993A8C">
      <w:pPr>
        <w:autoSpaceDE w:val="0"/>
        <w:autoSpaceDN w:val="0"/>
        <w:adjustRightInd w:val="0"/>
        <w:ind w:left="10773"/>
        <w:jc w:val="both"/>
        <w:rPr>
          <w:lang w:val="ru-RU"/>
        </w:rPr>
      </w:pPr>
      <w:r w:rsidRPr="0040275E">
        <w:rPr>
          <w:lang w:val="ru-RU"/>
        </w:rPr>
        <w:t xml:space="preserve">дошкольного образования </w:t>
      </w:r>
    </w:p>
    <w:p w:rsidR="00F02577" w:rsidRPr="0040275E" w:rsidRDefault="00F02577" w:rsidP="00993A8C">
      <w:pPr>
        <w:autoSpaceDE w:val="0"/>
        <w:autoSpaceDN w:val="0"/>
        <w:adjustRightInd w:val="0"/>
        <w:ind w:left="10773"/>
        <w:jc w:val="both"/>
        <w:rPr>
          <w:lang w:val="ru-RU"/>
        </w:rPr>
      </w:pPr>
      <w:r w:rsidRPr="0040275E">
        <w:rPr>
          <w:lang w:val="ru-RU"/>
        </w:rPr>
        <w:t>на территории Тасеевского района»</w:t>
      </w:r>
    </w:p>
    <w:p w:rsidR="003D2FC9" w:rsidRPr="0040275E" w:rsidRDefault="003D2FC9" w:rsidP="003D2FC9">
      <w:pPr>
        <w:autoSpaceDE w:val="0"/>
        <w:autoSpaceDN w:val="0"/>
        <w:adjustRightInd w:val="0"/>
        <w:ind w:firstLine="540"/>
        <w:jc w:val="center"/>
        <w:rPr>
          <w:lang w:val="ru-RU"/>
        </w:rPr>
      </w:pPr>
      <w:r w:rsidRPr="0040275E">
        <w:rPr>
          <w:lang w:val="ru-RU"/>
        </w:rPr>
        <w:t>Перечень мероприятий подпрограммы</w:t>
      </w:r>
    </w:p>
    <w:p w:rsidR="00640A4B" w:rsidRPr="0040275E" w:rsidRDefault="00640A4B" w:rsidP="003D2FC9">
      <w:pPr>
        <w:autoSpaceDE w:val="0"/>
        <w:autoSpaceDN w:val="0"/>
        <w:adjustRightInd w:val="0"/>
        <w:ind w:firstLine="540"/>
        <w:jc w:val="center"/>
        <w:rPr>
          <w:lang w:val="ru-RU"/>
        </w:rPr>
      </w:pPr>
    </w:p>
    <w:tbl>
      <w:tblPr>
        <w:tblStyle w:val="af3"/>
        <w:tblW w:w="15990" w:type="dxa"/>
        <w:tblLayout w:type="fixed"/>
        <w:tblLook w:val="04A0" w:firstRow="1" w:lastRow="0" w:firstColumn="1" w:lastColumn="0" w:noHBand="0" w:noVBand="1"/>
      </w:tblPr>
      <w:tblGrid>
        <w:gridCol w:w="674"/>
        <w:gridCol w:w="3251"/>
        <w:gridCol w:w="10"/>
        <w:gridCol w:w="1984"/>
        <w:gridCol w:w="712"/>
        <w:gridCol w:w="570"/>
        <w:gridCol w:w="567"/>
        <w:gridCol w:w="567"/>
        <w:gridCol w:w="1276"/>
        <w:gridCol w:w="1134"/>
        <w:gridCol w:w="1134"/>
        <w:gridCol w:w="1417"/>
        <w:gridCol w:w="2688"/>
        <w:gridCol w:w="6"/>
      </w:tblGrid>
      <w:tr w:rsidR="003D2FC9" w:rsidRPr="0040275E" w:rsidTr="00640A4B">
        <w:tc>
          <w:tcPr>
            <w:tcW w:w="674" w:type="dxa"/>
            <w:vMerge w:val="restart"/>
            <w:vAlign w:val="center"/>
          </w:tcPr>
          <w:p w:rsidR="003D2FC9" w:rsidRPr="0040275E" w:rsidRDefault="003D2FC9" w:rsidP="00640A4B">
            <w:pPr>
              <w:autoSpaceDE w:val="0"/>
              <w:autoSpaceDN w:val="0"/>
              <w:adjustRightInd w:val="0"/>
              <w:jc w:val="center"/>
              <w:rPr>
                <w:lang w:val="ru-RU"/>
              </w:rPr>
            </w:pPr>
            <w:r w:rsidRPr="0040275E">
              <w:rPr>
                <w:lang w:val="ru-RU"/>
              </w:rPr>
              <w:t xml:space="preserve">№ </w:t>
            </w:r>
            <w:proofErr w:type="gramStart"/>
            <w:r w:rsidRPr="0040275E">
              <w:rPr>
                <w:lang w:val="ru-RU"/>
              </w:rPr>
              <w:t>п</w:t>
            </w:r>
            <w:proofErr w:type="gramEnd"/>
            <w:r w:rsidRPr="0040275E">
              <w:rPr>
                <w:lang w:val="ru-RU"/>
              </w:rPr>
              <w:t>/п</w:t>
            </w:r>
          </w:p>
        </w:tc>
        <w:tc>
          <w:tcPr>
            <w:tcW w:w="3261" w:type="dxa"/>
            <w:gridSpan w:val="2"/>
            <w:vMerge w:val="restart"/>
            <w:vAlign w:val="center"/>
          </w:tcPr>
          <w:p w:rsidR="003D2FC9" w:rsidRPr="0040275E" w:rsidRDefault="003D2FC9" w:rsidP="00640A4B">
            <w:pPr>
              <w:autoSpaceDE w:val="0"/>
              <w:autoSpaceDN w:val="0"/>
              <w:adjustRightInd w:val="0"/>
              <w:jc w:val="center"/>
              <w:rPr>
                <w:lang w:val="ru-RU"/>
              </w:rPr>
            </w:pPr>
            <w:r w:rsidRPr="0040275E">
              <w:rPr>
                <w:lang w:val="ru-RU"/>
              </w:rPr>
              <w:t>Цели, задачи, мероприятия подпрограммы</w:t>
            </w:r>
          </w:p>
        </w:tc>
        <w:tc>
          <w:tcPr>
            <w:tcW w:w="1984" w:type="dxa"/>
            <w:vMerge w:val="restart"/>
            <w:vAlign w:val="center"/>
          </w:tcPr>
          <w:p w:rsidR="003D2FC9" w:rsidRPr="0040275E" w:rsidRDefault="003D2FC9" w:rsidP="00640A4B">
            <w:pPr>
              <w:autoSpaceDE w:val="0"/>
              <w:autoSpaceDN w:val="0"/>
              <w:adjustRightInd w:val="0"/>
              <w:jc w:val="center"/>
              <w:rPr>
                <w:lang w:val="ru-RU"/>
              </w:rPr>
            </w:pPr>
            <w:r w:rsidRPr="0040275E">
              <w:rPr>
                <w:lang w:val="ru-RU"/>
              </w:rPr>
              <w:t>ГРБС</w:t>
            </w:r>
          </w:p>
        </w:tc>
        <w:tc>
          <w:tcPr>
            <w:tcW w:w="2416" w:type="dxa"/>
            <w:gridSpan w:val="4"/>
            <w:vAlign w:val="center"/>
          </w:tcPr>
          <w:p w:rsidR="003D2FC9" w:rsidRPr="0040275E" w:rsidRDefault="003D2FC9" w:rsidP="00640A4B">
            <w:pPr>
              <w:autoSpaceDE w:val="0"/>
              <w:autoSpaceDN w:val="0"/>
              <w:adjustRightInd w:val="0"/>
              <w:jc w:val="center"/>
              <w:rPr>
                <w:lang w:val="ru-RU"/>
              </w:rPr>
            </w:pPr>
            <w:r w:rsidRPr="0040275E">
              <w:rPr>
                <w:lang w:val="ru-RU"/>
              </w:rPr>
              <w:t>Код бюджетной классификации</w:t>
            </w:r>
          </w:p>
        </w:tc>
        <w:tc>
          <w:tcPr>
            <w:tcW w:w="4961" w:type="dxa"/>
            <w:gridSpan w:val="4"/>
            <w:vAlign w:val="center"/>
          </w:tcPr>
          <w:p w:rsidR="003D2FC9" w:rsidRPr="0040275E" w:rsidRDefault="003D2FC9" w:rsidP="00640A4B">
            <w:pPr>
              <w:autoSpaceDE w:val="0"/>
              <w:autoSpaceDN w:val="0"/>
              <w:adjustRightInd w:val="0"/>
              <w:jc w:val="center"/>
              <w:rPr>
                <w:lang w:val="ru-RU"/>
              </w:rPr>
            </w:pPr>
            <w:r w:rsidRPr="0040275E">
              <w:rPr>
                <w:lang w:val="ru-RU"/>
              </w:rPr>
              <w:t>Расходы по годам реализации программы (тыс. рублей)</w:t>
            </w:r>
          </w:p>
        </w:tc>
        <w:tc>
          <w:tcPr>
            <w:tcW w:w="2694" w:type="dxa"/>
            <w:gridSpan w:val="2"/>
            <w:vMerge w:val="restart"/>
            <w:vAlign w:val="center"/>
          </w:tcPr>
          <w:p w:rsidR="003D2FC9" w:rsidRPr="0040275E" w:rsidRDefault="003D2FC9" w:rsidP="00640A4B">
            <w:pPr>
              <w:autoSpaceDE w:val="0"/>
              <w:autoSpaceDN w:val="0"/>
              <w:adjustRightInd w:val="0"/>
              <w:jc w:val="center"/>
              <w:rPr>
                <w:lang w:val="ru-RU"/>
              </w:rPr>
            </w:pPr>
            <w:r w:rsidRPr="0040275E">
              <w:rPr>
                <w:lang w:val="ru-RU"/>
              </w:rPr>
              <w:t>Ожидаемый результат (краткое описание) от реализации мероприятия (в том числе в натуральном выражении)</w:t>
            </w:r>
          </w:p>
        </w:tc>
      </w:tr>
      <w:tr w:rsidR="003D2FC9" w:rsidRPr="0040275E" w:rsidTr="00640A4B">
        <w:trPr>
          <w:cantSplit/>
          <w:trHeight w:val="1100"/>
        </w:trPr>
        <w:tc>
          <w:tcPr>
            <w:tcW w:w="674" w:type="dxa"/>
            <w:vMerge/>
          </w:tcPr>
          <w:p w:rsidR="003D2FC9" w:rsidRPr="0040275E" w:rsidRDefault="003D2FC9" w:rsidP="00B517B8">
            <w:pPr>
              <w:autoSpaceDE w:val="0"/>
              <w:autoSpaceDN w:val="0"/>
              <w:adjustRightInd w:val="0"/>
              <w:jc w:val="center"/>
              <w:rPr>
                <w:lang w:val="ru-RU"/>
              </w:rPr>
            </w:pPr>
          </w:p>
        </w:tc>
        <w:tc>
          <w:tcPr>
            <w:tcW w:w="3261" w:type="dxa"/>
            <w:gridSpan w:val="2"/>
            <w:vMerge/>
          </w:tcPr>
          <w:p w:rsidR="003D2FC9" w:rsidRPr="0040275E" w:rsidRDefault="003D2FC9" w:rsidP="00B517B8">
            <w:pPr>
              <w:autoSpaceDE w:val="0"/>
              <w:autoSpaceDN w:val="0"/>
              <w:adjustRightInd w:val="0"/>
              <w:jc w:val="center"/>
              <w:rPr>
                <w:lang w:val="ru-RU"/>
              </w:rPr>
            </w:pPr>
          </w:p>
        </w:tc>
        <w:tc>
          <w:tcPr>
            <w:tcW w:w="1984" w:type="dxa"/>
            <w:vMerge/>
          </w:tcPr>
          <w:p w:rsidR="003D2FC9" w:rsidRPr="0040275E" w:rsidRDefault="003D2FC9" w:rsidP="00B517B8">
            <w:pPr>
              <w:autoSpaceDE w:val="0"/>
              <w:autoSpaceDN w:val="0"/>
              <w:adjustRightInd w:val="0"/>
              <w:jc w:val="center"/>
              <w:rPr>
                <w:lang w:val="ru-RU"/>
              </w:rPr>
            </w:pPr>
          </w:p>
        </w:tc>
        <w:tc>
          <w:tcPr>
            <w:tcW w:w="712" w:type="dxa"/>
            <w:textDirection w:val="btLr"/>
            <w:vAlign w:val="center"/>
          </w:tcPr>
          <w:p w:rsidR="003D2FC9" w:rsidRPr="0040275E" w:rsidRDefault="003D2FC9" w:rsidP="00640A4B">
            <w:pPr>
              <w:autoSpaceDE w:val="0"/>
              <w:autoSpaceDN w:val="0"/>
              <w:adjustRightInd w:val="0"/>
              <w:ind w:left="113" w:right="113"/>
              <w:jc w:val="center"/>
              <w:rPr>
                <w:lang w:val="ru-RU"/>
              </w:rPr>
            </w:pPr>
            <w:r w:rsidRPr="0040275E">
              <w:rPr>
                <w:lang w:val="ru-RU"/>
              </w:rPr>
              <w:t>ГРБС</w:t>
            </w:r>
          </w:p>
        </w:tc>
        <w:tc>
          <w:tcPr>
            <w:tcW w:w="570" w:type="dxa"/>
            <w:textDirection w:val="btLr"/>
            <w:vAlign w:val="center"/>
          </w:tcPr>
          <w:p w:rsidR="003D2FC9" w:rsidRPr="0040275E" w:rsidRDefault="003D2FC9" w:rsidP="00640A4B">
            <w:pPr>
              <w:autoSpaceDE w:val="0"/>
              <w:autoSpaceDN w:val="0"/>
              <w:adjustRightInd w:val="0"/>
              <w:ind w:left="113" w:right="113"/>
              <w:jc w:val="center"/>
              <w:rPr>
                <w:lang w:val="ru-RU"/>
              </w:rPr>
            </w:pPr>
            <w:proofErr w:type="spellStart"/>
            <w:r w:rsidRPr="0040275E">
              <w:rPr>
                <w:lang w:val="ru-RU"/>
              </w:rPr>
              <w:t>Рз</w:t>
            </w:r>
            <w:proofErr w:type="spellEnd"/>
            <w:r w:rsidRPr="0040275E">
              <w:rPr>
                <w:lang w:val="ru-RU"/>
              </w:rPr>
              <w:t xml:space="preserve"> </w:t>
            </w:r>
            <w:proofErr w:type="spellStart"/>
            <w:proofErr w:type="gramStart"/>
            <w:r w:rsidRPr="0040275E">
              <w:rPr>
                <w:lang w:val="ru-RU"/>
              </w:rPr>
              <w:t>Пр</w:t>
            </w:r>
            <w:proofErr w:type="spellEnd"/>
            <w:proofErr w:type="gramEnd"/>
          </w:p>
        </w:tc>
        <w:tc>
          <w:tcPr>
            <w:tcW w:w="567" w:type="dxa"/>
            <w:textDirection w:val="btLr"/>
            <w:vAlign w:val="center"/>
          </w:tcPr>
          <w:p w:rsidR="003D2FC9" w:rsidRPr="0040275E" w:rsidRDefault="003D2FC9" w:rsidP="00640A4B">
            <w:pPr>
              <w:autoSpaceDE w:val="0"/>
              <w:autoSpaceDN w:val="0"/>
              <w:adjustRightInd w:val="0"/>
              <w:ind w:left="113" w:right="113"/>
              <w:jc w:val="center"/>
              <w:rPr>
                <w:lang w:val="ru-RU"/>
              </w:rPr>
            </w:pPr>
            <w:r w:rsidRPr="0040275E">
              <w:rPr>
                <w:lang w:val="ru-RU"/>
              </w:rPr>
              <w:t>ЦСР</w:t>
            </w:r>
          </w:p>
        </w:tc>
        <w:tc>
          <w:tcPr>
            <w:tcW w:w="567" w:type="dxa"/>
            <w:textDirection w:val="btLr"/>
            <w:vAlign w:val="center"/>
          </w:tcPr>
          <w:p w:rsidR="003D2FC9" w:rsidRPr="0040275E" w:rsidRDefault="003D2FC9" w:rsidP="00640A4B">
            <w:pPr>
              <w:autoSpaceDE w:val="0"/>
              <w:autoSpaceDN w:val="0"/>
              <w:adjustRightInd w:val="0"/>
              <w:ind w:left="113" w:right="113"/>
              <w:jc w:val="center"/>
              <w:rPr>
                <w:lang w:val="ru-RU"/>
              </w:rPr>
            </w:pPr>
            <w:r w:rsidRPr="0040275E">
              <w:rPr>
                <w:lang w:val="ru-RU"/>
              </w:rPr>
              <w:t>ВР</w:t>
            </w:r>
          </w:p>
        </w:tc>
        <w:tc>
          <w:tcPr>
            <w:tcW w:w="1276" w:type="dxa"/>
            <w:textDirection w:val="btLr"/>
            <w:vAlign w:val="center"/>
          </w:tcPr>
          <w:p w:rsidR="003D2FC9" w:rsidRPr="0040275E" w:rsidRDefault="003D2FC9" w:rsidP="00791ED8">
            <w:pPr>
              <w:autoSpaceDE w:val="0"/>
              <w:autoSpaceDN w:val="0"/>
              <w:adjustRightInd w:val="0"/>
              <w:ind w:left="113" w:right="113"/>
              <w:jc w:val="center"/>
              <w:rPr>
                <w:lang w:val="ru-RU"/>
              </w:rPr>
            </w:pPr>
            <w:r w:rsidRPr="0040275E">
              <w:rPr>
                <w:lang w:val="ru-RU"/>
              </w:rPr>
              <w:t>20</w:t>
            </w:r>
            <w:r w:rsidR="00DA3585" w:rsidRPr="0040275E">
              <w:rPr>
                <w:lang w:val="ru-RU"/>
              </w:rPr>
              <w:t>2</w:t>
            </w:r>
            <w:r w:rsidR="00791ED8" w:rsidRPr="0040275E">
              <w:rPr>
                <w:lang w:val="ru-RU"/>
              </w:rPr>
              <w:t>1</w:t>
            </w:r>
            <w:r w:rsidR="00DA3585" w:rsidRPr="0040275E">
              <w:rPr>
                <w:lang w:val="ru-RU"/>
              </w:rPr>
              <w:t xml:space="preserve"> </w:t>
            </w:r>
            <w:r w:rsidRPr="0040275E">
              <w:rPr>
                <w:lang w:val="ru-RU"/>
              </w:rPr>
              <w:t>год</w:t>
            </w:r>
          </w:p>
        </w:tc>
        <w:tc>
          <w:tcPr>
            <w:tcW w:w="1134" w:type="dxa"/>
            <w:textDirection w:val="btLr"/>
            <w:vAlign w:val="center"/>
          </w:tcPr>
          <w:p w:rsidR="003D2FC9" w:rsidRPr="0040275E" w:rsidRDefault="003D2FC9" w:rsidP="00640A4B">
            <w:pPr>
              <w:autoSpaceDE w:val="0"/>
              <w:autoSpaceDN w:val="0"/>
              <w:adjustRightInd w:val="0"/>
              <w:ind w:left="-232" w:right="113" w:firstLine="51"/>
              <w:jc w:val="center"/>
              <w:rPr>
                <w:lang w:val="ru-RU"/>
              </w:rPr>
            </w:pPr>
            <w:r w:rsidRPr="0040275E">
              <w:rPr>
                <w:lang w:val="ru-RU"/>
              </w:rPr>
              <w:t>202</w:t>
            </w:r>
            <w:r w:rsidR="00791ED8" w:rsidRPr="0040275E">
              <w:rPr>
                <w:lang w:val="ru-RU"/>
              </w:rPr>
              <w:t>2</w:t>
            </w:r>
            <w:r w:rsidR="00DA3585" w:rsidRPr="0040275E">
              <w:rPr>
                <w:lang w:val="ru-RU"/>
              </w:rPr>
              <w:t xml:space="preserve"> </w:t>
            </w:r>
            <w:r w:rsidRPr="0040275E">
              <w:rPr>
                <w:lang w:val="ru-RU"/>
              </w:rPr>
              <w:t>год</w:t>
            </w:r>
          </w:p>
        </w:tc>
        <w:tc>
          <w:tcPr>
            <w:tcW w:w="1134" w:type="dxa"/>
            <w:textDirection w:val="btLr"/>
            <w:vAlign w:val="center"/>
          </w:tcPr>
          <w:p w:rsidR="003D2FC9" w:rsidRPr="0040275E" w:rsidRDefault="003D2FC9" w:rsidP="00791ED8">
            <w:pPr>
              <w:autoSpaceDE w:val="0"/>
              <w:autoSpaceDN w:val="0"/>
              <w:adjustRightInd w:val="0"/>
              <w:ind w:left="113" w:right="113"/>
              <w:jc w:val="center"/>
              <w:rPr>
                <w:lang w:val="ru-RU"/>
              </w:rPr>
            </w:pPr>
            <w:r w:rsidRPr="0040275E">
              <w:rPr>
                <w:lang w:val="ru-RU"/>
              </w:rPr>
              <w:t>202</w:t>
            </w:r>
            <w:r w:rsidR="00791ED8" w:rsidRPr="0040275E">
              <w:rPr>
                <w:lang w:val="ru-RU"/>
              </w:rPr>
              <w:t>3</w:t>
            </w:r>
            <w:r w:rsidRPr="0040275E">
              <w:rPr>
                <w:lang w:val="ru-RU"/>
              </w:rPr>
              <w:t xml:space="preserve"> год</w:t>
            </w:r>
          </w:p>
        </w:tc>
        <w:tc>
          <w:tcPr>
            <w:tcW w:w="1417" w:type="dxa"/>
            <w:textDirection w:val="btLr"/>
            <w:vAlign w:val="center"/>
          </w:tcPr>
          <w:p w:rsidR="003D2FC9" w:rsidRPr="0040275E" w:rsidRDefault="003D2FC9" w:rsidP="00791ED8">
            <w:pPr>
              <w:autoSpaceDE w:val="0"/>
              <w:autoSpaceDN w:val="0"/>
              <w:adjustRightInd w:val="0"/>
              <w:ind w:left="113" w:right="113"/>
              <w:jc w:val="center"/>
              <w:rPr>
                <w:lang w:val="ru-RU"/>
              </w:rPr>
            </w:pPr>
            <w:r w:rsidRPr="0040275E">
              <w:rPr>
                <w:lang w:val="ru-RU"/>
              </w:rPr>
              <w:t>Итого на 20</w:t>
            </w:r>
            <w:r w:rsidR="00DA3585" w:rsidRPr="0040275E">
              <w:rPr>
                <w:lang w:val="ru-RU"/>
              </w:rPr>
              <w:t>2</w:t>
            </w:r>
            <w:r w:rsidR="00791ED8" w:rsidRPr="0040275E">
              <w:rPr>
                <w:lang w:val="ru-RU"/>
              </w:rPr>
              <w:t>1</w:t>
            </w:r>
            <w:r w:rsidRPr="0040275E">
              <w:rPr>
                <w:lang w:val="ru-RU"/>
              </w:rPr>
              <w:t>-202</w:t>
            </w:r>
            <w:r w:rsidR="00791ED8" w:rsidRPr="0040275E">
              <w:rPr>
                <w:lang w:val="ru-RU"/>
              </w:rPr>
              <w:t>3</w:t>
            </w:r>
            <w:r w:rsidRPr="0040275E">
              <w:rPr>
                <w:lang w:val="ru-RU"/>
              </w:rPr>
              <w:t xml:space="preserve"> гг.</w:t>
            </w:r>
          </w:p>
        </w:tc>
        <w:tc>
          <w:tcPr>
            <w:tcW w:w="2694" w:type="dxa"/>
            <w:gridSpan w:val="2"/>
            <w:vMerge/>
          </w:tcPr>
          <w:p w:rsidR="003D2FC9" w:rsidRPr="0040275E" w:rsidRDefault="003D2FC9" w:rsidP="00B517B8">
            <w:pPr>
              <w:autoSpaceDE w:val="0"/>
              <w:autoSpaceDN w:val="0"/>
              <w:adjustRightInd w:val="0"/>
              <w:jc w:val="center"/>
              <w:rPr>
                <w:lang w:val="ru-RU"/>
              </w:rPr>
            </w:pPr>
          </w:p>
        </w:tc>
      </w:tr>
      <w:tr w:rsidR="002C7B6E" w:rsidRPr="0040275E" w:rsidTr="00640A4B">
        <w:trPr>
          <w:trHeight w:val="885"/>
        </w:trPr>
        <w:tc>
          <w:tcPr>
            <w:tcW w:w="674" w:type="dxa"/>
            <w:vMerge w:val="restart"/>
          </w:tcPr>
          <w:p w:rsidR="002C7B6E" w:rsidRPr="0040275E" w:rsidRDefault="002C7B6E" w:rsidP="00B517B8">
            <w:pPr>
              <w:autoSpaceDE w:val="0"/>
              <w:autoSpaceDN w:val="0"/>
              <w:adjustRightInd w:val="0"/>
              <w:jc w:val="center"/>
              <w:rPr>
                <w:lang w:val="ru-RU"/>
              </w:rPr>
            </w:pPr>
          </w:p>
        </w:tc>
        <w:tc>
          <w:tcPr>
            <w:tcW w:w="3261" w:type="dxa"/>
            <w:gridSpan w:val="2"/>
            <w:vMerge w:val="restart"/>
          </w:tcPr>
          <w:p w:rsidR="002C7B6E" w:rsidRPr="0040275E" w:rsidRDefault="002C7B6E" w:rsidP="00B517B8">
            <w:pPr>
              <w:autoSpaceDE w:val="0"/>
              <w:autoSpaceDN w:val="0"/>
              <w:adjustRightInd w:val="0"/>
              <w:rPr>
                <w:lang w:val="ru-RU"/>
              </w:rPr>
            </w:pPr>
            <w:r w:rsidRPr="0040275E">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2C7B6E" w:rsidRPr="0040275E" w:rsidRDefault="002C7B6E" w:rsidP="00B517B8">
            <w:pPr>
              <w:autoSpaceDE w:val="0"/>
              <w:autoSpaceDN w:val="0"/>
              <w:adjustRightInd w:val="0"/>
              <w:ind w:hanging="30"/>
              <w:rPr>
                <w:lang w:val="ru-RU"/>
              </w:rPr>
            </w:pPr>
            <w:r w:rsidRPr="0040275E">
              <w:rPr>
                <w:lang w:val="ru-RU"/>
              </w:rPr>
              <w:t>всего расходные обязательства по подпрограмме</w:t>
            </w:r>
          </w:p>
        </w:tc>
        <w:tc>
          <w:tcPr>
            <w:tcW w:w="712"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70"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67"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67"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1276" w:type="dxa"/>
            <w:vAlign w:val="center"/>
          </w:tcPr>
          <w:p w:rsidR="002C7B6E" w:rsidRPr="0040275E" w:rsidRDefault="00791ED8" w:rsidP="005967D9">
            <w:pPr>
              <w:jc w:val="center"/>
              <w:rPr>
                <w:lang w:val="ru-RU" w:eastAsia="ru-RU"/>
              </w:rPr>
            </w:pPr>
            <w:r w:rsidRPr="0040275E">
              <w:rPr>
                <w:color w:val="000000" w:themeColor="text1"/>
                <w:lang w:val="ru-RU" w:eastAsia="ru-RU"/>
              </w:rPr>
              <w:t>90</w:t>
            </w:r>
            <w:r w:rsidR="005967D9" w:rsidRPr="0040275E">
              <w:rPr>
                <w:color w:val="000000" w:themeColor="text1"/>
                <w:lang w:val="ru-RU" w:eastAsia="ru-RU"/>
              </w:rPr>
              <w:t>506,17</w:t>
            </w:r>
          </w:p>
        </w:tc>
        <w:tc>
          <w:tcPr>
            <w:tcW w:w="1134" w:type="dxa"/>
            <w:vAlign w:val="center"/>
          </w:tcPr>
          <w:p w:rsidR="002C7B6E" w:rsidRPr="0040275E" w:rsidRDefault="00791ED8" w:rsidP="00791ED8">
            <w:pPr>
              <w:jc w:val="center"/>
              <w:rPr>
                <w:lang w:val="ru-RU" w:eastAsia="ru-RU"/>
              </w:rPr>
            </w:pPr>
            <w:r w:rsidRPr="0040275E">
              <w:rPr>
                <w:color w:val="000000" w:themeColor="text1"/>
                <w:lang w:val="ru-RU" w:eastAsia="ru-RU"/>
              </w:rPr>
              <w:t>87890,43</w:t>
            </w:r>
          </w:p>
        </w:tc>
        <w:tc>
          <w:tcPr>
            <w:tcW w:w="1134" w:type="dxa"/>
            <w:vAlign w:val="center"/>
          </w:tcPr>
          <w:p w:rsidR="002C7B6E" w:rsidRPr="0040275E" w:rsidRDefault="00791ED8" w:rsidP="00791ED8">
            <w:pPr>
              <w:jc w:val="center"/>
              <w:rPr>
                <w:lang w:val="ru-RU" w:eastAsia="ru-RU"/>
              </w:rPr>
            </w:pPr>
            <w:r w:rsidRPr="0040275E">
              <w:rPr>
                <w:color w:val="000000" w:themeColor="text1"/>
                <w:lang w:val="ru-RU" w:eastAsia="ru-RU"/>
              </w:rPr>
              <w:t>86890,43</w:t>
            </w:r>
          </w:p>
        </w:tc>
        <w:tc>
          <w:tcPr>
            <w:tcW w:w="1417" w:type="dxa"/>
            <w:vAlign w:val="center"/>
          </w:tcPr>
          <w:p w:rsidR="002C7B6E" w:rsidRPr="0040275E" w:rsidRDefault="00467EF1" w:rsidP="005967D9">
            <w:pPr>
              <w:jc w:val="center"/>
              <w:rPr>
                <w:lang w:val="ru-RU" w:eastAsia="ru-RU"/>
              </w:rPr>
            </w:pPr>
            <w:r w:rsidRPr="0040275E">
              <w:rPr>
                <w:color w:val="000000" w:themeColor="text1"/>
                <w:lang w:val="ru-RU" w:eastAsia="ru-RU"/>
              </w:rPr>
              <w:t>26</w:t>
            </w:r>
            <w:r w:rsidR="005967D9" w:rsidRPr="0040275E">
              <w:rPr>
                <w:color w:val="000000" w:themeColor="text1"/>
                <w:lang w:val="ru-RU" w:eastAsia="ru-RU"/>
              </w:rPr>
              <w:t>5287,03</w:t>
            </w:r>
          </w:p>
        </w:tc>
        <w:tc>
          <w:tcPr>
            <w:tcW w:w="2694" w:type="dxa"/>
            <w:gridSpan w:val="2"/>
            <w:vMerge w:val="restart"/>
          </w:tcPr>
          <w:p w:rsidR="002C7B6E" w:rsidRPr="0040275E" w:rsidRDefault="002C7B6E" w:rsidP="00640A4B">
            <w:pPr>
              <w:jc w:val="both"/>
              <w:rPr>
                <w:color w:val="000000"/>
                <w:lang w:val="ru-RU" w:eastAsia="ru-RU"/>
              </w:rPr>
            </w:pPr>
            <w:r w:rsidRPr="0040275E">
              <w:rPr>
                <w:color w:val="000000"/>
                <w:lang w:val="ru-RU" w:eastAsia="ru-RU"/>
              </w:rPr>
              <w:t>Уменьшение очередности в дошкольные образовательные учреждения.</w:t>
            </w:r>
          </w:p>
          <w:p w:rsidR="002C7B6E" w:rsidRPr="0040275E" w:rsidRDefault="002C7B6E" w:rsidP="00640A4B">
            <w:pPr>
              <w:jc w:val="both"/>
              <w:rPr>
                <w:color w:val="000000"/>
                <w:lang w:val="ru-RU" w:eastAsia="ru-RU"/>
              </w:rPr>
            </w:pPr>
            <w:r w:rsidRPr="0040275E">
              <w:rPr>
                <w:color w:val="000000"/>
                <w:lang w:val="ru-RU" w:eastAsia="ru-RU"/>
              </w:rPr>
              <w:t>Снижение очередности в дошкольные образовательные учреждения до 3</w:t>
            </w:r>
            <w:r w:rsidR="00630935" w:rsidRPr="0040275E">
              <w:rPr>
                <w:color w:val="000000"/>
                <w:lang w:val="ru-RU" w:eastAsia="ru-RU"/>
              </w:rPr>
              <w:t>6</w:t>
            </w:r>
            <w:r w:rsidRPr="0040275E">
              <w:rPr>
                <w:color w:val="000000"/>
                <w:lang w:val="ru-RU" w:eastAsia="ru-RU"/>
              </w:rPr>
              <w:t xml:space="preserve"> к 20</w:t>
            </w:r>
            <w:r w:rsidR="00630935" w:rsidRPr="0040275E">
              <w:rPr>
                <w:color w:val="000000"/>
                <w:lang w:val="ru-RU" w:eastAsia="ru-RU"/>
              </w:rPr>
              <w:t>21</w:t>
            </w:r>
            <w:r w:rsidRPr="0040275E">
              <w:rPr>
                <w:color w:val="000000"/>
                <w:lang w:val="ru-RU" w:eastAsia="ru-RU"/>
              </w:rPr>
              <w:t>году. Увеличение охвата детей разными форма</w:t>
            </w:r>
            <w:r w:rsidR="00630935" w:rsidRPr="0040275E">
              <w:rPr>
                <w:color w:val="000000"/>
                <w:lang w:val="ru-RU" w:eastAsia="ru-RU"/>
              </w:rPr>
              <w:t>ми дошкольного образования до 58</w:t>
            </w:r>
            <w:r w:rsidRPr="0040275E">
              <w:rPr>
                <w:color w:val="000000"/>
                <w:lang w:val="ru-RU" w:eastAsia="ru-RU"/>
              </w:rPr>
              <w:t>% к 20</w:t>
            </w:r>
            <w:r w:rsidR="00630935" w:rsidRPr="0040275E">
              <w:rPr>
                <w:color w:val="000000"/>
                <w:lang w:val="ru-RU" w:eastAsia="ru-RU"/>
              </w:rPr>
              <w:t>21</w:t>
            </w:r>
            <w:r w:rsidRPr="0040275E">
              <w:rPr>
                <w:color w:val="000000"/>
                <w:lang w:val="ru-RU" w:eastAsia="ru-RU"/>
              </w:rPr>
              <w:t xml:space="preserve"> году.</w:t>
            </w:r>
          </w:p>
          <w:p w:rsidR="002C7B6E" w:rsidRPr="0040275E" w:rsidRDefault="002C7B6E" w:rsidP="00640A4B">
            <w:pPr>
              <w:jc w:val="both"/>
              <w:rPr>
                <w:color w:val="000000"/>
                <w:lang w:val="ru-RU" w:eastAsia="ru-RU"/>
              </w:rPr>
            </w:pPr>
            <w:r w:rsidRPr="0040275E">
              <w:rPr>
                <w:color w:val="000000"/>
                <w:lang w:val="ru-RU" w:eastAsia="ru-RU"/>
              </w:rPr>
              <w:t>100%</w:t>
            </w:r>
            <w:r w:rsidR="00630935" w:rsidRPr="0040275E">
              <w:rPr>
                <w:color w:val="000000"/>
                <w:lang w:val="ru-RU" w:eastAsia="ru-RU"/>
              </w:rPr>
              <w:t xml:space="preserve"> </w:t>
            </w:r>
            <w:r w:rsidRPr="0040275E">
              <w:rPr>
                <w:color w:val="000000"/>
                <w:lang w:val="ru-RU" w:eastAsia="ru-RU"/>
              </w:rPr>
              <w:t>- охват детей горячим питанием.</w:t>
            </w:r>
          </w:p>
          <w:p w:rsidR="002C7B6E" w:rsidRPr="0040275E" w:rsidRDefault="00566DC2" w:rsidP="00640A4B">
            <w:pPr>
              <w:jc w:val="both"/>
              <w:rPr>
                <w:color w:val="000000"/>
                <w:lang w:val="ru-RU" w:eastAsia="ru-RU"/>
              </w:rPr>
            </w:pPr>
            <w:r w:rsidRPr="0040275E">
              <w:rPr>
                <w:color w:val="000000"/>
                <w:lang w:val="ru-RU" w:eastAsia="ru-RU"/>
              </w:rPr>
              <w:t>Частичная антитер</w:t>
            </w:r>
            <w:r w:rsidR="002C7B6E" w:rsidRPr="0040275E">
              <w:rPr>
                <w:color w:val="000000"/>
                <w:lang w:val="ru-RU" w:eastAsia="ru-RU"/>
              </w:rPr>
              <w:t xml:space="preserve">рористическая защищенность образовательных </w:t>
            </w:r>
            <w:r w:rsidR="002C7B6E" w:rsidRPr="0040275E">
              <w:rPr>
                <w:color w:val="000000"/>
                <w:lang w:val="ru-RU" w:eastAsia="ru-RU"/>
              </w:rPr>
              <w:lastRenderedPageBreak/>
              <w:t>учреждений.</w:t>
            </w:r>
          </w:p>
          <w:p w:rsidR="00BD501D" w:rsidRPr="0040275E" w:rsidRDefault="00BD501D" w:rsidP="00640A4B">
            <w:pPr>
              <w:jc w:val="both"/>
              <w:rPr>
                <w:color w:val="000000"/>
                <w:lang w:val="ru-RU" w:eastAsia="ru-RU"/>
              </w:rPr>
            </w:pPr>
          </w:p>
          <w:p w:rsidR="00BD501D" w:rsidRPr="0040275E" w:rsidRDefault="00BD501D" w:rsidP="00640A4B">
            <w:pPr>
              <w:jc w:val="both"/>
              <w:rPr>
                <w:color w:val="000000"/>
                <w:lang w:val="ru-RU" w:eastAsia="ru-RU"/>
              </w:rPr>
            </w:pPr>
          </w:p>
          <w:p w:rsidR="00BD501D" w:rsidRPr="0040275E" w:rsidRDefault="00BD501D" w:rsidP="00640A4B">
            <w:pPr>
              <w:jc w:val="both"/>
              <w:rPr>
                <w:lang w:val="ru-RU"/>
              </w:rPr>
            </w:pPr>
          </w:p>
        </w:tc>
      </w:tr>
      <w:tr w:rsidR="002C7B6E" w:rsidRPr="0040275E" w:rsidTr="00640A4B">
        <w:trPr>
          <w:trHeight w:val="555"/>
        </w:trPr>
        <w:tc>
          <w:tcPr>
            <w:tcW w:w="674" w:type="dxa"/>
            <w:vMerge/>
          </w:tcPr>
          <w:p w:rsidR="002C7B6E" w:rsidRPr="0040275E" w:rsidRDefault="002C7B6E" w:rsidP="00B517B8">
            <w:pPr>
              <w:autoSpaceDE w:val="0"/>
              <w:autoSpaceDN w:val="0"/>
              <w:adjustRightInd w:val="0"/>
              <w:jc w:val="center"/>
              <w:rPr>
                <w:lang w:val="ru-RU"/>
              </w:rPr>
            </w:pPr>
          </w:p>
        </w:tc>
        <w:tc>
          <w:tcPr>
            <w:tcW w:w="3261" w:type="dxa"/>
            <w:gridSpan w:val="2"/>
            <w:vMerge/>
          </w:tcPr>
          <w:p w:rsidR="002C7B6E" w:rsidRPr="0040275E" w:rsidRDefault="002C7B6E" w:rsidP="00B517B8">
            <w:pPr>
              <w:autoSpaceDE w:val="0"/>
              <w:autoSpaceDN w:val="0"/>
              <w:adjustRightInd w:val="0"/>
              <w:rPr>
                <w:color w:val="000000"/>
                <w:lang w:val="ru-RU" w:eastAsia="ru-RU"/>
              </w:rPr>
            </w:pPr>
          </w:p>
        </w:tc>
        <w:tc>
          <w:tcPr>
            <w:tcW w:w="1984" w:type="dxa"/>
          </w:tcPr>
          <w:p w:rsidR="002C7B6E" w:rsidRPr="0040275E" w:rsidRDefault="002C7B6E" w:rsidP="00B517B8">
            <w:pPr>
              <w:autoSpaceDE w:val="0"/>
              <w:autoSpaceDN w:val="0"/>
              <w:adjustRightInd w:val="0"/>
              <w:ind w:hanging="30"/>
              <w:rPr>
                <w:lang w:val="ru-RU"/>
              </w:rPr>
            </w:pPr>
            <w:r w:rsidRPr="0040275E">
              <w:rPr>
                <w:lang w:val="ru-RU"/>
              </w:rPr>
              <w:t>в том числе по ГРБС:</w:t>
            </w:r>
          </w:p>
        </w:tc>
        <w:tc>
          <w:tcPr>
            <w:tcW w:w="712" w:type="dxa"/>
            <w:vAlign w:val="center"/>
          </w:tcPr>
          <w:p w:rsidR="002C7B6E" w:rsidRPr="0040275E" w:rsidRDefault="002C7B6E" w:rsidP="00640A4B">
            <w:pPr>
              <w:autoSpaceDE w:val="0"/>
              <w:autoSpaceDN w:val="0"/>
              <w:adjustRightInd w:val="0"/>
              <w:jc w:val="center"/>
              <w:rPr>
                <w:lang w:val="ru-RU"/>
              </w:rPr>
            </w:pPr>
          </w:p>
        </w:tc>
        <w:tc>
          <w:tcPr>
            <w:tcW w:w="570" w:type="dxa"/>
            <w:vAlign w:val="center"/>
          </w:tcPr>
          <w:p w:rsidR="002C7B6E" w:rsidRPr="0040275E" w:rsidRDefault="002C7B6E" w:rsidP="00640A4B">
            <w:pPr>
              <w:autoSpaceDE w:val="0"/>
              <w:autoSpaceDN w:val="0"/>
              <w:adjustRightInd w:val="0"/>
              <w:jc w:val="center"/>
              <w:rPr>
                <w:lang w:val="ru-RU"/>
              </w:rPr>
            </w:pPr>
          </w:p>
        </w:tc>
        <w:tc>
          <w:tcPr>
            <w:tcW w:w="567" w:type="dxa"/>
            <w:vAlign w:val="center"/>
          </w:tcPr>
          <w:p w:rsidR="002C7B6E" w:rsidRPr="0040275E" w:rsidRDefault="002C7B6E" w:rsidP="00640A4B">
            <w:pPr>
              <w:autoSpaceDE w:val="0"/>
              <w:autoSpaceDN w:val="0"/>
              <w:adjustRightInd w:val="0"/>
              <w:jc w:val="center"/>
              <w:rPr>
                <w:lang w:val="ru-RU"/>
              </w:rPr>
            </w:pPr>
          </w:p>
        </w:tc>
        <w:tc>
          <w:tcPr>
            <w:tcW w:w="567" w:type="dxa"/>
            <w:vAlign w:val="center"/>
          </w:tcPr>
          <w:p w:rsidR="002C7B6E" w:rsidRPr="0040275E" w:rsidRDefault="002C7B6E" w:rsidP="00640A4B">
            <w:pPr>
              <w:autoSpaceDE w:val="0"/>
              <w:autoSpaceDN w:val="0"/>
              <w:adjustRightInd w:val="0"/>
              <w:jc w:val="center"/>
              <w:rPr>
                <w:lang w:val="ru-RU"/>
              </w:rPr>
            </w:pPr>
          </w:p>
        </w:tc>
        <w:tc>
          <w:tcPr>
            <w:tcW w:w="1276" w:type="dxa"/>
            <w:vAlign w:val="center"/>
          </w:tcPr>
          <w:p w:rsidR="002C7B6E" w:rsidRPr="0040275E" w:rsidRDefault="002C7B6E" w:rsidP="00640A4B">
            <w:pPr>
              <w:jc w:val="center"/>
              <w:rPr>
                <w:bCs/>
                <w:lang w:val="ru-RU" w:eastAsia="ru-RU"/>
              </w:rPr>
            </w:pPr>
          </w:p>
        </w:tc>
        <w:tc>
          <w:tcPr>
            <w:tcW w:w="1134" w:type="dxa"/>
            <w:vAlign w:val="center"/>
          </w:tcPr>
          <w:p w:rsidR="002C7B6E" w:rsidRPr="0040275E" w:rsidRDefault="002C7B6E" w:rsidP="00640A4B">
            <w:pPr>
              <w:jc w:val="center"/>
              <w:rPr>
                <w:lang w:val="ru-RU" w:eastAsia="ru-RU"/>
              </w:rPr>
            </w:pPr>
          </w:p>
        </w:tc>
        <w:tc>
          <w:tcPr>
            <w:tcW w:w="1134" w:type="dxa"/>
            <w:vAlign w:val="center"/>
          </w:tcPr>
          <w:p w:rsidR="002C7B6E" w:rsidRPr="0040275E" w:rsidRDefault="002C7B6E" w:rsidP="00640A4B">
            <w:pPr>
              <w:jc w:val="center"/>
              <w:rPr>
                <w:bCs/>
                <w:lang w:val="ru-RU" w:eastAsia="ru-RU"/>
              </w:rPr>
            </w:pPr>
          </w:p>
        </w:tc>
        <w:tc>
          <w:tcPr>
            <w:tcW w:w="1417" w:type="dxa"/>
            <w:vAlign w:val="center"/>
          </w:tcPr>
          <w:p w:rsidR="002C7B6E" w:rsidRPr="0040275E" w:rsidRDefault="002C7B6E" w:rsidP="00640A4B">
            <w:pPr>
              <w:jc w:val="center"/>
              <w:rPr>
                <w:bCs/>
                <w:lang w:val="ru-RU" w:eastAsia="ru-RU"/>
              </w:rPr>
            </w:pPr>
          </w:p>
        </w:tc>
        <w:tc>
          <w:tcPr>
            <w:tcW w:w="2694" w:type="dxa"/>
            <w:gridSpan w:val="2"/>
            <w:vMerge/>
          </w:tcPr>
          <w:p w:rsidR="002C7B6E" w:rsidRPr="0040275E" w:rsidRDefault="002C7B6E" w:rsidP="00B517B8">
            <w:pPr>
              <w:autoSpaceDE w:val="0"/>
              <w:autoSpaceDN w:val="0"/>
              <w:adjustRightInd w:val="0"/>
              <w:jc w:val="center"/>
              <w:rPr>
                <w:lang w:val="ru-RU"/>
              </w:rPr>
            </w:pPr>
          </w:p>
        </w:tc>
      </w:tr>
      <w:tr w:rsidR="002C7B6E" w:rsidRPr="0040275E" w:rsidTr="00640A4B">
        <w:trPr>
          <w:trHeight w:val="750"/>
        </w:trPr>
        <w:tc>
          <w:tcPr>
            <w:tcW w:w="674" w:type="dxa"/>
            <w:vMerge/>
          </w:tcPr>
          <w:p w:rsidR="002C7B6E" w:rsidRPr="0040275E" w:rsidRDefault="002C7B6E" w:rsidP="00B517B8">
            <w:pPr>
              <w:autoSpaceDE w:val="0"/>
              <w:autoSpaceDN w:val="0"/>
              <w:adjustRightInd w:val="0"/>
              <w:jc w:val="center"/>
              <w:rPr>
                <w:lang w:val="ru-RU"/>
              </w:rPr>
            </w:pPr>
          </w:p>
        </w:tc>
        <w:tc>
          <w:tcPr>
            <w:tcW w:w="3261" w:type="dxa"/>
            <w:gridSpan w:val="2"/>
            <w:vMerge/>
          </w:tcPr>
          <w:p w:rsidR="002C7B6E" w:rsidRPr="0040275E" w:rsidRDefault="002C7B6E" w:rsidP="00B517B8">
            <w:pPr>
              <w:autoSpaceDE w:val="0"/>
              <w:autoSpaceDN w:val="0"/>
              <w:adjustRightInd w:val="0"/>
              <w:rPr>
                <w:color w:val="000000"/>
                <w:lang w:val="ru-RU" w:eastAsia="ru-RU"/>
              </w:rPr>
            </w:pPr>
          </w:p>
        </w:tc>
        <w:tc>
          <w:tcPr>
            <w:tcW w:w="1984" w:type="dxa"/>
          </w:tcPr>
          <w:p w:rsidR="002C7B6E" w:rsidRPr="0040275E" w:rsidRDefault="002C7B6E" w:rsidP="00B517B8">
            <w:pPr>
              <w:autoSpaceDE w:val="0"/>
              <w:autoSpaceDN w:val="0"/>
              <w:adjustRightInd w:val="0"/>
              <w:ind w:firstLine="2"/>
              <w:rPr>
                <w:lang w:val="ru-RU"/>
              </w:rPr>
            </w:pPr>
            <w:r w:rsidRPr="0040275E">
              <w:rPr>
                <w:lang w:val="ru-RU"/>
              </w:rPr>
              <w:t>Отдел образования администрации Тасеевского района</w:t>
            </w:r>
          </w:p>
        </w:tc>
        <w:tc>
          <w:tcPr>
            <w:tcW w:w="712" w:type="dxa"/>
            <w:vAlign w:val="center"/>
          </w:tcPr>
          <w:p w:rsidR="002C7B6E" w:rsidRPr="0040275E" w:rsidRDefault="002C7B6E" w:rsidP="00640A4B">
            <w:pPr>
              <w:autoSpaceDE w:val="0"/>
              <w:autoSpaceDN w:val="0"/>
              <w:adjustRightInd w:val="0"/>
              <w:jc w:val="center"/>
              <w:rPr>
                <w:lang w:val="ru-RU"/>
              </w:rPr>
            </w:pPr>
            <w:r w:rsidRPr="0040275E">
              <w:rPr>
                <w:lang w:val="ru-RU"/>
              </w:rPr>
              <w:t>078</w:t>
            </w:r>
          </w:p>
        </w:tc>
        <w:tc>
          <w:tcPr>
            <w:tcW w:w="570"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67"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67"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1276" w:type="dxa"/>
            <w:vAlign w:val="center"/>
          </w:tcPr>
          <w:p w:rsidR="002C7B6E" w:rsidRPr="0040275E" w:rsidRDefault="00467EF1" w:rsidP="005967D9">
            <w:pPr>
              <w:jc w:val="center"/>
              <w:rPr>
                <w:lang w:val="ru-RU" w:eastAsia="ru-RU"/>
              </w:rPr>
            </w:pPr>
            <w:r w:rsidRPr="0040275E">
              <w:rPr>
                <w:color w:val="000000" w:themeColor="text1"/>
                <w:lang w:val="ru-RU" w:eastAsia="ru-RU"/>
              </w:rPr>
              <w:t>8</w:t>
            </w:r>
            <w:r w:rsidR="005967D9" w:rsidRPr="0040275E">
              <w:rPr>
                <w:color w:val="000000" w:themeColor="text1"/>
                <w:lang w:val="ru-RU" w:eastAsia="ru-RU"/>
              </w:rPr>
              <w:t>6741,</w:t>
            </w:r>
            <w:r w:rsidR="00791ED8" w:rsidRPr="0040275E">
              <w:rPr>
                <w:color w:val="000000" w:themeColor="text1"/>
                <w:lang w:val="ru-RU" w:eastAsia="ru-RU"/>
              </w:rPr>
              <w:t>54</w:t>
            </w:r>
          </w:p>
        </w:tc>
        <w:tc>
          <w:tcPr>
            <w:tcW w:w="1134" w:type="dxa"/>
            <w:vAlign w:val="center"/>
          </w:tcPr>
          <w:p w:rsidR="002C7B6E" w:rsidRPr="0040275E" w:rsidRDefault="00791ED8" w:rsidP="00791ED8">
            <w:pPr>
              <w:jc w:val="center"/>
              <w:rPr>
                <w:lang w:val="ru-RU" w:eastAsia="ru-RU"/>
              </w:rPr>
            </w:pPr>
            <w:r w:rsidRPr="0040275E">
              <w:rPr>
                <w:color w:val="000000" w:themeColor="text1"/>
                <w:lang w:val="ru-RU" w:eastAsia="ru-RU"/>
              </w:rPr>
              <w:t>84240,43</w:t>
            </w:r>
          </w:p>
        </w:tc>
        <w:tc>
          <w:tcPr>
            <w:tcW w:w="1134" w:type="dxa"/>
            <w:vAlign w:val="center"/>
          </w:tcPr>
          <w:p w:rsidR="002C7B6E" w:rsidRPr="0040275E" w:rsidRDefault="00791ED8" w:rsidP="00791ED8">
            <w:pPr>
              <w:jc w:val="center"/>
              <w:rPr>
                <w:lang w:val="ru-RU" w:eastAsia="ru-RU"/>
              </w:rPr>
            </w:pPr>
            <w:r w:rsidRPr="0040275E">
              <w:rPr>
                <w:color w:val="000000" w:themeColor="text1"/>
                <w:lang w:val="ru-RU" w:eastAsia="ru-RU"/>
              </w:rPr>
              <w:t>83240,43</w:t>
            </w:r>
          </w:p>
        </w:tc>
        <w:tc>
          <w:tcPr>
            <w:tcW w:w="1417" w:type="dxa"/>
            <w:vAlign w:val="center"/>
          </w:tcPr>
          <w:p w:rsidR="002C7B6E" w:rsidRPr="0040275E" w:rsidRDefault="00791ED8" w:rsidP="005967D9">
            <w:pPr>
              <w:jc w:val="center"/>
              <w:rPr>
                <w:bCs/>
                <w:lang w:val="ru-RU" w:eastAsia="ru-RU"/>
              </w:rPr>
            </w:pPr>
            <w:r w:rsidRPr="0040275E">
              <w:rPr>
                <w:lang w:val="ru-RU"/>
              </w:rPr>
              <w:t>25</w:t>
            </w:r>
            <w:r w:rsidR="005967D9" w:rsidRPr="0040275E">
              <w:rPr>
                <w:lang w:val="ru-RU"/>
              </w:rPr>
              <w:t>4</w:t>
            </w:r>
            <w:r w:rsidRPr="0040275E">
              <w:rPr>
                <w:lang w:val="ru-RU"/>
              </w:rPr>
              <w:t>22</w:t>
            </w:r>
            <w:r w:rsidR="005967D9" w:rsidRPr="0040275E">
              <w:rPr>
                <w:lang w:val="ru-RU"/>
              </w:rPr>
              <w:t>2,40</w:t>
            </w:r>
          </w:p>
        </w:tc>
        <w:tc>
          <w:tcPr>
            <w:tcW w:w="2694" w:type="dxa"/>
            <w:gridSpan w:val="2"/>
            <w:vMerge/>
          </w:tcPr>
          <w:p w:rsidR="002C7B6E" w:rsidRPr="0040275E" w:rsidRDefault="002C7B6E" w:rsidP="00B517B8">
            <w:pPr>
              <w:autoSpaceDE w:val="0"/>
              <w:autoSpaceDN w:val="0"/>
              <w:adjustRightInd w:val="0"/>
              <w:jc w:val="center"/>
              <w:rPr>
                <w:lang w:val="ru-RU"/>
              </w:rPr>
            </w:pPr>
          </w:p>
        </w:tc>
      </w:tr>
      <w:tr w:rsidR="002C7B6E" w:rsidRPr="0040275E" w:rsidTr="00640A4B">
        <w:trPr>
          <w:trHeight w:val="960"/>
        </w:trPr>
        <w:tc>
          <w:tcPr>
            <w:tcW w:w="674" w:type="dxa"/>
            <w:vMerge/>
          </w:tcPr>
          <w:p w:rsidR="002C7B6E" w:rsidRPr="0040275E" w:rsidRDefault="002C7B6E" w:rsidP="00B517B8">
            <w:pPr>
              <w:autoSpaceDE w:val="0"/>
              <w:autoSpaceDN w:val="0"/>
              <w:adjustRightInd w:val="0"/>
              <w:jc w:val="center"/>
              <w:rPr>
                <w:lang w:val="ru-RU"/>
              </w:rPr>
            </w:pPr>
          </w:p>
        </w:tc>
        <w:tc>
          <w:tcPr>
            <w:tcW w:w="3261" w:type="dxa"/>
            <w:gridSpan w:val="2"/>
            <w:vMerge/>
          </w:tcPr>
          <w:p w:rsidR="002C7B6E" w:rsidRPr="0040275E" w:rsidRDefault="002C7B6E" w:rsidP="00B517B8">
            <w:pPr>
              <w:autoSpaceDE w:val="0"/>
              <w:autoSpaceDN w:val="0"/>
              <w:adjustRightInd w:val="0"/>
              <w:rPr>
                <w:color w:val="000000"/>
                <w:lang w:val="ru-RU" w:eastAsia="ru-RU"/>
              </w:rPr>
            </w:pPr>
          </w:p>
        </w:tc>
        <w:tc>
          <w:tcPr>
            <w:tcW w:w="1984" w:type="dxa"/>
          </w:tcPr>
          <w:p w:rsidR="002C7B6E" w:rsidRPr="0040275E" w:rsidRDefault="002C7B6E" w:rsidP="00B517B8">
            <w:pPr>
              <w:autoSpaceDE w:val="0"/>
              <w:autoSpaceDN w:val="0"/>
              <w:adjustRightInd w:val="0"/>
              <w:rPr>
                <w:lang w:val="ru-RU"/>
              </w:rPr>
            </w:pPr>
            <w:r w:rsidRPr="0040275E">
              <w:rPr>
                <w:lang w:val="ru-RU"/>
              </w:rPr>
              <w:t>Учреждения, подведомственные отделу образования администрации Тасеевского района</w:t>
            </w:r>
          </w:p>
        </w:tc>
        <w:tc>
          <w:tcPr>
            <w:tcW w:w="712" w:type="dxa"/>
            <w:vAlign w:val="center"/>
          </w:tcPr>
          <w:p w:rsidR="002C7B6E" w:rsidRPr="0040275E" w:rsidRDefault="002C7B6E" w:rsidP="00640A4B">
            <w:pPr>
              <w:autoSpaceDE w:val="0"/>
              <w:autoSpaceDN w:val="0"/>
              <w:adjustRightInd w:val="0"/>
              <w:jc w:val="center"/>
              <w:rPr>
                <w:lang w:val="ru-RU"/>
              </w:rPr>
            </w:pPr>
            <w:r w:rsidRPr="0040275E">
              <w:rPr>
                <w:lang w:val="ru-RU"/>
              </w:rPr>
              <w:t>078</w:t>
            </w:r>
          </w:p>
        </w:tc>
        <w:tc>
          <w:tcPr>
            <w:tcW w:w="570"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67"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567" w:type="dxa"/>
            <w:vAlign w:val="center"/>
          </w:tcPr>
          <w:p w:rsidR="002C7B6E" w:rsidRPr="0040275E" w:rsidRDefault="002C7B6E" w:rsidP="00640A4B">
            <w:pPr>
              <w:autoSpaceDE w:val="0"/>
              <w:autoSpaceDN w:val="0"/>
              <w:adjustRightInd w:val="0"/>
              <w:jc w:val="center"/>
              <w:rPr>
                <w:lang w:val="ru-RU"/>
              </w:rPr>
            </w:pPr>
            <w:r w:rsidRPr="0040275E">
              <w:rPr>
                <w:lang w:val="ru-RU"/>
              </w:rPr>
              <w:t>х</w:t>
            </w:r>
          </w:p>
        </w:tc>
        <w:tc>
          <w:tcPr>
            <w:tcW w:w="1276" w:type="dxa"/>
            <w:vAlign w:val="center"/>
          </w:tcPr>
          <w:p w:rsidR="002C7B6E" w:rsidRPr="0040275E" w:rsidRDefault="00791ED8" w:rsidP="005967D9">
            <w:pPr>
              <w:jc w:val="center"/>
              <w:rPr>
                <w:bCs/>
                <w:lang w:val="ru-RU" w:eastAsia="ru-RU"/>
              </w:rPr>
            </w:pPr>
            <w:r w:rsidRPr="0040275E">
              <w:rPr>
                <w:bCs/>
                <w:lang w:val="ru-RU" w:eastAsia="ru-RU"/>
              </w:rPr>
              <w:t>3</w:t>
            </w:r>
            <w:r w:rsidR="005967D9" w:rsidRPr="0040275E">
              <w:rPr>
                <w:bCs/>
                <w:lang w:val="ru-RU" w:eastAsia="ru-RU"/>
              </w:rPr>
              <w:t>7</w:t>
            </w:r>
            <w:r w:rsidRPr="0040275E">
              <w:rPr>
                <w:bCs/>
                <w:lang w:val="ru-RU" w:eastAsia="ru-RU"/>
              </w:rPr>
              <w:t>6</w:t>
            </w:r>
            <w:r w:rsidR="005967D9" w:rsidRPr="0040275E">
              <w:rPr>
                <w:bCs/>
                <w:lang w:val="ru-RU" w:eastAsia="ru-RU"/>
              </w:rPr>
              <w:t>4,63</w:t>
            </w:r>
          </w:p>
        </w:tc>
        <w:tc>
          <w:tcPr>
            <w:tcW w:w="1134" w:type="dxa"/>
            <w:vAlign w:val="center"/>
          </w:tcPr>
          <w:p w:rsidR="002C7B6E" w:rsidRPr="0040275E" w:rsidRDefault="002C7B6E" w:rsidP="00640A4B">
            <w:pPr>
              <w:jc w:val="center"/>
              <w:rPr>
                <w:bCs/>
                <w:lang w:val="ru-RU" w:eastAsia="ru-RU"/>
              </w:rPr>
            </w:pPr>
            <w:r w:rsidRPr="0040275E">
              <w:rPr>
                <w:bCs/>
                <w:lang w:val="ru-RU" w:eastAsia="ru-RU"/>
              </w:rPr>
              <w:t>3650,00</w:t>
            </w:r>
          </w:p>
        </w:tc>
        <w:tc>
          <w:tcPr>
            <w:tcW w:w="1134" w:type="dxa"/>
            <w:vAlign w:val="center"/>
          </w:tcPr>
          <w:p w:rsidR="002C7B6E" w:rsidRPr="0040275E" w:rsidRDefault="002C7B6E" w:rsidP="00640A4B">
            <w:pPr>
              <w:jc w:val="center"/>
              <w:rPr>
                <w:bCs/>
                <w:lang w:val="ru-RU" w:eastAsia="ru-RU"/>
              </w:rPr>
            </w:pPr>
            <w:r w:rsidRPr="0040275E">
              <w:rPr>
                <w:bCs/>
                <w:lang w:val="ru-RU" w:eastAsia="ru-RU"/>
              </w:rPr>
              <w:t>3650,00</w:t>
            </w:r>
          </w:p>
        </w:tc>
        <w:tc>
          <w:tcPr>
            <w:tcW w:w="1417" w:type="dxa"/>
            <w:vAlign w:val="center"/>
          </w:tcPr>
          <w:p w:rsidR="002C7B6E" w:rsidRPr="0040275E" w:rsidRDefault="009E040E" w:rsidP="005967D9">
            <w:pPr>
              <w:jc w:val="center"/>
              <w:rPr>
                <w:bCs/>
                <w:lang w:val="ru-RU" w:eastAsia="ru-RU"/>
              </w:rPr>
            </w:pPr>
            <w:r w:rsidRPr="0040275E">
              <w:rPr>
                <w:bCs/>
                <w:lang w:val="ru-RU" w:eastAsia="ru-RU"/>
              </w:rPr>
              <w:t>1</w:t>
            </w:r>
            <w:r w:rsidR="005967D9" w:rsidRPr="0040275E">
              <w:rPr>
                <w:bCs/>
                <w:lang w:val="ru-RU" w:eastAsia="ru-RU"/>
              </w:rPr>
              <w:t>1</w:t>
            </w:r>
            <w:r w:rsidRPr="0040275E">
              <w:rPr>
                <w:bCs/>
                <w:lang w:val="ru-RU" w:eastAsia="ru-RU"/>
              </w:rPr>
              <w:t>0</w:t>
            </w:r>
            <w:r w:rsidR="005967D9" w:rsidRPr="0040275E">
              <w:rPr>
                <w:bCs/>
                <w:lang w:val="ru-RU" w:eastAsia="ru-RU"/>
              </w:rPr>
              <w:t>64,63</w:t>
            </w:r>
          </w:p>
        </w:tc>
        <w:tc>
          <w:tcPr>
            <w:tcW w:w="2694" w:type="dxa"/>
            <w:gridSpan w:val="2"/>
            <w:vMerge/>
          </w:tcPr>
          <w:p w:rsidR="002C7B6E" w:rsidRPr="0040275E" w:rsidRDefault="002C7B6E" w:rsidP="00B517B8">
            <w:pPr>
              <w:autoSpaceDE w:val="0"/>
              <w:autoSpaceDN w:val="0"/>
              <w:adjustRightInd w:val="0"/>
              <w:rPr>
                <w:lang w:val="ru-RU"/>
              </w:rPr>
            </w:pPr>
          </w:p>
        </w:tc>
      </w:tr>
      <w:tr w:rsidR="002B6489" w:rsidRPr="0040275E" w:rsidTr="00640A4B">
        <w:trPr>
          <w:trHeight w:val="960"/>
        </w:trPr>
        <w:tc>
          <w:tcPr>
            <w:tcW w:w="674" w:type="dxa"/>
            <w:vMerge w:val="restart"/>
          </w:tcPr>
          <w:p w:rsidR="002B6489" w:rsidRPr="0040275E" w:rsidRDefault="002B6489" w:rsidP="00B517B8">
            <w:pPr>
              <w:autoSpaceDE w:val="0"/>
              <w:autoSpaceDN w:val="0"/>
              <w:adjustRightInd w:val="0"/>
              <w:jc w:val="center"/>
              <w:rPr>
                <w:lang w:val="ru-RU"/>
              </w:rPr>
            </w:pPr>
          </w:p>
        </w:tc>
        <w:tc>
          <w:tcPr>
            <w:tcW w:w="3261" w:type="dxa"/>
            <w:gridSpan w:val="2"/>
            <w:vMerge w:val="restart"/>
          </w:tcPr>
          <w:p w:rsidR="002B6489" w:rsidRPr="0040275E" w:rsidRDefault="002B6489" w:rsidP="00B517B8">
            <w:pPr>
              <w:autoSpaceDE w:val="0"/>
              <w:autoSpaceDN w:val="0"/>
              <w:adjustRightInd w:val="0"/>
              <w:rPr>
                <w:lang w:val="ru-RU"/>
              </w:rPr>
            </w:pPr>
            <w:r w:rsidRPr="0040275E">
              <w:rPr>
                <w:color w:val="000000"/>
                <w:lang w:val="ru-RU" w:eastAsia="ru-RU"/>
              </w:rPr>
              <w:t xml:space="preserve">Задача 1. Сохранение и развитие системы дошкольного образования с </w:t>
            </w:r>
            <w:r w:rsidRPr="0040275E">
              <w:rPr>
                <w:color w:val="000000"/>
                <w:lang w:val="ru-RU" w:eastAsia="ru-RU"/>
              </w:rPr>
              <w:lastRenderedPageBreak/>
              <w:t>целью снижения очередности при устройстве детей в образовательные учреждения.</w:t>
            </w:r>
          </w:p>
        </w:tc>
        <w:tc>
          <w:tcPr>
            <w:tcW w:w="1984" w:type="dxa"/>
          </w:tcPr>
          <w:p w:rsidR="002B6489" w:rsidRPr="0040275E" w:rsidRDefault="002B6489" w:rsidP="00B517B8">
            <w:pPr>
              <w:autoSpaceDE w:val="0"/>
              <w:autoSpaceDN w:val="0"/>
              <w:adjustRightInd w:val="0"/>
              <w:rPr>
                <w:lang w:val="ru-RU"/>
              </w:rPr>
            </w:pPr>
            <w:r w:rsidRPr="0040275E">
              <w:rPr>
                <w:lang w:val="ru-RU"/>
              </w:rPr>
              <w:lastRenderedPageBreak/>
              <w:t>всего расходные обязательства по подпрограмме</w:t>
            </w:r>
          </w:p>
        </w:tc>
        <w:tc>
          <w:tcPr>
            <w:tcW w:w="712" w:type="dxa"/>
            <w:vAlign w:val="center"/>
          </w:tcPr>
          <w:p w:rsidR="002B6489" w:rsidRPr="0040275E" w:rsidRDefault="002B6489" w:rsidP="00640A4B">
            <w:pPr>
              <w:autoSpaceDE w:val="0"/>
              <w:autoSpaceDN w:val="0"/>
              <w:adjustRightInd w:val="0"/>
              <w:jc w:val="center"/>
              <w:rPr>
                <w:lang w:val="ru-RU"/>
              </w:rPr>
            </w:pPr>
            <w:r w:rsidRPr="0040275E">
              <w:rPr>
                <w:lang w:val="ru-RU"/>
              </w:rPr>
              <w:t>х</w:t>
            </w:r>
          </w:p>
        </w:tc>
        <w:tc>
          <w:tcPr>
            <w:tcW w:w="570" w:type="dxa"/>
            <w:vAlign w:val="center"/>
          </w:tcPr>
          <w:p w:rsidR="002B6489" w:rsidRPr="0040275E" w:rsidRDefault="002B6489" w:rsidP="00640A4B">
            <w:pPr>
              <w:autoSpaceDE w:val="0"/>
              <w:autoSpaceDN w:val="0"/>
              <w:adjustRightInd w:val="0"/>
              <w:jc w:val="center"/>
              <w:rPr>
                <w:lang w:val="ru-RU"/>
              </w:rPr>
            </w:pPr>
            <w:r w:rsidRPr="0040275E">
              <w:rPr>
                <w:lang w:val="ru-RU"/>
              </w:rPr>
              <w:t>х</w:t>
            </w:r>
          </w:p>
        </w:tc>
        <w:tc>
          <w:tcPr>
            <w:tcW w:w="567" w:type="dxa"/>
            <w:vAlign w:val="center"/>
          </w:tcPr>
          <w:p w:rsidR="002B6489" w:rsidRPr="0040275E" w:rsidRDefault="002B6489" w:rsidP="00640A4B">
            <w:pPr>
              <w:autoSpaceDE w:val="0"/>
              <w:autoSpaceDN w:val="0"/>
              <w:adjustRightInd w:val="0"/>
              <w:jc w:val="center"/>
              <w:rPr>
                <w:lang w:val="ru-RU"/>
              </w:rPr>
            </w:pPr>
            <w:r w:rsidRPr="0040275E">
              <w:rPr>
                <w:lang w:val="ru-RU"/>
              </w:rPr>
              <w:t>х</w:t>
            </w:r>
          </w:p>
        </w:tc>
        <w:tc>
          <w:tcPr>
            <w:tcW w:w="567" w:type="dxa"/>
            <w:vAlign w:val="center"/>
          </w:tcPr>
          <w:p w:rsidR="002B6489" w:rsidRPr="0040275E" w:rsidRDefault="002B6489" w:rsidP="00640A4B">
            <w:pPr>
              <w:autoSpaceDE w:val="0"/>
              <w:autoSpaceDN w:val="0"/>
              <w:adjustRightInd w:val="0"/>
              <w:jc w:val="center"/>
              <w:rPr>
                <w:lang w:val="ru-RU"/>
              </w:rPr>
            </w:pPr>
            <w:r w:rsidRPr="0040275E">
              <w:rPr>
                <w:lang w:val="ru-RU"/>
              </w:rPr>
              <w:t>х</w:t>
            </w:r>
          </w:p>
        </w:tc>
        <w:tc>
          <w:tcPr>
            <w:tcW w:w="1276" w:type="dxa"/>
            <w:vAlign w:val="center"/>
          </w:tcPr>
          <w:p w:rsidR="002B6489" w:rsidRPr="0040275E" w:rsidRDefault="00B84E1E" w:rsidP="00570C26">
            <w:pPr>
              <w:jc w:val="center"/>
              <w:rPr>
                <w:bCs/>
                <w:lang w:val="ru-RU" w:eastAsia="ru-RU"/>
              </w:rPr>
            </w:pPr>
            <w:r w:rsidRPr="0040275E">
              <w:rPr>
                <w:bCs/>
                <w:lang w:val="ru-RU" w:eastAsia="ru-RU"/>
              </w:rPr>
              <w:t>90422,02</w:t>
            </w:r>
          </w:p>
        </w:tc>
        <w:tc>
          <w:tcPr>
            <w:tcW w:w="1134" w:type="dxa"/>
            <w:vAlign w:val="center"/>
          </w:tcPr>
          <w:p w:rsidR="002B6489" w:rsidRPr="0040275E" w:rsidRDefault="002B6489" w:rsidP="00570C26">
            <w:pPr>
              <w:jc w:val="center"/>
              <w:rPr>
                <w:bCs/>
                <w:lang w:val="ru-RU" w:eastAsia="ru-RU"/>
              </w:rPr>
            </w:pPr>
            <w:r w:rsidRPr="0040275E">
              <w:rPr>
                <w:bCs/>
                <w:lang w:val="ru-RU" w:eastAsia="ru-RU"/>
              </w:rPr>
              <w:t>87806,28</w:t>
            </w:r>
          </w:p>
        </w:tc>
        <w:tc>
          <w:tcPr>
            <w:tcW w:w="1134" w:type="dxa"/>
            <w:vAlign w:val="center"/>
          </w:tcPr>
          <w:p w:rsidR="002B6489" w:rsidRPr="0040275E" w:rsidRDefault="002B6489" w:rsidP="00570C26">
            <w:pPr>
              <w:jc w:val="center"/>
              <w:rPr>
                <w:bCs/>
                <w:lang w:val="ru-RU" w:eastAsia="ru-RU"/>
              </w:rPr>
            </w:pPr>
            <w:r w:rsidRPr="0040275E">
              <w:rPr>
                <w:bCs/>
                <w:lang w:val="ru-RU" w:eastAsia="ru-RU"/>
              </w:rPr>
              <w:t>86806,28</w:t>
            </w:r>
          </w:p>
        </w:tc>
        <w:tc>
          <w:tcPr>
            <w:tcW w:w="1417" w:type="dxa"/>
            <w:vAlign w:val="center"/>
          </w:tcPr>
          <w:p w:rsidR="002B6489" w:rsidRPr="0040275E" w:rsidRDefault="002B6489" w:rsidP="00B84E1E">
            <w:pPr>
              <w:jc w:val="center"/>
              <w:rPr>
                <w:bCs/>
                <w:lang w:val="ru-RU" w:eastAsia="ru-RU"/>
              </w:rPr>
            </w:pPr>
            <w:r w:rsidRPr="0040275E">
              <w:rPr>
                <w:bCs/>
                <w:lang w:val="ru-RU" w:eastAsia="ru-RU"/>
              </w:rPr>
              <w:t>26</w:t>
            </w:r>
            <w:r w:rsidR="00B84E1E" w:rsidRPr="0040275E">
              <w:rPr>
                <w:bCs/>
                <w:lang w:val="ru-RU" w:eastAsia="ru-RU"/>
              </w:rPr>
              <w:t>5034,58</w:t>
            </w:r>
          </w:p>
        </w:tc>
        <w:tc>
          <w:tcPr>
            <w:tcW w:w="2694" w:type="dxa"/>
            <w:gridSpan w:val="2"/>
            <w:vMerge/>
          </w:tcPr>
          <w:p w:rsidR="002B6489" w:rsidRPr="0040275E" w:rsidRDefault="002B6489" w:rsidP="00B517B8">
            <w:pPr>
              <w:autoSpaceDE w:val="0"/>
              <w:autoSpaceDN w:val="0"/>
              <w:adjustRightInd w:val="0"/>
              <w:rPr>
                <w:lang w:val="ru-RU"/>
              </w:rPr>
            </w:pPr>
          </w:p>
        </w:tc>
      </w:tr>
      <w:tr w:rsidR="008809CD" w:rsidRPr="0040275E" w:rsidTr="00640A4B">
        <w:trPr>
          <w:trHeight w:val="600"/>
        </w:trPr>
        <w:tc>
          <w:tcPr>
            <w:tcW w:w="674" w:type="dxa"/>
            <w:vMerge/>
          </w:tcPr>
          <w:p w:rsidR="008809CD" w:rsidRPr="0040275E" w:rsidRDefault="008809CD" w:rsidP="00B517B8">
            <w:pPr>
              <w:autoSpaceDE w:val="0"/>
              <w:autoSpaceDN w:val="0"/>
              <w:adjustRightInd w:val="0"/>
              <w:jc w:val="center"/>
              <w:rPr>
                <w:lang w:val="ru-RU"/>
              </w:rPr>
            </w:pPr>
          </w:p>
        </w:tc>
        <w:tc>
          <w:tcPr>
            <w:tcW w:w="3261" w:type="dxa"/>
            <w:gridSpan w:val="2"/>
            <w:vMerge/>
          </w:tcPr>
          <w:p w:rsidR="008809CD" w:rsidRPr="0040275E" w:rsidRDefault="008809CD" w:rsidP="00B517B8">
            <w:pPr>
              <w:autoSpaceDE w:val="0"/>
              <w:autoSpaceDN w:val="0"/>
              <w:adjustRightInd w:val="0"/>
              <w:rPr>
                <w:color w:val="000000"/>
                <w:lang w:val="ru-RU" w:eastAsia="ru-RU"/>
              </w:rPr>
            </w:pPr>
          </w:p>
        </w:tc>
        <w:tc>
          <w:tcPr>
            <w:tcW w:w="1984" w:type="dxa"/>
          </w:tcPr>
          <w:p w:rsidR="008809CD" w:rsidRPr="0040275E" w:rsidRDefault="008809CD" w:rsidP="00B517B8">
            <w:pPr>
              <w:autoSpaceDE w:val="0"/>
              <w:autoSpaceDN w:val="0"/>
              <w:adjustRightInd w:val="0"/>
              <w:ind w:hanging="30"/>
              <w:rPr>
                <w:lang w:val="ru-RU"/>
              </w:rPr>
            </w:pPr>
            <w:r w:rsidRPr="0040275E">
              <w:rPr>
                <w:lang w:val="ru-RU"/>
              </w:rPr>
              <w:t>в том числе по ГРБС:</w:t>
            </w:r>
          </w:p>
        </w:tc>
        <w:tc>
          <w:tcPr>
            <w:tcW w:w="712" w:type="dxa"/>
            <w:vAlign w:val="center"/>
          </w:tcPr>
          <w:p w:rsidR="008809CD" w:rsidRPr="0040275E" w:rsidRDefault="008809CD" w:rsidP="00640A4B">
            <w:pPr>
              <w:autoSpaceDE w:val="0"/>
              <w:autoSpaceDN w:val="0"/>
              <w:adjustRightInd w:val="0"/>
              <w:jc w:val="center"/>
              <w:rPr>
                <w:lang w:val="ru-RU"/>
              </w:rPr>
            </w:pPr>
          </w:p>
        </w:tc>
        <w:tc>
          <w:tcPr>
            <w:tcW w:w="570" w:type="dxa"/>
            <w:vAlign w:val="center"/>
          </w:tcPr>
          <w:p w:rsidR="008809CD" w:rsidRPr="0040275E" w:rsidRDefault="008809CD" w:rsidP="00640A4B">
            <w:pPr>
              <w:autoSpaceDE w:val="0"/>
              <w:autoSpaceDN w:val="0"/>
              <w:adjustRightInd w:val="0"/>
              <w:jc w:val="center"/>
              <w:rPr>
                <w:lang w:val="ru-RU"/>
              </w:rPr>
            </w:pPr>
          </w:p>
        </w:tc>
        <w:tc>
          <w:tcPr>
            <w:tcW w:w="567" w:type="dxa"/>
            <w:vAlign w:val="center"/>
          </w:tcPr>
          <w:p w:rsidR="008809CD" w:rsidRPr="0040275E" w:rsidRDefault="008809CD" w:rsidP="00640A4B">
            <w:pPr>
              <w:autoSpaceDE w:val="0"/>
              <w:autoSpaceDN w:val="0"/>
              <w:adjustRightInd w:val="0"/>
              <w:jc w:val="center"/>
              <w:rPr>
                <w:lang w:val="ru-RU"/>
              </w:rPr>
            </w:pPr>
          </w:p>
        </w:tc>
        <w:tc>
          <w:tcPr>
            <w:tcW w:w="567" w:type="dxa"/>
            <w:vAlign w:val="center"/>
          </w:tcPr>
          <w:p w:rsidR="008809CD" w:rsidRPr="0040275E" w:rsidRDefault="008809CD" w:rsidP="00640A4B">
            <w:pPr>
              <w:autoSpaceDE w:val="0"/>
              <w:autoSpaceDN w:val="0"/>
              <w:adjustRightInd w:val="0"/>
              <w:jc w:val="center"/>
              <w:rPr>
                <w:lang w:val="ru-RU"/>
              </w:rPr>
            </w:pPr>
          </w:p>
        </w:tc>
        <w:tc>
          <w:tcPr>
            <w:tcW w:w="1276" w:type="dxa"/>
            <w:vAlign w:val="center"/>
          </w:tcPr>
          <w:p w:rsidR="008809CD" w:rsidRPr="0040275E" w:rsidRDefault="008809CD" w:rsidP="00640A4B">
            <w:pPr>
              <w:autoSpaceDE w:val="0"/>
              <w:autoSpaceDN w:val="0"/>
              <w:adjustRightInd w:val="0"/>
              <w:jc w:val="center"/>
              <w:rPr>
                <w:lang w:val="ru-RU"/>
              </w:rPr>
            </w:pPr>
          </w:p>
        </w:tc>
        <w:tc>
          <w:tcPr>
            <w:tcW w:w="1134" w:type="dxa"/>
            <w:vAlign w:val="center"/>
          </w:tcPr>
          <w:p w:rsidR="008809CD" w:rsidRPr="0040275E" w:rsidRDefault="008809CD" w:rsidP="00640A4B">
            <w:pPr>
              <w:autoSpaceDE w:val="0"/>
              <w:autoSpaceDN w:val="0"/>
              <w:adjustRightInd w:val="0"/>
              <w:jc w:val="center"/>
              <w:rPr>
                <w:lang w:val="ru-RU"/>
              </w:rPr>
            </w:pPr>
          </w:p>
        </w:tc>
        <w:tc>
          <w:tcPr>
            <w:tcW w:w="1134" w:type="dxa"/>
            <w:vAlign w:val="center"/>
          </w:tcPr>
          <w:p w:rsidR="008809CD" w:rsidRPr="0040275E" w:rsidRDefault="008809CD" w:rsidP="00640A4B">
            <w:pPr>
              <w:autoSpaceDE w:val="0"/>
              <w:autoSpaceDN w:val="0"/>
              <w:adjustRightInd w:val="0"/>
              <w:jc w:val="center"/>
              <w:rPr>
                <w:lang w:val="ru-RU"/>
              </w:rPr>
            </w:pPr>
          </w:p>
        </w:tc>
        <w:tc>
          <w:tcPr>
            <w:tcW w:w="1417" w:type="dxa"/>
            <w:vAlign w:val="center"/>
          </w:tcPr>
          <w:p w:rsidR="008809CD" w:rsidRPr="0040275E" w:rsidRDefault="008809CD" w:rsidP="00640A4B">
            <w:pPr>
              <w:autoSpaceDE w:val="0"/>
              <w:autoSpaceDN w:val="0"/>
              <w:adjustRightInd w:val="0"/>
              <w:jc w:val="center"/>
              <w:rPr>
                <w:lang w:val="ru-RU"/>
              </w:rPr>
            </w:pPr>
          </w:p>
        </w:tc>
        <w:tc>
          <w:tcPr>
            <w:tcW w:w="2694" w:type="dxa"/>
            <w:gridSpan w:val="2"/>
            <w:vMerge/>
          </w:tcPr>
          <w:p w:rsidR="008809CD" w:rsidRPr="0040275E" w:rsidRDefault="008809CD" w:rsidP="00B517B8">
            <w:pPr>
              <w:rPr>
                <w:color w:val="000000"/>
                <w:lang w:val="ru-RU" w:eastAsia="ru-RU"/>
              </w:rPr>
            </w:pPr>
          </w:p>
        </w:tc>
      </w:tr>
      <w:tr w:rsidR="001A473B" w:rsidRPr="0040275E" w:rsidTr="00640A4B">
        <w:trPr>
          <w:trHeight w:val="630"/>
        </w:trPr>
        <w:tc>
          <w:tcPr>
            <w:tcW w:w="674" w:type="dxa"/>
            <w:vMerge/>
          </w:tcPr>
          <w:p w:rsidR="001A473B" w:rsidRPr="0040275E" w:rsidRDefault="001A473B" w:rsidP="00B517B8">
            <w:pPr>
              <w:autoSpaceDE w:val="0"/>
              <w:autoSpaceDN w:val="0"/>
              <w:adjustRightInd w:val="0"/>
              <w:jc w:val="center"/>
              <w:rPr>
                <w:lang w:val="ru-RU"/>
              </w:rPr>
            </w:pPr>
          </w:p>
        </w:tc>
        <w:tc>
          <w:tcPr>
            <w:tcW w:w="3261" w:type="dxa"/>
            <w:gridSpan w:val="2"/>
            <w:vMerge/>
          </w:tcPr>
          <w:p w:rsidR="001A473B" w:rsidRPr="0040275E" w:rsidRDefault="001A473B" w:rsidP="00B517B8">
            <w:pPr>
              <w:autoSpaceDE w:val="0"/>
              <w:autoSpaceDN w:val="0"/>
              <w:adjustRightInd w:val="0"/>
              <w:rPr>
                <w:color w:val="000000"/>
                <w:lang w:val="ru-RU" w:eastAsia="ru-RU"/>
              </w:rPr>
            </w:pPr>
          </w:p>
        </w:tc>
        <w:tc>
          <w:tcPr>
            <w:tcW w:w="1984" w:type="dxa"/>
          </w:tcPr>
          <w:p w:rsidR="001A473B" w:rsidRPr="0040275E" w:rsidRDefault="001A473B" w:rsidP="00B517B8">
            <w:pPr>
              <w:autoSpaceDE w:val="0"/>
              <w:autoSpaceDN w:val="0"/>
              <w:adjustRightInd w:val="0"/>
              <w:ind w:firstLine="2"/>
              <w:rPr>
                <w:lang w:val="ru-RU"/>
              </w:rPr>
            </w:pPr>
            <w:r w:rsidRPr="0040275E">
              <w:rPr>
                <w:lang w:val="ru-RU"/>
              </w:rPr>
              <w:t>Отдел образования администрации Тасеевского района</w:t>
            </w:r>
          </w:p>
        </w:tc>
        <w:tc>
          <w:tcPr>
            <w:tcW w:w="712" w:type="dxa"/>
            <w:vAlign w:val="center"/>
          </w:tcPr>
          <w:p w:rsidR="001A473B" w:rsidRPr="0040275E" w:rsidRDefault="001A473B" w:rsidP="00640A4B">
            <w:pPr>
              <w:autoSpaceDE w:val="0"/>
              <w:autoSpaceDN w:val="0"/>
              <w:adjustRightInd w:val="0"/>
              <w:jc w:val="center"/>
              <w:rPr>
                <w:lang w:val="ru-RU"/>
              </w:rPr>
            </w:pPr>
            <w:r w:rsidRPr="0040275E">
              <w:rPr>
                <w:lang w:val="ru-RU"/>
              </w:rPr>
              <w:t>078</w:t>
            </w:r>
          </w:p>
        </w:tc>
        <w:tc>
          <w:tcPr>
            <w:tcW w:w="570"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67"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67"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1276" w:type="dxa"/>
            <w:vAlign w:val="center"/>
          </w:tcPr>
          <w:p w:rsidR="001A473B" w:rsidRPr="0040275E" w:rsidRDefault="00467EF1" w:rsidP="00F86FC6">
            <w:pPr>
              <w:jc w:val="center"/>
              <w:rPr>
                <w:bCs/>
                <w:lang w:val="ru-RU" w:eastAsia="ru-RU"/>
              </w:rPr>
            </w:pPr>
            <w:r w:rsidRPr="0040275E">
              <w:rPr>
                <w:bCs/>
                <w:lang w:val="ru-RU" w:eastAsia="ru-RU"/>
              </w:rPr>
              <w:t>8</w:t>
            </w:r>
            <w:r w:rsidR="002B6489" w:rsidRPr="0040275E">
              <w:rPr>
                <w:bCs/>
                <w:lang w:val="ru-RU" w:eastAsia="ru-RU"/>
              </w:rPr>
              <w:t>6</w:t>
            </w:r>
            <w:r w:rsidR="00F86FC6" w:rsidRPr="0040275E">
              <w:rPr>
                <w:bCs/>
                <w:lang w:val="ru-RU" w:eastAsia="ru-RU"/>
              </w:rPr>
              <w:t>657,39</w:t>
            </w:r>
          </w:p>
        </w:tc>
        <w:tc>
          <w:tcPr>
            <w:tcW w:w="1134" w:type="dxa"/>
            <w:vAlign w:val="center"/>
          </w:tcPr>
          <w:p w:rsidR="001A473B" w:rsidRPr="0040275E" w:rsidRDefault="002B6489" w:rsidP="002B6489">
            <w:pPr>
              <w:jc w:val="center"/>
              <w:rPr>
                <w:bCs/>
                <w:lang w:val="ru-RU" w:eastAsia="ru-RU"/>
              </w:rPr>
            </w:pPr>
            <w:r w:rsidRPr="0040275E">
              <w:rPr>
                <w:bCs/>
                <w:lang w:val="ru-RU" w:eastAsia="ru-RU"/>
              </w:rPr>
              <w:t>84156,28</w:t>
            </w:r>
          </w:p>
        </w:tc>
        <w:tc>
          <w:tcPr>
            <w:tcW w:w="1134" w:type="dxa"/>
            <w:vAlign w:val="center"/>
          </w:tcPr>
          <w:p w:rsidR="001A473B" w:rsidRPr="0040275E" w:rsidRDefault="002B6489" w:rsidP="002B6489">
            <w:pPr>
              <w:jc w:val="center"/>
              <w:rPr>
                <w:bCs/>
                <w:lang w:val="ru-RU" w:eastAsia="ru-RU"/>
              </w:rPr>
            </w:pPr>
            <w:r w:rsidRPr="0040275E">
              <w:rPr>
                <w:bCs/>
                <w:lang w:val="ru-RU" w:eastAsia="ru-RU"/>
              </w:rPr>
              <w:t>83156,28</w:t>
            </w:r>
          </w:p>
        </w:tc>
        <w:tc>
          <w:tcPr>
            <w:tcW w:w="1417" w:type="dxa"/>
            <w:vAlign w:val="center"/>
          </w:tcPr>
          <w:p w:rsidR="001A473B" w:rsidRPr="0040275E" w:rsidRDefault="002B6489" w:rsidP="00F86FC6">
            <w:pPr>
              <w:jc w:val="center"/>
              <w:rPr>
                <w:bCs/>
                <w:lang w:val="ru-RU" w:eastAsia="ru-RU"/>
              </w:rPr>
            </w:pPr>
            <w:r w:rsidRPr="0040275E">
              <w:rPr>
                <w:bCs/>
                <w:lang w:val="ru-RU" w:eastAsia="ru-RU"/>
              </w:rPr>
              <w:t>25</w:t>
            </w:r>
            <w:r w:rsidR="00F86FC6" w:rsidRPr="0040275E">
              <w:rPr>
                <w:bCs/>
                <w:lang w:val="ru-RU" w:eastAsia="ru-RU"/>
              </w:rPr>
              <w:t>3969,95</w:t>
            </w:r>
          </w:p>
        </w:tc>
        <w:tc>
          <w:tcPr>
            <w:tcW w:w="2694" w:type="dxa"/>
            <w:gridSpan w:val="2"/>
            <w:vMerge/>
          </w:tcPr>
          <w:p w:rsidR="001A473B" w:rsidRPr="0040275E" w:rsidRDefault="001A473B" w:rsidP="00B517B8">
            <w:pPr>
              <w:rPr>
                <w:color w:val="000000"/>
                <w:lang w:val="ru-RU" w:eastAsia="ru-RU"/>
              </w:rPr>
            </w:pPr>
          </w:p>
        </w:tc>
      </w:tr>
      <w:tr w:rsidR="00B84E1E" w:rsidRPr="0040275E" w:rsidTr="00640A4B">
        <w:trPr>
          <w:trHeight w:val="630"/>
        </w:trPr>
        <w:tc>
          <w:tcPr>
            <w:tcW w:w="674" w:type="dxa"/>
            <w:tcBorders>
              <w:top w:val="nil"/>
            </w:tcBorders>
          </w:tcPr>
          <w:p w:rsidR="00B84E1E" w:rsidRPr="0040275E" w:rsidRDefault="00B84E1E" w:rsidP="00B84E1E">
            <w:pPr>
              <w:autoSpaceDE w:val="0"/>
              <w:autoSpaceDN w:val="0"/>
              <w:adjustRightInd w:val="0"/>
              <w:jc w:val="center"/>
              <w:rPr>
                <w:lang w:val="ru-RU"/>
              </w:rPr>
            </w:pPr>
          </w:p>
        </w:tc>
        <w:tc>
          <w:tcPr>
            <w:tcW w:w="3261" w:type="dxa"/>
            <w:gridSpan w:val="2"/>
            <w:vMerge/>
          </w:tcPr>
          <w:p w:rsidR="00B84E1E" w:rsidRPr="0040275E" w:rsidRDefault="00B84E1E" w:rsidP="00B84E1E">
            <w:pPr>
              <w:autoSpaceDE w:val="0"/>
              <w:autoSpaceDN w:val="0"/>
              <w:adjustRightInd w:val="0"/>
              <w:rPr>
                <w:color w:val="000000"/>
                <w:lang w:val="ru-RU" w:eastAsia="ru-RU"/>
              </w:rPr>
            </w:pPr>
          </w:p>
        </w:tc>
        <w:tc>
          <w:tcPr>
            <w:tcW w:w="1984" w:type="dxa"/>
          </w:tcPr>
          <w:p w:rsidR="00B84E1E" w:rsidRPr="0040275E" w:rsidRDefault="00B84E1E" w:rsidP="00B84E1E">
            <w:pPr>
              <w:autoSpaceDE w:val="0"/>
              <w:autoSpaceDN w:val="0"/>
              <w:adjustRightInd w:val="0"/>
              <w:rPr>
                <w:lang w:val="ru-RU"/>
              </w:rPr>
            </w:pPr>
            <w:r w:rsidRPr="0040275E">
              <w:rPr>
                <w:lang w:val="ru-RU"/>
              </w:rPr>
              <w:t>Учреждения, подведомственные отделу образования администрации Тасеевского района</w:t>
            </w:r>
          </w:p>
        </w:tc>
        <w:tc>
          <w:tcPr>
            <w:tcW w:w="712" w:type="dxa"/>
            <w:vAlign w:val="center"/>
          </w:tcPr>
          <w:p w:rsidR="00B84E1E" w:rsidRPr="0040275E" w:rsidRDefault="00B84E1E" w:rsidP="00B84E1E">
            <w:pPr>
              <w:autoSpaceDE w:val="0"/>
              <w:autoSpaceDN w:val="0"/>
              <w:adjustRightInd w:val="0"/>
              <w:jc w:val="center"/>
              <w:rPr>
                <w:lang w:val="ru-RU"/>
              </w:rPr>
            </w:pPr>
            <w:r w:rsidRPr="0040275E">
              <w:rPr>
                <w:lang w:val="ru-RU"/>
              </w:rPr>
              <w:t>078</w:t>
            </w:r>
          </w:p>
        </w:tc>
        <w:tc>
          <w:tcPr>
            <w:tcW w:w="570" w:type="dxa"/>
            <w:vAlign w:val="center"/>
          </w:tcPr>
          <w:p w:rsidR="00B84E1E" w:rsidRPr="0040275E" w:rsidRDefault="00B84E1E" w:rsidP="00B84E1E">
            <w:pPr>
              <w:autoSpaceDE w:val="0"/>
              <w:autoSpaceDN w:val="0"/>
              <w:adjustRightInd w:val="0"/>
              <w:jc w:val="center"/>
              <w:rPr>
                <w:lang w:val="ru-RU"/>
              </w:rPr>
            </w:pPr>
            <w:r w:rsidRPr="0040275E">
              <w:rPr>
                <w:lang w:val="ru-RU"/>
              </w:rPr>
              <w:t>х</w:t>
            </w:r>
          </w:p>
        </w:tc>
        <w:tc>
          <w:tcPr>
            <w:tcW w:w="567" w:type="dxa"/>
            <w:vAlign w:val="center"/>
          </w:tcPr>
          <w:p w:rsidR="00B84E1E" w:rsidRPr="0040275E" w:rsidRDefault="00B84E1E" w:rsidP="00B84E1E">
            <w:pPr>
              <w:autoSpaceDE w:val="0"/>
              <w:autoSpaceDN w:val="0"/>
              <w:adjustRightInd w:val="0"/>
              <w:jc w:val="center"/>
              <w:rPr>
                <w:lang w:val="ru-RU"/>
              </w:rPr>
            </w:pPr>
            <w:r w:rsidRPr="0040275E">
              <w:rPr>
                <w:lang w:val="ru-RU"/>
              </w:rPr>
              <w:t>х</w:t>
            </w:r>
          </w:p>
        </w:tc>
        <w:tc>
          <w:tcPr>
            <w:tcW w:w="567" w:type="dxa"/>
            <w:vAlign w:val="center"/>
          </w:tcPr>
          <w:p w:rsidR="00B84E1E" w:rsidRPr="0040275E" w:rsidRDefault="00B84E1E" w:rsidP="00B84E1E">
            <w:pPr>
              <w:autoSpaceDE w:val="0"/>
              <w:autoSpaceDN w:val="0"/>
              <w:adjustRightInd w:val="0"/>
              <w:jc w:val="center"/>
              <w:rPr>
                <w:lang w:val="ru-RU"/>
              </w:rPr>
            </w:pPr>
            <w:r w:rsidRPr="0040275E">
              <w:rPr>
                <w:lang w:val="ru-RU"/>
              </w:rPr>
              <w:t>х</w:t>
            </w:r>
          </w:p>
        </w:tc>
        <w:tc>
          <w:tcPr>
            <w:tcW w:w="1276" w:type="dxa"/>
            <w:vAlign w:val="center"/>
          </w:tcPr>
          <w:p w:rsidR="00B84E1E" w:rsidRPr="0040275E" w:rsidRDefault="00B84E1E" w:rsidP="00B84E1E">
            <w:pPr>
              <w:jc w:val="center"/>
              <w:rPr>
                <w:bCs/>
                <w:lang w:val="ru-RU" w:eastAsia="ru-RU"/>
              </w:rPr>
            </w:pPr>
            <w:r w:rsidRPr="0040275E">
              <w:rPr>
                <w:bCs/>
                <w:lang w:val="ru-RU" w:eastAsia="ru-RU"/>
              </w:rPr>
              <w:t>3764,63</w:t>
            </w:r>
          </w:p>
        </w:tc>
        <w:tc>
          <w:tcPr>
            <w:tcW w:w="1134" w:type="dxa"/>
            <w:vAlign w:val="center"/>
          </w:tcPr>
          <w:p w:rsidR="00B84E1E" w:rsidRPr="0040275E" w:rsidRDefault="00B84E1E" w:rsidP="00B84E1E">
            <w:pPr>
              <w:jc w:val="center"/>
              <w:rPr>
                <w:bCs/>
                <w:lang w:val="ru-RU" w:eastAsia="ru-RU"/>
              </w:rPr>
            </w:pPr>
            <w:r w:rsidRPr="0040275E">
              <w:rPr>
                <w:bCs/>
                <w:lang w:val="ru-RU" w:eastAsia="ru-RU"/>
              </w:rPr>
              <w:t>3650,00</w:t>
            </w:r>
          </w:p>
        </w:tc>
        <w:tc>
          <w:tcPr>
            <w:tcW w:w="1134" w:type="dxa"/>
            <w:vAlign w:val="center"/>
          </w:tcPr>
          <w:p w:rsidR="00B84E1E" w:rsidRPr="0040275E" w:rsidRDefault="00B84E1E" w:rsidP="00B84E1E">
            <w:pPr>
              <w:jc w:val="center"/>
              <w:rPr>
                <w:bCs/>
                <w:lang w:val="ru-RU" w:eastAsia="ru-RU"/>
              </w:rPr>
            </w:pPr>
            <w:r w:rsidRPr="0040275E">
              <w:rPr>
                <w:bCs/>
                <w:lang w:val="ru-RU" w:eastAsia="ru-RU"/>
              </w:rPr>
              <w:t>3650,00</w:t>
            </w:r>
          </w:p>
        </w:tc>
        <w:tc>
          <w:tcPr>
            <w:tcW w:w="1417" w:type="dxa"/>
            <w:vAlign w:val="center"/>
          </w:tcPr>
          <w:p w:rsidR="00B84E1E" w:rsidRPr="0040275E" w:rsidRDefault="00B84E1E" w:rsidP="00B84E1E">
            <w:pPr>
              <w:jc w:val="center"/>
              <w:rPr>
                <w:bCs/>
                <w:lang w:val="ru-RU" w:eastAsia="ru-RU"/>
              </w:rPr>
            </w:pPr>
            <w:r w:rsidRPr="0040275E">
              <w:rPr>
                <w:bCs/>
                <w:lang w:val="ru-RU" w:eastAsia="ru-RU"/>
              </w:rPr>
              <w:t>11064,63</w:t>
            </w:r>
          </w:p>
        </w:tc>
        <w:tc>
          <w:tcPr>
            <w:tcW w:w="2694" w:type="dxa"/>
            <w:gridSpan w:val="2"/>
            <w:vMerge/>
          </w:tcPr>
          <w:p w:rsidR="00B84E1E" w:rsidRPr="0040275E" w:rsidRDefault="00B84E1E" w:rsidP="00B84E1E">
            <w:pPr>
              <w:rPr>
                <w:color w:val="000000"/>
                <w:lang w:val="ru-RU" w:eastAsia="ru-RU"/>
              </w:rPr>
            </w:pPr>
          </w:p>
        </w:tc>
      </w:tr>
      <w:tr w:rsidR="001A473B" w:rsidRPr="0040275E" w:rsidTr="00640A4B">
        <w:trPr>
          <w:trHeight w:val="840"/>
        </w:trPr>
        <w:tc>
          <w:tcPr>
            <w:tcW w:w="674" w:type="dxa"/>
            <w:vMerge w:val="restart"/>
          </w:tcPr>
          <w:p w:rsidR="001A473B" w:rsidRPr="0040275E" w:rsidRDefault="001A473B" w:rsidP="00B517B8">
            <w:pPr>
              <w:autoSpaceDE w:val="0"/>
              <w:autoSpaceDN w:val="0"/>
              <w:adjustRightInd w:val="0"/>
              <w:jc w:val="center"/>
              <w:rPr>
                <w:lang w:val="ru-RU"/>
              </w:rPr>
            </w:pPr>
          </w:p>
        </w:tc>
        <w:tc>
          <w:tcPr>
            <w:tcW w:w="3261" w:type="dxa"/>
            <w:gridSpan w:val="2"/>
            <w:vMerge w:val="restart"/>
          </w:tcPr>
          <w:p w:rsidR="001A473B" w:rsidRPr="0040275E" w:rsidRDefault="001A473B" w:rsidP="00B517B8">
            <w:pPr>
              <w:autoSpaceDE w:val="0"/>
              <w:autoSpaceDN w:val="0"/>
              <w:adjustRightInd w:val="0"/>
              <w:rPr>
                <w:lang w:val="ru-RU"/>
              </w:rPr>
            </w:pPr>
            <w:r w:rsidRPr="0040275E">
              <w:rPr>
                <w:lang w:val="ru-RU"/>
              </w:rPr>
              <w:t>2.Задача подпрограммы:</w:t>
            </w:r>
            <w:r w:rsidRPr="0040275E">
              <w:rPr>
                <w:lang w:val="ru-RU" w:eastAsia="ru-RU"/>
              </w:rPr>
              <w:t xml:space="preserve"> </w:t>
            </w:r>
            <w:r w:rsidRPr="0040275E">
              <w:rPr>
                <w:lang w:val="ru-RU"/>
              </w:rPr>
              <w:t>формировать навыки здорового образа жизни у воспитанников и их родителей</w:t>
            </w:r>
          </w:p>
        </w:tc>
        <w:tc>
          <w:tcPr>
            <w:tcW w:w="1984" w:type="dxa"/>
          </w:tcPr>
          <w:p w:rsidR="001A473B" w:rsidRPr="0040275E" w:rsidRDefault="001A473B" w:rsidP="00B517B8">
            <w:pPr>
              <w:autoSpaceDE w:val="0"/>
              <w:autoSpaceDN w:val="0"/>
              <w:adjustRightInd w:val="0"/>
              <w:rPr>
                <w:lang w:val="ru-RU"/>
              </w:rPr>
            </w:pPr>
            <w:r w:rsidRPr="0040275E">
              <w:rPr>
                <w:lang w:val="ru-RU"/>
              </w:rPr>
              <w:t>всего расходные обязательства по подпрограмме</w:t>
            </w:r>
          </w:p>
        </w:tc>
        <w:tc>
          <w:tcPr>
            <w:tcW w:w="712"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70"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67"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67"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1276"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1134"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1134"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1417"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2694" w:type="dxa"/>
            <w:gridSpan w:val="2"/>
            <w:vMerge w:val="restart"/>
          </w:tcPr>
          <w:p w:rsidR="001A473B" w:rsidRPr="0040275E" w:rsidRDefault="001A473B" w:rsidP="00B517B8">
            <w:pPr>
              <w:autoSpaceDE w:val="0"/>
              <w:autoSpaceDN w:val="0"/>
              <w:adjustRightInd w:val="0"/>
              <w:jc w:val="center"/>
              <w:rPr>
                <w:lang w:val="ru-RU"/>
              </w:rPr>
            </w:pPr>
          </w:p>
        </w:tc>
      </w:tr>
      <w:tr w:rsidR="008809CD" w:rsidRPr="0040275E" w:rsidTr="00640A4B">
        <w:trPr>
          <w:trHeight w:val="285"/>
        </w:trPr>
        <w:tc>
          <w:tcPr>
            <w:tcW w:w="674" w:type="dxa"/>
            <w:vMerge/>
          </w:tcPr>
          <w:p w:rsidR="008809CD" w:rsidRPr="0040275E" w:rsidRDefault="008809CD" w:rsidP="00B517B8">
            <w:pPr>
              <w:autoSpaceDE w:val="0"/>
              <w:autoSpaceDN w:val="0"/>
              <w:adjustRightInd w:val="0"/>
              <w:jc w:val="center"/>
              <w:rPr>
                <w:lang w:val="ru-RU"/>
              </w:rPr>
            </w:pPr>
          </w:p>
        </w:tc>
        <w:tc>
          <w:tcPr>
            <w:tcW w:w="3261" w:type="dxa"/>
            <w:gridSpan w:val="2"/>
            <w:vMerge/>
          </w:tcPr>
          <w:p w:rsidR="008809CD" w:rsidRPr="0040275E" w:rsidRDefault="008809CD" w:rsidP="00B517B8">
            <w:pPr>
              <w:autoSpaceDE w:val="0"/>
              <w:autoSpaceDN w:val="0"/>
              <w:adjustRightInd w:val="0"/>
              <w:rPr>
                <w:lang w:val="ru-RU"/>
              </w:rPr>
            </w:pPr>
          </w:p>
        </w:tc>
        <w:tc>
          <w:tcPr>
            <w:tcW w:w="1984" w:type="dxa"/>
          </w:tcPr>
          <w:p w:rsidR="008809CD" w:rsidRPr="0040275E" w:rsidRDefault="008809CD" w:rsidP="00B517B8">
            <w:pPr>
              <w:autoSpaceDE w:val="0"/>
              <w:autoSpaceDN w:val="0"/>
              <w:adjustRightInd w:val="0"/>
              <w:ind w:hanging="30"/>
              <w:rPr>
                <w:lang w:val="ru-RU"/>
              </w:rPr>
            </w:pPr>
            <w:r w:rsidRPr="0040275E">
              <w:rPr>
                <w:lang w:val="ru-RU"/>
              </w:rPr>
              <w:t>в том числе по ГРБС:</w:t>
            </w:r>
          </w:p>
        </w:tc>
        <w:tc>
          <w:tcPr>
            <w:tcW w:w="712" w:type="dxa"/>
            <w:vAlign w:val="center"/>
          </w:tcPr>
          <w:p w:rsidR="008809CD" w:rsidRPr="0040275E" w:rsidRDefault="008809CD" w:rsidP="00640A4B">
            <w:pPr>
              <w:autoSpaceDE w:val="0"/>
              <w:autoSpaceDN w:val="0"/>
              <w:adjustRightInd w:val="0"/>
              <w:jc w:val="center"/>
              <w:rPr>
                <w:lang w:val="ru-RU"/>
              </w:rPr>
            </w:pPr>
          </w:p>
        </w:tc>
        <w:tc>
          <w:tcPr>
            <w:tcW w:w="570" w:type="dxa"/>
            <w:vAlign w:val="center"/>
          </w:tcPr>
          <w:p w:rsidR="008809CD" w:rsidRPr="0040275E" w:rsidRDefault="008809CD" w:rsidP="00640A4B">
            <w:pPr>
              <w:autoSpaceDE w:val="0"/>
              <w:autoSpaceDN w:val="0"/>
              <w:adjustRightInd w:val="0"/>
              <w:jc w:val="center"/>
              <w:rPr>
                <w:lang w:val="ru-RU"/>
              </w:rPr>
            </w:pPr>
          </w:p>
        </w:tc>
        <w:tc>
          <w:tcPr>
            <w:tcW w:w="567" w:type="dxa"/>
            <w:vAlign w:val="center"/>
          </w:tcPr>
          <w:p w:rsidR="008809CD" w:rsidRPr="0040275E" w:rsidRDefault="008809CD" w:rsidP="00640A4B">
            <w:pPr>
              <w:autoSpaceDE w:val="0"/>
              <w:autoSpaceDN w:val="0"/>
              <w:adjustRightInd w:val="0"/>
              <w:jc w:val="center"/>
              <w:rPr>
                <w:lang w:val="ru-RU"/>
              </w:rPr>
            </w:pPr>
          </w:p>
        </w:tc>
        <w:tc>
          <w:tcPr>
            <w:tcW w:w="567" w:type="dxa"/>
            <w:vAlign w:val="center"/>
          </w:tcPr>
          <w:p w:rsidR="008809CD" w:rsidRPr="0040275E" w:rsidRDefault="008809CD" w:rsidP="00640A4B">
            <w:pPr>
              <w:autoSpaceDE w:val="0"/>
              <w:autoSpaceDN w:val="0"/>
              <w:adjustRightInd w:val="0"/>
              <w:jc w:val="center"/>
              <w:rPr>
                <w:lang w:val="ru-RU"/>
              </w:rPr>
            </w:pPr>
          </w:p>
        </w:tc>
        <w:tc>
          <w:tcPr>
            <w:tcW w:w="1276" w:type="dxa"/>
            <w:vAlign w:val="center"/>
          </w:tcPr>
          <w:p w:rsidR="008809CD" w:rsidRPr="0040275E" w:rsidRDefault="008809CD" w:rsidP="00640A4B">
            <w:pPr>
              <w:autoSpaceDE w:val="0"/>
              <w:autoSpaceDN w:val="0"/>
              <w:adjustRightInd w:val="0"/>
              <w:jc w:val="center"/>
              <w:rPr>
                <w:lang w:val="ru-RU"/>
              </w:rPr>
            </w:pPr>
          </w:p>
        </w:tc>
        <w:tc>
          <w:tcPr>
            <w:tcW w:w="1134" w:type="dxa"/>
            <w:vAlign w:val="center"/>
          </w:tcPr>
          <w:p w:rsidR="008809CD" w:rsidRPr="0040275E" w:rsidRDefault="008809CD" w:rsidP="00640A4B">
            <w:pPr>
              <w:autoSpaceDE w:val="0"/>
              <w:autoSpaceDN w:val="0"/>
              <w:adjustRightInd w:val="0"/>
              <w:jc w:val="center"/>
              <w:rPr>
                <w:lang w:val="ru-RU"/>
              </w:rPr>
            </w:pPr>
          </w:p>
        </w:tc>
        <w:tc>
          <w:tcPr>
            <w:tcW w:w="1134" w:type="dxa"/>
            <w:vAlign w:val="center"/>
          </w:tcPr>
          <w:p w:rsidR="008809CD" w:rsidRPr="0040275E" w:rsidRDefault="008809CD" w:rsidP="00640A4B">
            <w:pPr>
              <w:autoSpaceDE w:val="0"/>
              <w:autoSpaceDN w:val="0"/>
              <w:adjustRightInd w:val="0"/>
              <w:jc w:val="center"/>
              <w:rPr>
                <w:lang w:val="ru-RU"/>
              </w:rPr>
            </w:pPr>
          </w:p>
        </w:tc>
        <w:tc>
          <w:tcPr>
            <w:tcW w:w="1417" w:type="dxa"/>
            <w:vAlign w:val="center"/>
          </w:tcPr>
          <w:p w:rsidR="008809CD" w:rsidRPr="0040275E" w:rsidRDefault="008809CD" w:rsidP="00640A4B">
            <w:pPr>
              <w:autoSpaceDE w:val="0"/>
              <w:autoSpaceDN w:val="0"/>
              <w:adjustRightInd w:val="0"/>
              <w:jc w:val="center"/>
              <w:rPr>
                <w:lang w:val="ru-RU"/>
              </w:rPr>
            </w:pPr>
          </w:p>
        </w:tc>
        <w:tc>
          <w:tcPr>
            <w:tcW w:w="2694" w:type="dxa"/>
            <w:gridSpan w:val="2"/>
            <w:vMerge/>
          </w:tcPr>
          <w:p w:rsidR="008809CD" w:rsidRPr="0040275E" w:rsidRDefault="008809CD" w:rsidP="00B517B8">
            <w:pPr>
              <w:autoSpaceDE w:val="0"/>
              <w:autoSpaceDN w:val="0"/>
              <w:adjustRightInd w:val="0"/>
              <w:jc w:val="center"/>
              <w:rPr>
                <w:lang w:val="ru-RU"/>
              </w:rPr>
            </w:pPr>
          </w:p>
        </w:tc>
      </w:tr>
      <w:tr w:rsidR="001A473B" w:rsidRPr="0040275E" w:rsidTr="00640A4B">
        <w:trPr>
          <w:trHeight w:val="240"/>
        </w:trPr>
        <w:tc>
          <w:tcPr>
            <w:tcW w:w="674" w:type="dxa"/>
            <w:vMerge/>
          </w:tcPr>
          <w:p w:rsidR="001A473B" w:rsidRPr="0040275E" w:rsidRDefault="001A473B" w:rsidP="00B517B8">
            <w:pPr>
              <w:autoSpaceDE w:val="0"/>
              <w:autoSpaceDN w:val="0"/>
              <w:adjustRightInd w:val="0"/>
              <w:jc w:val="center"/>
              <w:rPr>
                <w:lang w:val="ru-RU"/>
              </w:rPr>
            </w:pPr>
          </w:p>
        </w:tc>
        <w:tc>
          <w:tcPr>
            <w:tcW w:w="3261" w:type="dxa"/>
            <w:gridSpan w:val="2"/>
            <w:vMerge/>
          </w:tcPr>
          <w:p w:rsidR="001A473B" w:rsidRPr="0040275E" w:rsidRDefault="001A473B" w:rsidP="00B517B8">
            <w:pPr>
              <w:autoSpaceDE w:val="0"/>
              <w:autoSpaceDN w:val="0"/>
              <w:adjustRightInd w:val="0"/>
              <w:rPr>
                <w:lang w:val="ru-RU"/>
              </w:rPr>
            </w:pPr>
          </w:p>
        </w:tc>
        <w:tc>
          <w:tcPr>
            <w:tcW w:w="1984" w:type="dxa"/>
          </w:tcPr>
          <w:p w:rsidR="001A473B" w:rsidRPr="0040275E" w:rsidRDefault="001A473B" w:rsidP="00B517B8">
            <w:pPr>
              <w:autoSpaceDE w:val="0"/>
              <w:autoSpaceDN w:val="0"/>
              <w:adjustRightInd w:val="0"/>
              <w:ind w:firstLine="2"/>
              <w:rPr>
                <w:lang w:val="ru-RU"/>
              </w:rPr>
            </w:pPr>
            <w:r w:rsidRPr="0040275E">
              <w:rPr>
                <w:lang w:val="ru-RU"/>
              </w:rPr>
              <w:t>Отдел образования администрации Тасеевского района</w:t>
            </w:r>
          </w:p>
        </w:tc>
        <w:tc>
          <w:tcPr>
            <w:tcW w:w="712" w:type="dxa"/>
            <w:vAlign w:val="center"/>
          </w:tcPr>
          <w:p w:rsidR="001A473B" w:rsidRPr="0040275E" w:rsidRDefault="001A473B" w:rsidP="00640A4B">
            <w:pPr>
              <w:autoSpaceDE w:val="0"/>
              <w:autoSpaceDN w:val="0"/>
              <w:adjustRightInd w:val="0"/>
              <w:jc w:val="center"/>
              <w:rPr>
                <w:lang w:val="ru-RU"/>
              </w:rPr>
            </w:pPr>
            <w:r w:rsidRPr="0040275E">
              <w:rPr>
                <w:lang w:val="ru-RU"/>
              </w:rPr>
              <w:t>078</w:t>
            </w:r>
          </w:p>
        </w:tc>
        <w:tc>
          <w:tcPr>
            <w:tcW w:w="570"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67"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567" w:type="dxa"/>
            <w:vAlign w:val="center"/>
          </w:tcPr>
          <w:p w:rsidR="001A473B" w:rsidRPr="0040275E" w:rsidRDefault="001A473B" w:rsidP="00640A4B">
            <w:pPr>
              <w:autoSpaceDE w:val="0"/>
              <w:autoSpaceDN w:val="0"/>
              <w:adjustRightInd w:val="0"/>
              <w:jc w:val="center"/>
              <w:rPr>
                <w:lang w:val="ru-RU"/>
              </w:rPr>
            </w:pPr>
            <w:r w:rsidRPr="0040275E">
              <w:rPr>
                <w:lang w:val="ru-RU"/>
              </w:rPr>
              <w:t>х</w:t>
            </w:r>
          </w:p>
        </w:tc>
        <w:tc>
          <w:tcPr>
            <w:tcW w:w="1276"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1134"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1134"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1417" w:type="dxa"/>
            <w:vAlign w:val="center"/>
          </w:tcPr>
          <w:p w:rsidR="001A473B" w:rsidRPr="0040275E" w:rsidRDefault="001A473B" w:rsidP="00640A4B">
            <w:pPr>
              <w:autoSpaceDE w:val="0"/>
              <w:autoSpaceDN w:val="0"/>
              <w:adjustRightInd w:val="0"/>
              <w:jc w:val="center"/>
              <w:rPr>
                <w:lang w:val="ru-RU"/>
              </w:rPr>
            </w:pPr>
            <w:r w:rsidRPr="0040275E">
              <w:rPr>
                <w:lang w:val="ru-RU"/>
              </w:rPr>
              <w:t>0,00</w:t>
            </w:r>
          </w:p>
        </w:tc>
        <w:tc>
          <w:tcPr>
            <w:tcW w:w="2694" w:type="dxa"/>
            <w:gridSpan w:val="2"/>
            <w:vMerge/>
          </w:tcPr>
          <w:p w:rsidR="001A473B" w:rsidRPr="0040275E" w:rsidRDefault="001A473B" w:rsidP="00B517B8">
            <w:pPr>
              <w:autoSpaceDE w:val="0"/>
              <w:autoSpaceDN w:val="0"/>
              <w:adjustRightInd w:val="0"/>
              <w:jc w:val="center"/>
              <w:rPr>
                <w:lang w:val="ru-RU"/>
              </w:rPr>
            </w:pPr>
          </w:p>
        </w:tc>
      </w:tr>
      <w:tr w:rsidR="008809CD" w:rsidRPr="0040275E" w:rsidTr="00640A4B">
        <w:trPr>
          <w:trHeight w:val="825"/>
        </w:trPr>
        <w:tc>
          <w:tcPr>
            <w:tcW w:w="674" w:type="dxa"/>
            <w:vMerge w:val="restart"/>
          </w:tcPr>
          <w:p w:rsidR="008809CD" w:rsidRPr="0040275E" w:rsidRDefault="008809CD" w:rsidP="00B517B8">
            <w:pPr>
              <w:autoSpaceDE w:val="0"/>
              <w:autoSpaceDN w:val="0"/>
              <w:adjustRightInd w:val="0"/>
              <w:jc w:val="center"/>
              <w:rPr>
                <w:lang w:val="ru-RU"/>
              </w:rPr>
            </w:pPr>
          </w:p>
        </w:tc>
        <w:tc>
          <w:tcPr>
            <w:tcW w:w="3261" w:type="dxa"/>
            <w:gridSpan w:val="2"/>
            <w:vMerge w:val="restart"/>
          </w:tcPr>
          <w:p w:rsidR="008809CD" w:rsidRPr="0040275E" w:rsidRDefault="008809CD" w:rsidP="00B517B8">
            <w:pPr>
              <w:autoSpaceDE w:val="0"/>
              <w:autoSpaceDN w:val="0"/>
              <w:adjustRightInd w:val="0"/>
              <w:ind w:hanging="49"/>
              <w:jc w:val="both"/>
              <w:rPr>
                <w:lang w:val="ru-RU"/>
              </w:rPr>
            </w:pPr>
            <w:r w:rsidRPr="0040275E">
              <w:rPr>
                <w:lang w:val="ru-RU"/>
              </w:rPr>
              <w:t>3.Задача подпрограммы:</w:t>
            </w:r>
          </w:p>
          <w:p w:rsidR="008809CD" w:rsidRPr="0040275E" w:rsidRDefault="008809CD" w:rsidP="00B517B8">
            <w:pPr>
              <w:autoSpaceDE w:val="0"/>
              <w:autoSpaceDN w:val="0"/>
              <w:adjustRightInd w:val="0"/>
              <w:rPr>
                <w:lang w:val="ru-RU"/>
              </w:rPr>
            </w:pPr>
            <w:r w:rsidRPr="0040275E">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8809CD" w:rsidRPr="0040275E" w:rsidRDefault="008809CD" w:rsidP="00B517B8">
            <w:pPr>
              <w:autoSpaceDE w:val="0"/>
              <w:autoSpaceDN w:val="0"/>
              <w:adjustRightInd w:val="0"/>
              <w:rPr>
                <w:lang w:val="ru-RU"/>
              </w:rPr>
            </w:pPr>
            <w:r w:rsidRPr="0040275E">
              <w:rPr>
                <w:lang w:val="ru-RU"/>
              </w:rPr>
              <w:t>всего расходные обязательства по подпрограмме</w:t>
            </w:r>
          </w:p>
        </w:tc>
        <w:tc>
          <w:tcPr>
            <w:tcW w:w="712"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570"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567"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567"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1276" w:type="dxa"/>
            <w:vAlign w:val="center"/>
          </w:tcPr>
          <w:p w:rsidR="008809CD" w:rsidRPr="0040275E" w:rsidRDefault="008809CD" w:rsidP="00640A4B">
            <w:pPr>
              <w:jc w:val="center"/>
              <w:rPr>
                <w:lang w:val="ru-RU"/>
              </w:rPr>
            </w:pPr>
            <w:r w:rsidRPr="0040275E">
              <w:rPr>
                <w:lang w:val="ru-RU"/>
              </w:rPr>
              <w:t>84,15</w:t>
            </w:r>
          </w:p>
        </w:tc>
        <w:tc>
          <w:tcPr>
            <w:tcW w:w="1134" w:type="dxa"/>
            <w:vAlign w:val="center"/>
          </w:tcPr>
          <w:p w:rsidR="008809CD" w:rsidRPr="0040275E" w:rsidRDefault="008809CD" w:rsidP="00640A4B">
            <w:pPr>
              <w:jc w:val="center"/>
              <w:rPr>
                <w:lang w:val="ru-RU"/>
              </w:rPr>
            </w:pPr>
            <w:r w:rsidRPr="0040275E">
              <w:rPr>
                <w:bCs/>
                <w:lang w:val="ru-RU" w:eastAsia="ru-RU"/>
              </w:rPr>
              <w:t>84,15</w:t>
            </w:r>
          </w:p>
        </w:tc>
        <w:tc>
          <w:tcPr>
            <w:tcW w:w="1134" w:type="dxa"/>
            <w:vAlign w:val="center"/>
          </w:tcPr>
          <w:p w:rsidR="008809CD" w:rsidRPr="0040275E" w:rsidRDefault="008809CD" w:rsidP="00640A4B">
            <w:pPr>
              <w:jc w:val="center"/>
              <w:rPr>
                <w:lang w:val="ru-RU"/>
              </w:rPr>
            </w:pPr>
            <w:r w:rsidRPr="0040275E">
              <w:rPr>
                <w:bCs/>
                <w:lang w:val="ru-RU" w:eastAsia="ru-RU"/>
              </w:rPr>
              <w:t>84,15</w:t>
            </w:r>
          </w:p>
        </w:tc>
        <w:tc>
          <w:tcPr>
            <w:tcW w:w="1417" w:type="dxa"/>
            <w:vAlign w:val="center"/>
          </w:tcPr>
          <w:p w:rsidR="008809CD" w:rsidRPr="0040275E" w:rsidRDefault="008809CD" w:rsidP="00640A4B">
            <w:pPr>
              <w:jc w:val="center"/>
              <w:rPr>
                <w:lang w:val="ru-RU"/>
              </w:rPr>
            </w:pPr>
            <w:r w:rsidRPr="0040275E">
              <w:rPr>
                <w:bCs/>
                <w:lang w:val="ru-RU" w:eastAsia="ru-RU"/>
              </w:rPr>
              <w:t>252,45</w:t>
            </w:r>
          </w:p>
        </w:tc>
        <w:tc>
          <w:tcPr>
            <w:tcW w:w="2694" w:type="dxa"/>
            <w:gridSpan w:val="2"/>
            <w:vMerge w:val="restart"/>
          </w:tcPr>
          <w:p w:rsidR="008809CD" w:rsidRPr="0040275E" w:rsidRDefault="008809CD" w:rsidP="00B517B8">
            <w:pPr>
              <w:jc w:val="both"/>
              <w:rPr>
                <w:lang w:val="ru-RU" w:eastAsia="ru-RU"/>
              </w:rPr>
            </w:pPr>
            <w:r w:rsidRPr="0040275E">
              <w:rPr>
                <w:lang w:val="ru-RU" w:eastAsia="ru-RU"/>
              </w:rPr>
              <w:t>Повышение профессионального мастерства работников дошкольных образовательных учреждений</w:t>
            </w:r>
          </w:p>
        </w:tc>
      </w:tr>
      <w:tr w:rsidR="008809CD" w:rsidRPr="0040275E" w:rsidTr="00640A4B">
        <w:trPr>
          <w:trHeight w:val="390"/>
        </w:trPr>
        <w:tc>
          <w:tcPr>
            <w:tcW w:w="674" w:type="dxa"/>
            <w:vMerge/>
          </w:tcPr>
          <w:p w:rsidR="008809CD" w:rsidRPr="0040275E" w:rsidRDefault="008809CD" w:rsidP="00B517B8">
            <w:pPr>
              <w:autoSpaceDE w:val="0"/>
              <w:autoSpaceDN w:val="0"/>
              <w:adjustRightInd w:val="0"/>
              <w:jc w:val="center"/>
              <w:rPr>
                <w:lang w:val="ru-RU"/>
              </w:rPr>
            </w:pPr>
          </w:p>
        </w:tc>
        <w:tc>
          <w:tcPr>
            <w:tcW w:w="3261" w:type="dxa"/>
            <w:gridSpan w:val="2"/>
            <w:vMerge/>
          </w:tcPr>
          <w:p w:rsidR="008809CD" w:rsidRPr="0040275E" w:rsidRDefault="008809CD" w:rsidP="00B517B8">
            <w:pPr>
              <w:autoSpaceDE w:val="0"/>
              <w:autoSpaceDN w:val="0"/>
              <w:adjustRightInd w:val="0"/>
              <w:ind w:hanging="49"/>
              <w:jc w:val="both"/>
              <w:rPr>
                <w:lang w:val="ru-RU"/>
              </w:rPr>
            </w:pPr>
          </w:p>
        </w:tc>
        <w:tc>
          <w:tcPr>
            <w:tcW w:w="1984" w:type="dxa"/>
          </w:tcPr>
          <w:p w:rsidR="008809CD" w:rsidRPr="0040275E" w:rsidRDefault="008809CD" w:rsidP="00B517B8">
            <w:pPr>
              <w:autoSpaceDE w:val="0"/>
              <w:autoSpaceDN w:val="0"/>
              <w:adjustRightInd w:val="0"/>
              <w:ind w:hanging="30"/>
              <w:rPr>
                <w:lang w:val="ru-RU"/>
              </w:rPr>
            </w:pPr>
            <w:r w:rsidRPr="0040275E">
              <w:rPr>
                <w:lang w:val="ru-RU"/>
              </w:rPr>
              <w:t>в том числе по ГРБС:</w:t>
            </w:r>
          </w:p>
        </w:tc>
        <w:tc>
          <w:tcPr>
            <w:tcW w:w="712" w:type="dxa"/>
            <w:vAlign w:val="center"/>
          </w:tcPr>
          <w:p w:rsidR="008809CD" w:rsidRPr="0040275E" w:rsidRDefault="008809CD" w:rsidP="00640A4B">
            <w:pPr>
              <w:autoSpaceDE w:val="0"/>
              <w:autoSpaceDN w:val="0"/>
              <w:adjustRightInd w:val="0"/>
              <w:jc w:val="center"/>
              <w:rPr>
                <w:lang w:val="ru-RU"/>
              </w:rPr>
            </w:pPr>
          </w:p>
        </w:tc>
        <w:tc>
          <w:tcPr>
            <w:tcW w:w="570" w:type="dxa"/>
            <w:vAlign w:val="center"/>
          </w:tcPr>
          <w:p w:rsidR="008809CD" w:rsidRPr="0040275E" w:rsidRDefault="008809CD" w:rsidP="00640A4B">
            <w:pPr>
              <w:autoSpaceDE w:val="0"/>
              <w:autoSpaceDN w:val="0"/>
              <w:adjustRightInd w:val="0"/>
              <w:jc w:val="center"/>
              <w:rPr>
                <w:lang w:val="ru-RU"/>
              </w:rPr>
            </w:pPr>
          </w:p>
        </w:tc>
        <w:tc>
          <w:tcPr>
            <w:tcW w:w="567" w:type="dxa"/>
            <w:vAlign w:val="center"/>
          </w:tcPr>
          <w:p w:rsidR="008809CD" w:rsidRPr="0040275E" w:rsidRDefault="008809CD" w:rsidP="00640A4B">
            <w:pPr>
              <w:autoSpaceDE w:val="0"/>
              <w:autoSpaceDN w:val="0"/>
              <w:adjustRightInd w:val="0"/>
              <w:jc w:val="center"/>
              <w:rPr>
                <w:lang w:val="ru-RU"/>
              </w:rPr>
            </w:pPr>
          </w:p>
        </w:tc>
        <w:tc>
          <w:tcPr>
            <w:tcW w:w="567" w:type="dxa"/>
            <w:vAlign w:val="center"/>
          </w:tcPr>
          <w:p w:rsidR="008809CD" w:rsidRPr="0040275E" w:rsidRDefault="008809CD" w:rsidP="00640A4B">
            <w:pPr>
              <w:autoSpaceDE w:val="0"/>
              <w:autoSpaceDN w:val="0"/>
              <w:adjustRightInd w:val="0"/>
              <w:jc w:val="center"/>
              <w:rPr>
                <w:lang w:val="ru-RU"/>
              </w:rPr>
            </w:pPr>
          </w:p>
        </w:tc>
        <w:tc>
          <w:tcPr>
            <w:tcW w:w="1276" w:type="dxa"/>
            <w:vAlign w:val="center"/>
          </w:tcPr>
          <w:p w:rsidR="008809CD" w:rsidRPr="0040275E" w:rsidRDefault="008809CD" w:rsidP="00640A4B">
            <w:pPr>
              <w:autoSpaceDE w:val="0"/>
              <w:autoSpaceDN w:val="0"/>
              <w:adjustRightInd w:val="0"/>
              <w:jc w:val="center"/>
              <w:rPr>
                <w:lang w:val="ru-RU"/>
              </w:rPr>
            </w:pPr>
          </w:p>
        </w:tc>
        <w:tc>
          <w:tcPr>
            <w:tcW w:w="1134" w:type="dxa"/>
            <w:vAlign w:val="center"/>
          </w:tcPr>
          <w:p w:rsidR="008809CD" w:rsidRPr="0040275E" w:rsidRDefault="008809CD" w:rsidP="00640A4B">
            <w:pPr>
              <w:autoSpaceDE w:val="0"/>
              <w:autoSpaceDN w:val="0"/>
              <w:adjustRightInd w:val="0"/>
              <w:jc w:val="center"/>
              <w:rPr>
                <w:lang w:val="ru-RU"/>
              </w:rPr>
            </w:pPr>
          </w:p>
        </w:tc>
        <w:tc>
          <w:tcPr>
            <w:tcW w:w="1134" w:type="dxa"/>
            <w:vAlign w:val="center"/>
          </w:tcPr>
          <w:p w:rsidR="008809CD" w:rsidRPr="0040275E" w:rsidRDefault="008809CD" w:rsidP="00640A4B">
            <w:pPr>
              <w:autoSpaceDE w:val="0"/>
              <w:autoSpaceDN w:val="0"/>
              <w:adjustRightInd w:val="0"/>
              <w:jc w:val="center"/>
              <w:rPr>
                <w:lang w:val="ru-RU"/>
              </w:rPr>
            </w:pPr>
          </w:p>
        </w:tc>
        <w:tc>
          <w:tcPr>
            <w:tcW w:w="1417" w:type="dxa"/>
            <w:vAlign w:val="center"/>
          </w:tcPr>
          <w:p w:rsidR="008809CD" w:rsidRPr="0040275E" w:rsidRDefault="008809CD" w:rsidP="00640A4B">
            <w:pPr>
              <w:autoSpaceDE w:val="0"/>
              <w:autoSpaceDN w:val="0"/>
              <w:adjustRightInd w:val="0"/>
              <w:jc w:val="center"/>
              <w:rPr>
                <w:lang w:val="ru-RU"/>
              </w:rPr>
            </w:pPr>
          </w:p>
        </w:tc>
        <w:tc>
          <w:tcPr>
            <w:tcW w:w="2694" w:type="dxa"/>
            <w:gridSpan w:val="2"/>
            <w:vMerge/>
          </w:tcPr>
          <w:p w:rsidR="008809CD" w:rsidRPr="0040275E" w:rsidRDefault="008809CD" w:rsidP="00B517B8">
            <w:pPr>
              <w:autoSpaceDE w:val="0"/>
              <w:autoSpaceDN w:val="0"/>
              <w:adjustRightInd w:val="0"/>
              <w:jc w:val="center"/>
              <w:rPr>
                <w:lang w:val="ru-RU"/>
              </w:rPr>
            </w:pPr>
          </w:p>
        </w:tc>
      </w:tr>
      <w:tr w:rsidR="008809CD" w:rsidRPr="0040275E" w:rsidTr="00640A4B">
        <w:trPr>
          <w:trHeight w:val="705"/>
        </w:trPr>
        <w:tc>
          <w:tcPr>
            <w:tcW w:w="674" w:type="dxa"/>
            <w:vMerge/>
          </w:tcPr>
          <w:p w:rsidR="008809CD" w:rsidRPr="0040275E" w:rsidRDefault="008809CD" w:rsidP="00B517B8">
            <w:pPr>
              <w:autoSpaceDE w:val="0"/>
              <w:autoSpaceDN w:val="0"/>
              <w:adjustRightInd w:val="0"/>
              <w:jc w:val="center"/>
              <w:rPr>
                <w:lang w:val="ru-RU"/>
              </w:rPr>
            </w:pPr>
          </w:p>
        </w:tc>
        <w:tc>
          <w:tcPr>
            <w:tcW w:w="3261" w:type="dxa"/>
            <w:gridSpan w:val="2"/>
            <w:vMerge/>
          </w:tcPr>
          <w:p w:rsidR="008809CD" w:rsidRPr="0040275E" w:rsidRDefault="008809CD" w:rsidP="00B517B8">
            <w:pPr>
              <w:autoSpaceDE w:val="0"/>
              <w:autoSpaceDN w:val="0"/>
              <w:adjustRightInd w:val="0"/>
              <w:ind w:hanging="49"/>
              <w:jc w:val="both"/>
              <w:rPr>
                <w:lang w:val="ru-RU"/>
              </w:rPr>
            </w:pPr>
          </w:p>
        </w:tc>
        <w:tc>
          <w:tcPr>
            <w:tcW w:w="1984" w:type="dxa"/>
          </w:tcPr>
          <w:p w:rsidR="008809CD" w:rsidRPr="0040275E" w:rsidRDefault="008809CD" w:rsidP="00B517B8">
            <w:pPr>
              <w:autoSpaceDE w:val="0"/>
              <w:autoSpaceDN w:val="0"/>
              <w:adjustRightInd w:val="0"/>
              <w:ind w:firstLine="2"/>
              <w:rPr>
                <w:lang w:val="ru-RU"/>
              </w:rPr>
            </w:pPr>
            <w:r w:rsidRPr="0040275E">
              <w:rPr>
                <w:lang w:val="ru-RU"/>
              </w:rPr>
              <w:t>Отдел образования администрации Тасеевского района</w:t>
            </w:r>
          </w:p>
        </w:tc>
        <w:tc>
          <w:tcPr>
            <w:tcW w:w="712" w:type="dxa"/>
            <w:vAlign w:val="center"/>
          </w:tcPr>
          <w:p w:rsidR="008809CD" w:rsidRPr="0040275E" w:rsidRDefault="008809CD" w:rsidP="00640A4B">
            <w:pPr>
              <w:autoSpaceDE w:val="0"/>
              <w:autoSpaceDN w:val="0"/>
              <w:adjustRightInd w:val="0"/>
              <w:jc w:val="center"/>
              <w:rPr>
                <w:lang w:val="ru-RU"/>
              </w:rPr>
            </w:pPr>
            <w:r w:rsidRPr="0040275E">
              <w:rPr>
                <w:lang w:val="ru-RU"/>
              </w:rPr>
              <w:t>078</w:t>
            </w:r>
          </w:p>
        </w:tc>
        <w:tc>
          <w:tcPr>
            <w:tcW w:w="570"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567"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567" w:type="dxa"/>
            <w:vAlign w:val="center"/>
          </w:tcPr>
          <w:p w:rsidR="008809CD" w:rsidRPr="0040275E" w:rsidRDefault="008809CD" w:rsidP="00640A4B">
            <w:pPr>
              <w:autoSpaceDE w:val="0"/>
              <w:autoSpaceDN w:val="0"/>
              <w:adjustRightInd w:val="0"/>
              <w:jc w:val="center"/>
              <w:rPr>
                <w:lang w:val="ru-RU"/>
              </w:rPr>
            </w:pPr>
            <w:r w:rsidRPr="0040275E">
              <w:rPr>
                <w:lang w:val="ru-RU"/>
              </w:rPr>
              <w:t>х</w:t>
            </w:r>
          </w:p>
        </w:tc>
        <w:tc>
          <w:tcPr>
            <w:tcW w:w="1276" w:type="dxa"/>
            <w:vAlign w:val="center"/>
          </w:tcPr>
          <w:p w:rsidR="008809CD" w:rsidRPr="0040275E" w:rsidRDefault="008809CD" w:rsidP="00640A4B">
            <w:pPr>
              <w:jc w:val="center"/>
              <w:rPr>
                <w:lang w:val="ru-RU"/>
              </w:rPr>
            </w:pPr>
            <w:r w:rsidRPr="0040275E">
              <w:rPr>
                <w:lang w:val="ru-RU"/>
              </w:rPr>
              <w:t>84,15</w:t>
            </w:r>
          </w:p>
        </w:tc>
        <w:tc>
          <w:tcPr>
            <w:tcW w:w="1134" w:type="dxa"/>
            <w:vAlign w:val="center"/>
          </w:tcPr>
          <w:p w:rsidR="008809CD" w:rsidRPr="0040275E" w:rsidRDefault="008809CD" w:rsidP="00640A4B">
            <w:pPr>
              <w:jc w:val="center"/>
              <w:rPr>
                <w:lang w:val="ru-RU"/>
              </w:rPr>
            </w:pPr>
            <w:r w:rsidRPr="0040275E">
              <w:rPr>
                <w:bCs/>
                <w:lang w:val="ru-RU" w:eastAsia="ru-RU"/>
              </w:rPr>
              <w:t>84,15</w:t>
            </w:r>
          </w:p>
        </w:tc>
        <w:tc>
          <w:tcPr>
            <w:tcW w:w="1134" w:type="dxa"/>
            <w:vAlign w:val="center"/>
          </w:tcPr>
          <w:p w:rsidR="008809CD" w:rsidRPr="0040275E" w:rsidRDefault="008809CD" w:rsidP="00640A4B">
            <w:pPr>
              <w:jc w:val="center"/>
              <w:rPr>
                <w:lang w:val="ru-RU"/>
              </w:rPr>
            </w:pPr>
            <w:r w:rsidRPr="0040275E">
              <w:rPr>
                <w:bCs/>
                <w:lang w:val="ru-RU" w:eastAsia="ru-RU"/>
              </w:rPr>
              <w:t>84,15</w:t>
            </w:r>
          </w:p>
        </w:tc>
        <w:tc>
          <w:tcPr>
            <w:tcW w:w="1417" w:type="dxa"/>
            <w:vAlign w:val="center"/>
          </w:tcPr>
          <w:p w:rsidR="008809CD" w:rsidRPr="0040275E" w:rsidRDefault="008809CD" w:rsidP="00640A4B">
            <w:pPr>
              <w:jc w:val="center"/>
              <w:rPr>
                <w:lang w:val="ru-RU"/>
              </w:rPr>
            </w:pPr>
            <w:r w:rsidRPr="0040275E">
              <w:rPr>
                <w:bCs/>
                <w:lang w:val="ru-RU" w:eastAsia="ru-RU"/>
              </w:rPr>
              <w:t>252,45</w:t>
            </w:r>
          </w:p>
        </w:tc>
        <w:tc>
          <w:tcPr>
            <w:tcW w:w="2694" w:type="dxa"/>
            <w:gridSpan w:val="2"/>
            <w:vMerge/>
          </w:tcPr>
          <w:p w:rsidR="008809CD" w:rsidRPr="0040275E" w:rsidRDefault="008809CD" w:rsidP="00B517B8">
            <w:pPr>
              <w:autoSpaceDE w:val="0"/>
              <w:autoSpaceDN w:val="0"/>
              <w:adjustRightInd w:val="0"/>
              <w:jc w:val="center"/>
              <w:rPr>
                <w:lang w:val="ru-RU"/>
              </w:rPr>
            </w:pPr>
          </w:p>
        </w:tc>
      </w:tr>
      <w:tr w:rsidR="00D804E7" w:rsidRPr="0040275E" w:rsidTr="00D804E7">
        <w:trPr>
          <w:gridAfter w:val="1"/>
          <w:wAfter w:w="6" w:type="dxa"/>
          <w:trHeight w:val="687"/>
        </w:trPr>
        <w:tc>
          <w:tcPr>
            <w:tcW w:w="15984" w:type="dxa"/>
            <w:gridSpan w:val="13"/>
            <w:hideMark/>
          </w:tcPr>
          <w:p w:rsidR="00D804E7" w:rsidRPr="0040275E" w:rsidRDefault="00D804E7">
            <w:pPr>
              <w:autoSpaceDE w:val="0"/>
              <w:autoSpaceDN w:val="0"/>
              <w:adjustRightInd w:val="0"/>
              <w:ind w:hanging="49"/>
              <w:jc w:val="both"/>
              <w:rPr>
                <w:lang w:val="ru-RU"/>
              </w:rPr>
            </w:pPr>
            <w:r w:rsidRPr="0040275E">
              <w:rPr>
                <w:lang w:val="ru-RU"/>
              </w:rPr>
              <w:t>4.Задача подпрограммы: «Создать безопасные и комфортные условия, соответствующие требованиям надзорных органов, в образовательных учреждениях района»</w:t>
            </w:r>
          </w:p>
        </w:tc>
      </w:tr>
      <w:tr w:rsidR="00557DEC" w:rsidRPr="0040275E" w:rsidTr="00640A4B">
        <w:trPr>
          <w:trHeight w:val="992"/>
        </w:trPr>
        <w:tc>
          <w:tcPr>
            <w:tcW w:w="674" w:type="dxa"/>
            <w:vMerge w:val="restart"/>
            <w:hideMark/>
          </w:tcPr>
          <w:p w:rsidR="00557DEC" w:rsidRPr="0040275E" w:rsidRDefault="00557DEC">
            <w:pPr>
              <w:autoSpaceDE w:val="0"/>
              <w:autoSpaceDN w:val="0"/>
              <w:adjustRightInd w:val="0"/>
              <w:jc w:val="center"/>
              <w:rPr>
                <w:lang w:val="ru-RU"/>
              </w:rPr>
            </w:pPr>
            <w:r w:rsidRPr="0040275E">
              <w:rPr>
                <w:lang w:val="ru-RU"/>
              </w:rPr>
              <w:lastRenderedPageBreak/>
              <w:t>4.1.</w:t>
            </w:r>
          </w:p>
        </w:tc>
        <w:tc>
          <w:tcPr>
            <w:tcW w:w="3251" w:type="dxa"/>
            <w:vMerge w:val="restart"/>
            <w:hideMark/>
          </w:tcPr>
          <w:p w:rsidR="00557DEC" w:rsidRPr="0040275E" w:rsidRDefault="00557DEC" w:rsidP="00097138">
            <w:pPr>
              <w:autoSpaceDE w:val="0"/>
              <w:autoSpaceDN w:val="0"/>
              <w:adjustRightInd w:val="0"/>
              <w:jc w:val="both"/>
              <w:rPr>
                <w:lang w:val="ru-RU"/>
              </w:rPr>
            </w:pPr>
            <w:r w:rsidRPr="0040275E">
              <w:rPr>
                <w:lang w:val="ru-RU"/>
              </w:rPr>
              <w:t>Выполнение работ  по изготовлению и монтажу  оконных блоков из ПВХ  профиля в здании МБОУ детского сада № 9 «</w:t>
            </w:r>
            <w:proofErr w:type="spellStart"/>
            <w:r w:rsidRPr="0040275E">
              <w:rPr>
                <w:lang w:val="ru-RU"/>
              </w:rPr>
              <w:t>Лесовичок</w:t>
            </w:r>
            <w:proofErr w:type="spellEnd"/>
            <w:r w:rsidRPr="0040275E">
              <w:rPr>
                <w:lang w:val="ru-RU"/>
              </w:rPr>
              <w:t>»</w:t>
            </w:r>
          </w:p>
        </w:tc>
        <w:tc>
          <w:tcPr>
            <w:tcW w:w="1994" w:type="dxa"/>
            <w:gridSpan w:val="2"/>
            <w:hideMark/>
          </w:tcPr>
          <w:p w:rsidR="00557DEC" w:rsidRPr="0040275E" w:rsidRDefault="00557DEC">
            <w:pPr>
              <w:autoSpaceDE w:val="0"/>
              <w:autoSpaceDN w:val="0"/>
              <w:adjustRightInd w:val="0"/>
              <w:ind w:left="-95"/>
              <w:jc w:val="both"/>
              <w:rPr>
                <w:lang w:val="ru-RU"/>
              </w:rPr>
            </w:pPr>
            <w:r w:rsidRPr="0040275E">
              <w:rPr>
                <w:lang w:val="ru-RU"/>
              </w:rPr>
              <w:t>всего расходные обязательства по подпрограмме</w:t>
            </w:r>
          </w:p>
        </w:tc>
        <w:tc>
          <w:tcPr>
            <w:tcW w:w="712" w:type="dxa"/>
            <w:vAlign w:val="center"/>
            <w:hideMark/>
          </w:tcPr>
          <w:p w:rsidR="00557DEC" w:rsidRPr="0040275E" w:rsidRDefault="00557DEC" w:rsidP="00640A4B">
            <w:pPr>
              <w:autoSpaceDE w:val="0"/>
              <w:autoSpaceDN w:val="0"/>
              <w:adjustRightInd w:val="0"/>
              <w:jc w:val="center"/>
              <w:rPr>
                <w:lang w:val="ru-RU"/>
              </w:rPr>
            </w:pPr>
            <w:r w:rsidRPr="0040275E">
              <w:rPr>
                <w:lang w:val="ru-RU"/>
              </w:rPr>
              <w:t>х</w:t>
            </w:r>
          </w:p>
        </w:tc>
        <w:tc>
          <w:tcPr>
            <w:tcW w:w="570" w:type="dxa"/>
            <w:vAlign w:val="center"/>
            <w:hideMark/>
          </w:tcPr>
          <w:p w:rsidR="00557DEC" w:rsidRPr="0040275E" w:rsidRDefault="00557DEC" w:rsidP="00640A4B">
            <w:pPr>
              <w:autoSpaceDE w:val="0"/>
              <w:autoSpaceDN w:val="0"/>
              <w:adjustRightInd w:val="0"/>
              <w:jc w:val="center"/>
              <w:rPr>
                <w:lang w:val="ru-RU"/>
              </w:rPr>
            </w:pPr>
            <w:r w:rsidRPr="0040275E">
              <w:rPr>
                <w:lang w:val="ru-RU"/>
              </w:rPr>
              <w:t>х</w:t>
            </w:r>
          </w:p>
        </w:tc>
        <w:tc>
          <w:tcPr>
            <w:tcW w:w="567" w:type="dxa"/>
            <w:vAlign w:val="center"/>
            <w:hideMark/>
          </w:tcPr>
          <w:p w:rsidR="00557DEC" w:rsidRPr="0040275E" w:rsidRDefault="00557DEC" w:rsidP="00640A4B">
            <w:pPr>
              <w:autoSpaceDE w:val="0"/>
              <w:autoSpaceDN w:val="0"/>
              <w:adjustRightInd w:val="0"/>
              <w:jc w:val="center"/>
              <w:rPr>
                <w:lang w:val="ru-RU"/>
              </w:rPr>
            </w:pPr>
            <w:r w:rsidRPr="0040275E">
              <w:rPr>
                <w:lang w:val="ru-RU"/>
              </w:rPr>
              <w:t>х</w:t>
            </w:r>
          </w:p>
        </w:tc>
        <w:tc>
          <w:tcPr>
            <w:tcW w:w="567" w:type="dxa"/>
            <w:vAlign w:val="center"/>
            <w:hideMark/>
          </w:tcPr>
          <w:p w:rsidR="00557DEC" w:rsidRPr="0040275E" w:rsidRDefault="00557DEC" w:rsidP="00640A4B">
            <w:pPr>
              <w:autoSpaceDE w:val="0"/>
              <w:autoSpaceDN w:val="0"/>
              <w:adjustRightInd w:val="0"/>
              <w:jc w:val="center"/>
              <w:rPr>
                <w:lang w:val="ru-RU"/>
              </w:rPr>
            </w:pPr>
            <w:r w:rsidRPr="0040275E">
              <w:rPr>
                <w:lang w:val="ru-RU"/>
              </w:rPr>
              <w:t>х</w:t>
            </w:r>
          </w:p>
        </w:tc>
        <w:tc>
          <w:tcPr>
            <w:tcW w:w="1276" w:type="dxa"/>
            <w:vAlign w:val="center"/>
            <w:hideMark/>
          </w:tcPr>
          <w:p w:rsidR="00557DEC" w:rsidRPr="0040275E" w:rsidRDefault="00557DEC" w:rsidP="00570C26">
            <w:pPr>
              <w:autoSpaceDE w:val="0"/>
              <w:autoSpaceDN w:val="0"/>
              <w:adjustRightInd w:val="0"/>
              <w:jc w:val="center"/>
              <w:rPr>
                <w:lang w:val="ru-RU"/>
              </w:rPr>
            </w:pPr>
            <w:r w:rsidRPr="0040275E">
              <w:rPr>
                <w:lang w:val="ru-RU"/>
              </w:rPr>
              <w:t>0,00</w:t>
            </w:r>
          </w:p>
        </w:tc>
        <w:tc>
          <w:tcPr>
            <w:tcW w:w="1134" w:type="dxa"/>
            <w:vAlign w:val="center"/>
            <w:hideMark/>
          </w:tcPr>
          <w:p w:rsidR="00557DEC" w:rsidRPr="0040275E" w:rsidRDefault="00557DEC" w:rsidP="00640A4B">
            <w:pPr>
              <w:autoSpaceDE w:val="0"/>
              <w:autoSpaceDN w:val="0"/>
              <w:adjustRightInd w:val="0"/>
              <w:jc w:val="center"/>
              <w:rPr>
                <w:lang w:val="ru-RU"/>
              </w:rPr>
            </w:pPr>
            <w:r w:rsidRPr="0040275E">
              <w:rPr>
                <w:lang w:val="ru-RU"/>
              </w:rPr>
              <w:t>0,00</w:t>
            </w:r>
          </w:p>
        </w:tc>
        <w:tc>
          <w:tcPr>
            <w:tcW w:w="1134" w:type="dxa"/>
            <w:vAlign w:val="center"/>
            <w:hideMark/>
          </w:tcPr>
          <w:p w:rsidR="00557DEC" w:rsidRPr="0040275E" w:rsidRDefault="00557DEC" w:rsidP="00640A4B">
            <w:pPr>
              <w:autoSpaceDE w:val="0"/>
              <w:autoSpaceDN w:val="0"/>
              <w:adjustRightInd w:val="0"/>
              <w:jc w:val="center"/>
              <w:rPr>
                <w:lang w:val="ru-RU"/>
              </w:rPr>
            </w:pPr>
            <w:r w:rsidRPr="0040275E">
              <w:rPr>
                <w:lang w:val="ru-RU"/>
              </w:rPr>
              <w:t>0,00</w:t>
            </w:r>
          </w:p>
        </w:tc>
        <w:tc>
          <w:tcPr>
            <w:tcW w:w="1417" w:type="dxa"/>
            <w:vAlign w:val="center"/>
            <w:hideMark/>
          </w:tcPr>
          <w:p w:rsidR="00557DEC" w:rsidRPr="0040275E" w:rsidRDefault="00557DEC" w:rsidP="00570C26">
            <w:pPr>
              <w:autoSpaceDE w:val="0"/>
              <w:autoSpaceDN w:val="0"/>
              <w:adjustRightInd w:val="0"/>
              <w:jc w:val="center"/>
              <w:rPr>
                <w:lang w:val="ru-RU"/>
              </w:rPr>
            </w:pPr>
            <w:r w:rsidRPr="0040275E">
              <w:rPr>
                <w:lang w:val="ru-RU"/>
              </w:rPr>
              <w:t>0,00</w:t>
            </w:r>
          </w:p>
        </w:tc>
        <w:tc>
          <w:tcPr>
            <w:tcW w:w="2694" w:type="dxa"/>
            <w:gridSpan w:val="2"/>
          </w:tcPr>
          <w:p w:rsidR="00557DEC" w:rsidRPr="0040275E" w:rsidRDefault="00557DEC">
            <w:pPr>
              <w:autoSpaceDE w:val="0"/>
              <w:autoSpaceDN w:val="0"/>
              <w:adjustRightInd w:val="0"/>
              <w:jc w:val="center"/>
              <w:rPr>
                <w:lang w:val="ru-RU"/>
              </w:rPr>
            </w:pPr>
          </w:p>
        </w:tc>
      </w:tr>
      <w:tr w:rsidR="00557DEC" w:rsidRPr="0040275E" w:rsidTr="00640A4B">
        <w:trPr>
          <w:trHeight w:val="525"/>
        </w:trPr>
        <w:tc>
          <w:tcPr>
            <w:tcW w:w="674" w:type="dxa"/>
            <w:vMerge/>
          </w:tcPr>
          <w:p w:rsidR="00557DEC" w:rsidRPr="0040275E" w:rsidRDefault="00557DEC">
            <w:pPr>
              <w:autoSpaceDE w:val="0"/>
              <w:autoSpaceDN w:val="0"/>
              <w:adjustRightInd w:val="0"/>
              <w:jc w:val="center"/>
              <w:rPr>
                <w:lang w:val="ru-RU"/>
              </w:rPr>
            </w:pPr>
          </w:p>
        </w:tc>
        <w:tc>
          <w:tcPr>
            <w:tcW w:w="3251" w:type="dxa"/>
            <w:vMerge/>
          </w:tcPr>
          <w:p w:rsidR="00557DEC" w:rsidRPr="0040275E" w:rsidRDefault="00557DEC">
            <w:pPr>
              <w:autoSpaceDE w:val="0"/>
              <w:autoSpaceDN w:val="0"/>
              <w:adjustRightInd w:val="0"/>
              <w:jc w:val="both"/>
              <w:rPr>
                <w:lang w:val="ru-RU"/>
              </w:rPr>
            </w:pPr>
          </w:p>
        </w:tc>
        <w:tc>
          <w:tcPr>
            <w:tcW w:w="1994" w:type="dxa"/>
            <w:gridSpan w:val="2"/>
            <w:vMerge w:val="restart"/>
          </w:tcPr>
          <w:p w:rsidR="00557DEC" w:rsidRPr="0040275E" w:rsidRDefault="00557DEC" w:rsidP="002E062A">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12" w:type="dxa"/>
            <w:shd w:val="clear" w:color="auto" w:fill="FFFFFF" w:themeFill="background1"/>
            <w:vAlign w:val="center"/>
          </w:tcPr>
          <w:p w:rsidR="00557DEC" w:rsidRPr="0040275E" w:rsidRDefault="00557DEC" w:rsidP="00640A4B">
            <w:pPr>
              <w:autoSpaceDE w:val="0"/>
              <w:autoSpaceDN w:val="0"/>
              <w:adjustRightInd w:val="0"/>
              <w:jc w:val="center"/>
              <w:rPr>
                <w:lang w:val="ru-RU"/>
              </w:rPr>
            </w:pPr>
            <w:r w:rsidRPr="0040275E">
              <w:rPr>
                <w:lang w:val="ru-RU"/>
              </w:rPr>
              <w:t>078</w:t>
            </w:r>
          </w:p>
        </w:tc>
        <w:tc>
          <w:tcPr>
            <w:tcW w:w="570" w:type="dxa"/>
            <w:shd w:val="clear" w:color="auto" w:fill="FFFFFF" w:themeFill="background1"/>
            <w:vAlign w:val="center"/>
          </w:tcPr>
          <w:p w:rsidR="00557DEC" w:rsidRPr="0040275E" w:rsidRDefault="00557DEC" w:rsidP="00640A4B">
            <w:pPr>
              <w:autoSpaceDE w:val="0"/>
              <w:autoSpaceDN w:val="0"/>
              <w:adjustRightInd w:val="0"/>
              <w:jc w:val="center"/>
              <w:rPr>
                <w:lang w:val="ru-RU"/>
              </w:rPr>
            </w:pPr>
            <w:r w:rsidRPr="0040275E">
              <w:rPr>
                <w:lang w:val="ru-RU"/>
              </w:rPr>
              <w:t>х</w:t>
            </w:r>
          </w:p>
        </w:tc>
        <w:tc>
          <w:tcPr>
            <w:tcW w:w="567" w:type="dxa"/>
            <w:shd w:val="clear" w:color="auto" w:fill="FFFFFF" w:themeFill="background1"/>
            <w:vAlign w:val="center"/>
          </w:tcPr>
          <w:p w:rsidR="00557DEC" w:rsidRPr="0040275E" w:rsidRDefault="00557DEC" w:rsidP="00640A4B">
            <w:pPr>
              <w:autoSpaceDE w:val="0"/>
              <w:autoSpaceDN w:val="0"/>
              <w:adjustRightInd w:val="0"/>
              <w:jc w:val="center"/>
              <w:rPr>
                <w:lang w:val="ru-RU"/>
              </w:rPr>
            </w:pPr>
            <w:r w:rsidRPr="0040275E">
              <w:rPr>
                <w:lang w:val="ru-RU"/>
              </w:rPr>
              <w:t>х</w:t>
            </w:r>
          </w:p>
        </w:tc>
        <w:tc>
          <w:tcPr>
            <w:tcW w:w="567" w:type="dxa"/>
            <w:shd w:val="clear" w:color="auto" w:fill="FFFFFF" w:themeFill="background1"/>
            <w:vAlign w:val="center"/>
          </w:tcPr>
          <w:p w:rsidR="00557DEC" w:rsidRPr="0040275E" w:rsidRDefault="00557DEC" w:rsidP="00640A4B">
            <w:pPr>
              <w:autoSpaceDE w:val="0"/>
              <w:autoSpaceDN w:val="0"/>
              <w:adjustRightInd w:val="0"/>
              <w:jc w:val="center"/>
              <w:rPr>
                <w:lang w:val="ru-RU"/>
              </w:rPr>
            </w:pPr>
            <w:r w:rsidRPr="0040275E">
              <w:rPr>
                <w:lang w:val="ru-RU"/>
              </w:rPr>
              <w:t>К</w:t>
            </w:r>
          </w:p>
        </w:tc>
        <w:tc>
          <w:tcPr>
            <w:tcW w:w="1276" w:type="dxa"/>
            <w:shd w:val="clear" w:color="auto" w:fill="FFFFFF" w:themeFill="background1"/>
            <w:vAlign w:val="center"/>
          </w:tcPr>
          <w:p w:rsidR="00557DEC" w:rsidRPr="0040275E" w:rsidRDefault="00557DEC" w:rsidP="00570C26">
            <w:pPr>
              <w:autoSpaceDE w:val="0"/>
              <w:autoSpaceDN w:val="0"/>
              <w:adjustRightInd w:val="0"/>
              <w:jc w:val="center"/>
              <w:rPr>
                <w:lang w:val="ru-RU"/>
              </w:rPr>
            </w:pPr>
            <w:r w:rsidRPr="0040275E">
              <w:rPr>
                <w:lang w:val="ru-RU"/>
              </w:rPr>
              <w:t>0,00</w:t>
            </w:r>
          </w:p>
        </w:tc>
        <w:tc>
          <w:tcPr>
            <w:tcW w:w="1134" w:type="dxa"/>
            <w:shd w:val="clear" w:color="auto" w:fill="FFFFFF" w:themeFill="background1"/>
            <w:vAlign w:val="center"/>
          </w:tcPr>
          <w:p w:rsidR="00557DEC" w:rsidRPr="0040275E" w:rsidRDefault="00557DEC" w:rsidP="00640A4B">
            <w:pPr>
              <w:autoSpaceDE w:val="0"/>
              <w:autoSpaceDN w:val="0"/>
              <w:adjustRightInd w:val="0"/>
              <w:jc w:val="center"/>
              <w:rPr>
                <w:lang w:val="ru-RU"/>
              </w:rPr>
            </w:pPr>
            <w:r w:rsidRPr="0040275E">
              <w:rPr>
                <w:lang w:val="ru-RU"/>
              </w:rPr>
              <w:t>0,00</w:t>
            </w:r>
          </w:p>
        </w:tc>
        <w:tc>
          <w:tcPr>
            <w:tcW w:w="1134" w:type="dxa"/>
            <w:shd w:val="clear" w:color="auto" w:fill="FFFFFF" w:themeFill="background1"/>
            <w:vAlign w:val="center"/>
          </w:tcPr>
          <w:p w:rsidR="00557DEC" w:rsidRPr="0040275E" w:rsidRDefault="00557DEC" w:rsidP="00640A4B">
            <w:pPr>
              <w:autoSpaceDE w:val="0"/>
              <w:autoSpaceDN w:val="0"/>
              <w:adjustRightInd w:val="0"/>
              <w:jc w:val="center"/>
              <w:rPr>
                <w:lang w:val="ru-RU"/>
              </w:rPr>
            </w:pPr>
            <w:r w:rsidRPr="0040275E">
              <w:rPr>
                <w:lang w:val="ru-RU"/>
              </w:rPr>
              <w:t>0,00</w:t>
            </w:r>
          </w:p>
        </w:tc>
        <w:tc>
          <w:tcPr>
            <w:tcW w:w="1417" w:type="dxa"/>
            <w:shd w:val="clear" w:color="auto" w:fill="FFFFFF" w:themeFill="background1"/>
            <w:vAlign w:val="center"/>
          </w:tcPr>
          <w:p w:rsidR="00557DEC" w:rsidRPr="0040275E" w:rsidRDefault="00557DEC" w:rsidP="00570C26">
            <w:pPr>
              <w:autoSpaceDE w:val="0"/>
              <w:autoSpaceDN w:val="0"/>
              <w:adjustRightInd w:val="0"/>
              <w:jc w:val="center"/>
              <w:rPr>
                <w:lang w:val="ru-RU"/>
              </w:rPr>
            </w:pPr>
            <w:r w:rsidRPr="0040275E">
              <w:rPr>
                <w:lang w:val="ru-RU"/>
              </w:rPr>
              <w:t>0,00</w:t>
            </w:r>
          </w:p>
        </w:tc>
        <w:tc>
          <w:tcPr>
            <w:tcW w:w="2694" w:type="dxa"/>
            <w:gridSpan w:val="2"/>
          </w:tcPr>
          <w:p w:rsidR="00557DEC" w:rsidRPr="0040275E" w:rsidRDefault="00557DEC">
            <w:pPr>
              <w:autoSpaceDE w:val="0"/>
              <w:autoSpaceDN w:val="0"/>
              <w:adjustRightInd w:val="0"/>
              <w:jc w:val="center"/>
              <w:rPr>
                <w:lang w:val="ru-RU"/>
              </w:rPr>
            </w:pPr>
          </w:p>
        </w:tc>
      </w:tr>
      <w:tr w:rsidR="00557DEC" w:rsidRPr="0040275E" w:rsidTr="00557DEC">
        <w:trPr>
          <w:trHeight w:val="525"/>
        </w:trPr>
        <w:tc>
          <w:tcPr>
            <w:tcW w:w="674" w:type="dxa"/>
            <w:vMerge/>
            <w:hideMark/>
          </w:tcPr>
          <w:p w:rsidR="00557DEC" w:rsidRPr="0040275E" w:rsidRDefault="00557DEC">
            <w:pPr>
              <w:rPr>
                <w:lang w:val="ru-RU"/>
              </w:rPr>
            </w:pPr>
          </w:p>
        </w:tc>
        <w:tc>
          <w:tcPr>
            <w:tcW w:w="3251" w:type="dxa"/>
            <w:vMerge/>
            <w:hideMark/>
          </w:tcPr>
          <w:p w:rsidR="00557DEC" w:rsidRPr="0040275E" w:rsidRDefault="00557DEC">
            <w:pPr>
              <w:rPr>
                <w:lang w:val="ru-RU"/>
              </w:rPr>
            </w:pPr>
          </w:p>
        </w:tc>
        <w:tc>
          <w:tcPr>
            <w:tcW w:w="1994" w:type="dxa"/>
            <w:gridSpan w:val="2"/>
            <w:vMerge/>
          </w:tcPr>
          <w:p w:rsidR="00557DEC" w:rsidRPr="0040275E" w:rsidRDefault="00557DEC" w:rsidP="002E062A">
            <w:pPr>
              <w:autoSpaceDE w:val="0"/>
              <w:autoSpaceDN w:val="0"/>
              <w:adjustRightInd w:val="0"/>
              <w:ind w:firstLine="2"/>
              <w:jc w:val="both"/>
              <w:rPr>
                <w:lang w:val="ru-RU"/>
              </w:rPr>
            </w:pPr>
          </w:p>
        </w:tc>
        <w:tc>
          <w:tcPr>
            <w:tcW w:w="712" w:type="dxa"/>
            <w:vAlign w:val="center"/>
          </w:tcPr>
          <w:p w:rsidR="00557DEC" w:rsidRPr="0040275E" w:rsidRDefault="00557DEC" w:rsidP="00640A4B">
            <w:pPr>
              <w:autoSpaceDE w:val="0"/>
              <w:autoSpaceDN w:val="0"/>
              <w:adjustRightInd w:val="0"/>
              <w:jc w:val="center"/>
              <w:rPr>
                <w:lang w:val="ru-RU"/>
              </w:rPr>
            </w:pPr>
          </w:p>
        </w:tc>
        <w:tc>
          <w:tcPr>
            <w:tcW w:w="570" w:type="dxa"/>
            <w:vAlign w:val="center"/>
          </w:tcPr>
          <w:p w:rsidR="00557DEC" w:rsidRPr="0040275E" w:rsidRDefault="00557DEC" w:rsidP="00640A4B">
            <w:pPr>
              <w:autoSpaceDE w:val="0"/>
              <w:autoSpaceDN w:val="0"/>
              <w:adjustRightInd w:val="0"/>
              <w:jc w:val="center"/>
              <w:rPr>
                <w:lang w:val="ru-RU"/>
              </w:rPr>
            </w:pPr>
          </w:p>
        </w:tc>
        <w:tc>
          <w:tcPr>
            <w:tcW w:w="567" w:type="dxa"/>
            <w:vAlign w:val="center"/>
          </w:tcPr>
          <w:p w:rsidR="00557DEC" w:rsidRPr="0040275E" w:rsidRDefault="00557DEC" w:rsidP="00640A4B">
            <w:pPr>
              <w:autoSpaceDE w:val="0"/>
              <w:autoSpaceDN w:val="0"/>
              <w:adjustRightInd w:val="0"/>
              <w:jc w:val="center"/>
              <w:rPr>
                <w:lang w:val="ru-RU"/>
              </w:rPr>
            </w:pPr>
          </w:p>
        </w:tc>
        <w:tc>
          <w:tcPr>
            <w:tcW w:w="567" w:type="dxa"/>
            <w:vAlign w:val="center"/>
          </w:tcPr>
          <w:p w:rsidR="00557DEC" w:rsidRPr="0040275E" w:rsidRDefault="00557DEC" w:rsidP="00640A4B">
            <w:pPr>
              <w:autoSpaceDE w:val="0"/>
              <w:autoSpaceDN w:val="0"/>
              <w:adjustRightInd w:val="0"/>
              <w:jc w:val="center"/>
              <w:rPr>
                <w:lang w:val="ru-RU"/>
              </w:rPr>
            </w:pPr>
            <w:r w:rsidRPr="0040275E">
              <w:rPr>
                <w:lang w:val="ru-RU"/>
              </w:rPr>
              <w:t>М</w:t>
            </w:r>
          </w:p>
        </w:tc>
        <w:tc>
          <w:tcPr>
            <w:tcW w:w="1276" w:type="dxa"/>
            <w:vAlign w:val="center"/>
          </w:tcPr>
          <w:p w:rsidR="00557DEC" w:rsidRPr="0040275E" w:rsidRDefault="00557DEC" w:rsidP="00557DEC">
            <w:pPr>
              <w:jc w:val="center"/>
            </w:pPr>
            <w:r w:rsidRPr="0040275E">
              <w:rPr>
                <w:lang w:val="ru-RU"/>
              </w:rPr>
              <w:t>0,00</w:t>
            </w:r>
          </w:p>
        </w:tc>
        <w:tc>
          <w:tcPr>
            <w:tcW w:w="1134" w:type="dxa"/>
            <w:vAlign w:val="center"/>
          </w:tcPr>
          <w:p w:rsidR="00557DEC" w:rsidRPr="0040275E" w:rsidRDefault="00557DEC" w:rsidP="00557DEC">
            <w:pPr>
              <w:jc w:val="center"/>
            </w:pPr>
            <w:r w:rsidRPr="0040275E">
              <w:rPr>
                <w:lang w:val="ru-RU"/>
              </w:rPr>
              <w:t>0,00</w:t>
            </w:r>
          </w:p>
        </w:tc>
        <w:tc>
          <w:tcPr>
            <w:tcW w:w="1134" w:type="dxa"/>
            <w:vAlign w:val="center"/>
          </w:tcPr>
          <w:p w:rsidR="00557DEC" w:rsidRPr="0040275E" w:rsidRDefault="00557DEC" w:rsidP="00557DEC">
            <w:pPr>
              <w:jc w:val="center"/>
            </w:pPr>
            <w:r w:rsidRPr="0040275E">
              <w:rPr>
                <w:lang w:val="ru-RU"/>
              </w:rPr>
              <w:t>0,00</w:t>
            </w:r>
          </w:p>
        </w:tc>
        <w:tc>
          <w:tcPr>
            <w:tcW w:w="1417" w:type="dxa"/>
            <w:vAlign w:val="center"/>
          </w:tcPr>
          <w:p w:rsidR="00557DEC" w:rsidRPr="0040275E" w:rsidRDefault="00557DEC" w:rsidP="00557DEC">
            <w:pPr>
              <w:jc w:val="center"/>
            </w:pPr>
            <w:r w:rsidRPr="0040275E">
              <w:rPr>
                <w:lang w:val="ru-RU"/>
              </w:rPr>
              <w:t>0,00</w:t>
            </w:r>
          </w:p>
        </w:tc>
        <w:tc>
          <w:tcPr>
            <w:tcW w:w="2694" w:type="dxa"/>
            <w:gridSpan w:val="2"/>
          </w:tcPr>
          <w:p w:rsidR="00557DEC" w:rsidRPr="0040275E" w:rsidRDefault="00557DEC">
            <w:pPr>
              <w:autoSpaceDE w:val="0"/>
              <w:autoSpaceDN w:val="0"/>
              <w:adjustRightInd w:val="0"/>
              <w:jc w:val="center"/>
              <w:rPr>
                <w:lang w:val="ru-RU"/>
              </w:rPr>
            </w:pPr>
          </w:p>
        </w:tc>
      </w:tr>
    </w:tbl>
    <w:p w:rsidR="00CF6934" w:rsidRPr="0040275E" w:rsidRDefault="00CF6934" w:rsidP="005A4C8E">
      <w:pPr>
        <w:autoSpaceDE w:val="0"/>
        <w:autoSpaceDN w:val="0"/>
        <w:adjustRightInd w:val="0"/>
        <w:ind w:firstLine="540"/>
        <w:jc w:val="center"/>
        <w:rPr>
          <w:lang w:val="ru-RU"/>
        </w:rPr>
      </w:pPr>
    </w:p>
    <w:p w:rsidR="00920CBD" w:rsidRPr="0040275E" w:rsidRDefault="00920CBD">
      <w:pPr>
        <w:spacing w:after="200" w:line="276" w:lineRule="auto"/>
        <w:rPr>
          <w:lang w:val="ru-RU"/>
        </w:rPr>
      </w:pPr>
      <w:r w:rsidRPr="0040275E">
        <w:rPr>
          <w:lang w:val="ru-RU"/>
        </w:rPr>
        <w:br w:type="page"/>
      </w:r>
    </w:p>
    <w:p w:rsidR="00993A8C" w:rsidRPr="0040275E" w:rsidRDefault="00993A8C" w:rsidP="00993A8C">
      <w:pPr>
        <w:autoSpaceDE w:val="0"/>
        <w:autoSpaceDN w:val="0"/>
        <w:adjustRightInd w:val="0"/>
        <w:ind w:left="10773"/>
        <w:jc w:val="both"/>
        <w:rPr>
          <w:lang w:val="ru-RU"/>
        </w:rPr>
      </w:pPr>
      <w:r w:rsidRPr="0040275E">
        <w:rPr>
          <w:lang w:val="ru-RU"/>
        </w:rPr>
        <w:lastRenderedPageBreak/>
        <w:t>Приложение № 2</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993A8C" w:rsidRPr="0040275E" w:rsidRDefault="00993A8C" w:rsidP="00993A8C">
      <w:pPr>
        <w:autoSpaceDE w:val="0"/>
        <w:autoSpaceDN w:val="0"/>
        <w:adjustRightInd w:val="0"/>
        <w:ind w:left="10773"/>
        <w:jc w:val="both"/>
        <w:outlineLvl w:val="1"/>
        <w:rPr>
          <w:lang w:val="ru-RU"/>
        </w:rPr>
      </w:pPr>
    </w:p>
    <w:p w:rsidR="00920CBD" w:rsidRPr="0040275E" w:rsidRDefault="00920CBD" w:rsidP="00993A8C">
      <w:pPr>
        <w:autoSpaceDE w:val="0"/>
        <w:autoSpaceDN w:val="0"/>
        <w:adjustRightInd w:val="0"/>
        <w:ind w:left="10773"/>
        <w:jc w:val="both"/>
        <w:outlineLvl w:val="1"/>
        <w:rPr>
          <w:lang w:val="ru-RU"/>
        </w:rPr>
      </w:pPr>
      <w:r w:rsidRPr="0040275E">
        <w:rPr>
          <w:lang w:val="ru-RU"/>
        </w:rPr>
        <w:t>Приложение № 2</w:t>
      </w:r>
    </w:p>
    <w:p w:rsidR="00920CBD" w:rsidRPr="0040275E" w:rsidRDefault="00920CBD" w:rsidP="00993A8C">
      <w:pPr>
        <w:autoSpaceDE w:val="0"/>
        <w:autoSpaceDN w:val="0"/>
        <w:adjustRightInd w:val="0"/>
        <w:ind w:left="10773"/>
        <w:jc w:val="both"/>
        <w:rPr>
          <w:kern w:val="32"/>
          <w:lang w:val="ru-RU"/>
        </w:rPr>
      </w:pPr>
      <w:r w:rsidRPr="0040275E">
        <w:rPr>
          <w:lang w:val="ru-RU"/>
        </w:rPr>
        <w:t>к подпрограмме № 2 «</w:t>
      </w:r>
      <w:r w:rsidRPr="0040275E">
        <w:rPr>
          <w:kern w:val="32"/>
          <w:lang w:val="ru-RU"/>
        </w:rPr>
        <w:t xml:space="preserve">Развитие общего </w:t>
      </w:r>
    </w:p>
    <w:p w:rsidR="00920CBD" w:rsidRPr="0040275E" w:rsidRDefault="00920CBD" w:rsidP="00993A8C">
      <w:pPr>
        <w:autoSpaceDE w:val="0"/>
        <w:autoSpaceDN w:val="0"/>
        <w:adjustRightInd w:val="0"/>
        <w:ind w:left="10773"/>
        <w:jc w:val="both"/>
        <w:rPr>
          <w:lang w:val="ru-RU"/>
        </w:rPr>
      </w:pPr>
      <w:r w:rsidRPr="0040275E">
        <w:rPr>
          <w:kern w:val="32"/>
          <w:lang w:val="ru-RU"/>
        </w:rPr>
        <w:t>и дополнительного образования детей»</w:t>
      </w:r>
    </w:p>
    <w:p w:rsidR="00920CBD" w:rsidRPr="0040275E" w:rsidRDefault="00920CBD" w:rsidP="00920CBD">
      <w:pPr>
        <w:autoSpaceDE w:val="0"/>
        <w:autoSpaceDN w:val="0"/>
        <w:adjustRightInd w:val="0"/>
        <w:jc w:val="right"/>
        <w:rPr>
          <w:lang w:val="ru-RU"/>
        </w:rPr>
      </w:pPr>
      <w:r w:rsidRPr="0040275E">
        <w:rPr>
          <w:lang w:val="ru-RU"/>
        </w:rPr>
        <w:t xml:space="preserve"> </w:t>
      </w:r>
    </w:p>
    <w:p w:rsidR="00920CBD" w:rsidRPr="0040275E" w:rsidRDefault="00920CBD" w:rsidP="00920CBD">
      <w:pPr>
        <w:autoSpaceDE w:val="0"/>
        <w:autoSpaceDN w:val="0"/>
        <w:adjustRightInd w:val="0"/>
        <w:jc w:val="center"/>
        <w:rPr>
          <w:lang w:val="ru-RU"/>
        </w:rPr>
      </w:pPr>
      <w:r w:rsidRPr="0040275E">
        <w:rPr>
          <w:lang w:val="ru-RU"/>
        </w:rPr>
        <w:t>Перечень м</w:t>
      </w:r>
      <w:proofErr w:type="spellStart"/>
      <w:r w:rsidRPr="0040275E">
        <w:t>ероприятий</w:t>
      </w:r>
      <w:proofErr w:type="spellEnd"/>
      <w:r w:rsidRPr="0040275E">
        <w:t xml:space="preserve"> </w:t>
      </w:r>
      <w:proofErr w:type="spellStart"/>
      <w:r w:rsidRPr="0040275E">
        <w:t>подпрограммы</w:t>
      </w:r>
      <w:proofErr w:type="spellEnd"/>
    </w:p>
    <w:p w:rsidR="00920CBD" w:rsidRPr="0040275E" w:rsidRDefault="00920CBD" w:rsidP="00920CBD">
      <w:pPr>
        <w:autoSpaceDE w:val="0"/>
        <w:autoSpaceDN w:val="0"/>
        <w:adjustRightInd w:val="0"/>
        <w:jc w:val="center"/>
        <w:rPr>
          <w:lang w:val="ru-RU"/>
        </w:rPr>
      </w:pPr>
    </w:p>
    <w:tbl>
      <w:tblPr>
        <w:tblStyle w:val="af3"/>
        <w:tblW w:w="15984"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275"/>
        <w:gridCol w:w="1276"/>
        <w:gridCol w:w="2976"/>
      </w:tblGrid>
      <w:tr w:rsidR="00920CBD" w:rsidRPr="0040275E" w:rsidTr="009B4A74">
        <w:tc>
          <w:tcPr>
            <w:tcW w:w="675" w:type="dxa"/>
            <w:vMerge w:val="restart"/>
            <w:vAlign w:val="center"/>
          </w:tcPr>
          <w:p w:rsidR="00920CBD" w:rsidRPr="0040275E" w:rsidRDefault="00920CBD" w:rsidP="009B4A74">
            <w:pPr>
              <w:autoSpaceDE w:val="0"/>
              <w:autoSpaceDN w:val="0"/>
              <w:adjustRightInd w:val="0"/>
              <w:jc w:val="center"/>
              <w:rPr>
                <w:lang w:val="ru-RU"/>
              </w:rPr>
            </w:pPr>
            <w:r w:rsidRPr="0040275E">
              <w:rPr>
                <w:lang w:val="ru-RU"/>
              </w:rPr>
              <w:t xml:space="preserve">№ </w:t>
            </w:r>
            <w:proofErr w:type="gramStart"/>
            <w:r w:rsidRPr="0040275E">
              <w:rPr>
                <w:lang w:val="ru-RU"/>
              </w:rPr>
              <w:t>п</w:t>
            </w:r>
            <w:proofErr w:type="gramEnd"/>
            <w:r w:rsidRPr="0040275E">
              <w:rPr>
                <w:lang w:val="ru-RU"/>
              </w:rPr>
              <w:t>/п</w:t>
            </w:r>
          </w:p>
        </w:tc>
        <w:tc>
          <w:tcPr>
            <w:tcW w:w="3261" w:type="dxa"/>
            <w:vMerge w:val="restart"/>
            <w:vAlign w:val="center"/>
          </w:tcPr>
          <w:p w:rsidR="00920CBD" w:rsidRPr="0040275E" w:rsidRDefault="00920CBD" w:rsidP="009B4A74">
            <w:pPr>
              <w:autoSpaceDE w:val="0"/>
              <w:autoSpaceDN w:val="0"/>
              <w:adjustRightInd w:val="0"/>
              <w:jc w:val="center"/>
              <w:rPr>
                <w:lang w:val="ru-RU"/>
              </w:rPr>
            </w:pPr>
            <w:r w:rsidRPr="0040275E">
              <w:rPr>
                <w:lang w:val="ru-RU"/>
              </w:rPr>
              <w:t>Цели, задачи, мероприятия подпрограммы</w:t>
            </w:r>
          </w:p>
        </w:tc>
        <w:tc>
          <w:tcPr>
            <w:tcW w:w="1984" w:type="dxa"/>
            <w:vMerge w:val="restart"/>
            <w:vAlign w:val="center"/>
          </w:tcPr>
          <w:p w:rsidR="00920CBD" w:rsidRPr="0040275E" w:rsidRDefault="00920CBD" w:rsidP="009B4A74">
            <w:pPr>
              <w:autoSpaceDE w:val="0"/>
              <w:autoSpaceDN w:val="0"/>
              <w:adjustRightInd w:val="0"/>
              <w:jc w:val="center"/>
              <w:rPr>
                <w:lang w:val="ru-RU"/>
              </w:rPr>
            </w:pPr>
            <w:r w:rsidRPr="0040275E">
              <w:rPr>
                <w:lang w:val="ru-RU"/>
              </w:rPr>
              <w:t>ГРБС</w:t>
            </w:r>
          </w:p>
        </w:tc>
        <w:tc>
          <w:tcPr>
            <w:tcW w:w="1985" w:type="dxa"/>
            <w:gridSpan w:val="4"/>
            <w:vAlign w:val="center"/>
          </w:tcPr>
          <w:p w:rsidR="00920CBD" w:rsidRPr="0040275E" w:rsidRDefault="00920CBD" w:rsidP="009B4A74">
            <w:pPr>
              <w:autoSpaceDE w:val="0"/>
              <w:autoSpaceDN w:val="0"/>
              <w:adjustRightInd w:val="0"/>
              <w:jc w:val="center"/>
              <w:rPr>
                <w:lang w:val="ru-RU"/>
              </w:rPr>
            </w:pPr>
            <w:r w:rsidRPr="0040275E">
              <w:rPr>
                <w:lang w:val="ru-RU"/>
              </w:rPr>
              <w:t>Код бюджетной классификации</w:t>
            </w:r>
          </w:p>
        </w:tc>
        <w:tc>
          <w:tcPr>
            <w:tcW w:w="5103" w:type="dxa"/>
            <w:gridSpan w:val="4"/>
            <w:vAlign w:val="center"/>
          </w:tcPr>
          <w:p w:rsidR="00920CBD" w:rsidRPr="0040275E" w:rsidRDefault="00920CBD" w:rsidP="009B4A74">
            <w:pPr>
              <w:autoSpaceDE w:val="0"/>
              <w:autoSpaceDN w:val="0"/>
              <w:adjustRightInd w:val="0"/>
              <w:jc w:val="center"/>
              <w:rPr>
                <w:lang w:val="ru-RU"/>
              </w:rPr>
            </w:pPr>
            <w:r w:rsidRPr="0040275E">
              <w:rPr>
                <w:lang w:val="ru-RU"/>
              </w:rPr>
              <w:t>Расходы по годам реализации программы (тыс. рублей)</w:t>
            </w:r>
          </w:p>
        </w:tc>
        <w:tc>
          <w:tcPr>
            <w:tcW w:w="2976" w:type="dxa"/>
            <w:vMerge w:val="restart"/>
            <w:vAlign w:val="center"/>
          </w:tcPr>
          <w:p w:rsidR="00920CBD" w:rsidRPr="0040275E" w:rsidRDefault="00920CBD" w:rsidP="009B4A74">
            <w:pPr>
              <w:autoSpaceDE w:val="0"/>
              <w:autoSpaceDN w:val="0"/>
              <w:adjustRightInd w:val="0"/>
              <w:jc w:val="center"/>
              <w:rPr>
                <w:lang w:val="ru-RU"/>
              </w:rPr>
            </w:pPr>
            <w:r w:rsidRPr="0040275E">
              <w:rPr>
                <w:lang w:val="ru-RU"/>
              </w:rPr>
              <w:t>Ожидаемый результат (краткое описание) от реализации мероприятия (в том числе в натуральном выражении)</w:t>
            </w:r>
          </w:p>
        </w:tc>
      </w:tr>
      <w:tr w:rsidR="00920CBD" w:rsidRPr="0040275E" w:rsidTr="009B4A74">
        <w:trPr>
          <w:cantSplit/>
          <w:trHeight w:val="1100"/>
        </w:trPr>
        <w:tc>
          <w:tcPr>
            <w:tcW w:w="675" w:type="dxa"/>
            <w:vMerge/>
            <w:vAlign w:val="center"/>
          </w:tcPr>
          <w:p w:rsidR="00920CBD" w:rsidRPr="0040275E" w:rsidRDefault="00920CBD" w:rsidP="009B4A74">
            <w:pPr>
              <w:autoSpaceDE w:val="0"/>
              <w:autoSpaceDN w:val="0"/>
              <w:adjustRightInd w:val="0"/>
              <w:jc w:val="center"/>
              <w:rPr>
                <w:lang w:val="ru-RU"/>
              </w:rPr>
            </w:pPr>
          </w:p>
        </w:tc>
        <w:tc>
          <w:tcPr>
            <w:tcW w:w="3261" w:type="dxa"/>
            <w:vMerge/>
            <w:vAlign w:val="center"/>
          </w:tcPr>
          <w:p w:rsidR="00920CBD" w:rsidRPr="0040275E" w:rsidRDefault="00920CBD" w:rsidP="009B4A74">
            <w:pPr>
              <w:autoSpaceDE w:val="0"/>
              <w:autoSpaceDN w:val="0"/>
              <w:adjustRightInd w:val="0"/>
              <w:jc w:val="center"/>
              <w:rPr>
                <w:lang w:val="ru-RU"/>
              </w:rPr>
            </w:pPr>
          </w:p>
        </w:tc>
        <w:tc>
          <w:tcPr>
            <w:tcW w:w="1984" w:type="dxa"/>
            <w:vMerge/>
            <w:vAlign w:val="center"/>
          </w:tcPr>
          <w:p w:rsidR="00920CBD" w:rsidRPr="0040275E" w:rsidRDefault="00920CBD" w:rsidP="009B4A74">
            <w:pPr>
              <w:autoSpaceDE w:val="0"/>
              <w:autoSpaceDN w:val="0"/>
              <w:adjustRightInd w:val="0"/>
              <w:jc w:val="center"/>
              <w:rPr>
                <w:lang w:val="ru-RU"/>
              </w:rPr>
            </w:pPr>
          </w:p>
        </w:tc>
        <w:tc>
          <w:tcPr>
            <w:tcW w:w="709" w:type="dxa"/>
            <w:textDirection w:val="btLr"/>
            <w:vAlign w:val="center"/>
          </w:tcPr>
          <w:p w:rsidR="00920CBD" w:rsidRPr="0040275E" w:rsidRDefault="00920CBD" w:rsidP="009B4A74">
            <w:pPr>
              <w:autoSpaceDE w:val="0"/>
              <w:autoSpaceDN w:val="0"/>
              <w:adjustRightInd w:val="0"/>
              <w:ind w:left="113" w:right="113"/>
              <w:jc w:val="center"/>
              <w:rPr>
                <w:lang w:val="ru-RU"/>
              </w:rPr>
            </w:pPr>
            <w:r w:rsidRPr="0040275E">
              <w:rPr>
                <w:lang w:val="ru-RU"/>
              </w:rPr>
              <w:t>ГРБС</w:t>
            </w:r>
          </w:p>
        </w:tc>
        <w:tc>
          <w:tcPr>
            <w:tcW w:w="425" w:type="dxa"/>
            <w:textDirection w:val="btLr"/>
            <w:vAlign w:val="center"/>
          </w:tcPr>
          <w:p w:rsidR="00920CBD" w:rsidRPr="0040275E" w:rsidRDefault="00920CBD" w:rsidP="009B4A74">
            <w:pPr>
              <w:autoSpaceDE w:val="0"/>
              <w:autoSpaceDN w:val="0"/>
              <w:adjustRightInd w:val="0"/>
              <w:ind w:left="113" w:right="113"/>
              <w:jc w:val="center"/>
              <w:rPr>
                <w:lang w:val="ru-RU"/>
              </w:rPr>
            </w:pPr>
            <w:proofErr w:type="spellStart"/>
            <w:r w:rsidRPr="0040275E">
              <w:rPr>
                <w:lang w:val="ru-RU"/>
              </w:rPr>
              <w:t>Рз</w:t>
            </w:r>
            <w:proofErr w:type="spellEnd"/>
            <w:r w:rsidRPr="0040275E">
              <w:rPr>
                <w:lang w:val="ru-RU"/>
              </w:rPr>
              <w:t xml:space="preserve"> </w:t>
            </w:r>
            <w:proofErr w:type="spellStart"/>
            <w:proofErr w:type="gramStart"/>
            <w:r w:rsidRPr="0040275E">
              <w:rPr>
                <w:lang w:val="ru-RU"/>
              </w:rPr>
              <w:t>Пр</w:t>
            </w:r>
            <w:proofErr w:type="spellEnd"/>
            <w:proofErr w:type="gramEnd"/>
          </w:p>
        </w:tc>
        <w:tc>
          <w:tcPr>
            <w:tcW w:w="425" w:type="dxa"/>
            <w:textDirection w:val="btLr"/>
            <w:vAlign w:val="center"/>
          </w:tcPr>
          <w:p w:rsidR="00920CBD" w:rsidRPr="0040275E" w:rsidRDefault="00920CBD" w:rsidP="009B4A74">
            <w:pPr>
              <w:autoSpaceDE w:val="0"/>
              <w:autoSpaceDN w:val="0"/>
              <w:adjustRightInd w:val="0"/>
              <w:ind w:left="113" w:right="113"/>
              <w:jc w:val="center"/>
              <w:rPr>
                <w:lang w:val="ru-RU"/>
              </w:rPr>
            </w:pPr>
            <w:r w:rsidRPr="0040275E">
              <w:rPr>
                <w:lang w:val="ru-RU"/>
              </w:rPr>
              <w:t>ЦСР</w:t>
            </w:r>
          </w:p>
        </w:tc>
        <w:tc>
          <w:tcPr>
            <w:tcW w:w="426" w:type="dxa"/>
            <w:textDirection w:val="btLr"/>
            <w:vAlign w:val="center"/>
          </w:tcPr>
          <w:p w:rsidR="00920CBD" w:rsidRPr="0040275E" w:rsidRDefault="00920CBD" w:rsidP="009B4A74">
            <w:pPr>
              <w:autoSpaceDE w:val="0"/>
              <w:autoSpaceDN w:val="0"/>
              <w:adjustRightInd w:val="0"/>
              <w:ind w:left="113" w:right="113"/>
              <w:jc w:val="center"/>
              <w:rPr>
                <w:lang w:val="ru-RU"/>
              </w:rPr>
            </w:pPr>
            <w:r w:rsidRPr="0040275E">
              <w:rPr>
                <w:lang w:val="ru-RU"/>
              </w:rPr>
              <w:t>ВВР</w:t>
            </w:r>
          </w:p>
        </w:tc>
        <w:tc>
          <w:tcPr>
            <w:tcW w:w="1276" w:type="dxa"/>
            <w:textDirection w:val="btLr"/>
            <w:vAlign w:val="center"/>
          </w:tcPr>
          <w:p w:rsidR="00920CBD" w:rsidRPr="0040275E" w:rsidRDefault="00920CBD" w:rsidP="009B4A74">
            <w:pPr>
              <w:autoSpaceDE w:val="0"/>
              <w:autoSpaceDN w:val="0"/>
              <w:adjustRightInd w:val="0"/>
              <w:ind w:left="113" w:right="113"/>
              <w:jc w:val="center"/>
              <w:rPr>
                <w:lang w:val="ru-RU"/>
              </w:rPr>
            </w:pPr>
            <w:r w:rsidRPr="0040275E">
              <w:rPr>
                <w:lang w:val="ru-RU"/>
              </w:rPr>
              <w:t>2021 год</w:t>
            </w:r>
          </w:p>
        </w:tc>
        <w:tc>
          <w:tcPr>
            <w:tcW w:w="1276" w:type="dxa"/>
            <w:textDirection w:val="btLr"/>
            <w:vAlign w:val="center"/>
          </w:tcPr>
          <w:p w:rsidR="00920CBD" w:rsidRPr="0040275E" w:rsidRDefault="00920CBD" w:rsidP="009B4A74">
            <w:pPr>
              <w:autoSpaceDE w:val="0"/>
              <w:autoSpaceDN w:val="0"/>
              <w:adjustRightInd w:val="0"/>
              <w:ind w:left="-232" w:right="113" w:firstLine="51"/>
              <w:jc w:val="center"/>
              <w:rPr>
                <w:lang w:val="ru-RU"/>
              </w:rPr>
            </w:pPr>
            <w:r w:rsidRPr="0040275E">
              <w:rPr>
                <w:lang w:val="ru-RU"/>
              </w:rPr>
              <w:t>2022 год</w:t>
            </w:r>
          </w:p>
        </w:tc>
        <w:tc>
          <w:tcPr>
            <w:tcW w:w="1275" w:type="dxa"/>
            <w:textDirection w:val="btLr"/>
            <w:vAlign w:val="center"/>
          </w:tcPr>
          <w:p w:rsidR="00920CBD" w:rsidRPr="0040275E" w:rsidRDefault="00920CBD" w:rsidP="009B4A74">
            <w:pPr>
              <w:autoSpaceDE w:val="0"/>
              <w:autoSpaceDN w:val="0"/>
              <w:adjustRightInd w:val="0"/>
              <w:ind w:left="113" w:right="113"/>
              <w:jc w:val="center"/>
              <w:rPr>
                <w:lang w:val="ru-RU"/>
              </w:rPr>
            </w:pPr>
            <w:r w:rsidRPr="0040275E">
              <w:rPr>
                <w:lang w:val="ru-RU"/>
              </w:rPr>
              <w:t>2023 год</w:t>
            </w:r>
          </w:p>
        </w:tc>
        <w:tc>
          <w:tcPr>
            <w:tcW w:w="1276" w:type="dxa"/>
            <w:textDirection w:val="btLr"/>
            <w:vAlign w:val="center"/>
          </w:tcPr>
          <w:p w:rsidR="00920CBD" w:rsidRPr="0040275E" w:rsidRDefault="00920CBD" w:rsidP="009B4A74">
            <w:pPr>
              <w:autoSpaceDE w:val="0"/>
              <w:autoSpaceDN w:val="0"/>
              <w:adjustRightInd w:val="0"/>
              <w:ind w:left="113" w:right="113"/>
              <w:jc w:val="center"/>
              <w:rPr>
                <w:lang w:val="ru-RU"/>
              </w:rPr>
            </w:pPr>
            <w:r w:rsidRPr="0040275E">
              <w:rPr>
                <w:lang w:val="ru-RU"/>
              </w:rPr>
              <w:t>Итого на 2021-2023 гг.</w:t>
            </w:r>
          </w:p>
        </w:tc>
        <w:tc>
          <w:tcPr>
            <w:tcW w:w="2976" w:type="dxa"/>
            <w:vMerge/>
            <w:vAlign w:val="center"/>
          </w:tcPr>
          <w:p w:rsidR="00920CBD" w:rsidRPr="0040275E" w:rsidRDefault="00920CBD" w:rsidP="009B4A74">
            <w:pPr>
              <w:autoSpaceDE w:val="0"/>
              <w:autoSpaceDN w:val="0"/>
              <w:adjustRightInd w:val="0"/>
              <w:jc w:val="center"/>
              <w:rPr>
                <w:lang w:val="ru-RU"/>
              </w:rPr>
            </w:pPr>
          </w:p>
        </w:tc>
      </w:tr>
      <w:tr w:rsidR="00920CBD" w:rsidRPr="00B93FC0" w:rsidTr="009B4A74">
        <w:trPr>
          <w:trHeight w:val="885"/>
        </w:trPr>
        <w:tc>
          <w:tcPr>
            <w:tcW w:w="675" w:type="dxa"/>
            <w:vMerge w:val="restart"/>
          </w:tcPr>
          <w:p w:rsidR="00920CBD" w:rsidRPr="0040275E" w:rsidRDefault="00920CBD" w:rsidP="009B4A74">
            <w:pPr>
              <w:autoSpaceDE w:val="0"/>
              <w:autoSpaceDN w:val="0"/>
              <w:adjustRightInd w:val="0"/>
              <w:jc w:val="center"/>
              <w:rPr>
                <w:lang w:val="ru-RU"/>
              </w:rPr>
            </w:pPr>
          </w:p>
        </w:tc>
        <w:tc>
          <w:tcPr>
            <w:tcW w:w="3261" w:type="dxa"/>
            <w:vMerge w:val="restart"/>
          </w:tcPr>
          <w:p w:rsidR="00920CBD" w:rsidRPr="0040275E" w:rsidRDefault="00920CBD" w:rsidP="009B4A74">
            <w:pPr>
              <w:ind w:left="34"/>
              <w:jc w:val="both"/>
              <w:rPr>
                <w:lang w:val="ru-RU"/>
              </w:rPr>
            </w:pPr>
            <w:r w:rsidRPr="0040275E">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всего расходные обязательства по подпрограмме</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246242,69</w:t>
            </w:r>
          </w:p>
        </w:tc>
        <w:tc>
          <w:tcPr>
            <w:tcW w:w="1276" w:type="dxa"/>
            <w:vAlign w:val="center"/>
          </w:tcPr>
          <w:p w:rsidR="00920CBD" w:rsidRPr="0040275E" w:rsidRDefault="00920CBD" w:rsidP="009B4A74">
            <w:pPr>
              <w:jc w:val="center"/>
              <w:rPr>
                <w:lang w:val="ru-RU"/>
              </w:rPr>
            </w:pPr>
            <w:r w:rsidRPr="0040275E">
              <w:rPr>
                <w:lang w:val="ru-RU"/>
              </w:rPr>
              <w:t>229368,64</w:t>
            </w:r>
          </w:p>
        </w:tc>
        <w:tc>
          <w:tcPr>
            <w:tcW w:w="1275" w:type="dxa"/>
            <w:vAlign w:val="center"/>
          </w:tcPr>
          <w:p w:rsidR="00920CBD" w:rsidRPr="0040275E" w:rsidRDefault="00920CBD" w:rsidP="009B4A74">
            <w:pPr>
              <w:jc w:val="center"/>
              <w:rPr>
                <w:lang w:val="ru-RU"/>
              </w:rPr>
            </w:pPr>
            <w:r w:rsidRPr="0040275E">
              <w:rPr>
                <w:lang w:val="ru-RU"/>
              </w:rPr>
              <w:t>222309,16</w:t>
            </w:r>
          </w:p>
        </w:tc>
        <w:tc>
          <w:tcPr>
            <w:tcW w:w="1276" w:type="dxa"/>
            <w:vAlign w:val="center"/>
          </w:tcPr>
          <w:p w:rsidR="00920CBD" w:rsidRPr="0040275E" w:rsidRDefault="00920CBD" w:rsidP="009B4A74">
            <w:pPr>
              <w:jc w:val="center"/>
              <w:rPr>
                <w:lang w:val="ru-RU"/>
              </w:rPr>
            </w:pPr>
            <w:r w:rsidRPr="0040275E">
              <w:rPr>
                <w:lang w:val="ru-RU"/>
              </w:rPr>
              <w:t>697920,49</w:t>
            </w:r>
          </w:p>
        </w:tc>
        <w:tc>
          <w:tcPr>
            <w:tcW w:w="2976" w:type="dxa"/>
            <w:vMerge w:val="restart"/>
          </w:tcPr>
          <w:p w:rsidR="00920CBD" w:rsidRPr="0040275E" w:rsidRDefault="00920CBD" w:rsidP="009B4A74">
            <w:pPr>
              <w:jc w:val="both"/>
              <w:rPr>
                <w:lang w:val="ru-RU"/>
              </w:rPr>
            </w:pPr>
            <w:r w:rsidRPr="0040275E">
              <w:rPr>
                <w:lang w:val="ru-RU"/>
              </w:rPr>
              <w:t>Обеспечение деятельности 100% образовательных учреждений района, подведомственных отделу образования.</w:t>
            </w:r>
          </w:p>
          <w:p w:rsidR="00920CBD" w:rsidRPr="0040275E" w:rsidRDefault="00920CBD" w:rsidP="009B4A74">
            <w:pPr>
              <w:jc w:val="both"/>
              <w:rPr>
                <w:lang w:val="ru-RU"/>
              </w:rPr>
            </w:pPr>
            <w:r w:rsidRPr="0040275E">
              <w:rPr>
                <w:lang w:val="ru-RU"/>
              </w:rPr>
              <w:t xml:space="preserve">100% обеспечение </w:t>
            </w:r>
            <w:proofErr w:type="gramStart"/>
            <w:r w:rsidRPr="0040275E">
              <w:rPr>
                <w:lang w:val="ru-RU"/>
              </w:rPr>
              <w:t>обучающихся</w:t>
            </w:r>
            <w:proofErr w:type="gramEnd"/>
            <w:r w:rsidRPr="0040275E">
              <w:rPr>
                <w:lang w:val="ru-RU"/>
              </w:rPr>
              <w:t xml:space="preserve"> горячим питанием.</w:t>
            </w:r>
          </w:p>
          <w:p w:rsidR="00920CBD" w:rsidRPr="0040275E" w:rsidRDefault="00920CBD" w:rsidP="009B4A74">
            <w:pPr>
              <w:jc w:val="both"/>
              <w:rPr>
                <w:lang w:val="ru-RU"/>
              </w:rPr>
            </w:pPr>
            <w:r w:rsidRPr="0040275E">
              <w:rPr>
                <w:color w:val="000000"/>
                <w:lang w:val="ru-RU" w:eastAsia="ru-RU"/>
              </w:rPr>
              <w:t xml:space="preserve">Частичная </w:t>
            </w:r>
            <w:proofErr w:type="spellStart"/>
            <w:proofErr w:type="gramStart"/>
            <w:r w:rsidRPr="0040275E">
              <w:rPr>
                <w:color w:val="000000"/>
                <w:lang w:val="ru-RU" w:eastAsia="ru-RU"/>
              </w:rPr>
              <w:t>антитеррори-стическая</w:t>
            </w:r>
            <w:proofErr w:type="spellEnd"/>
            <w:proofErr w:type="gramEnd"/>
            <w:r w:rsidRPr="0040275E">
              <w:rPr>
                <w:color w:val="000000"/>
                <w:lang w:val="ru-RU" w:eastAsia="ru-RU"/>
              </w:rPr>
              <w:t xml:space="preserve"> защищенность образовательных учреждений</w:t>
            </w:r>
          </w:p>
        </w:tc>
      </w:tr>
      <w:tr w:rsidR="00920CBD" w:rsidRPr="0040275E" w:rsidTr="009B4A74">
        <w:trPr>
          <w:trHeight w:val="55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color w:val="000000"/>
                <w:lang w:val="ru-RU" w:eastAsia="ru-RU"/>
              </w:rPr>
            </w:pP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5"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2976" w:type="dxa"/>
            <w:vMerge/>
          </w:tcPr>
          <w:p w:rsidR="00920CBD" w:rsidRPr="0040275E" w:rsidRDefault="00920CBD" w:rsidP="009B4A74">
            <w:pPr>
              <w:autoSpaceDE w:val="0"/>
              <w:autoSpaceDN w:val="0"/>
              <w:adjustRightInd w:val="0"/>
              <w:rPr>
                <w:lang w:val="ru-RU"/>
              </w:rPr>
            </w:pPr>
          </w:p>
        </w:tc>
      </w:tr>
      <w:tr w:rsidR="00920CBD" w:rsidRPr="0040275E" w:rsidTr="009B4A74">
        <w:trPr>
          <w:trHeight w:val="75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color w:val="000000"/>
                <w:lang w:val="ru-RU" w:eastAsia="ru-RU"/>
              </w:rPr>
            </w:pPr>
          </w:p>
        </w:tc>
        <w:tc>
          <w:tcPr>
            <w:tcW w:w="1984" w:type="dxa"/>
          </w:tcPr>
          <w:p w:rsidR="00920CBD" w:rsidRPr="0040275E" w:rsidRDefault="00920CBD"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pPr>
            <w:r w:rsidRPr="0040275E">
              <w:rPr>
                <w:lang w:val="ru-RU"/>
              </w:rPr>
              <w:t>244387,85</w:t>
            </w:r>
          </w:p>
        </w:tc>
        <w:tc>
          <w:tcPr>
            <w:tcW w:w="1276" w:type="dxa"/>
            <w:vAlign w:val="center"/>
          </w:tcPr>
          <w:p w:rsidR="00920CBD" w:rsidRPr="0040275E" w:rsidRDefault="00920CBD" w:rsidP="009B4A74">
            <w:pPr>
              <w:jc w:val="center"/>
              <w:rPr>
                <w:lang w:val="ru-RU"/>
              </w:rPr>
            </w:pPr>
            <w:r w:rsidRPr="0040275E">
              <w:rPr>
                <w:lang w:val="ru-RU"/>
              </w:rPr>
              <w:t>227473,64</w:t>
            </w:r>
          </w:p>
        </w:tc>
        <w:tc>
          <w:tcPr>
            <w:tcW w:w="1275" w:type="dxa"/>
            <w:vAlign w:val="center"/>
          </w:tcPr>
          <w:p w:rsidR="00920CBD" w:rsidRPr="0040275E" w:rsidRDefault="00920CBD" w:rsidP="009B4A74">
            <w:pPr>
              <w:jc w:val="center"/>
              <w:rPr>
                <w:lang w:val="ru-RU"/>
              </w:rPr>
            </w:pPr>
            <w:r w:rsidRPr="0040275E">
              <w:rPr>
                <w:lang w:val="ru-RU"/>
              </w:rPr>
              <w:t>220414,16</w:t>
            </w:r>
          </w:p>
        </w:tc>
        <w:tc>
          <w:tcPr>
            <w:tcW w:w="1276" w:type="dxa"/>
            <w:vAlign w:val="center"/>
          </w:tcPr>
          <w:p w:rsidR="00920CBD" w:rsidRPr="0040275E" w:rsidRDefault="00920CBD" w:rsidP="009B4A74">
            <w:pPr>
              <w:jc w:val="center"/>
              <w:rPr>
                <w:lang w:val="ru-RU"/>
              </w:rPr>
            </w:pPr>
            <w:r w:rsidRPr="0040275E">
              <w:rPr>
                <w:lang w:val="ru-RU"/>
              </w:rPr>
              <w:t>692275,65</w:t>
            </w:r>
          </w:p>
        </w:tc>
        <w:tc>
          <w:tcPr>
            <w:tcW w:w="2976" w:type="dxa"/>
            <w:vMerge/>
          </w:tcPr>
          <w:p w:rsidR="00920CBD" w:rsidRPr="0040275E" w:rsidRDefault="00920CBD" w:rsidP="009B4A74">
            <w:pPr>
              <w:autoSpaceDE w:val="0"/>
              <w:autoSpaceDN w:val="0"/>
              <w:adjustRightInd w:val="0"/>
              <w:rPr>
                <w:lang w:val="ru-RU"/>
              </w:rPr>
            </w:pPr>
          </w:p>
        </w:tc>
      </w:tr>
      <w:tr w:rsidR="00920CBD" w:rsidRPr="0040275E" w:rsidTr="009B4A74">
        <w:trPr>
          <w:trHeight w:val="75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color w:val="000000"/>
                <w:lang w:val="ru-RU" w:eastAsia="ru-RU"/>
              </w:rPr>
            </w:pPr>
          </w:p>
        </w:tc>
        <w:tc>
          <w:tcPr>
            <w:tcW w:w="1984" w:type="dxa"/>
          </w:tcPr>
          <w:p w:rsidR="00920CBD" w:rsidRPr="0040275E" w:rsidRDefault="00920CBD" w:rsidP="009B4A74">
            <w:pPr>
              <w:autoSpaceDE w:val="0"/>
              <w:autoSpaceDN w:val="0"/>
              <w:adjustRightInd w:val="0"/>
              <w:jc w:val="both"/>
              <w:rPr>
                <w:lang w:val="ru-RU"/>
              </w:rPr>
            </w:pPr>
            <w:r w:rsidRPr="0040275E">
              <w:rPr>
                <w:lang w:val="ru-RU"/>
              </w:rPr>
              <w:t>Учреждения, подведомственные отделу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1854,84</w:t>
            </w:r>
          </w:p>
        </w:tc>
        <w:tc>
          <w:tcPr>
            <w:tcW w:w="1276" w:type="dxa"/>
            <w:vAlign w:val="center"/>
          </w:tcPr>
          <w:p w:rsidR="00920CBD" w:rsidRPr="0040275E" w:rsidRDefault="00920CBD" w:rsidP="009B4A74">
            <w:pPr>
              <w:jc w:val="center"/>
              <w:rPr>
                <w:lang w:val="ru-RU"/>
              </w:rPr>
            </w:pPr>
            <w:r w:rsidRPr="0040275E">
              <w:rPr>
                <w:lang w:val="ru-RU"/>
              </w:rPr>
              <w:t>1895,00</w:t>
            </w:r>
          </w:p>
        </w:tc>
        <w:tc>
          <w:tcPr>
            <w:tcW w:w="1275" w:type="dxa"/>
            <w:vAlign w:val="center"/>
          </w:tcPr>
          <w:p w:rsidR="00920CBD" w:rsidRPr="0040275E" w:rsidRDefault="00920CBD" w:rsidP="009B4A74">
            <w:pPr>
              <w:jc w:val="center"/>
              <w:rPr>
                <w:lang w:val="ru-RU"/>
              </w:rPr>
            </w:pPr>
            <w:r w:rsidRPr="0040275E">
              <w:rPr>
                <w:lang w:val="ru-RU"/>
              </w:rPr>
              <w:t>1895,00</w:t>
            </w:r>
          </w:p>
        </w:tc>
        <w:tc>
          <w:tcPr>
            <w:tcW w:w="1276" w:type="dxa"/>
            <w:vAlign w:val="center"/>
          </w:tcPr>
          <w:p w:rsidR="00920CBD" w:rsidRPr="0040275E" w:rsidRDefault="00920CBD" w:rsidP="009B4A74">
            <w:pPr>
              <w:jc w:val="center"/>
              <w:rPr>
                <w:lang w:val="ru-RU"/>
              </w:rPr>
            </w:pPr>
            <w:r w:rsidRPr="0040275E">
              <w:t>56</w:t>
            </w:r>
            <w:r w:rsidRPr="0040275E">
              <w:rPr>
                <w:lang w:val="ru-RU"/>
              </w:rPr>
              <w:t>44,</w:t>
            </w:r>
            <w:r w:rsidRPr="0040275E">
              <w:t>8</w:t>
            </w:r>
            <w:r w:rsidRPr="0040275E">
              <w:rPr>
                <w:lang w:val="ru-RU"/>
              </w:rPr>
              <w:t>4</w:t>
            </w:r>
          </w:p>
        </w:tc>
        <w:tc>
          <w:tcPr>
            <w:tcW w:w="2976" w:type="dxa"/>
            <w:vMerge/>
          </w:tcPr>
          <w:p w:rsidR="00920CBD" w:rsidRPr="0040275E" w:rsidRDefault="00920CBD" w:rsidP="009B4A74">
            <w:pPr>
              <w:autoSpaceDE w:val="0"/>
              <w:autoSpaceDN w:val="0"/>
              <w:adjustRightInd w:val="0"/>
              <w:rPr>
                <w:lang w:val="ru-RU"/>
              </w:rPr>
            </w:pPr>
          </w:p>
        </w:tc>
      </w:tr>
      <w:tr w:rsidR="00920CBD" w:rsidRPr="0040275E" w:rsidTr="009B4A74">
        <w:trPr>
          <w:trHeight w:val="960"/>
        </w:trPr>
        <w:tc>
          <w:tcPr>
            <w:tcW w:w="675" w:type="dxa"/>
            <w:vMerge w:val="restart"/>
          </w:tcPr>
          <w:p w:rsidR="00920CBD" w:rsidRPr="0040275E" w:rsidRDefault="00920CBD" w:rsidP="009B4A74">
            <w:pPr>
              <w:autoSpaceDE w:val="0"/>
              <w:autoSpaceDN w:val="0"/>
              <w:adjustRightInd w:val="0"/>
              <w:jc w:val="center"/>
              <w:rPr>
                <w:lang w:val="ru-RU"/>
              </w:rPr>
            </w:pPr>
          </w:p>
        </w:tc>
        <w:tc>
          <w:tcPr>
            <w:tcW w:w="3261" w:type="dxa"/>
            <w:vMerge w:val="restart"/>
          </w:tcPr>
          <w:p w:rsidR="00920CBD" w:rsidRPr="0040275E" w:rsidRDefault="00920CBD" w:rsidP="009B4A74">
            <w:pPr>
              <w:ind w:left="34"/>
              <w:rPr>
                <w:color w:val="000000"/>
                <w:lang w:val="ru-RU"/>
              </w:rPr>
            </w:pPr>
            <w:r w:rsidRPr="0040275E">
              <w:rPr>
                <w:color w:val="000000"/>
                <w:lang w:val="ru-RU"/>
              </w:rPr>
              <w:t>Задача 1</w:t>
            </w:r>
          </w:p>
          <w:p w:rsidR="00920CBD" w:rsidRPr="0040275E" w:rsidRDefault="00920CBD" w:rsidP="009B4A74">
            <w:pPr>
              <w:ind w:left="34"/>
              <w:jc w:val="both"/>
              <w:rPr>
                <w:lang w:val="ru-RU"/>
              </w:rPr>
            </w:pPr>
            <w:r w:rsidRPr="0040275E">
              <w:rPr>
                <w:lang w:val="ru-RU"/>
              </w:rPr>
              <w:t xml:space="preserve">Обеспечить условия, реализацию и результаты </w:t>
            </w:r>
            <w:r w:rsidRPr="0040275E">
              <w:rPr>
                <w:lang w:val="ru-RU"/>
              </w:rPr>
              <w:lastRenderedPageBreak/>
              <w:t>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c>
          <w:tcPr>
            <w:tcW w:w="1984" w:type="dxa"/>
          </w:tcPr>
          <w:p w:rsidR="00920CBD" w:rsidRPr="0040275E" w:rsidRDefault="00920CBD" w:rsidP="009B4A74">
            <w:pPr>
              <w:autoSpaceDE w:val="0"/>
              <w:autoSpaceDN w:val="0"/>
              <w:adjustRightInd w:val="0"/>
              <w:jc w:val="both"/>
              <w:rPr>
                <w:lang w:val="ru-RU"/>
              </w:rPr>
            </w:pPr>
            <w:r w:rsidRPr="0040275E">
              <w:rPr>
                <w:lang w:val="ru-RU"/>
              </w:rPr>
              <w:lastRenderedPageBreak/>
              <w:t>всего расходные обязательства по подпрограмме</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eastAsia="ru-RU"/>
              </w:rPr>
            </w:pPr>
            <w:r w:rsidRPr="0040275E">
              <w:rPr>
                <w:bCs/>
                <w:lang w:val="ru-RU" w:eastAsia="ru-RU"/>
              </w:rPr>
              <w:t>226367,29</w:t>
            </w:r>
          </w:p>
        </w:tc>
        <w:tc>
          <w:tcPr>
            <w:tcW w:w="1276" w:type="dxa"/>
            <w:vAlign w:val="center"/>
          </w:tcPr>
          <w:p w:rsidR="00920CBD" w:rsidRPr="0040275E" w:rsidRDefault="00920CBD" w:rsidP="009B4A74">
            <w:pPr>
              <w:jc w:val="center"/>
              <w:rPr>
                <w:lang w:val="ru-RU" w:eastAsia="ru-RU"/>
              </w:rPr>
            </w:pPr>
            <w:r w:rsidRPr="0040275E">
              <w:rPr>
                <w:lang w:val="ru-RU" w:eastAsia="ru-RU"/>
              </w:rPr>
              <w:t>211020,27</w:t>
            </w:r>
          </w:p>
        </w:tc>
        <w:tc>
          <w:tcPr>
            <w:tcW w:w="1275" w:type="dxa"/>
            <w:vAlign w:val="center"/>
          </w:tcPr>
          <w:p w:rsidR="00920CBD" w:rsidRPr="0040275E" w:rsidRDefault="00920CBD" w:rsidP="009B4A74">
            <w:pPr>
              <w:jc w:val="center"/>
              <w:rPr>
                <w:lang w:val="ru-RU" w:eastAsia="ru-RU"/>
              </w:rPr>
            </w:pPr>
            <w:r w:rsidRPr="0040275E">
              <w:rPr>
                <w:lang w:val="ru-RU" w:eastAsia="ru-RU"/>
              </w:rPr>
              <w:t>207327,67</w:t>
            </w:r>
          </w:p>
        </w:tc>
        <w:tc>
          <w:tcPr>
            <w:tcW w:w="1276" w:type="dxa"/>
            <w:vAlign w:val="center"/>
          </w:tcPr>
          <w:p w:rsidR="00920CBD" w:rsidRPr="0040275E" w:rsidRDefault="00920CBD" w:rsidP="009B4A74">
            <w:pPr>
              <w:jc w:val="center"/>
              <w:rPr>
                <w:bCs/>
                <w:lang w:val="ru-RU" w:eastAsia="ru-RU"/>
              </w:rPr>
            </w:pPr>
            <w:r w:rsidRPr="0040275E">
              <w:rPr>
                <w:bCs/>
                <w:lang w:val="ru-RU" w:eastAsia="ru-RU"/>
              </w:rPr>
              <w:t>644715,23</w:t>
            </w:r>
          </w:p>
        </w:tc>
        <w:tc>
          <w:tcPr>
            <w:tcW w:w="2976" w:type="dxa"/>
            <w:vMerge/>
          </w:tcPr>
          <w:p w:rsidR="00920CBD" w:rsidRPr="0040275E" w:rsidRDefault="00920CBD" w:rsidP="009B4A74">
            <w:pPr>
              <w:autoSpaceDE w:val="0"/>
              <w:autoSpaceDN w:val="0"/>
              <w:adjustRightInd w:val="0"/>
              <w:rPr>
                <w:lang w:val="ru-RU"/>
              </w:rPr>
            </w:pPr>
          </w:p>
        </w:tc>
      </w:tr>
      <w:tr w:rsidR="00920CBD" w:rsidRPr="0040275E" w:rsidTr="009B4A74">
        <w:trPr>
          <w:trHeight w:val="60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color w:val="000000"/>
                <w:lang w:val="ru-RU" w:eastAsia="ru-RU"/>
              </w:rPr>
            </w:pP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5"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2976" w:type="dxa"/>
            <w:vMerge/>
          </w:tcPr>
          <w:p w:rsidR="00920CBD" w:rsidRPr="0040275E" w:rsidRDefault="00920CBD" w:rsidP="009B4A74">
            <w:pPr>
              <w:rPr>
                <w:color w:val="000000"/>
                <w:lang w:val="ru-RU" w:eastAsia="ru-RU"/>
              </w:rPr>
            </w:pPr>
          </w:p>
        </w:tc>
      </w:tr>
      <w:tr w:rsidR="00920CBD" w:rsidRPr="0040275E" w:rsidTr="009B4A74">
        <w:trPr>
          <w:trHeight w:val="63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color w:val="000000"/>
                <w:lang w:val="ru-RU" w:eastAsia="ru-RU"/>
              </w:rPr>
            </w:pPr>
          </w:p>
        </w:tc>
        <w:tc>
          <w:tcPr>
            <w:tcW w:w="1984" w:type="dxa"/>
          </w:tcPr>
          <w:p w:rsidR="00920CBD" w:rsidRPr="0040275E" w:rsidRDefault="00920CBD"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eastAsia="ru-RU"/>
              </w:rPr>
            </w:pPr>
            <w:r w:rsidRPr="0040275E">
              <w:rPr>
                <w:bCs/>
                <w:lang w:val="ru-RU" w:eastAsia="ru-RU"/>
              </w:rPr>
              <w:t>224627,45</w:t>
            </w:r>
          </w:p>
        </w:tc>
        <w:tc>
          <w:tcPr>
            <w:tcW w:w="1276" w:type="dxa"/>
            <w:vAlign w:val="center"/>
          </w:tcPr>
          <w:p w:rsidR="00920CBD" w:rsidRPr="0040275E" w:rsidRDefault="00920CBD" w:rsidP="009B4A74">
            <w:pPr>
              <w:jc w:val="center"/>
              <w:rPr>
                <w:lang w:val="ru-RU" w:eastAsia="ru-RU"/>
              </w:rPr>
            </w:pPr>
            <w:r w:rsidRPr="0040275E">
              <w:rPr>
                <w:lang w:val="ru-RU" w:eastAsia="ru-RU"/>
              </w:rPr>
              <w:t>209275,27</w:t>
            </w:r>
          </w:p>
        </w:tc>
        <w:tc>
          <w:tcPr>
            <w:tcW w:w="1275" w:type="dxa"/>
            <w:vAlign w:val="center"/>
          </w:tcPr>
          <w:p w:rsidR="00920CBD" w:rsidRPr="0040275E" w:rsidRDefault="00920CBD" w:rsidP="009B4A74">
            <w:pPr>
              <w:jc w:val="center"/>
              <w:rPr>
                <w:lang w:val="ru-RU" w:eastAsia="ru-RU"/>
              </w:rPr>
            </w:pPr>
            <w:r w:rsidRPr="0040275E">
              <w:rPr>
                <w:lang w:val="ru-RU" w:eastAsia="ru-RU"/>
              </w:rPr>
              <w:t>205582,67</w:t>
            </w:r>
          </w:p>
        </w:tc>
        <w:tc>
          <w:tcPr>
            <w:tcW w:w="1276" w:type="dxa"/>
            <w:vAlign w:val="center"/>
          </w:tcPr>
          <w:p w:rsidR="00920CBD" w:rsidRPr="0040275E" w:rsidRDefault="00920CBD" w:rsidP="009B4A74">
            <w:pPr>
              <w:jc w:val="center"/>
              <w:rPr>
                <w:bCs/>
                <w:lang w:val="ru-RU" w:eastAsia="ru-RU"/>
              </w:rPr>
            </w:pPr>
            <w:r w:rsidRPr="0040275E">
              <w:rPr>
                <w:bCs/>
                <w:lang w:val="ru-RU" w:eastAsia="ru-RU"/>
              </w:rPr>
              <w:t>639485,39</w:t>
            </w:r>
          </w:p>
        </w:tc>
        <w:tc>
          <w:tcPr>
            <w:tcW w:w="2976" w:type="dxa"/>
            <w:vMerge/>
          </w:tcPr>
          <w:p w:rsidR="00920CBD" w:rsidRPr="0040275E" w:rsidRDefault="00920CBD" w:rsidP="009B4A74">
            <w:pPr>
              <w:rPr>
                <w:color w:val="000000"/>
                <w:lang w:val="ru-RU" w:eastAsia="ru-RU"/>
              </w:rPr>
            </w:pPr>
          </w:p>
        </w:tc>
      </w:tr>
      <w:tr w:rsidR="00920CBD" w:rsidRPr="0040275E" w:rsidTr="009B4A74">
        <w:trPr>
          <w:trHeight w:val="630"/>
        </w:trPr>
        <w:tc>
          <w:tcPr>
            <w:tcW w:w="675" w:type="dxa"/>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color w:val="000000"/>
                <w:lang w:val="ru-RU" w:eastAsia="ru-RU"/>
              </w:rPr>
            </w:pPr>
          </w:p>
        </w:tc>
        <w:tc>
          <w:tcPr>
            <w:tcW w:w="1984" w:type="dxa"/>
          </w:tcPr>
          <w:p w:rsidR="00920CBD" w:rsidRPr="0040275E" w:rsidRDefault="00920CBD" w:rsidP="009B4A74">
            <w:pPr>
              <w:autoSpaceDE w:val="0"/>
              <w:autoSpaceDN w:val="0"/>
              <w:adjustRightInd w:val="0"/>
              <w:jc w:val="both"/>
              <w:rPr>
                <w:lang w:val="ru-RU"/>
              </w:rPr>
            </w:pPr>
            <w:r w:rsidRPr="0040275E">
              <w:rPr>
                <w:lang w:val="ru-RU"/>
              </w:rPr>
              <w:t>Учреждения, подведомственные отделу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1739,84</w:t>
            </w:r>
          </w:p>
        </w:tc>
        <w:tc>
          <w:tcPr>
            <w:tcW w:w="1276" w:type="dxa"/>
            <w:vAlign w:val="center"/>
          </w:tcPr>
          <w:p w:rsidR="00920CBD" w:rsidRPr="0040275E" w:rsidRDefault="00920CBD" w:rsidP="009B4A74">
            <w:pPr>
              <w:jc w:val="center"/>
              <w:rPr>
                <w:lang w:val="ru-RU"/>
              </w:rPr>
            </w:pPr>
            <w:r w:rsidRPr="0040275E">
              <w:rPr>
                <w:lang w:val="ru-RU"/>
              </w:rPr>
              <w:t>1745,00</w:t>
            </w:r>
          </w:p>
        </w:tc>
        <w:tc>
          <w:tcPr>
            <w:tcW w:w="1275" w:type="dxa"/>
            <w:vAlign w:val="center"/>
          </w:tcPr>
          <w:p w:rsidR="00920CBD" w:rsidRPr="0040275E" w:rsidRDefault="00920CBD" w:rsidP="009B4A74">
            <w:pPr>
              <w:jc w:val="center"/>
              <w:rPr>
                <w:lang w:val="ru-RU"/>
              </w:rPr>
            </w:pPr>
            <w:r w:rsidRPr="0040275E">
              <w:rPr>
                <w:lang w:val="ru-RU"/>
              </w:rPr>
              <w:t>1745,00</w:t>
            </w:r>
          </w:p>
        </w:tc>
        <w:tc>
          <w:tcPr>
            <w:tcW w:w="1276" w:type="dxa"/>
            <w:vAlign w:val="center"/>
          </w:tcPr>
          <w:p w:rsidR="00920CBD" w:rsidRPr="0040275E" w:rsidRDefault="00920CBD" w:rsidP="009B4A74">
            <w:pPr>
              <w:jc w:val="center"/>
              <w:rPr>
                <w:lang w:val="ru-RU"/>
              </w:rPr>
            </w:pPr>
            <w:r w:rsidRPr="0040275E">
              <w:rPr>
                <w:lang w:val="ru-RU"/>
              </w:rPr>
              <w:t>5229,84</w:t>
            </w:r>
          </w:p>
        </w:tc>
        <w:tc>
          <w:tcPr>
            <w:tcW w:w="2976" w:type="dxa"/>
          </w:tcPr>
          <w:p w:rsidR="00920CBD" w:rsidRPr="0040275E" w:rsidRDefault="00920CBD" w:rsidP="009B4A74">
            <w:pPr>
              <w:rPr>
                <w:color w:val="000000"/>
                <w:lang w:val="ru-RU" w:eastAsia="ru-RU"/>
              </w:rPr>
            </w:pPr>
          </w:p>
        </w:tc>
      </w:tr>
      <w:tr w:rsidR="00920CBD" w:rsidRPr="0040275E" w:rsidTr="009B4A74">
        <w:trPr>
          <w:trHeight w:val="840"/>
        </w:trPr>
        <w:tc>
          <w:tcPr>
            <w:tcW w:w="675" w:type="dxa"/>
            <w:vMerge w:val="restart"/>
          </w:tcPr>
          <w:p w:rsidR="00920CBD" w:rsidRPr="0040275E" w:rsidRDefault="00920CBD" w:rsidP="009B4A74">
            <w:pPr>
              <w:autoSpaceDE w:val="0"/>
              <w:autoSpaceDN w:val="0"/>
              <w:adjustRightInd w:val="0"/>
              <w:jc w:val="center"/>
              <w:rPr>
                <w:lang w:val="ru-RU"/>
              </w:rPr>
            </w:pPr>
          </w:p>
        </w:tc>
        <w:tc>
          <w:tcPr>
            <w:tcW w:w="3261" w:type="dxa"/>
            <w:vMerge w:val="restart"/>
          </w:tcPr>
          <w:p w:rsidR="00920CBD" w:rsidRPr="0040275E" w:rsidRDefault="00920CBD" w:rsidP="009B4A74">
            <w:pPr>
              <w:ind w:left="34"/>
              <w:rPr>
                <w:lang w:val="ru-RU"/>
              </w:rPr>
            </w:pPr>
            <w:r w:rsidRPr="0040275E">
              <w:rPr>
                <w:lang w:val="ru-RU"/>
              </w:rPr>
              <w:t>Задача 2</w:t>
            </w:r>
          </w:p>
          <w:p w:rsidR="00920CBD" w:rsidRPr="0040275E" w:rsidRDefault="00920CBD" w:rsidP="009B4A74">
            <w:pPr>
              <w:ind w:left="34"/>
              <w:jc w:val="both"/>
              <w:rPr>
                <w:lang w:val="ru-RU"/>
              </w:rPr>
            </w:pPr>
            <w:r w:rsidRPr="0040275E">
              <w:rPr>
                <w:lang w:val="ru-RU"/>
              </w:rPr>
              <w:t xml:space="preserve">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c>
          <w:tcPr>
            <w:tcW w:w="1984" w:type="dxa"/>
          </w:tcPr>
          <w:p w:rsidR="00920CBD" w:rsidRPr="0040275E" w:rsidRDefault="00920CBD" w:rsidP="009B4A74">
            <w:pPr>
              <w:autoSpaceDE w:val="0"/>
              <w:autoSpaceDN w:val="0"/>
              <w:adjustRightInd w:val="0"/>
              <w:jc w:val="both"/>
              <w:rPr>
                <w:lang w:val="ru-RU"/>
              </w:rPr>
            </w:pPr>
            <w:r w:rsidRPr="0040275E">
              <w:rPr>
                <w:lang w:val="ru-RU"/>
              </w:rPr>
              <w:t>всего расходные обязательства по подпрограмме</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bCs/>
                <w:lang w:val="ru-RU"/>
              </w:rPr>
              <w:t>14504,50</w:t>
            </w:r>
          </w:p>
        </w:tc>
        <w:tc>
          <w:tcPr>
            <w:tcW w:w="1276" w:type="dxa"/>
            <w:vAlign w:val="center"/>
          </w:tcPr>
          <w:p w:rsidR="00920CBD" w:rsidRPr="0040275E" w:rsidRDefault="00920CBD" w:rsidP="009B4A74">
            <w:pPr>
              <w:jc w:val="center"/>
              <w:rPr>
                <w:lang w:val="ru-RU"/>
              </w:rPr>
            </w:pPr>
            <w:r w:rsidRPr="0040275E">
              <w:rPr>
                <w:bCs/>
                <w:lang w:val="ru-RU"/>
              </w:rPr>
              <w:t>13269,67</w:t>
            </w:r>
          </w:p>
        </w:tc>
        <w:tc>
          <w:tcPr>
            <w:tcW w:w="1275" w:type="dxa"/>
            <w:vAlign w:val="center"/>
          </w:tcPr>
          <w:p w:rsidR="00920CBD" w:rsidRPr="0040275E" w:rsidRDefault="00920CBD" w:rsidP="009B4A74">
            <w:pPr>
              <w:jc w:val="center"/>
              <w:rPr>
                <w:lang w:val="ru-RU"/>
              </w:rPr>
            </w:pPr>
            <w:r w:rsidRPr="0040275E">
              <w:rPr>
                <w:bCs/>
                <w:lang w:val="ru-RU"/>
              </w:rPr>
              <w:t>12803,79</w:t>
            </w:r>
          </w:p>
        </w:tc>
        <w:tc>
          <w:tcPr>
            <w:tcW w:w="1276" w:type="dxa"/>
            <w:vAlign w:val="center"/>
          </w:tcPr>
          <w:p w:rsidR="00920CBD" w:rsidRPr="0040275E" w:rsidRDefault="00920CBD" w:rsidP="009B4A74">
            <w:pPr>
              <w:jc w:val="center"/>
              <w:rPr>
                <w:bCs/>
                <w:lang w:val="ru-RU"/>
              </w:rPr>
            </w:pPr>
            <w:r w:rsidRPr="0040275E">
              <w:rPr>
                <w:bCs/>
                <w:lang w:val="ru-RU"/>
              </w:rPr>
              <w:t>40577,96</w:t>
            </w:r>
          </w:p>
        </w:tc>
        <w:tc>
          <w:tcPr>
            <w:tcW w:w="2976" w:type="dxa"/>
            <w:vMerge w:val="restart"/>
          </w:tcPr>
          <w:p w:rsidR="00920CBD" w:rsidRPr="0040275E" w:rsidRDefault="00920CBD" w:rsidP="009B4A74">
            <w:pPr>
              <w:autoSpaceDE w:val="0"/>
              <w:autoSpaceDN w:val="0"/>
              <w:adjustRightInd w:val="0"/>
              <w:jc w:val="both"/>
              <w:rPr>
                <w:lang w:val="ru-RU"/>
              </w:rPr>
            </w:pPr>
            <w:r w:rsidRPr="0040275E">
              <w:rPr>
                <w:lang w:val="ru-RU"/>
              </w:rPr>
              <w:t>Охват детей в возрасте 5 -18 лет программами дополнительного образования в 2021 не менее 72 %</w:t>
            </w:r>
          </w:p>
        </w:tc>
      </w:tr>
      <w:tr w:rsidR="00920CBD" w:rsidRPr="0040275E" w:rsidTr="009B4A74">
        <w:trPr>
          <w:trHeight w:val="28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lang w:val="ru-RU"/>
              </w:rPr>
            </w:pP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jc w:val="center"/>
              <w:rPr>
                <w:bCs/>
                <w:lang w:val="ru-RU"/>
              </w:rPr>
            </w:pPr>
          </w:p>
        </w:tc>
        <w:tc>
          <w:tcPr>
            <w:tcW w:w="1276" w:type="dxa"/>
            <w:vAlign w:val="center"/>
          </w:tcPr>
          <w:p w:rsidR="00920CBD" w:rsidRPr="0040275E" w:rsidRDefault="00920CBD" w:rsidP="009B4A74">
            <w:pPr>
              <w:jc w:val="center"/>
              <w:rPr>
                <w:bCs/>
                <w:lang w:val="ru-RU"/>
              </w:rPr>
            </w:pPr>
          </w:p>
        </w:tc>
        <w:tc>
          <w:tcPr>
            <w:tcW w:w="1275" w:type="dxa"/>
            <w:vAlign w:val="center"/>
          </w:tcPr>
          <w:p w:rsidR="00920CBD" w:rsidRPr="0040275E" w:rsidRDefault="00920CBD" w:rsidP="009B4A74">
            <w:pPr>
              <w:jc w:val="center"/>
              <w:rPr>
                <w:bCs/>
                <w:lang w:val="ru-RU"/>
              </w:rPr>
            </w:pPr>
          </w:p>
        </w:tc>
        <w:tc>
          <w:tcPr>
            <w:tcW w:w="1276" w:type="dxa"/>
            <w:vAlign w:val="center"/>
          </w:tcPr>
          <w:p w:rsidR="00920CBD" w:rsidRPr="0040275E" w:rsidRDefault="00920CBD" w:rsidP="009B4A74">
            <w:pPr>
              <w:jc w:val="center"/>
              <w:rPr>
                <w:bCs/>
                <w:lang w:val="ru-RU"/>
              </w:rPr>
            </w:pPr>
          </w:p>
        </w:tc>
        <w:tc>
          <w:tcPr>
            <w:tcW w:w="2976" w:type="dxa"/>
            <w:vMerge/>
          </w:tcPr>
          <w:p w:rsidR="00920CBD" w:rsidRPr="0040275E" w:rsidRDefault="00920CBD" w:rsidP="009B4A74">
            <w:pPr>
              <w:autoSpaceDE w:val="0"/>
              <w:autoSpaceDN w:val="0"/>
              <w:adjustRightInd w:val="0"/>
              <w:jc w:val="center"/>
              <w:rPr>
                <w:lang w:val="ru-RU"/>
              </w:rPr>
            </w:pPr>
          </w:p>
        </w:tc>
      </w:tr>
      <w:tr w:rsidR="00920CBD" w:rsidRPr="0040275E" w:rsidTr="009B4A74">
        <w:trPr>
          <w:trHeight w:val="24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lang w:val="ru-RU"/>
              </w:rPr>
            </w:pPr>
          </w:p>
        </w:tc>
        <w:tc>
          <w:tcPr>
            <w:tcW w:w="1984" w:type="dxa"/>
          </w:tcPr>
          <w:p w:rsidR="00920CBD" w:rsidRPr="0040275E" w:rsidRDefault="00920CBD"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bCs/>
                <w:lang w:val="ru-RU"/>
              </w:rPr>
              <w:t>14389,50</w:t>
            </w:r>
          </w:p>
        </w:tc>
        <w:tc>
          <w:tcPr>
            <w:tcW w:w="1276" w:type="dxa"/>
            <w:vAlign w:val="center"/>
          </w:tcPr>
          <w:p w:rsidR="00920CBD" w:rsidRPr="0040275E" w:rsidRDefault="00920CBD" w:rsidP="009B4A74">
            <w:pPr>
              <w:jc w:val="center"/>
              <w:rPr>
                <w:lang w:val="ru-RU"/>
              </w:rPr>
            </w:pPr>
            <w:r w:rsidRPr="0040275E">
              <w:rPr>
                <w:bCs/>
                <w:lang w:val="ru-RU"/>
              </w:rPr>
              <w:t>13119,67</w:t>
            </w:r>
          </w:p>
        </w:tc>
        <w:tc>
          <w:tcPr>
            <w:tcW w:w="1275" w:type="dxa"/>
            <w:vAlign w:val="center"/>
          </w:tcPr>
          <w:p w:rsidR="00920CBD" w:rsidRPr="0040275E" w:rsidRDefault="00920CBD" w:rsidP="009B4A74">
            <w:pPr>
              <w:jc w:val="center"/>
              <w:rPr>
                <w:lang w:val="ru-RU"/>
              </w:rPr>
            </w:pPr>
            <w:r w:rsidRPr="0040275E">
              <w:rPr>
                <w:bCs/>
                <w:lang w:val="ru-RU"/>
              </w:rPr>
              <w:t>12653,79</w:t>
            </w:r>
          </w:p>
        </w:tc>
        <w:tc>
          <w:tcPr>
            <w:tcW w:w="1276" w:type="dxa"/>
            <w:vAlign w:val="center"/>
          </w:tcPr>
          <w:p w:rsidR="00920CBD" w:rsidRPr="0040275E" w:rsidRDefault="00920CBD" w:rsidP="009B4A74">
            <w:pPr>
              <w:jc w:val="center"/>
              <w:rPr>
                <w:bCs/>
                <w:lang w:val="ru-RU"/>
              </w:rPr>
            </w:pPr>
            <w:r w:rsidRPr="0040275E">
              <w:rPr>
                <w:bCs/>
                <w:lang w:val="ru-RU"/>
              </w:rPr>
              <w:t>40162,96</w:t>
            </w:r>
          </w:p>
        </w:tc>
        <w:tc>
          <w:tcPr>
            <w:tcW w:w="2976" w:type="dxa"/>
            <w:vMerge/>
          </w:tcPr>
          <w:p w:rsidR="00920CBD" w:rsidRPr="0040275E" w:rsidRDefault="00920CBD" w:rsidP="009B4A74">
            <w:pPr>
              <w:autoSpaceDE w:val="0"/>
              <w:autoSpaceDN w:val="0"/>
              <w:adjustRightInd w:val="0"/>
              <w:jc w:val="center"/>
              <w:rPr>
                <w:lang w:val="ru-RU"/>
              </w:rPr>
            </w:pPr>
          </w:p>
        </w:tc>
      </w:tr>
      <w:tr w:rsidR="00920CBD" w:rsidRPr="0040275E" w:rsidTr="009B4A74">
        <w:trPr>
          <w:trHeight w:val="24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rPr>
                <w:lang w:val="ru-RU"/>
              </w:rPr>
            </w:pPr>
          </w:p>
        </w:tc>
        <w:tc>
          <w:tcPr>
            <w:tcW w:w="1984" w:type="dxa"/>
          </w:tcPr>
          <w:p w:rsidR="00920CBD" w:rsidRPr="0040275E" w:rsidRDefault="00920CBD" w:rsidP="009B4A74">
            <w:pPr>
              <w:autoSpaceDE w:val="0"/>
              <w:autoSpaceDN w:val="0"/>
              <w:adjustRightInd w:val="0"/>
              <w:jc w:val="both"/>
              <w:rPr>
                <w:lang w:val="ru-RU"/>
              </w:rPr>
            </w:pPr>
            <w:r w:rsidRPr="0040275E">
              <w:rPr>
                <w:lang w:val="ru-RU"/>
              </w:rPr>
              <w:t>Учреждения, подведомственные отделу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115,00</w:t>
            </w:r>
          </w:p>
        </w:tc>
        <w:tc>
          <w:tcPr>
            <w:tcW w:w="1276" w:type="dxa"/>
            <w:vAlign w:val="center"/>
          </w:tcPr>
          <w:p w:rsidR="00920CBD" w:rsidRPr="0040275E" w:rsidRDefault="00920CBD" w:rsidP="009B4A74">
            <w:pPr>
              <w:jc w:val="center"/>
              <w:rPr>
                <w:lang w:val="ru-RU"/>
              </w:rPr>
            </w:pPr>
            <w:r w:rsidRPr="0040275E">
              <w:rPr>
                <w:lang w:val="ru-RU"/>
              </w:rPr>
              <w:t>150,00</w:t>
            </w:r>
          </w:p>
        </w:tc>
        <w:tc>
          <w:tcPr>
            <w:tcW w:w="1275" w:type="dxa"/>
            <w:vAlign w:val="center"/>
          </w:tcPr>
          <w:p w:rsidR="00920CBD" w:rsidRPr="0040275E" w:rsidRDefault="00920CBD" w:rsidP="009B4A74">
            <w:pPr>
              <w:jc w:val="center"/>
              <w:rPr>
                <w:lang w:val="ru-RU"/>
              </w:rPr>
            </w:pPr>
            <w:r w:rsidRPr="0040275E">
              <w:rPr>
                <w:lang w:val="ru-RU"/>
              </w:rPr>
              <w:t>150,00</w:t>
            </w:r>
          </w:p>
        </w:tc>
        <w:tc>
          <w:tcPr>
            <w:tcW w:w="1276" w:type="dxa"/>
            <w:vAlign w:val="center"/>
          </w:tcPr>
          <w:p w:rsidR="00920CBD" w:rsidRPr="0040275E" w:rsidRDefault="00920CBD" w:rsidP="009B4A74">
            <w:pPr>
              <w:jc w:val="center"/>
              <w:rPr>
                <w:lang w:val="ru-RU"/>
              </w:rPr>
            </w:pPr>
            <w:r w:rsidRPr="0040275E">
              <w:rPr>
                <w:lang w:val="ru-RU"/>
              </w:rPr>
              <w:t>415,00</w:t>
            </w:r>
          </w:p>
        </w:tc>
        <w:tc>
          <w:tcPr>
            <w:tcW w:w="2976" w:type="dxa"/>
            <w:vMerge/>
          </w:tcPr>
          <w:p w:rsidR="00920CBD" w:rsidRPr="0040275E" w:rsidRDefault="00920CBD" w:rsidP="009B4A74">
            <w:pPr>
              <w:autoSpaceDE w:val="0"/>
              <w:autoSpaceDN w:val="0"/>
              <w:adjustRightInd w:val="0"/>
              <w:jc w:val="center"/>
              <w:rPr>
                <w:lang w:val="ru-RU"/>
              </w:rPr>
            </w:pPr>
          </w:p>
        </w:tc>
      </w:tr>
      <w:tr w:rsidR="00920CBD" w:rsidRPr="0040275E" w:rsidTr="009B4A74">
        <w:trPr>
          <w:trHeight w:val="825"/>
        </w:trPr>
        <w:tc>
          <w:tcPr>
            <w:tcW w:w="675" w:type="dxa"/>
            <w:vMerge w:val="restart"/>
          </w:tcPr>
          <w:p w:rsidR="00920CBD" w:rsidRPr="0040275E" w:rsidRDefault="00920CBD" w:rsidP="009B4A74">
            <w:pPr>
              <w:autoSpaceDE w:val="0"/>
              <w:autoSpaceDN w:val="0"/>
              <w:adjustRightInd w:val="0"/>
              <w:jc w:val="center"/>
              <w:rPr>
                <w:lang w:val="ru-RU"/>
              </w:rPr>
            </w:pPr>
          </w:p>
        </w:tc>
        <w:tc>
          <w:tcPr>
            <w:tcW w:w="3261" w:type="dxa"/>
            <w:vMerge w:val="restart"/>
          </w:tcPr>
          <w:p w:rsidR="00920CBD" w:rsidRPr="0040275E" w:rsidRDefault="00920CBD" w:rsidP="009B4A74">
            <w:pPr>
              <w:autoSpaceDE w:val="0"/>
              <w:autoSpaceDN w:val="0"/>
              <w:adjustRightInd w:val="0"/>
              <w:ind w:left="34"/>
              <w:jc w:val="both"/>
              <w:rPr>
                <w:lang w:val="ru-RU"/>
              </w:rPr>
            </w:pPr>
            <w:r w:rsidRPr="0040275E">
              <w:rPr>
                <w:lang w:val="ru-RU"/>
              </w:rPr>
              <w:t>Задача 3</w:t>
            </w:r>
          </w:p>
          <w:p w:rsidR="00920CBD" w:rsidRPr="0040275E" w:rsidRDefault="00920CBD" w:rsidP="009B4A74">
            <w:pPr>
              <w:autoSpaceDE w:val="0"/>
              <w:autoSpaceDN w:val="0"/>
              <w:adjustRightInd w:val="0"/>
              <w:ind w:left="34"/>
              <w:rPr>
                <w:lang w:val="ru-RU"/>
              </w:rPr>
            </w:pPr>
            <w:r w:rsidRPr="0040275E">
              <w:rPr>
                <w:bCs/>
                <w:color w:val="000000"/>
                <w:lang w:val="ru-RU"/>
              </w:rPr>
              <w:t xml:space="preserve">Обеспечить условия для переподготовки и повышения </w:t>
            </w:r>
            <w:r w:rsidRPr="0040275E">
              <w:rPr>
                <w:lang w:val="ru-RU"/>
              </w:rPr>
              <w:t>квалификации</w:t>
            </w:r>
            <w:r w:rsidRPr="0040275E">
              <w:rPr>
                <w:bCs/>
                <w:color w:val="000000"/>
                <w:lang w:val="ru-RU"/>
              </w:rPr>
              <w:t xml:space="preserve"> педагогических кадров.</w:t>
            </w:r>
          </w:p>
        </w:tc>
        <w:tc>
          <w:tcPr>
            <w:tcW w:w="1984" w:type="dxa"/>
          </w:tcPr>
          <w:p w:rsidR="00920CBD" w:rsidRPr="0040275E" w:rsidRDefault="00920CBD" w:rsidP="009B4A74">
            <w:pPr>
              <w:autoSpaceDE w:val="0"/>
              <w:autoSpaceDN w:val="0"/>
              <w:adjustRightInd w:val="0"/>
              <w:jc w:val="both"/>
              <w:rPr>
                <w:lang w:val="ru-RU"/>
              </w:rPr>
            </w:pPr>
            <w:r w:rsidRPr="0040275E">
              <w:rPr>
                <w:lang w:val="ru-RU"/>
              </w:rPr>
              <w:t>всего расходные обязательства по подпрограмме</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pPr>
            <w:r w:rsidRPr="0040275E">
              <w:t>205,00</w:t>
            </w:r>
          </w:p>
        </w:tc>
        <w:tc>
          <w:tcPr>
            <w:tcW w:w="1276" w:type="dxa"/>
            <w:vAlign w:val="center"/>
          </w:tcPr>
          <w:p w:rsidR="00920CBD" w:rsidRPr="0040275E" w:rsidRDefault="00920CBD" w:rsidP="009B4A74">
            <w:pPr>
              <w:jc w:val="center"/>
            </w:pPr>
            <w:r w:rsidRPr="0040275E">
              <w:t>205,00</w:t>
            </w:r>
          </w:p>
        </w:tc>
        <w:tc>
          <w:tcPr>
            <w:tcW w:w="1275" w:type="dxa"/>
            <w:vAlign w:val="center"/>
          </w:tcPr>
          <w:p w:rsidR="00920CBD" w:rsidRPr="0040275E" w:rsidRDefault="00920CBD" w:rsidP="009B4A74">
            <w:pPr>
              <w:jc w:val="center"/>
            </w:pPr>
            <w:r w:rsidRPr="0040275E">
              <w:t>205,00</w:t>
            </w:r>
          </w:p>
        </w:tc>
        <w:tc>
          <w:tcPr>
            <w:tcW w:w="1276" w:type="dxa"/>
            <w:vAlign w:val="center"/>
          </w:tcPr>
          <w:p w:rsidR="00920CBD" w:rsidRPr="0040275E" w:rsidRDefault="00920CBD" w:rsidP="009B4A74">
            <w:pPr>
              <w:jc w:val="center"/>
              <w:rPr>
                <w:bCs/>
              </w:rPr>
            </w:pPr>
            <w:r w:rsidRPr="0040275E">
              <w:rPr>
                <w:bCs/>
              </w:rPr>
              <w:t>615,0</w:t>
            </w:r>
          </w:p>
        </w:tc>
        <w:tc>
          <w:tcPr>
            <w:tcW w:w="2976" w:type="dxa"/>
            <w:vMerge w:val="restart"/>
          </w:tcPr>
          <w:p w:rsidR="00920CBD" w:rsidRPr="0040275E" w:rsidRDefault="00920CBD" w:rsidP="009B4A74">
            <w:pPr>
              <w:jc w:val="both"/>
              <w:rPr>
                <w:lang w:val="ru-RU" w:eastAsia="ru-RU"/>
              </w:rPr>
            </w:pPr>
            <w:r w:rsidRPr="0040275E">
              <w:rPr>
                <w:lang w:val="ru-RU"/>
              </w:rPr>
              <w:t>Повышение квалификации педагогических работников, 100 % выполнение графика</w:t>
            </w:r>
          </w:p>
        </w:tc>
      </w:tr>
      <w:tr w:rsidR="00920CBD" w:rsidRPr="0040275E" w:rsidTr="009B4A74">
        <w:trPr>
          <w:trHeight w:val="390"/>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jc w:val="both"/>
              <w:rPr>
                <w:lang w:val="ru-RU"/>
              </w:rPr>
            </w:pP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5"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2976" w:type="dxa"/>
            <w:vMerge/>
          </w:tcPr>
          <w:p w:rsidR="00920CBD" w:rsidRPr="0040275E" w:rsidRDefault="00920CBD" w:rsidP="009B4A74">
            <w:pPr>
              <w:autoSpaceDE w:val="0"/>
              <w:autoSpaceDN w:val="0"/>
              <w:adjustRightInd w:val="0"/>
              <w:jc w:val="center"/>
              <w:rPr>
                <w:lang w:val="ru-RU"/>
              </w:rPr>
            </w:pPr>
          </w:p>
        </w:tc>
      </w:tr>
      <w:tr w:rsidR="00920CBD" w:rsidRPr="0040275E" w:rsidTr="009B4A74">
        <w:trPr>
          <w:trHeight w:val="70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jc w:val="both"/>
              <w:rPr>
                <w:lang w:val="ru-RU"/>
              </w:rPr>
            </w:pPr>
          </w:p>
        </w:tc>
        <w:tc>
          <w:tcPr>
            <w:tcW w:w="1984" w:type="dxa"/>
          </w:tcPr>
          <w:p w:rsidR="00920CBD" w:rsidRPr="0040275E" w:rsidRDefault="00920CBD"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pPr>
            <w:r w:rsidRPr="0040275E">
              <w:t>205,00</w:t>
            </w:r>
          </w:p>
        </w:tc>
        <w:tc>
          <w:tcPr>
            <w:tcW w:w="1276" w:type="dxa"/>
            <w:vAlign w:val="center"/>
          </w:tcPr>
          <w:p w:rsidR="00920CBD" w:rsidRPr="0040275E" w:rsidRDefault="00920CBD" w:rsidP="009B4A74">
            <w:pPr>
              <w:jc w:val="center"/>
            </w:pPr>
            <w:r w:rsidRPr="0040275E">
              <w:t>205,00</w:t>
            </w:r>
          </w:p>
        </w:tc>
        <w:tc>
          <w:tcPr>
            <w:tcW w:w="1275" w:type="dxa"/>
            <w:vAlign w:val="center"/>
          </w:tcPr>
          <w:p w:rsidR="00920CBD" w:rsidRPr="0040275E" w:rsidRDefault="00920CBD" w:rsidP="009B4A74">
            <w:pPr>
              <w:jc w:val="center"/>
            </w:pPr>
            <w:r w:rsidRPr="0040275E">
              <w:t>205,00</w:t>
            </w:r>
          </w:p>
        </w:tc>
        <w:tc>
          <w:tcPr>
            <w:tcW w:w="1276" w:type="dxa"/>
            <w:vAlign w:val="center"/>
          </w:tcPr>
          <w:p w:rsidR="00920CBD" w:rsidRPr="0040275E" w:rsidRDefault="00920CBD" w:rsidP="009B4A74">
            <w:pPr>
              <w:jc w:val="center"/>
              <w:rPr>
                <w:bCs/>
              </w:rPr>
            </w:pPr>
            <w:r w:rsidRPr="0040275E">
              <w:rPr>
                <w:bCs/>
              </w:rPr>
              <w:t>615,0</w:t>
            </w:r>
          </w:p>
        </w:tc>
        <w:tc>
          <w:tcPr>
            <w:tcW w:w="2976" w:type="dxa"/>
            <w:vMerge/>
          </w:tcPr>
          <w:p w:rsidR="00920CBD" w:rsidRPr="0040275E" w:rsidRDefault="00920CBD" w:rsidP="009B4A74">
            <w:pPr>
              <w:autoSpaceDE w:val="0"/>
              <w:autoSpaceDN w:val="0"/>
              <w:adjustRightInd w:val="0"/>
              <w:jc w:val="center"/>
              <w:rPr>
                <w:lang w:val="ru-RU"/>
              </w:rPr>
            </w:pPr>
          </w:p>
        </w:tc>
      </w:tr>
      <w:tr w:rsidR="00920CBD" w:rsidRPr="0040275E" w:rsidTr="009B4A74">
        <w:trPr>
          <w:trHeight w:val="840"/>
        </w:trPr>
        <w:tc>
          <w:tcPr>
            <w:tcW w:w="675" w:type="dxa"/>
            <w:vMerge w:val="restart"/>
          </w:tcPr>
          <w:p w:rsidR="00920CBD" w:rsidRPr="0040275E" w:rsidRDefault="00920CBD" w:rsidP="009B4A74">
            <w:pPr>
              <w:autoSpaceDE w:val="0"/>
              <w:autoSpaceDN w:val="0"/>
              <w:adjustRightInd w:val="0"/>
              <w:jc w:val="center"/>
              <w:rPr>
                <w:lang w:val="ru-RU"/>
              </w:rPr>
            </w:pPr>
          </w:p>
        </w:tc>
        <w:tc>
          <w:tcPr>
            <w:tcW w:w="3261" w:type="dxa"/>
            <w:vMerge w:val="restart"/>
          </w:tcPr>
          <w:p w:rsidR="00920CBD" w:rsidRPr="0040275E" w:rsidRDefault="00920CBD" w:rsidP="009B4A74">
            <w:pPr>
              <w:autoSpaceDE w:val="0"/>
              <w:autoSpaceDN w:val="0"/>
              <w:adjustRightInd w:val="0"/>
              <w:ind w:left="34"/>
              <w:jc w:val="both"/>
              <w:rPr>
                <w:lang w:val="ru-RU"/>
              </w:rPr>
            </w:pPr>
            <w:r w:rsidRPr="0040275E">
              <w:rPr>
                <w:lang w:val="ru-RU"/>
              </w:rPr>
              <w:t>Задача 4</w:t>
            </w:r>
          </w:p>
          <w:p w:rsidR="00920CBD" w:rsidRPr="0040275E" w:rsidRDefault="00920CBD" w:rsidP="009B4A74">
            <w:pPr>
              <w:autoSpaceDE w:val="0"/>
              <w:autoSpaceDN w:val="0"/>
              <w:adjustRightInd w:val="0"/>
              <w:ind w:left="34"/>
              <w:rPr>
                <w:lang w:val="ru-RU"/>
              </w:rPr>
            </w:pPr>
            <w:r w:rsidRPr="0040275E">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920CBD" w:rsidRPr="0040275E" w:rsidRDefault="00920CBD" w:rsidP="009B4A74">
            <w:pPr>
              <w:autoSpaceDE w:val="0"/>
              <w:autoSpaceDN w:val="0"/>
              <w:adjustRightInd w:val="0"/>
              <w:jc w:val="both"/>
              <w:rPr>
                <w:lang w:val="ru-RU"/>
              </w:rPr>
            </w:pPr>
            <w:r w:rsidRPr="0040275E">
              <w:rPr>
                <w:lang w:val="ru-RU"/>
              </w:rPr>
              <w:t>всего расходные обязательства по подпрограмме</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2441,93</w:t>
            </w:r>
          </w:p>
        </w:tc>
        <w:tc>
          <w:tcPr>
            <w:tcW w:w="1276" w:type="dxa"/>
            <w:vAlign w:val="center"/>
          </w:tcPr>
          <w:p w:rsidR="00920CBD" w:rsidRPr="0040275E" w:rsidRDefault="00920CBD" w:rsidP="009B4A74">
            <w:pPr>
              <w:jc w:val="center"/>
              <w:rPr>
                <w:lang w:val="ru-RU"/>
              </w:rPr>
            </w:pPr>
            <w:r w:rsidRPr="0040275E">
              <w:rPr>
                <w:lang w:val="ru-RU"/>
              </w:rPr>
              <w:t>1820,00</w:t>
            </w:r>
          </w:p>
        </w:tc>
        <w:tc>
          <w:tcPr>
            <w:tcW w:w="1275" w:type="dxa"/>
            <w:vAlign w:val="center"/>
          </w:tcPr>
          <w:p w:rsidR="00920CBD" w:rsidRPr="0040275E" w:rsidRDefault="00920CBD" w:rsidP="009B4A74">
            <w:pPr>
              <w:jc w:val="center"/>
              <w:rPr>
                <w:lang w:val="ru-RU"/>
              </w:rPr>
            </w:pPr>
            <w:r w:rsidRPr="0040275E">
              <w:t>1</w:t>
            </w:r>
            <w:r w:rsidRPr="0040275E">
              <w:rPr>
                <w:lang w:val="ru-RU"/>
              </w:rPr>
              <w:t>82</w:t>
            </w:r>
            <w:r w:rsidRPr="0040275E">
              <w:t>0,0</w:t>
            </w:r>
            <w:r w:rsidRPr="0040275E">
              <w:rPr>
                <w:lang w:val="ru-RU"/>
              </w:rPr>
              <w:t>0</w:t>
            </w:r>
          </w:p>
        </w:tc>
        <w:tc>
          <w:tcPr>
            <w:tcW w:w="1276" w:type="dxa"/>
            <w:vAlign w:val="center"/>
          </w:tcPr>
          <w:p w:rsidR="00920CBD" w:rsidRPr="0040275E" w:rsidRDefault="00920CBD" w:rsidP="009B4A74">
            <w:pPr>
              <w:jc w:val="center"/>
            </w:pPr>
            <w:r w:rsidRPr="0040275E">
              <w:rPr>
                <w:bCs/>
                <w:lang w:val="ru-RU"/>
              </w:rPr>
              <w:t>6081,93</w:t>
            </w:r>
          </w:p>
        </w:tc>
        <w:tc>
          <w:tcPr>
            <w:tcW w:w="2976" w:type="dxa"/>
            <w:vMerge w:val="restart"/>
          </w:tcPr>
          <w:p w:rsidR="00920CBD" w:rsidRPr="0040275E" w:rsidRDefault="00920CBD" w:rsidP="009B4A74">
            <w:pPr>
              <w:autoSpaceDE w:val="0"/>
              <w:autoSpaceDN w:val="0"/>
              <w:adjustRightInd w:val="0"/>
              <w:jc w:val="both"/>
              <w:rPr>
                <w:lang w:val="ru-RU"/>
              </w:rPr>
            </w:pPr>
            <w:r w:rsidRPr="0040275E">
              <w:rPr>
                <w:lang w:val="ru-RU"/>
              </w:rPr>
              <w:t>Приемка общеобразовательных учреждений к новому учебному году всеми контролирующими органами.</w:t>
            </w:r>
          </w:p>
        </w:tc>
      </w:tr>
      <w:tr w:rsidR="00920CBD" w:rsidRPr="0040275E" w:rsidTr="009B4A74">
        <w:trPr>
          <w:trHeight w:val="55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jc w:val="both"/>
              <w:rPr>
                <w:lang w:val="ru-RU"/>
              </w:rPr>
            </w:pP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1275"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autoSpaceDE w:val="0"/>
              <w:autoSpaceDN w:val="0"/>
              <w:adjustRightInd w:val="0"/>
              <w:jc w:val="center"/>
              <w:rPr>
                <w:lang w:val="ru-RU"/>
              </w:rPr>
            </w:pPr>
          </w:p>
        </w:tc>
        <w:tc>
          <w:tcPr>
            <w:tcW w:w="2976" w:type="dxa"/>
            <w:vMerge/>
          </w:tcPr>
          <w:p w:rsidR="00920CBD" w:rsidRPr="0040275E" w:rsidRDefault="00920CBD" w:rsidP="009B4A74">
            <w:pPr>
              <w:autoSpaceDE w:val="0"/>
              <w:autoSpaceDN w:val="0"/>
              <w:adjustRightInd w:val="0"/>
              <w:jc w:val="both"/>
              <w:rPr>
                <w:lang w:val="ru-RU"/>
              </w:rPr>
            </w:pPr>
          </w:p>
        </w:tc>
      </w:tr>
      <w:tr w:rsidR="00920CBD" w:rsidRPr="0040275E" w:rsidTr="009B4A74">
        <w:trPr>
          <w:trHeight w:val="52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jc w:val="both"/>
              <w:rPr>
                <w:lang w:val="ru-RU"/>
              </w:rPr>
            </w:pPr>
          </w:p>
        </w:tc>
        <w:tc>
          <w:tcPr>
            <w:tcW w:w="1984" w:type="dxa"/>
          </w:tcPr>
          <w:p w:rsidR="00920CBD" w:rsidRPr="0040275E" w:rsidRDefault="00920CBD"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2441,93</w:t>
            </w:r>
          </w:p>
        </w:tc>
        <w:tc>
          <w:tcPr>
            <w:tcW w:w="1276" w:type="dxa"/>
            <w:vAlign w:val="center"/>
          </w:tcPr>
          <w:p w:rsidR="00920CBD" w:rsidRPr="0040275E" w:rsidRDefault="00920CBD" w:rsidP="009B4A74">
            <w:pPr>
              <w:jc w:val="center"/>
              <w:rPr>
                <w:lang w:val="ru-RU"/>
              </w:rPr>
            </w:pPr>
            <w:r w:rsidRPr="0040275E">
              <w:rPr>
                <w:lang w:val="ru-RU"/>
              </w:rPr>
              <w:t>1820,00</w:t>
            </w:r>
          </w:p>
        </w:tc>
        <w:tc>
          <w:tcPr>
            <w:tcW w:w="1275" w:type="dxa"/>
            <w:vAlign w:val="center"/>
          </w:tcPr>
          <w:p w:rsidR="00920CBD" w:rsidRPr="0040275E" w:rsidRDefault="00920CBD" w:rsidP="009B4A74">
            <w:pPr>
              <w:jc w:val="center"/>
              <w:rPr>
                <w:lang w:val="ru-RU"/>
              </w:rPr>
            </w:pPr>
            <w:r w:rsidRPr="0040275E">
              <w:t>1</w:t>
            </w:r>
            <w:r w:rsidRPr="0040275E">
              <w:rPr>
                <w:lang w:val="ru-RU"/>
              </w:rPr>
              <w:t>82</w:t>
            </w:r>
            <w:r w:rsidRPr="0040275E">
              <w:t>0,0</w:t>
            </w:r>
            <w:r w:rsidRPr="0040275E">
              <w:rPr>
                <w:lang w:val="ru-RU"/>
              </w:rPr>
              <w:t>0</w:t>
            </w:r>
          </w:p>
        </w:tc>
        <w:tc>
          <w:tcPr>
            <w:tcW w:w="1276" w:type="dxa"/>
            <w:vAlign w:val="center"/>
          </w:tcPr>
          <w:p w:rsidR="00920CBD" w:rsidRPr="0040275E" w:rsidRDefault="00920CBD" w:rsidP="009B4A74">
            <w:pPr>
              <w:jc w:val="center"/>
            </w:pPr>
            <w:r w:rsidRPr="0040275E">
              <w:rPr>
                <w:bCs/>
                <w:lang w:val="ru-RU"/>
              </w:rPr>
              <w:t>6081,93</w:t>
            </w:r>
          </w:p>
        </w:tc>
        <w:tc>
          <w:tcPr>
            <w:tcW w:w="2976" w:type="dxa"/>
            <w:vMerge/>
          </w:tcPr>
          <w:p w:rsidR="00920CBD" w:rsidRPr="0040275E" w:rsidRDefault="00920CBD" w:rsidP="009B4A74">
            <w:pPr>
              <w:autoSpaceDE w:val="0"/>
              <w:autoSpaceDN w:val="0"/>
              <w:adjustRightInd w:val="0"/>
              <w:jc w:val="both"/>
              <w:rPr>
                <w:lang w:val="ru-RU"/>
              </w:rPr>
            </w:pPr>
          </w:p>
        </w:tc>
      </w:tr>
      <w:tr w:rsidR="00920CBD" w:rsidRPr="0040275E" w:rsidTr="009B4A74">
        <w:trPr>
          <w:trHeight w:val="525"/>
        </w:trPr>
        <w:tc>
          <w:tcPr>
            <w:tcW w:w="675" w:type="dxa"/>
            <w:vMerge w:val="restart"/>
          </w:tcPr>
          <w:p w:rsidR="00920CBD" w:rsidRPr="0040275E" w:rsidRDefault="00920CBD" w:rsidP="009B4A74">
            <w:pPr>
              <w:autoSpaceDE w:val="0"/>
              <w:autoSpaceDN w:val="0"/>
              <w:adjustRightInd w:val="0"/>
              <w:jc w:val="center"/>
              <w:rPr>
                <w:lang w:val="ru-RU"/>
              </w:rPr>
            </w:pPr>
          </w:p>
        </w:tc>
        <w:tc>
          <w:tcPr>
            <w:tcW w:w="3261" w:type="dxa"/>
            <w:vMerge w:val="restart"/>
          </w:tcPr>
          <w:p w:rsidR="00920CBD" w:rsidRPr="0040275E" w:rsidRDefault="00920CBD" w:rsidP="009B4A74">
            <w:pPr>
              <w:autoSpaceDE w:val="0"/>
              <w:autoSpaceDN w:val="0"/>
              <w:adjustRightInd w:val="0"/>
              <w:ind w:left="34"/>
              <w:rPr>
                <w:lang w:val="ru-RU"/>
              </w:rPr>
            </w:pPr>
            <w:r w:rsidRPr="0040275E">
              <w:rPr>
                <w:lang w:val="ru-RU"/>
              </w:rPr>
              <w:t>Задача 5</w:t>
            </w:r>
          </w:p>
          <w:p w:rsidR="00920CBD" w:rsidRPr="0040275E" w:rsidRDefault="00920CBD" w:rsidP="009B4A74">
            <w:pPr>
              <w:autoSpaceDE w:val="0"/>
              <w:autoSpaceDN w:val="0"/>
              <w:adjustRightInd w:val="0"/>
              <w:ind w:left="34"/>
              <w:rPr>
                <w:lang w:val="ru-RU"/>
              </w:rPr>
            </w:pPr>
            <w:r w:rsidRPr="0040275E">
              <w:rPr>
                <w:lang w:val="ru-RU"/>
              </w:rPr>
              <w:t>Внедрить целевую модель цифровой образовательной среды, автоматизировать и повысить эффективность организационно - управленческих процессов.</w:t>
            </w:r>
          </w:p>
        </w:tc>
        <w:tc>
          <w:tcPr>
            <w:tcW w:w="1984" w:type="dxa"/>
          </w:tcPr>
          <w:p w:rsidR="00920CBD" w:rsidRPr="0040275E" w:rsidRDefault="00920CBD" w:rsidP="009B4A74">
            <w:pPr>
              <w:autoSpaceDE w:val="0"/>
              <w:autoSpaceDN w:val="0"/>
              <w:adjustRightInd w:val="0"/>
              <w:jc w:val="both"/>
              <w:rPr>
                <w:lang w:val="ru-RU"/>
              </w:rPr>
            </w:pPr>
            <w:r w:rsidRPr="0040275E">
              <w:rPr>
                <w:lang w:val="ru-RU"/>
              </w:rPr>
              <w:t>всего расходные обязательства по подпрограмме</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2723,97</w:t>
            </w:r>
          </w:p>
        </w:tc>
        <w:tc>
          <w:tcPr>
            <w:tcW w:w="1276" w:type="dxa"/>
            <w:vAlign w:val="center"/>
          </w:tcPr>
          <w:p w:rsidR="00920CBD" w:rsidRPr="0040275E" w:rsidRDefault="00920CBD" w:rsidP="009B4A74">
            <w:pPr>
              <w:jc w:val="center"/>
              <w:rPr>
                <w:lang w:val="ru-RU"/>
              </w:rPr>
            </w:pPr>
            <w:r w:rsidRPr="0040275E">
              <w:rPr>
                <w:lang w:val="ru-RU"/>
              </w:rPr>
              <w:t>3053,70</w:t>
            </w:r>
          </w:p>
        </w:tc>
        <w:tc>
          <w:tcPr>
            <w:tcW w:w="1275" w:type="dxa"/>
            <w:vAlign w:val="center"/>
          </w:tcPr>
          <w:p w:rsidR="00920CBD" w:rsidRPr="0040275E" w:rsidRDefault="00920CBD" w:rsidP="009B4A74">
            <w:pPr>
              <w:jc w:val="center"/>
              <w:rPr>
                <w:lang w:val="ru-RU"/>
              </w:rPr>
            </w:pPr>
            <w:r w:rsidRPr="0040275E">
              <w:rPr>
                <w:lang w:val="ru-RU"/>
              </w:rPr>
              <w:t>152,70</w:t>
            </w:r>
          </w:p>
        </w:tc>
        <w:tc>
          <w:tcPr>
            <w:tcW w:w="1276" w:type="dxa"/>
            <w:vAlign w:val="center"/>
          </w:tcPr>
          <w:p w:rsidR="00920CBD" w:rsidRPr="0040275E" w:rsidRDefault="00920CBD" w:rsidP="009B4A74">
            <w:pPr>
              <w:jc w:val="center"/>
              <w:rPr>
                <w:lang w:val="ru-RU"/>
              </w:rPr>
            </w:pPr>
            <w:r w:rsidRPr="0040275E">
              <w:rPr>
                <w:lang w:val="ru-RU"/>
              </w:rPr>
              <w:t>5930,37</w:t>
            </w:r>
          </w:p>
        </w:tc>
        <w:tc>
          <w:tcPr>
            <w:tcW w:w="2976" w:type="dxa"/>
            <w:vMerge w:val="restart"/>
          </w:tcPr>
          <w:p w:rsidR="00920CBD" w:rsidRPr="0040275E" w:rsidRDefault="00920CBD" w:rsidP="009B4A74">
            <w:pPr>
              <w:autoSpaceDE w:val="0"/>
              <w:autoSpaceDN w:val="0"/>
              <w:adjustRightInd w:val="0"/>
              <w:jc w:val="both"/>
              <w:rPr>
                <w:lang w:val="ru-RU"/>
              </w:rPr>
            </w:pPr>
            <w:r w:rsidRPr="0040275E">
              <w:rPr>
                <w:lang w:val="ru-RU"/>
              </w:rPr>
              <w:t>Приобретение средств вычислительной техники,  периферийного оборудования программного обеспечения и презентационного оборудования МБОУ «</w:t>
            </w:r>
            <w:proofErr w:type="spellStart"/>
            <w:r w:rsidRPr="0040275E">
              <w:rPr>
                <w:lang w:val="ru-RU"/>
              </w:rPr>
              <w:t>Тасеевская</w:t>
            </w:r>
            <w:proofErr w:type="spellEnd"/>
            <w:r w:rsidRPr="0040275E">
              <w:rPr>
                <w:lang w:val="ru-RU"/>
              </w:rPr>
              <w:t xml:space="preserve"> СОШ № 1»,</w:t>
            </w:r>
          </w:p>
          <w:p w:rsidR="00920CBD" w:rsidRPr="0040275E" w:rsidRDefault="00920CBD" w:rsidP="009B4A74">
            <w:pPr>
              <w:autoSpaceDE w:val="0"/>
              <w:autoSpaceDN w:val="0"/>
              <w:adjustRightInd w:val="0"/>
              <w:jc w:val="both"/>
              <w:rPr>
                <w:lang w:val="ru-RU"/>
              </w:rPr>
            </w:pPr>
            <w:r w:rsidRPr="0040275E">
              <w:rPr>
                <w:lang w:val="ru-RU"/>
              </w:rPr>
              <w:t>МБОУ «</w:t>
            </w:r>
            <w:proofErr w:type="spellStart"/>
            <w:r w:rsidRPr="0040275E">
              <w:rPr>
                <w:lang w:val="ru-RU"/>
              </w:rPr>
              <w:t>Тасеевская</w:t>
            </w:r>
            <w:proofErr w:type="spellEnd"/>
            <w:r w:rsidRPr="0040275E">
              <w:rPr>
                <w:lang w:val="ru-RU"/>
              </w:rPr>
              <w:t xml:space="preserve"> СОШ № 2»</w:t>
            </w:r>
          </w:p>
        </w:tc>
      </w:tr>
      <w:tr w:rsidR="00920CBD" w:rsidRPr="0040275E" w:rsidTr="009B4A74">
        <w:trPr>
          <w:trHeight w:val="52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jc w:val="both"/>
              <w:rPr>
                <w:lang w:val="ru-RU"/>
              </w:rPr>
            </w:pPr>
          </w:p>
        </w:tc>
        <w:tc>
          <w:tcPr>
            <w:tcW w:w="1984" w:type="dxa"/>
          </w:tcPr>
          <w:p w:rsidR="00920CBD" w:rsidRPr="0040275E" w:rsidRDefault="00920CBD"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5" w:type="dxa"/>
            <w:vAlign w:val="center"/>
          </w:tcPr>
          <w:p w:rsidR="00920CBD" w:rsidRPr="0040275E" w:rsidRDefault="00920CBD" w:rsidP="009B4A74">
            <w:pPr>
              <w:autoSpaceDE w:val="0"/>
              <w:autoSpaceDN w:val="0"/>
              <w:adjustRightInd w:val="0"/>
              <w:jc w:val="center"/>
              <w:rPr>
                <w:lang w:val="ru-RU"/>
              </w:rPr>
            </w:pPr>
          </w:p>
        </w:tc>
        <w:tc>
          <w:tcPr>
            <w:tcW w:w="426" w:type="dxa"/>
            <w:vAlign w:val="center"/>
          </w:tcPr>
          <w:p w:rsidR="00920CBD" w:rsidRPr="0040275E" w:rsidRDefault="00920CBD" w:rsidP="009B4A74">
            <w:pPr>
              <w:autoSpaceDE w:val="0"/>
              <w:autoSpaceDN w:val="0"/>
              <w:adjustRightInd w:val="0"/>
              <w:jc w:val="center"/>
              <w:rPr>
                <w:lang w:val="ru-RU"/>
              </w:rPr>
            </w:pPr>
          </w:p>
        </w:tc>
        <w:tc>
          <w:tcPr>
            <w:tcW w:w="1276" w:type="dxa"/>
            <w:vAlign w:val="center"/>
          </w:tcPr>
          <w:p w:rsidR="00920CBD" w:rsidRPr="0040275E" w:rsidRDefault="00920CBD" w:rsidP="009B4A74">
            <w:pPr>
              <w:jc w:val="center"/>
              <w:rPr>
                <w:lang w:val="ru-RU"/>
              </w:rPr>
            </w:pPr>
          </w:p>
        </w:tc>
        <w:tc>
          <w:tcPr>
            <w:tcW w:w="1276" w:type="dxa"/>
            <w:vAlign w:val="center"/>
          </w:tcPr>
          <w:p w:rsidR="00920CBD" w:rsidRPr="0040275E" w:rsidRDefault="00920CBD" w:rsidP="009B4A74">
            <w:pPr>
              <w:jc w:val="center"/>
              <w:rPr>
                <w:lang w:val="ru-RU"/>
              </w:rPr>
            </w:pPr>
          </w:p>
        </w:tc>
        <w:tc>
          <w:tcPr>
            <w:tcW w:w="1275" w:type="dxa"/>
            <w:vAlign w:val="center"/>
          </w:tcPr>
          <w:p w:rsidR="00920CBD" w:rsidRPr="0040275E" w:rsidRDefault="00920CBD" w:rsidP="009B4A74">
            <w:pPr>
              <w:jc w:val="center"/>
              <w:rPr>
                <w:lang w:val="ru-RU"/>
              </w:rPr>
            </w:pPr>
          </w:p>
        </w:tc>
        <w:tc>
          <w:tcPr>
            <w:tcW w:w="1276" w:type="dxa"/>
            <w:vAlign w:val="center"/>
          </w:tcPr>
          <w:p w:rsidR="00920CBD" w:rsidRPr="0040275E" w:rsidRDefault="00920CBD" w:rsidP="009B4A74">
            <w:pPr>
              <w:jc w:val="center"/>
              <w:rPr>
                <w:bCs/>
                <w:lang w:val="ru-RU"/>
              </w:rPr>
            </w:pPr>
          </w:p>
        </w:tc>
        <w:tc>
          <w:tcPr>
            <w:tcW w:w="2976" w:type="dxa"/>
            <w:vMerge/>
          </w:tcPr>
          <w:p w:rsidR="00920CBD" w:rsidRPr="0040275E" w:rsidRDefault="00920CBD" w:rsidP="009B4A74">
            <w:pPr>
              <w:autoSpaceDE w:val="0"/>
              <w:autoSpaceDN w:val="0"/>
              <w:adjustRightInd w:val="0"/>
              <w:jc w:val="both"/>
              <w:rPr>
                <w:lang w:val="ru-RU"/>
              </w:rPr>
            </w:pPr>
          </w:p>
        </w:tc>
      </w:tr>
      <w:tr w:rsidR="00920CBD" w:rsidRPr="0040275E" w:rsidTr="009B4A74">
        <w:trPr>
          <w:trHeight w:val="525"/>
        </w:trPr>
        <w:tc>
          <w:tcPr>
            <w:tcW w:w="675" w:type="dxa"/>
            <w:vMerge/>
          </w:tcPr>
          <w:p w:rsidR="00920CBD" w:rsidRPr="0040275E" w:rsidRDefault="00920CBD" w:rsidP="009B4A74">
            <w:pPr>
              <w:autoSpaceDE w:val="0"/>
              <w:autoSpaceDN w:val="0"/>
              <w:adjustRightInd w:val="0"/>
              <w:jc w:val="center"/>
              <w:rPr>
                <w:lang w:val="ru-RU"/>
              </w:rPr>
            </w:pPr>
          </w:p>
        </w:tc>
        <w:tc>
          <w:tcPr>
            <w:tcW w:w="3261" w:type="dxa"/>
            <w:vMerge/>
          </w:tcPr>
          <w:p w:rsidR="00920CBD" w:rsidRPr="0040275E" w:rsidRDefault="00920CBD" w:rsidP="009B4A74">
            <w:pPr>
              <w:autoSpaceDE w:val="0"/>
              <w:autoSpaceDN w:val="0"/>
              <w:adjustRightInd w:val="0"/>
              <w:ind w:left="34"/>
              <w:jc w:val="both"/>
              <w:rPr>
                <w:lang w:val="ru-RU"/>
              </w:rPr>
            </w:pPr>
          </w:p>
        </w:tc>
        <w:tc>
          <w:tcPr>
            <w:tcW w:w="1984" w:type="dxa"/>
          </w:tcPr>
          <w:p w:rsidR="00920CBD" w:rsidRPr="0040275E" w:rsidRDefault="00920CBD"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20CBD" w:rsidRPr="0040275E" w:rsidRDefault="00920CBD" w:rsidP="009B4A74">
            <w:pPr>
              <w:autoSpaceDE w:val="0"/>
              <w:autoSpaceDN w:val="0"/>
              <w:adjustRightInd w:val="0"/>
              <w:jc w:val="center"/>
              <w:rPr>
                <w:lang w:val="ru-RU"/>
              </w:rPr>
            </w:pPr>
            <w:r w:rsidRPr="0040275E">
              <w:rPr>
                <w:lang w:val="ru-RU"/>
              </w:rPr>
              <w:t>078</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5"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426" w:type="dxa"/>
            <w:vAlign w:val="center"/>
          </w:tcPr>
          <w:p w:rsidR="00920CBD" w:rsidRPr="0040275E" w:rsidRDefault="00920CBD" w:rsidP="009B4A74">
            <w:pPr>
              <w:autoSpaceDE w:val="0"/>
              <w:autoSpaceDN w:val="0"/>
              <w:adjustRightInd w:val="0"/>
              <w:jc w:val="center"/>
              <w:rPr>
                <w:lang w:val="ru-RU"/>
              </w:rPr>
            </w:pPr>
            <w:r w:rsidRPr="0040275E">
              <w:rPr>
                <w:lang w:val="ru-RU"/>
              </w:rPr>
              <w:t>х</w:t>
            </w:r>
          </w:p>
        </w:tc>
        <w:tc>
          <w:tcPr>
            <w:tcW w:w="1276" w:type="dxa"/>
            <w:vAlign w:val="center"/>
          </w:tcPr>
          <w:p w:rsidR="00920CBD" w:rsidRPr="0040275E" w:rsidRDefault="00920CBD" w:rsidP="009B4A74">
            <w:pPr>
              <w:jc w:val="center"/>
              <w:rPr>
                <w:lang w:val="ru-RU"/>
              </w:rPr>
            </w:pPr>
            <w:r w:rsidRPr="0040275E">
              <w:rPr>
                <w:lang w:val="ru-RU"/>
              </w:rPr>
              <w:t>2723,97</w:t>
            </w:r>
          </w:p>
        </w:tc>
        <w:tc>
          <w:tcPr>
            <w:tcW w:w="1276" w:type="dxa"/>
            <w:vAlign w:val="center"/>
          </w:tcPr>
          <w:p w:rsidR="00920CBD" w:rsidRPr="0040275E" w:rsidRDefault="00920CBD" w:rsidP="009B4A74">
            <w:pPr>
              <w:jc w:val="center"/>
              <w:rPr>
                <w:lang w:val="ru-RU"/>
              </w:rPr>
            </w:pPr>
            <w:r w:rsidRPr="0040275E">
              <w:rPr>
                <w:lang w:val="ru-RU"/>
              </w:rPr>
              <w:t>3053,70</w:t>
            </w:r>
          </w:p>
        </w:tc>
        <w:tc>
          <w:tcPr>
            <w:tcW w:w="1275" w:type="dxa"/>
            <w:vAlign w:val="center"/>
          </w:tcPr>
          <w:p w:rsidR="00920CBD" w:rsidRPr="0040275E" w:rsidRDefault="00920CBD" w:rsidP="009B4A74">
            <w:pPr>
              <w:jc w:val="center"/>
              <w:rPr>
                <w:lang w:val="ru-RU"/>
              </w:rPr>
            </w:pPr>
            <w:r w:rsidRPr="0040275E">
              <w:rPr>
                <w:lang w:val="ru-RU"/>
              </w:rPr>
              <w:t>152,70</w:t>
            </w:r>
          </w:p>
        </w:tc>
        <w:tc>
          <w:tcPr>
            <w:tcW w:w="1276" w:type="dxa"/>
            <w:vAlign w:val="center"/>
          </w:tcPr>
          <w:p w:rsidR="00920CBD" w:rsidRPr="0040275E" w:rsidRDefault="00920CBD" w:rsidP="009B4A74">
            <w:pPr>
              <w:jc w:val="center"/>
              <w:rPr>
                <w:lang w:val="ru-RU"/>
              </w:rPr>
            </w:pPr>
            <w:r w:rsidRPr="0040275E">
              <w:rPr>
                <w:lang w:val="ru-RU"/>
              </w:rPr>
              <w:t>5930,37</w:t>
            </w:r>
          </w:p>
        </w:tc>
        <w:tc>
          <w:tcPr>
            <w:tcW w:w="2976" w:type="dxa"/>
            <w:vMerge/>
          </w:tcPr>
          <w:p w:rsidR="00920CBD" w:rsidRPr="0040275E" w:rsidRDefault="00920CBD" w:rsidP="009B4A74">
            <w:pPr>
              <w:autoSpaceDE w:val="0"/>
              <w:autoSpaceDN w:val="0"/>
              <w:adjustRightInd w:val="0"/>
              <w:jc w:val="both"/>
              <w:rPr>
                <w:lang w:val="ru-RU"/>
              </w:rPr>
            </w:pPr>
          </w:p>
        </w:tc>
      </w:tr>
    </w:tbl>
    <w:p w:rsidR="005A4C8E" w:rsidRPr="0040275E" w:rsidRDefault="005A4C8E" w:rsidP="005A4C8E">
      <w:pPr>
        <w:autoSpaceDE w:val="0"/>
        <w:autoSpaceDN w:val="0"/>
        <w:adjustRightInd w:val="0"/>
        <w:ind w:firstLine="540"/>
        <w:jc w:val="center"/>
        <w:rPr>
          <w:lang w:val="ru-RU"/>
        </w:rPr>
      </w:pPr>
    </w:p>
    <w:p w:rsidR="009B4A74" w:rsidRPr="0040275E" w:rsidRDefault="009B4A74">
      <w:pPr>
        <w:spacing w:after="200" w:line="276" w:lineRule="auto"/>
        <w:rPr>
          <w:lang w:val="ru-RU"/>
        </w:rPr>
      </w:pPr>
      <w:r w:rsidRPr="0040275E">
        <w:rPr>
          <w:lang w:val="ru-RU"/>
        </w:rPr>
        <w:br w:type="page"/>
      </w:r>
    </w:p>
    <w:p w:rsidR="00993A8C" w:rsidRPr="0040275E" w:rsidRDefault="00993A8C" w:rsidP="00993A8C">
      <w:pPr>
        <w:autoSpaceDE w:val="0"/>
        <w:autoSpaceDN w:val="0"/>
        <w:adjustRightInd w:val="0"/>
        <w:ind w:left="10773"/>
        <w:jc w:val="both"/>
        <w:rPr>
          <w:lang w:val="ru-RU"/>
        </w:rPr>
      </w:pPr>
      <w:r w:rsidRPr="0040275E">
        <w:rPr>
          <w:lang w:val="ru-RU"/>
        </w:rPr>
        <w:lastRenderedPageBreak/>
        <w:t>Приложение № 3</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9B4A74" w:rsidRPr="0040275E" w:rsidRDefault="009B4A74" w:rsidP="009B4A74">
      <w:pPr>
        <w:autoSpaceDE w:val="0"/>
        <w:autoSpaceDN w:val="0"/>
        <w:adjustRightInd w:val="0"/>
        <w:ind w:firstLine="10773"/>
        <w:outlineLvl w:val="1"/>
        <w:rPr>
          <w:lang w:val="ru-RU"/>
        </w:rPr>
      </w:pPr>
    </w:p>
    <w:p w:rsidR="009B4A74" w:rsidRPr="0040275E" w:rsidRDefault="009B4A74" w:rsidP="009B4A74">
      <w:pPr>
        <w:autoSpaceDE w:val="0"/>
        <w:autoSpaceDN w:val="0"/>
        <w:adjustRightInd w:val="0"/>
        <w:ind w:firstLine="10773"/>
        <w:outlineLvl w:val="1"/>
        <w:rPr>
          <w:lang w:val="ru-RU"/>
        </w:rPr>
      </w:pPr>
      <w:r w:rsidRPr="0040275E">
        <w:rPr>
          <w:lang w:val="ru-RU"/>
        </w:rPr>
        <w:t>Приложение № 2</w:t>
      </w:r>
    </w:p>
    <w:p w:rsidR="009B4A74" w:rsidRPr="0040275E" w:rsidRDefault="009B4A74" w:rsidP="009B4A74">
      <w:pPr>
        <w:autoSpaceDE w:val="0"/>
        <w:autoSpaceDN w:val="0"/>
        <w:adjustRightInd w:val="0"/>
        <w:ind w:firstLine="10773"/>
        <w:rPr>
          <w:lang w:val="ru-RU"/>
        </w:rPr>
      </w:pPr>
      <w:r w:rsidRPr="0040275E">
        <w:rPr>
          <w:lang w:val="ru-RU"/>
        </w:rPr>
        <w:t xml:space="preserve">к подпрограмме № 4 «Отдых детей и </w:t>
      </w:r>
    </w:p>
    <w:p w:rsidR="009B4A74" w:rsidRPr="0040275E" w:rsidRDefault="009B4A74" w:rsidP="009B4A74">
      <w:pPr>
        <w:autoSpaceDE w:val="0"/>
        <w:autoSpaceDN w:val="0"/>
        <w:adjustRightInd w:val="0"/>
        <w:ind w:firstLine="10773"/>
        <w:rPr>
          <w:lang w:val="ru-RU"/>
        </w:rPr>
      </w:pPr>
      <w:r w:rsidRPr="0040275E">
        <w:rPr>
          <w:lang w:val="ru-RU"/>
        </w:rPr>
        <w:t xml:space="preserve">подростков Тасеевского района </w:t>
      </w:r>
    </w:p>
    <w:p w:rsidR="009B4A74" w:rsidRPr="0040275E" w:rsidRDefault="009B4A74" w:rsidP="009B4A74">
      <w:pPr>
        <w:autoSpaceDE w:val="0"/>
        <w:autoSpaceDN w:val="0"/>
        <w:adjustRightInd w:val="0"/>
        <w:ind w:firstLine="10773"/>
        <w:rPr>
          <w:lang w:val="ru-RU"/>
        </w:rPr>
      </w:pPr>
      <w:r w:rsidRPr="0040275E">
        <w:rPr>
          <w:lang w:val="ru-RU"/>
        </w:rPr>
        <w:t xml:space="preserve">в каникулярное время» </w:t>
      </w:r>
    </w:p>
    <w:p w:rsidR="009B4A74" w:rsidRPr="0040275E" w:rsidRDefault="009B4A74" w:rsidP="009B4A74">
      <w:pPr>
        <w:autoSpaceDE w:val="0"/>
        <w:autoSpaceDN w:val="0"/>
        <w:adjustRightInd w:val="0"/>
        <w:jc w:val="right"/>
        <w:rPr>
          <w:lang w:val="ru-RU"/>
        </w:rPr>
      </w:pPr>
    </w:p>
    <w:p w:rsidR="009B4A74" w:rsidRPr="0040275E" w:rsidRDefault="009B4A74" w:rsidP="009B4A74">
      <w:pPr>
        <w:autoSpaceDE w:val="0"/>
        <w:autoSpaceDN w:val="0"/>
        <w:adjustRightInd w:val="0"/>
        <w:ind w:firstLine="540"/>
        <w:jc w:val="center"/>
        <w:rPr>
          <w:lang w:val="ru-RU"/>
        </w:rPr>
      </w:pPr>
      <w:proofErr w:type="spellStart"/>
      <w:r w:rsidRPr="0040275E">
        <w:t>Перечень</w:t>
      </w:r>
      <w:proofErr w:type="spellEnd"/>
      <w:r w:rsidRPr="0040275E">
        <w:t xml:space="preserve"> </w:t>
      </w:r>
      <w:proofErr w:type="spellStart"/>
      <w:r w:rsidRPr="0040275E">
        <w:t>мероприятий</w:t>
      </w:r>
      <w:proofErr w:type="spellEnd"/>
      <w:r w:rsidRPr="0040275E">
        <w:t xml:space="preserve"> </w:t>
      </w:r>
      <w:proofErr w:type="spellStart"/>
      <w:r w:rsidRPr="0040275E">
        <w:t>подпрограммы</w:t>
      </w:r>
      <w:proofErr w:type="spellEnd"/>
    </w:p>
    <w:p w:rsidR="009B4A74" w:rsidRPr="0040275E" w:rsidRDefault="009B4A74" w:rsidP="009B4A74">
      <w:pPr>
        <w:autoSpaceDE w:val="0"/>
        <w:autoSpaceDN w:val="0"/>
        <w:adjustRightInd w:val="0"/>
        <w:ind w:firstLine="540"/>
        <w:jc w:val="center"/>
        <w:rPr>
          <w:lang w:val="ru-RU"/>
        </w:rPr>
      </w:pPr>
    </w:p>
    <w:tbl>
      <w:tblPr>
        <w:tblStyle w:val="af3"/>
        <w:tblW w:w="15701" w:type="dxa"/>
        <w:tblInd w:w="250"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9B4A74" w:rsidRPr="0040275E" w:rsidTr="007B5A25">
        <w:tc>
          <w:tcPr>
            <w:tcW w:w="675" w:type="dxa"/>
            <w:vMerge w:val="restart"/>
            <w:vAlign w:val="center"/>
          </w:tcPr>
          <w:p w:rsidR="009B4A74" w:rsidRPr="0040275E" w:rsidRDefault="009B4A74" w:rsidP="009B4A74">
            <w:pPr>
              <w:autoSpaceDE w:val="0"/>
              <w:autoSpaceDN w:val="0"/>
              <w:adjustRightInd w:val="0"/>
              <w:jc w:val="center"/>
              <w:rPr>
                <w:lang w:val="ru-RU"/>
              </w:rPr>
            </w:pPr>
            <w:r w:rsidRPr="0040275E">
              <w:rPr>
                <w:lang w:val="ru-RU"/>
              </w:rPr>
              <w:t xml:space="preserve">№ </w:t>
            </w:r>
            <w:proofErr w:type="gramStart"/>
            <w:r w:rsidRPr="0040275E">
              <w:rPr>
                <w:lang w:val="ru-RU"/>
              </w:rPr>
              <w:t>п</w:t>
            </w:r>
            <w:proofErr w:type="gramEnd"/>
            <w:r w:rsidRPr="0040275E">
              <w:rPr>
                <w:lang w:val="ru-RU"/>
              </w:rPr>
              <w:t>/п</w:t>
            </w:r>
          </w:p>
        </w:tc>
        <w:tc>
          <w:tcPr>
            <w:tcW w:w="3261" w:type="dxa"/>
            <w:vMerge w:val="restart"/>
            <w:vAlign w:val="center"/>
          </w:tcPr>
          <w:p w:rsidR="009B4A74" w:rsidRPr="0040275E" w:rsidRDefault="009B4A74" w:rsidP="009B4A74">
            <w:pPr>
              <w:autoSpaceDE w:val="0"/>
              <w:autoSpaceDN w:val="0"/>
              <w:adjustRightInd w:val="0"/>
              <w:jc w:val="center"/>
              <w:rPr>
                <w:lang w:val="ru-RU"/>
              </w:rPr>
            </w:pPr>
            <w:r w:rsidRPr="0040275E">
              <w:rPr>
                <w:lang w:val="ru-RU"/>
              </w:rPr>
              <w:t>Цели, задачи, мероприятия подпрограммы</w:t>
            </w:r>
          </w:p>
        </w:tc>
        <w:tc>
          <w:tcPr>
            <w:tcW w:w="1984" w:type="dxa"/>
            <w:vMerge w:val="restart"/>
            <w:vAlign w:val="center"/>
          </w:tcPr>
          <w:p w:rsidR="009B4A74" w:rsidRPr="0040275E" w:rsidRDefault="009B4A74" w:rsidP="009B4A74">
            <w:pPr>
              <w:autoSpaceDE w:val="0"/>
              <w:autoSpaceDN w:val="0"/>
              <w:adjustRightInd w:val="0"/>
              <w:jc w:val="center"/>
              <w:rPr>
                <w:lang w:val="ru-RU"/>
              </w:rPr>
            </w:pPr>
            <w:r w:rsidRPr="0040275E">
              <w:rPr>
                <w:lang w:val="ru-RU"/>
              </w:rPr>
              <w:t>ГРБС</w:t>
            </w:r>
          </w:p>
        </w:tc>
        <w:tc>
          <w:tcPr>
            <w:tcW w:w="1985" w:type="dxa"/>
            <w:gridSpan w:val="4"/>
            <w:vAlign w:val="center"/>
          </w:tcPr>
          <w:p w:rsidR="009B4A74" w:rsidRPr="0040275E" w:rsidRDefault="009B4A74" w:rsidP="009B4A74">
            <w:pPr>
              <w:autoSpaceDE w:val="0"/>
              <w:autoSpaceDN w:val="0"/>
              <w:adjustRightInd w:val="0"/>
              <w:jc w:val="center"/>
              <w:rPr>
                <w:lang w:val="ru-RU"/>
              </w:rPr>
            </w:pPr>
            <w:r w:rsidRPr="0040275E">
              <w:rPr>
                <w:lang w:val="ru-RU"/>
              </w:rPr>
              <w:t>Код бюджетной классификации</w:t>
            </w:r>
          </w:p>
        </w:tc>
        <w:tc>
          <w:tcPr>
            <w:tcW w:w="5386" w:type="dxa"/>
            <w:gridSpan w:val="4"/>
            <w:vAlign w:val="center"/>
          </w:tcPr>
          <w:p w:rsidR="009B4A74" w:rsidRPr="0040275E" w:rsidRDefault="009B4A74" w:rsidP="009B4A74">
            <w:pPr>
              <w:autoSpaceDE w:val="0"/>
              <w:autoSpaceDN w:val="0"/>
              <w:adjustRightInd w:val="0"/>
              <w:jc w:val="center"/>
              <w:rPr>
                <w:lang w:val="ru-RU"/>
              </w:rPr>
            </w:pPr>
            <w:r w:rsidRPr="0040275E">
              <w:rPr>
                <w:lang w:val="ru-RU"/>
              </w:rPr>
              <w:t>Расходы по годам реализации программы (тыс. рублей)</w:t>
            </w:r>
          </w:p>
        </w:tc>
        <w:tc>
          <w:tcPr>
            <w:tcW w:w="2410" w:type="dxa"/>
            <w:vMerge w:val="restart"/>
            <w:vAlign w:val="center"/>
          </w:tcPr>
          <w:p w:rsidR="009B4A74" w:rsidRPr="0040275E" w:rsidRDefault="009B4A74" w:rsidP="009B4A74">
            <w:pPr>
              <w:autoSpaceDE w:val="0"/>
              <w:autoSpaceDN w:val="0"/>
              <w:adjustRightInd w:val="0"/>
              <w:jc w:val="center"/>
              <w:rPr>
                <w:lang w:val="ru-RU"/>
              </w:rPr>
            </w:pPr>
            <w:r w:rsidRPr="0040275E">
              <w:rPr>
                <w:lang w:val="ru-RU"/>
              </w:rPr>
              <w:t>Ожидаемый результат (краткое описание) от реализации мероприятия (в том числе в натуральном выражении)</w:t>
            </w:r>
          </w:p>
        </w:tc>
      </w:tr>
      <w:tr w:rsidR="009B4A74" w:rsidRPr="0040275E" w:rsidTr="007B5A25">
        <w:trPr>
          <w:cantSplit/>
          <w:trHeight w:val="110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lang w:val="ru-RU"/>
              </w:rPr>
            </w:pPr>
          </w:p>
        </w:tc>
        <w:tc>
          <w:tcPr>
            <w:tcW w:w="1984" w:type="dxa"/>
            <w:vMerge/>
            <w:vAlign w:val="center"/>
          </w:tcPr>
          <w:p w:rsidR="009B4A74" w:rsidRPr="0040275E" w:rsidRDefault="009B4A74" w:rsidP="009B4A74">
            <w:pPr>
              <w:autoSpaceDE w:val="0"/>
              <w:autoSpaceDN w:val="0"/>
              <w:adjustRightInd w:val="0"/>
              <w:jc w:val="center"/>
              <w:rPr>
                <w:lang w:val="ru-RU"/>
              </w:rPr>
            </w:pPr>
          </w:p>
        </w:tc>
        <w:tc>
          <w:tcPr>
            <w:tcW w:w="709" w:type="dxa"/>
            <w:textDirection w:val="btLr"/>
            <w:vAlign w:val="center"/>
          </w:tcPr>
          <w:p w:rsidR="009B4A74" w:rsidRPr="0040275E" w:rsidRDefault="009B4A74" w:rsidP="009B4A74">
            <w:pPr>
              <w:autoSpaceDE w:val="0"/>
              <w:autoSpaceDN w:val="0"/>
              <w:adjustRightInd w:val="0"/>
              <w:ind w:left="113" w:right="113"/>
              <w:jc w:val="center"/>
              <w:rPr>
                <w:lang w:val="ru-RU"/>
              </w:rPr>
            </w:pPr>
            <w:r w:rsidRPr="0040275E">
              <w:rPr>
                <w:lang w:val="ru-RU"/>
              </w:rPr>
              <w:t>ГРБС</w:t>
            </w:r>
          </w:p>
        </w:tc>
        <w:tc>
          <w:tcPr>
            <w:tcW w:w="425" w:type="dxa"/>
            <w:textDirection w:val="btLr"/>
            <w:vAlign w:val="center"/>
          </w:tcPr>
          <w:p w:rsidR="009B4A74" w:rsidRPr="0040275E" w:rsidRDefault="009B4A74" w:rsidP="009B4A74">
            <w:pPr>
              <w:autoSpaceDE w:val="0"/>
              <w:autoSpaceDN w:val="0"/>
              <w:adjustRightInd w:val="0"/>
              <w:ind w:left="113" w:right="113"/>
              <w:jc w:val="center"/>
              <w:rPr>
                <w:lang w:val="ru-RU"/>
              </w:rPr>
            </w:pPr>
            <w:proofErr w:type="spellStart"/>
            <w:r w:rsidRPr="0040275E">
              <w:rPr>
                <w:lang w:val="ru-RU"/>
              </w:rPr>
              <w:t>Рз</w:t>
            </w:r>
            <w:proofErr w:type="spellEnd"/>
            <w:r w:rsidRPr="0040275E">
              <w:rPr>
                <w:lang w:val="ru-RU"/>
              </w:rPr>
              <w:t xml:space="preserve"> </w:t>
            </w:r>
            <w:proofErr w:type="spellStart"/>
            <w:proofErr w:type="gramStart"/>
            <w:r w:rsidRPr="0040275E">
              <w:rPr>
                <w:lang w:val="ru-RU"/>
              </w:rPr>
              <w:t>Пр</w:t>
            </w:r>
            <w:proofErr w:type="spellEnd"/>
            <w:proofErr w:type="gramEnd"/>
          </w:p>
        </w:tc>
        <w:tc>
          <w:tcPr>
            <w:tcW w:w="425" w:type="dxa"/>
            <w:textDirection w:val="btLr"/>
            <w:vAlign w:val="center"/>
          </w:tcPr>
          <w:p w:rsidR="009B4A74" w:rsidRPr="0040275E" w:rsidRDefault="009B4A74" w:rsidP="009B4A74">
            <w:pPr>
              <w:autoSpaceDE w:val="0"/>
              <w:autoSpaceDN w:val="0"/>
              <w:adjustRightInd w:val="0"/>
              <w:ind w:left="113" w:right="113"/>
              <w:jc w:val="center"/>
              <w:rPr>
                <w:lang w:val="ru-RU"/>
              </w:rPr>
            </w:pPr>
            <w:r w:rsidRPr="0040275E">
              <w:rPr>
                <w:lang w:val="ru-RU"/>
              </w:rPr>
              <w:t>ЦСР</w:t>
            </w:r>
          </w:p>
        </w:tc>
        <w:tc>
          <w:tcPr>
            <w:tcW w:w="426" w:type="dxa"/>
            <w:textDirection w:val="btLr"/>
            <w:vAlign w:val="center"/>
          </w:tcPr>
          <w:p w:rsidR="009B4A74" w:rsidRPr="0040275E" w:rsidRDefault="009B4A74" w:rsidP="009B4A74">
            <w:pPr>
              <w:autoSpaceDE w:val="0"/>
              <w:autoSpaceDN w:val="0"/>
              <w:adjustRightInd w:val="0"/>
              <w:ind w:left="113" w:right="113"/>
              <w:jc w:val="center"/>
              <w:rPr>
                <w:lang w:val="ru-RU"/>
              </w:rPr>
            </w:pPr>
            <w:r w:rsidRPr="0040275E">
              <w:rPr>
                <w:lang w:val="ru-RU"/>
              </w:rPr>
              <w:t>ВВР</w:t>
            </w:r>
          </w:p>
        </w:tc>
        <w:tc>
          <w:tcPr>
            <w:tcW w:w="1276" w:type="dxa"/>
            <w:textDirection w:val="btLr"/>
            <w:vAlign w:val="center"/>
          </w:tcPr>
          <w:p w:rsidR="009B4A74" w:rsidRPr="0040275E" w:rsidRDefault="009B4A74" w:rsidP="009B4A74">
            <w:pPr>
              <w:autoSpaceDE w:val="0"/>
              <w:autoSpaceDN w:val="0"/>
              <w:adjustRightInd w:val="0"/>
              <w:ind w:left="113" w:right="113"/>
              <w:jc w:val="center"/>
              <w:rPr>
                <w:lang w:val="ru-RU"/>
              </w:rPr>
            </w:pPr>
            <w:r w:rsidRPr="0040275E">
              <w:rPr>
                <w:lang w:val="ru-RU"/>
              </w:rPr>
              <w:t>2021 год</w:t>
            </w:r>
          </w:p>
        </w:tc>
        <w:tc>
          <w:tcPr>
            <w:tcW w:w="1276" w:type="dxa"/>
            <w:textDirection w:val="btLr"/>
            <w:vAlign w:val="center"/>
          </w:tcPr>
          <w:p w:rsidR="009B4A74" w:rsidRPr="0040275E" w:rsidRDefault="009B4A74" w:rsidP="009B4A74">
            <w:pPr>
              <w:autoSpaceDE w:val="0"/>
              <w:autoSpaceDN w:val="0"/>
              <w:adjustRightInd w:val="0"/>
              <w:ind w:left="-232" w:right="113" w:firstLine="51"/>
              <w:jc w:val="center"/>
              <w:rPr>
                <w:lang w:val="ru-RU"/>
              </w:rPr>
            </w:pPr>
            <w:r w:rsidRPr="0040275E">
              <w:rPr>
                <w:lang w:val="ru-RU"/>
              </w:rPr>
              <w:t>2022 год</w:t>
            </w:r>
          </w:p>
        </w:tc>
        <w:tc>
          <w:tcPr>
            <w:tcW w:w="1417" w:type="dxa"/>
            <w:textDirection w:val="btLr"/>
            <w:vAlign w:val="center"/>
          </w:tcPr>
          <w:p w:rsidR="009B4A74" w:rsidRPr="0040275E" w:rsidRDefault="009B4A74" w:rsidP="009B4A74">
            <w:pPr>
              <w:autoSpaceDE w:val="0"/>
              <w:autoSpaceDN w:val="0"/>
              <w:adjustRightInd w:val="0"/>
              <w:ind w:left="113" w:right="113"/>
              <w:jc w:val="center"/>
              <w:rPr>
                <w:lang w:val="ru-RU"/>
              </w:rPr>
            </w:pPr>
            <w:r w:rsidRPr="0040275E">
              <w:rPr>
                <w:lang w:val="ru-RU"/>
              </w:rPr>
              <w:t>2023 год</w:t>
            </w:r>
          </w:p>
        </w:tc>
        <w:tc>
          <w:tcPr>
            <w:tcW w:w="1417" w:type="dxa"/>
            <w:textDirection w:val="btLr"/>
            <w:vAlign w:val="center"/>
          </w:tcPr>
          <w:p w:rsidR="009B4A74" w:rsidRPr="0040275E" w:rsidRDefault="009B4A74" w:rsidP="009B4A74">
            <w:pPr>
              <w:autoSpaceDE w:val="0"/>
              <w:autoSpaceDN w:val="0"/>
              <w:adjustRightInd w:val="0"/>
              <w:ind w:left="113" w:right="113"/>
              <w:jc w:val="center"/>
              <w:rPr>
                <w:lang w:val="ru-RU"/>
              </w:rPr>
            </w:pPr>
            <w:r w:rsidRPr="0040275E">
              <w:rPr>
                <w:lang w:val="ru-RU"/>
              </w:rPr>
              <w:t>Итого на 2021-2023 гг.</w:t>
            </w:r>
          </w:p>
        </w:tc>
        <w:tc>
          <w:tcPr>
            <w:tcW w:w="2410" w:type="dxa"/>
            <w:vMerge/>
            <w:vAlign w:val="center"/>
          </w:tcPr>
          <w:p w:rsidR="009B4A74" w:rsidRPr="0040275E" w:rsidRDefault="009B4A74" w:rsidP="009B4A74">
            <w:pPr>
              <w:autoSpaceDE w:val="0"/>
              <w:autoSpaceDN w:val="0"/>
              <w:adjustRightInd w:val="0"/>
              <w:jc w:val="center"/>
              <w:rPr>
                <w:lang w:val="ru-RU"/>
              </w:rPr>
            </w:pPr>
          </w:p>
        </w:tc>
      </w:tr>
      <w:tr w:rsidR="009B4A74" w:rsidRPr="0040275E" w:rsidTr="007B5A25">
        <w:trPr>
          <w:trHeight w:val="885"/>
        </w:trPr>
        <w:tc>
          <w:tcPr>
            <w:tcW w:w="675" w:type="dxa"/>
            <w:vMerge w:val="restart"/>
            <w:vAlign w:val="center"/>
          </w:tcPr>
          <w:p w:rsidR="009B4A74" w:rsidRPr="0040275E" w:rsidRDefault="009B4A74" w:rsidP="009B4A74">
            <w:pPr>
              <w:autoSpaceDE w:val="0"/>
              <w:autoSpaceDN w:val="0"/>
              <w:adjustRightInd w:val="0"/>
              <w:jc w:val="center"/>
              <w:rPr>
                <w:lang w:val="ru-RU"/>
              </w:rPr>
            </w:pPr>
          </w:p>
        </w:tc>
        <w:tc>
          <w:tcPr>
            <w:tcW w:w="3261" w:type="dxa"/>
            <w:vMerge w:val="restart"/>
            <w:vAlign w:val="center"/>
          </w:tcPr>
          <w:p w:rsidR="009B4A74" w:rsidRPr="0040275E" w:rsidRDefault="009B4A74" w:rsidP="009B4A74">
            <w:pPr>
              <w:jc w:val="both"/>
              <w:rPr>
                <w:lang w:val="ru-RU"/>
              </w:rPr>
            </w:pPr>
            <w:r w:rsidRPr="0040275E">
              <w:rPr>
                <w:color w:val="000000"/>
                <w:lang w:val="ru-RU" w:eastAsia="ru-RU"/>
              </w:rPr>
              <w:t xml:space="preserve">Цель: </w:t>
            </w:r>
            <w:r w:rsidRPr="0040275E">
              <w:rPr>
                <w:color w:val="000000"/>
                <w:lang w:val="ru-RU"/>
              </w:rPr>
              <w:t>Развитие в районе эффективной системы отдыха детей и подростков.</w:t>
            </w:r>
          </w:p>
        </w:tc>
        <w:tc>
          <w:tcPr>
            <w:tcW w:w="1984" w:type="dxa"/>
            <w:vAlign w:val="center"/>
          </w:tcPr>
          <w:p w:rsidR="009B4A74" w:rsidRPr="0040275E" w:rsidRDefault="009B4A74" w:rsidP="009B4A74">
            <w:pPr>
              <w:autoSpaceDE w:val="0"/>
              <w:autoSpaceDN w:val="0"/>
              <w:adjustRightInd w:val="0"/>
              <w:ind w:hanging="30"/>
              <w:jc w:val="both"/>
              <w:rPr>
                <w:lang w:val="ru-RU"/>
              </w:rPr>
            </w:pPr>
            <w:r w:rsidRPr="0040275E">
              <w:rPr>
                <w:lang w:val="ru-RU"/>
              </w:rPr>
              <w:t>всего расходные обязательства по подпрограмме</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rPr>
                <w:lang w:val="ru-RU"/>
              </w:rPr>
            </w:pPr>
            <w:r w:rsidRPr="0040275E">
              <w:rPr>
                <w:lang w:val="ru-RU"/>
              </w:rPr>
              <w:t>2004,30</w:t>
            </w:r>
          </w:p>
        </w:tc>
        <w:tc>
          <w:tcPr>
            <w:tcW w:w="1276" w:type="dxa"/>
            <w:vAlign w:val="center"/>
          </w:tcPr>
          <w:p w:rsidR="009B4A74" w:rsidRPr="0040275E" w:rsidRDefault="009B4A74" w:rsidP="009B4A74">
            <w:pPr>
              <w:jc w:val="center"/>
              <w:rPr>
                <w:lang w:val="ru-RU"/>
              </w:rPr>
            </w:pPr>
            <w:r w:rsidRPr="0040275E">
              <w:rPr>
                <w:lang w:val="ru-RU"/>
              </w:rPr>
              <w:t>1999,00</w:t>
            </w:r>
          </w:p>
        </w:tc>
        <w:tc>
          <w:tcPr>
            <w:tcW w:w="1417" w:type="dxa"/>
            <w:vAlign w:val="center"/>
          </w:tcPr>
          <w:p w:rsidR="009B4A74" w:rsidRPr="0040275E" w:rsidRDefault="009B4A74" w:rsidP="009B4A74">
            <w:pPr>
              <w:jc w:val="center"/>
              <w:rPr>
                <w:lang w:val="ru-RU"/>
              </w:rPr>
            </w:pPr>
            <w:r w:rsidRPr="0040275E">
              <w:rPr>
                <w:lang w:val="ru-RU"/>
              </w:rPr>
              <w:t>1999,00</w:t>
            </w:r>
          </w:p>
        </w:tc>
        <w:tc>
          <w:tcPr>
            <w:tcW w:w="1417" w:type="dxa"/>
            <w:vAlign w:val="center"/>
          </w:tcPr>
          <w:p w:rsidR="009B4A74" w:rsidRPr="0040275E" w:rsidRDefault="009B4A74" w:rsidP="009B4A74">
            <w:pPr>
              <w:jc w:val="center"/>
              <w:rPr>
                <w:lang w:val="ru-RU"/>
              </w:rPr>
            </w:pPr>
            <w:r w:rsidRPr="0040275E">
              <w:rPr>
                <w:lang w:val="ru-RU"/>
              </w:rPr>
              <w:t>6002,30</w:t>
            </w:r>
          </w:p>
        </w:tc>
        <w:tc>
          <w:tcPr>
            <w:tcW w:w="2410" w:type="dxa"/>
            <w:vMerge w:val="restart"/>
            <w:vAlign w:val="center"/>
          </w:tcPr>
          <w:p w:rsidR="009B4A74" w:rsidRPr="0040275E" w:rsidRDefault="009B4A74" w:rsidP="009B4A74">
            <w:pPr>
              <w:jc w:val="both"/>
              <w:rPr>
                <w:lang w:val="ru-RU"/>
              </w:rPr>
            </w:pPr>
            <w:r w:rsidRPr="0040275E">
              <w:rPr>
                <w:lang w:val="ru-RU"/>
              </w:rPr>
              <w:t xml:space="preserve">В период летнего отдыха для </w:t>
            </w:r>
            <w:proofErr w:type="gramStart"/>
            <w:r w:rsidRPr="0040275E">
              <w:rPr>
                <w:lang w:val="ru-RU"/>
              </w:rPr>
              <w:t>детей</w:t>
            </w:r>
            <w:proofErr w:type="gramEnd"/>
            <w:r w:rsidRPr="0040275E">
              <w:rPr>
                <w:lang w:val="ru-RU"/>
              </w:rPr>
              <w:t xml:space="preserve"> посещающих лагерь дневного пребывания охват  горячим питанием -100% </w:t>
            </w:r>
          </w:p>
          <w:p w:rsidR="009B4A74" w:rsidRPr="0040275E" w:rsidRDefault="009B4A74" w:rsidP="009B4A74">
            <w:pPr>
              <w:autoSpaceDE w:val="0"/>
              <w:autoSpaceDN w:val="0"/>
              <w:adjustRightInd w:val="0"/>
              <w:jc w:val="both"/>
              <w:rPr>
                <w:lang w:val="ru-RU"/>
              </w:rPr>
            </w:pPr>
            <w:r w:rsidRPr="0040275E">
              <w:rPr>
                <w:lang w:val="ru-RU"/>
              </w:rPr>
              <w:t>Участие ежегодно не менее 100 детей в культурных мероприятиях в период летних каникул</w:t>
            </w: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p w:rsidR="009B4A74" w:rsidRPr="0040275E" w:rsidRDefault="009B4A74" w:rsidP="009B4A74">
            <w:pPr>
              <w:autoSpaceDE w:val="0"/>
              <w:autoSpaceDN w:val="0"/>
              <w:adjustRightInd w:val="0"/>
              <w:jc w:val="both"/>
              <w:rPr>
                <w:lang w:val="ru-RU"/>
              </w:rPr>
            </w:pPr>
          </w:p>
        </w:tc>
      </w:tr>
      <w:tr w:rsidR="009B4A74" w:rsidRPr="0040275E" w:rsidTr="007B5A25">
        <w:trPr>
          <w:trHeight w:val="555"/>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B4A74" w:rsidRPr="0040275E" w:rsidRDefault="009B4A74" w:rsidP="009B4A74">
            <w:pPr>
              <w:autoSpaceDE w:val="0"/>
              <w:autoSpaceDN w:val="0"/>
              <w:adjustRightInd w:val="0"/>
              <w:jc w:val="center"/>
              <w:rPr>
                <w:lang w:val="ru-RU"/>
              </w:rPr>
            </w:pPr>
          </w:p>
        </w:tc>
        <w:tc>
          <w:tcPr>
            <w:tcW w:w="425" w:type="dxa"/>
            <w:vAlign w:val="center"/>
          </w:tcPr>
          <w:p w:rsidR="009B4A74" w:rsidRPr="0040275E" w:rsidRDefault="009B4A74" w:rsidP="009B4A74">
            <w:pPr>
              <w:autoSpaceDE w:val="0"/>
              <w:autoSpaceDN w:val="0"/>
              <w:adjustRightInd w:val="0"/>
              <w:jc w:val="center"/>
              <w:rPr>
                <w:lang w:val="ru-RU"/>
              </w:rPr>
            </w:pPr>
          </w:p>
        </w:tc>
        <w:tc>
          <w:tcPr>
            <w:tcW w:w="425" w:type="dxa"/>
            <w:vAlign w:val="center"/>
          </w:tcPr>
          <w:p w:rsidR="009B4A74" w:rsidRPr="0040275E" w:rsidRDefault="009B4A74" w:rsidP="009B4A74">
            <w:pPr>
              <w:autoSpaceDE w:val="0"/>
              <w:autoSpaceDN w:val="0"/>
              <w:adjustRightInd w:val="0"/>
              <w:jc w:val="center"/>
              <w:rPr>
                <w:lang w:val="ru-RU"/>
              </w:rPr>
            </w:pPr>
          </w:p>
        </w:tc>
        <w:tc>
          <w:tcPr>
            <w:tcW w:w="426" w:type="dxa"/>
            <w:vAlign w:val="center"/>
          </w:tcPr>
          <w:p w:rsidR="009B4A74" w:rsidRPr="0040275E" w:rsidRDefault="009B4A74" w:rsidP="009B4A74">
            <w:pPr>
              <w:autoSpaceDE w:val="0"/>
              <w:autoSpaceDN w:val="0"/>
              <w:adjustRightInd w:val="0"/>
              <w:jc w:val="center"/>
              <w:rPr>
                <w:lang w:val="ru-RU"/>
              </w:rPr>
            </w:pPr>
          </w:p>
        </w:tc>
        <w:tc>
          <w:tcPr>
            <w:tcW w:w="1276" w:type="dxa"/>
            <w:vAlign w:val="center"/>
          </w:tcPr>
          <w:p w:rsidR="009B4A74" w:rsidRPr="0040275E" w:rsidRDefault="009B4A74" w:rsidP="009B4A74">
            <w:pPr>
              <w:autoSpaceDE w:val="0"/>
              <w:autoSpaceDN w:val="0"/>
              <w:adjustRightInd w:val="0"/>
              <w:jc w:val="center"/>
              <w:rPr>
                <w:lang w:val="ru-RU"/>
              </w:rPr>
            </w:pPr>
          </w:p>
        </w:tc>
        <w:tc>
          <w:tcPr>
            <w:tcW w:w="1276" w:type="dxa"/>
            <w:vAlign w:val="center"/>
          </w:tcPr>
          <w:p w:rsidR="009B4A74" w:rsidRPr="0040275E" w:rsidRDefault="009B4A74" w:rsidP="009B4A74">
            <w:pPr>
              <w:autoSpaceDE w:val="0"/>
              <w:autoSpaceDN w:val="0"/>
              <w:adjustRightInd w:val="0"/>
              <w:jc w:val="center"/>
              <w:rPr>
                <w:lang w:val="ru-RU"/>
              </w:rPr>
            </w:pPr>
          </w:p>
        </w:tc>
        <w:tc>
          <w:tcPr>
            <w:tcW w:w="1417" w:type="dxa"/>
            <w:vAlign w:val="center"/>
          </w:tcPr>
          <w:p w:rsidR="009B4A74" w:rsidRPr="0040275E" w:rsidRDefault="009B4A74" w:rsidP="009B4A74">
            <w:pPr>
              <w:autoSpaceDE w:val="0"/>
              <w:autoSpaceDN w:val="0"/>
              <w:adjustRightInd w:val="0"/>
              <w:jc w:val="center"/>
              <w:rPr>
                <w:lang w:val="ru-RU"/>
              </w:rPr>
            </w:pPr>
          </w:p>
        </w:tc>
        <w:tc>
          <w:tcPr>
            <w:tcW w:w="1417" w:type="dxa"/>
            <w:vAlign w:val="center"/>
          </w:tcPr>
          <w:p w:rsidR="009B4A74" w:rsidRPr="0040275E" w:rsidRDefault="009B4A74" w:rsidP="009B4A74">
            <w:pPr>
              <w:autoSpaceDE w:val="0"/>
              <w:autoSpaceDN w:val="0"/>
              <w:adjustRightInd w:val="0"/>
              <w:jc w:val="center"/>
              <w:rPr>
                <w:lang w:val="ru-RU"/>
              </w:rPr>
            </w:pPr>
          </w:p>
        </w:tc>
        <w:tc>
          <w:tcPr>
            <w:tcW w:w="2410" w:type="dxa"/>
            <w:vMerge/>
            <w:vAlign w:val="center"/>
          </w:tcPr>
          <w:p w:rsidR="009B4A74" w:rsidRPr="0040275E" w:rsidRDefault="009B4A74" w:rsidP="009B4A74">
            <w:pPr>
              <w:autoSpaceDE w:val="0"/>
              <w:autoSpaceDN w:val="0"/>
              <w:adjustRightInd w:val="0"/>
              <w:jc w:val="center"/>
              <w:rPr>
                <w:lang w:val="ru-RU"/>
              </w:rPr>
            </w:pPr>
          </w:p>
        </w:tc>
      </w:tr>
      <w:tr w:rsidR="009B4A74" w:rsidRPr="0040275E" w:rsidTr="007B5A25">
        <w:trPr>
          <w:trHeight w:val="75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078</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pPr>
            <w:r w:rsidRPr="0040275E">
              <w:rPr>
                <w:lang w:val="ru-RU"/>
              </w:rPr>
              <w:t>1949,30</w:t>
            </w:r>
          </w:p>
        </w:tc>
        <w:tc>
          <w:tcPr>
            <w:tcW w:w="1276" w:type="dxa"/>
            <w:vAlign w:val="center"/>
          </w:tcPr>
          <w:p w:rsidR="009B4A74" w:rsidRPr="0040275E" w:rsidRDefault="009B4A74" w:rsidP="009B4A74">
            <w:pPr>
              <w:jc w:val="center"/>
            </w:pPr>
            <w:r w:rsidRPr="0040275E">
              <w:rPr>
                <w:lang w:val="ru-RU"/>
              </w:rPr>
              <w:t>1944,00</w:t>
            </w:r>
          </w:p>
        </w:tc>
        <w:tc>
          <w:tcPr>
            <w:tcW w:w="1417" w:type="dxa"/>
            <w:vAlign w:val="center"/>
          </w:tcPr>
          <w:p w:rsidR="009B4A74" w:rsidRPr="0040275E" w:rsidRDefault="009B4A74" w:rsidP="009B4A74">
            <w:pPr>
              <w:jc w:val="center"/>
            </w:pPr>
            <w:r w:rsidRPr="0040275E">
              <w:rPr>
                <w:lang w:val="ru-RU"/>
              </w:rPr>
              <w:t>1944,00</w:t>
            </w:r>
          </w:p>
        </w:tc>
        <w:tc>
          <w:tcPr>
            <w:tcW w:w="1417" w:type="dxa"/>
            <w:vAlign w:val="center"/>
          </w:tcPr>
          <w:p w:rsidR="009B4A74" w:rsidRPr="0040275E" w:rsidRDefault="009B4A74" w:rsidP="009B4A74">
            <w:pPr>
              <w:jc w:val="center"/>
              <w:rPr>
                <w:lang w:val="ru-RU"/>
              </w:rPr>
            </w:pPr>
            <w:r w:rsidRPr="0040275E">
              <w:rPr>
                <w:lang w:val="ru-RU"/>
              </w:rPr>
              <w:t>5837,30</w:t>
            </w:r>
          </w:p>
        </w:tc>
        <w:tc>
          <w:tcPr>
            <w:tcW w:w="2410" w:type="dxa"/>
            <w:vMerge/>
            <w:vAlign w:val="center"/>
          </w:tcPr>
          <w:p w:rsidR="009B4A74" w:rsidRPr="0040275E" w:rsidRDefault="009B4A74" w:rsidP="009B4A74">
            <w:pPr>
              <w:autoSpaceDE w:val="0"/>
              <w:autoSpaceDN w:val="0"/>
              <w:adjustRightInd w:val="0"/>
              <w:jc w:val="center"/>
              <w:rPr>
                <w:lang w:val="ru-RU"/>
              </w:rPr>
            </w:pPr>
          </w:p>
        </w:tc>
      </w:tr>
      <w:tr w:rsidR="009B4A74" w:rsidRPr="0040275E" w:rsidTr="007B5A25">
        <w:trPr>
          <w:trHeight w:val="75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ind w:firstLine="2"/>
              <w:jc w:val="both"/>
              <w:rPr>
                <w:lang w:val="ru-RU"/>
              </w:rPr>
            </w:pPr>
            <w:r w:rsidRPr="0040275E">
              <w:rPr>
                <w:lang w:val="ru-RU"/>
              </w:rPr>
              <w:t>Отдел культуры администрации Тасеевского района</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005</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rPr>
                <w:lang w:val="ru-RU"/>
              </w:rPr>
            </w:pPr>
            <w:r w:rsidRPr="0040275E">
              <w:rPr>
                <w:lang w:val="ru-RU"/>
              </w:rPr>
              <w:t>55,00</w:t>
            </w:r>
          </w:p>
        </w:tc>
        <w:tc>
          <w:tcPr>
            <w:tcW w:w="1276" w:type="dxa"/>
            <w:vAlign w:val="center"/>
          </w:tcPr>
          <w:p w:rsidR="009B4A74" w:rsidRPr="0040275E" w:rsidRDefault="009B4A74" w:rsidP="009B4A74">
            <w:pPr>
              <w:jc w:val="center"/>
              <w:rPr>
                <w:lang w:val="ru-RU"/>
              </w:rPr>
            </w:pPr>
            <w:r w:rsidRPr="0040275E">
              <w:rPr>
                <w:lang w:val="ru-RU"/>
              </w:rPr>
              <w:t>55,00</w:t>
            </w:r>
          </w:p>
        </w:tc>
        <w:tc>
          <w:tcPr>
            <w:tcW w:w="1417" w:type="dxa"/>
            <w:vAlign w:val="center"/>
          </w:tcPr>
          <w:p w:rsidR="009B4A74" w:rsidRPr="0040275E" w:rsidRDefault="009B4A74" w:rsidP="009B4A74">
            <w:pPr>
              <w:jc w:val="center"/>
              <w:rPr>
                <w:lang w:val="ru-RU"/>
              </w:rPr>
            </w:pPr>
            <w:r w:rsidRPr="0040275E">
              <w:rPr>
                <w:lang w:val="ru-RU"/>
              </w:rPr>
              <w:t>55,00</w:t>
            </w:r>
          </w:p>
        </w:tc>
        <w:tc>
          <w:tcPr>
            <w:tcW w:w="1417" w:type="dxa"/>
            <w:vAlign w:val="center"/>
          </w:tcPr>
          <w:p w:rsidR="009B4A74" w:rsidRPr="0040275E" w:rsidRDefault="009B4A74" w:rsidP="009B4A74">
            <w:pPr>
              <w:jc w:val="center"/>
              <w:rPr>
                <w:lang w:val="ru-RU"/>
              </w:rPr>
            </w:pPr>
            <w:r w:rsidRPr="0040275E">
              <w:rPr>
                <w:lang w:val="ru-RU"/>
              </w:rPr>
              <w:t>165,00</w:t>
            </w:r>
          </w:p>
        </w:tc>
        <w:tc>
          <w:tcPr>
            <w:tcW w:w="2410" w:type="dxa"/>
            <w:vMerge/>
            <w:vAlign w:val="center"/>
          </w:tcPr>
          <w:p w:rsidR="009B4A74" w:rsidRPr="0040275E" w:rsidRDefault="009B4A74" w:rsidP="009B4A74">
            <w:pPr>
              <w:autoSpaceDE w:val="0"/>
              <w:autoSpaceDN w:val="0"/>
              <w:adjustRightInd w:val="0"/>
              <w:jc w:val="center"/>
              <w:rPr>
                <w:lang w:val="ru-RU"/>
              </w:rPr>
            </w:pPr>
          </w:p>
        </w:tc>
      </w:tr>
      <w:tr w:rsidR="009B4A74" w:rsidRPr="0040275E" w:rsidTr="007B5A25">
        <w:trPr>
          <w:trHeight w:val="96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rPr>
            </w:pPr>
          </w:p>
        </w:tc>
        <w:tc>
          <w:tcPr>
            <w:tcW w:w="1984" w:type="dxa"/>
            <w:vAlign w:val="center"/>
          </w:tcPr>
          <w:p w:rsidR="009B4A74" w:rsidRPr="0040275E" w:rsidRDefault="009B4A74" w:rsidP="009B4A74">
            <w:pPr>
              <w:autoSpaceDE w:val="0"/>
              <w:autoSpaceDN w:val="0"/>
              <w:adjustRightInd w:val="0"/>
              <w:jc w:val="both"/>
              <w:rPr>
                <w:lang w:val="ru-RU"/>
              </w:rPr>
            </w:pPr>
            <w:r w:rsidRPr="0040275E">
              <w:rPr>
                <w:lang w:val="ru-RU"/>
              </w:rPr>
              <w:t>Молодежный центр</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005</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rPr>
                <w:lang w:val="ru-RU"/>
              </w:rPr>
            </w:pPr>
            <w:r w:rsidRPr="0040275E">
              <w:rPr>
                <w:lang w:val="ru-RU"/>
              </w:rPr>
              <w:t>0,00</w:t>
            </w:r>
          </w:p>
        </w:tc>
        <w:tc>
          <w:tcPr>
            <w:tcW w:w="1276" w:type="dxa"/>
            <w:vAlign w:val="center"/>
          </w:tcPr>
          <w:p w:rsidR="009B4A74" w:rsidRPr="0040275E" w:rsidRDefault="009B4A74" w:rsidP="009B4A74">
            <w:pPr>
              <w:jc w:val="center"/>
              <w:rPr>
                <w:lang w:val="ru-RU"/>
              </w:rPr>
            </w:pPr>
            <w:r w:rsidRPr="0040275E">
              <w:rPr>
                <w:lang w:val="ru-RU"/>
              </w:rPr>
              <w:t>0,00</w:t>
            </w:r>
          </w:p>
        </w:tc>
        <w:tc>
          <w:tcPr>
            <w:tcW w:w="1417" w:type="dxa"/>
            <w:vAlign w:val="center"/>
          </w:tcPr>
          <w:p w:rsidR="009B4A74" w:rsidRPr="0040275E" w:rsidRDefault="009B4A74" w:rsidP="009B4A74">
            <w:pPr>
              <w:jc w:val="center"/>
              <w:rPr>
                <w:lang w:val="ru-RU"/>
              </w:rPr>
            </w:pPr>
            <w:r w:rsidRPr="0040275E">
              <w:rPr>
                <w:lang w:val="ru-RU"/>
              </w:rPr>
              <w:t>0,00</w:t>
            </w:r>
          </w:p>
        </w:tc>
        <w:tc>
          <w:tcPr>
            <w:tcW w:w="1417" w:type="dxa"/>
            <w:vAlign w:val="center"/>
          </w:tcPr>
          <w:p w:rsidR="009B4A74" w:rsidRPr="0040275E" w:rsidRDefault="009B4A74" w:rsidP="009B4A74">
            <w:pPr>
              <w:jc w:val="center"/>
              <w:rPr>
                <w:lang w:val="ru-RU"/>
              </w:rPr>
            </w:pPr>
            <w:r w:rsidRPr="0040275E">
              <w:rPr>
                <w:lang w:val="ru-RU"/>
              </w:rPr>
              <w:t>0,00</w:t>
            </w:r>
          </w:p>
        </w:tc>
        <w:tc>
          <w:tcPr>
            <w:tcW w:w="2410" w:type="dxa"/>
            <w:vMerge/>
            <w:vAlign w:val="center"/>
          </w:tcPr>
          <w:p w:rsidR="009B4A74" w:rsidRPr="0040275E" w:rsidRDefault="009B4A74" w:rsidP="009B4A74">
            <w:pPr>
              <w:autoSpaceDE w:val="0"/>
              <w:autoSpaceDN w:val="0"/>
              <w:adjustRightInd w:val="0"/>
              <w:jc w:val="center"/>
              <w:rPr>
                <w:lang w:val="ru-RU"/>
              </w:rPr>
            </w:pPr>
          </w:p>
        </w:tc>
      </w:tr>
      <w:tr w:rsidR="009B4A74" w:rsidRPr="0040275E" w:rsidTr="007B5A25">
        <w:trPr>
          <w:trHeight w:val="960"/>
        </w:trPr>
        <w:tc>
          <w:tcPr>
            <w:tcW w:w="675" w:type="dxa"/>
            <w:vMerge w:val="restart"/>
            <w:vAlign w:val="center"/>
          </w:tcPr>
          <w:p w:rsidR="009B4A74" w:rsidRPr="0040275E" w:rsidRDefault="009B4A74" w:rsidP="009B4A74">
            <w:pPr>
              <w:autoSpaceDE w:val="0"/>
              <w:autoSpaceDN w:val="0"/>
              <w:adjustRightInd w:val="0"/>
              <w:jc w:val="center"/>
              <w:rPr>
                <w:lang w:val="ru-RU"/>
              </w:rPr>
            </w:pPr>
          </w:p>
          <w:p w:rsidR="009B4A74" w:rsidRPr="0040275E" w:rsidRDefault="009B4A74" w:rsidP="009B4A74">
            <w:pPr>
              <w:autoSpaceDE w:val="0"/>
              <w:autoSpaceDN w:val="0"/>
              <w:adjustRightInd w:val="0"/>
              <w:jc w:val="center"/>
              <w:rPr>
                <w:lang w:val="ru-RU"/>
              </w:rPr>
            </w:pPr>
          </w:p>
          <w:p w:rsidR="009B4A74" w:rsidRPr="0040275E" w:rsidRDefault="009B4A74" w:rsidP="009B4A74">
            <w:pPr>
              <w:autoSpaceDE w:val="0"/>
              <w:autoSpaceDN w:val="0"/>
              <w:adjustRightInd w:val="0"/>
              <w:jc w:val="center"/>
              <w:rPr>
                <w:lang w:val="ru-RU"/>
              </w:rPr>
            </w:pPr>
          </w:p>
          <w:p w:rsidR="009B4A74" w:rsidRPr="0040275E" w:rsidRDefault="009B4A74" w:rsidP="009B4A74">
            <w:pPr>
              <w:autoSpaceDE w:val="0"/>
              <w:autoSpaceDN w:val="0"/>
              <w:adjustRightInd w:val="0"/>
              <w:jc w:val="center"/>
              <w:rPr>
                <w:lang w:val="ru-RU"/>
              </w:rPr>
            </w:pPr>
          </w:p>
        </w:tc>
        <w:tc>
          <w:tcPr>
            <w:tcW w:w="3261" w:type="dxa"/>
            <w:vMerge w:val="restart"/>
            <w:vAlign w:val="center"/>
          </w:tcPr>
          <w:p w:rsidR="009B4A74" w:rsidRPr="0040275E" w:rsidRDefault="009B4A74" w:rsidP="009B4A74">
            <w:pPr>
              <w:autoSpaceDE w:val="0"/>
              <w:autoSpaceDN w:val="0"/>
              <w:adjustRightInd w:val="0"/>
              <w:jc w:val="both"/>
              <w:rPr>
                <w:lang w:val="ru-RU"/>
              </w:rPr>
            </w:pPr>
            <w:r w:rsidRPr="0040275E">
              <w:rPr>
                <w:color w:val="000000"/>
                <w:lang w:val="ru-RU"/>
              </w:rPr>
              <w:t>Задача 1. Создать условия для безопасного и качественного отдыха детей и подростков.</w:t>
            </w:r>
          </w:p>
        </w:tc>
        <w:tc>
          <w:tcPr>
            <w:tcW w:w="1984" w:type="dxa"/>
            <w:vAlign w:val="center"/>
          </w:tcPr>
          <w:p w:rsidR="009B4A74" w:rsidRPr="0040275E" w:rsidRDefault="009B4A74" w:rsidP="009B4A74">
            <w:pPr>
              <w:autoSpaceDE w:val="0"/>
              <w:autoSpaceDN w:val="0"/>
              <w:adjustRightInd w:val="0"/>
              <w:ind w:hanging="30"/>
              <w:jc w:val="both"/>
              <w:rPr>
                <w:lang w:val="ru-RU"/>
              </w:rPr>
            </w:pPr>
            <w:r w:rsidRPr="0040275E">
              <w:rPr>
                <w:lang w:val="ru-RU"/>
              </w:rPr>
              <w:t>всего расходные обязательства по подпрограмме</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rPr>
                <w:lang w:val="ru-RU"/>
              </w:rPr>
            </w:pPr>
            <w:r w:rsidRPr="0040275E">
              <w:rPr>
                <w:lang w:val="ru-RU"/>
              </w:rPr>
              <w:t>2004,30</w:t>
            </w:r>
          </w:p>
        </w:tc>
        <w:tc>
          <w:tcPr>
            <w:tcW w:w="1276" w:type="dxa"/>
            <w:vAlign w:val="center"/>
          </w:tcPr>
          <w:p w:rsidR="009B4A74" w:rsidRPr="0040275E" w:rsidRDefault="009B4A74" w:rsidP="009B4A74">
            <w:pPr>
              <w:jc w:val="center"/>
              <w:rPr>
                <w:lang w:val="ru-RU"/>
              </w:rPr>
            </w:pPr>
            <w:r w:rsidRPr="0040275E">
              <w:rPr>
                <w:lang w:val="ru-RU"/>
              </w:rPr>
              <w:t>1999,00</w:t>
            </w:r>
          </w:p>
        </w:tc>
        <w:tc>
          <w:tcPr>
            <w:tcW w:w="1417" w:type="dxa"/>
            <w:vAlign w:val="center"/>
          </w:tcPr>
          <w:p w:rsidR="009B4A74" w:rsidRPr="0040275E" w:rsidRDefault="009B4A74" w:rsidP="009B4A74">
            <w:pPr>
              <w:jc w:val="center"/>
              <w:rPr>
                <w:lang w:val="ru-RU"/>
              </w:rPr>
            </w:pPr>
            <w:r w:rsidRPr="0040275E">
              <w:rPr>
                <w:lang w:val="ru-RU"/>
              </w:rPr>
              <w:t>1999,00</w:t>
            </w:r>
          </w:p>
        </w:tc>
        <w:tc>
          <w:tcPr>
            <w:tcW w:w="1417" w:type="dxa"/>
            <w:vAlign w:val="center"/>
          </w:tcPr>
          <w:p w:rsidR="009B4A74" w:rsidRPr="0040275E" w:rsidRDefault="009B4A74" w:rsidP="009B4A74">
            <w:pPr>
              <w:jc w:val="center"/>
              <w:rPr>
                <w:lang w:val="ru-RU"/>
              </w:rPr>
            </w:pPr>
            <w:r w:rsidRPr="0040275E">
              <w:rPr>
                <w:lang w:val="ru-RU"/>
              </w:rPr>
              <w:t>6002,30</w:t>
            </w:r>
          </w:p>
        </w:tc>
        <w:tc>
          <w:tcPr>
            <w:tcW w:w="2410" w:type="dxa"/>
            <w:vMerge/>
            <w:vAlign w:val="center"/>
          </w:tcPr>
          <w:p w:rsidR="009B4A74" w:rsidRPr="0040275E" w:rsidRDefault="009B4A74" w:rsidP="009B4A74">
            <w:pPr>
              <w:autoSpaceDE w:val="0"/>
              <w:autoSpaceDN w:val="0"/>
              <w:adjustRightInd w:val="0"/>
              <w:jc w:val="center"/>
              <w:rPr>
                <w:lang w:val="ru-RU"/>
              </w:rPr>
            </w:pPr>
          </w:p>
        </w:tc>
      </w:tr>
      <w:tr w:rsidR="009B4A74" w:rsidRPr="0040275E" w:rsidTr="007B5A25">
        <w:trPr>
          <w:trHeight w:val="60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9B4A74" w:rsidRPr="0040275E" w:rsidRDefault="009B4A74" w:rsidP="009B4A74">
            <w:pPr>
              <w:autoSpaceDE w:val="0"/>
              <w:autoSpaceDN w:val="0"/>
              <w:adjustRightInd w:val="0"/>
              <w:jc w:val="center"/>
              <w:rPr>
                <w:lang w:val="ru-RU"/>
              </w:rPr>
            </w:pPr>
          </w:p>
        </w:tc>
        <w:tc>
          <w:tcPr>
            <w:tcW w:w="425" w:type="dxa"/>
            <w:vAlign w:val="center"/>
          </w:tcPr>
          <w:p w:rsidR="009B4A74" w:rsidRPr="0040275E" w:rsidRDefault="009B4A74" w:rsidP="009B4A74">
            <w:pPr>
              <w:autoSpaceDE w:val="0"/>
              <w:autoSpaceDN w:val="0"/>
              <w:adjustRightInd w:val="0"/>
              <w:jc w:val="center"/>
              <w:rPr>
                <w:lang w:val="ru-RU"/>
              </w:rPr>
            </w:pPr>
          </w:p>
        </w:tc>
        <w:tc>
          <w:tcPr>
            <w:tcW w:w="425" w:type="dxa"/>
            <w:vAlign w:val="center"/>
          </w:tcPr>
          <w:p w:rsidR="009B4A74" w:rsidRPr="0040275E" w:rsidRDefault="009B4A74" w:rsidP="009B4A74">
            <w:pPr>
              <w:autoSpaceDE w:val="0"/>
              <w:autoSpaceDN w:val="0"/>
              <w:adjustRightInd w:val="0"/>
              <w:jc w:val="center"/>
              <w:rPr>
                <w:lang w:val="ru-RU"/>
              </w:rPr>
            </w:pPr>
          </w:p>
        </w:tc>
        <w:tc>
          <w:tcPr>
            <w:tcW w:w="426" w:type="dxa"/>
            <w:vAlign w:val="center"/>
          </w:tcPr>
          <w:p w:rsidR="009B4A74" w:rsidRPr="0040275E" w:rsidRDefault="009B4A74" w:rsidP="009B4A74">
            <w:pPr>
              <w:autoSpaceDE w:val="0"/>
              <w:autoSpaceDN w:val="0"/>
              <w:adjustRightInd w:val="0"/>
              <w:jc w:val="center"/>
              <w:rPr>
                <w:lang w:val="ru-RU"/>
              </w:rPr>
            </w:pPr>
          </w:p>
        </w:tc>
        <w:tc>
          <w:tcPr>
            <w:tcW w:w="1276" w:type="dxa"/>
            <w:vAlign w:val="center"/>
          </w:tcPr>
          <w:p w:rsidR="009B4A74" w:rsidRPr="0040275E" w:rsidRDefault="009B4A74" w:rsidP="009B4A74">
            <w:pPr>
              <w:autoSpaceDE w:val="0"/>
              <w:autoSpaceDN w:val="0"/>
              <w:adjustRightInd w:val="0"/>
              <w:jc w:val="center"/>
              <w:rPr>
                <w:lang w:val="ru-RU"/>
              </w:rPr>
            </w:pPr>
          </w:p>
        </w:tc>
        <w:tc>
          <w:tcPr>
            <w:tcW w:w="1276" w:type="dxa"/>
            <w:vAlign w:val="center"/>
          </w:tcPr>
          <w:p w:rsidR="009B4A74" w:rsidRPr="0040275E" w:rsidRDefault="009B4A74" w:rsidP="009B4A74">
            <w:pPr>
              <w:autoSpaceDE w:val="0"/>
              <w:autoSpaceDN w:val="0"/>
              <w:adjustRightInd w:val="0"/>
              <w:jc w:val="center"/>
              <w:rPr>
                <w:lang w:val="ru-RU"/>
              </w:rPr>
            </w:pPr>
          </w:p>
        </w:tc>
        <w:tc>
          <w:tcPr>
            <w:tcW w:w="1417" w:type="dxa"/>
            <w:vAlign w:val="center"/>
          </w:tcPr>
          <w:p w:rsidR="009B4A74" w:rsidRPr="0040275E" w:rsidRDefault="009B4A74" w:rsidP="009B4A74">
            <w:pPr>
              <w:autoSpaceDE w:val="0"/>
              <w:autoSpaceDN w:val="0"/>
              <w:adjustRightInd w:val="0"/>
              <w:jc w:val="center"/>
              <w:rPr>
                <w:lang w:val="ru-RU"/>
              </w:rPr>
            </w:pPr>
          </w:p>
        </w:tc>
        <w:tc>
          <w:tcPr>
            <w:tcW w:w="1417" w:type="dxa"/>
            <w:vAlign w:val="center"/>
          </w:tcPr>
          <w:p w:rsidR="009B4A74" w:rsidRPr="0040275E" w:rsidRDefault="009B4A74" w:rsidP="009B4A74">
            <w:pPr>
              <w:autoSpaceDE w:val="0"/>
              <w:autoSpaceDN w:val="0"/>
              <w:adjustRightInd w:val="0"/>
              <w:jc w:val="center"/>
              <w:rPr>
                <w:lang w:val="ru-RU"/>
              </w:rPr>
            </w:pPr>
          </w:p>
        </w:tc>
        <w:tc>
          <w:tcPr>
            <w:tcW w:w="2410" w:type="dxa"/>
            <w:vMerge/>
            <w:vAlign w:val="center"/>
          </w:tcPr>
          <w:p w:rsidR="009B4A74" w:rsidRPr="0040275E" w:rsidRDefault="009B4A74" w:rsidP="009B4A74">
            <w:pPr>
              <w:jc w:val="center"/>
              <w:rPr>
                <w:color w:val="000000"/>
                <w:lang w:val="ru-RU" w:eastAsia="ru-RU"/>
              </w:rPr>
            </w:pPr>
          </w:p>
        </w:tc>
      </w:tr>
      <w:tr w:rsidR="009B4A74" w:rsidRPr="0040275E" w:rsidTr="007B5A25">
        <w:trPr>
          <w:trHeight w:val="63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078</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pPr>
            <w:r w:rsidRPr="0040275E">
              <w:rPr>
                <w:lang w:val="ru-RU"/>
              </w:rPr>
              <w:t>1949,30</w:t>
            </w:r>
          </w:p>
        </w:tc>
        <w:tc>
          <w:tcPr>
            <w:tcW w:w="1276" w:type="dxa"/>
            <w:vAlign w:val="center"/>
          </w:tcPr>
          <w:p w:rsidR="009B4A74" w:rsidRPr="0040275E" w:rsidRDefault="009B4A74" w:rsidP="009B4A74">
            <w:pPr>
              <w:jc w:val="center"/>
            </w:pPr>
            <w:r w:rsidRPr="0040275E">
              <w:rPr>
                <w:lang w:val="ru-RU"/>
              </w:rPr>
              <w:t>1944,00</w:t>
            </w:r>
          </w:p>
        </w:tc>
        <w:tc>
          <w:tcPr>
            <w:tcW w:w="1417" w:type="dxa"/>
            <w:vAlign w:val="center"/>
          </w:tcPr>
          <w:p w:rsidR="009B4A74" w:rsidRPr="0040275E" w:rsidRDefault="009B4A74" w:rsidP="009B4A74">
            <w:pPr>
              <w:jc w:val="center"/>
            </w:pPr>
            <w:r w:rsidRPr="0040275E">
              <w:rPr>
                <w:lang w:val="ru-RU"/>
              </w:rPr>
              <w:t>1944,00</w:t>
            </w:r>
          </w:p>
        </w:tc>
        <w:tc>
          <w:tcPr>
            <w:tcW w:w="1417" w:type="dxa"/>
            <w:vAlign w:val="center"/>
          </w:tcPr>
          <w:p w:rsidR="009B4A74" w:rsidRPr="0040275E" w:rsidRDefault="009B4A74" w:rsidP="009B4A74">
            <w:pPr>
              <w:jc w:val="center"/>
              <w:rPr>
                <w:lang w:val="ru-RU"/>
              </w:rPr>
            </w:pPr>
            <w:r w:rsidRPr="0040275E">
              <w:rPr>
                <w:lang w:val="ru-RU"/>
              </w:rPr>
              <w:t>5837,30</w:t>
            </w:r>
          </w:p>
        </w:tc>
        <w:tc>
          <w:tcPr>
            <w:tcW w:w="2410" w:type="dxa"/>
            <w:vMerge/>
            <w:vAlign w:val="center"/>
          </w:tcPr>
          <w:p w:rsidR="009B4A74" w:rsidRPr="0040275E" w:rsidRDefault="009B4A74" w:rsidP="009B4A74">
            <w:pPr>
              <w:jc w:val="center"/>
              <w:rPr>
                <w:color w:val="000000"/>
                <w:lang w:val="ru-RU" w:eastAsia="ru-RU"/>
              </w:rPr>
            </w:pPr>
          </w:p>
        </w:tc>
      </w:tr>
      <w:tr w:rsidR="009B4A74" w:rsidRPr="0040275E" w:rsidTr="007B5A25">
        <w:trPr>
          <w:trHeight w:val="63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ind w:firstLine="2"/>
              <w:jc w:val="both"/>
              <w:rPr>
                <w:lang w:val="ru-RU"/>
              </w:rPr>
            </w:pPr>
            <w:r w:rsidRPr="0040275E">
              <w:rPr>
                <w:lang w:val="ru-RU"/>
              </w:rPr>
              <w:t>Отдел культуры администрации Тасеевского района</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005</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rPr>
                <w:lang w:val="ru-RU"/>
              </w:rPr>
            </w:pPr>
            <w:r w:rsidRPr="0040275E">
              <w:rPr>
                <w:lang w:val="ru-RU"/>
              </w:rPr>
              <w:t>55,00</w:t>
            </w:r>
          </w:p>
        </w:tc>
        <w:tc>
          <w:tcPr>
            <w:tcW w:w="1276" w:type="dxa"/>
            <w:vAlign w:val="center"/>
          </w:tcPr>
          <w:p w:rsidR="009B4A74" w:rsidRPr="0040275E" w:rsidRDefault="009B4A74" w:rsidP="009B4A74">
            <w:pPr>
              <w:jc w:val="center"/>
              <w:rPr>
                <w:lang w:val="ru-RU"/>
              </w:rPr>
            </w:pPr>
            <w:r w:rsidRPr="0040275E">
              <w:rPr>
                <w:lang w:val="ru-RU"/>
              </w:rPr>
              <w:t>55,00</w:t>
            </w:r>
          </w:p>
        </w:tc>
        <w:tc>
          <w:tcPr>
            <w:tcW w:w="1417" w:type="dxa"/>
            <w:vAlign w:val="center"/>
          </w:tcPr>
          <w:p w:rsidR="009B4A74" w:rsidRPr="0040275E" w:rsidRDefault="009B4A74" w:rsidP="009B4A74">
            <w:pPr>
              <w:jc w:val="center"/>
              <w:rPr>
                <w:lang w:val="ru-RU"/>
              </w:rPr>
            </w:pPr>
            <w:r w:rsidRPr="0040275E">
              <w:rPr>
                <w:lang w:val="ru-RU"/>
              </w:rPr>
              <w:t>55,00</w:t>
            </w:r>
          </w:p>
        </w:tc>
        <w:tc>
          <w:tcPr>
            <w:tcW w:w="1417" w:type="dxa"/>
            <w:vAlign w:val="center"/>
          </w:tcPr>
          <w:p w:rsidR="009B4A74" w:rsidRPr="0040275E" w:rsidRDefault="009B4A74" w:rsidP="009B4A74">
            <w:pPr>
              <w:jc w:val="center"/>
              <w:rPr>
                <w:lang w:val="ru-RU"/>
              </w:rPr>
            </w:pPr>
            <w:r w:rsidRPr="0040275E">
              <w:rPr>
                <w:lang w:val="ru-RU"/>
              </w:rPr>
              <w:t>165,00</w:t>
            </w:r>
          </w:p>
        </w:tc>
        <w:tc>
          <w:tcPr>
            <w:tcW w:w="2410" w:type="dxa"/>
            <w:vMerge/>
            <w:vAlign w:val="center"/>
          </w:tcPr>
          <w:p w:rsidR="009B4A74" w:rsidRPr="0040275E" w:rsidRDefault="009B4A74" w:rsidP="009B4A74">
            <w:pPr>
              <w:jc w:val="center"/>
              <w:rPr>
                <w:color w:val="000000"/>
                <w:lang w:val="ru-RU" w:eastAsia="ru-RU"/>
              </w:rPr>
            </w:pPr>
          </w:p>
        </w:tc>
      </w:tr>
      <w:tr w:rsidR="009B4A74" w:rsidRPr="0040275E" w:rsidTr="007B5A25">
        <w:trPr>
          <w:trHeight w:val="630"/>
        </w:trPr>
        <w:tc>
          <w:tcPr>
            <w:tcW w:w="675" w:type="dxa"/>
            <w:vMerge/>
            <w:vAlign w:val="center"/>
          </w:tcPr>
          <w:p w:rsidR="009B4A74" w:rsidRPr="0040275E" w:rsidRDefault="009B4A74" w:rsidP="009B4A74">
            <w:pPr>
              <w:autoSpaceDE w:val="0"/>
              <w:autoSpaceDN w:val="0"/>
              <w:adjustRightInd w:val="0"/>
              <w:jc w:val="center"/>
              <w:rPr>
                <w:lang w:val="ru-RU"/>
              </w:rPr>
            </w:pPr>
          </w:p>
        </w:tc>
        <w:tc>
          <w:tcPr>
            <w:tcW w:w="3261" w:type="dxa"/>
            <w:vMerge/>
            <w:vAlign w:val="center"/>
          </w:tcPr>
          <w:p w:rsidR="009B4A74" w:rsidRPr="0040275E" w:rsidRDefault="009B4A74" w:rsidP="009B4A74">
            <w:pPr>
              <w:autoSpaceDE w:val="0"/>
              <w:autoSpaceDN w:val="0"/>
              <w:adjustRightInd w:val="0"/>
              <w:jc w:val="center"/>
              <w:rPr>
                <w:color w:val="000000"/>
                <w:lang w:val="ru-RU" w:eastAsia="ru-RU"/>
              </w:rPr>
            </w:pPr>
          </w:p>
        </w:tc>
        <w:tc>
          <w:tcPr>
            <w:tcW w:w="1984" w:type="dxa"/>
            <w:vAlign w:val="center"/>
          </w:tcPr>
          <w:p w:rsidR="009B4A74" w:rsidRPr="0040275E" w:rsidRDefault="009B4A74" w:rsidP="009B4A74">
            <w:pPr>
              <w:autoSpaceDE w:val="0"/>
              <w:autoSpaceDN w:val="0"/>
              <w:adjustRightInd w:val="0"/>
              <w:jc w:val="center"/>
              <w:rPr>
                <w:lang w:val="ru-RU"/>
              </w:rPr>
            </w:pPr>
            <w:r w:rsidRPr="0040275E">
              <w:rPr>
                <w:lang w:val="ru-RU"/>
              </w:rPr>
              <w:t>Молодежный центр</w:t>
            </w:r>
          </w:p>
        </w:tc>
        <w:tc>
          <w:tcPr>
            <w:tcW w:w="709" w:type="dxa"/>
            <w:vAlign w:val="center"/>
          </w:tcPr>
          <w:p w:rsidR="009B4A74" w:rsidRPr="0040275E" w:rsidRDefault="009B4A74" w:rsidP="009B4A74">
            <w:pPr>
              <w:autoSpaceDE w:val="0"/>
              <w:autoSpaceDN w:val="0"/>
              <w:adjustRightInd w:val="0"/>
              <w:jc w:val="center"/>
              <w:rPr>
                <w:lang w:val="ru-RU"/>
              </w:rPr>
            </w:pPr>
            <w:r w:rsidRPr="0040275E">
              <w:rPr>
                <w:lang w:val="ru-RU"/>
              </w:rPr>
              <w:t>005</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5"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426" w:type="dxa"/>
            <w:vAlign w:val="center"/>
          </w:tcPr>
          <w:p w:rsidR="009B4A74" w:rsidRPr="0040275E" w:rsidRDefault="009B4A74" w:rsidP="009B4A74">
            <w:pPr>
              <w:autoSpaceDE w:val="0"/>
              <w:autoSpaceDN w:val="0"/>
              <w:adjustRightInd w:val="0"/>
              <w:jc w:val="center"/>
              <w:rPr>
                <w:lang w:val="ru-RU"/>
              </w:rPr>
            </w:pPr>
            <w:r w:rsidRPr="0040275E">
              <w:rPr>
                <w:lang w:val="ru-RU"/>
              </w:rPr>
              <w:t>х</w:t>
            </w:r>
          </w:p>
        </w:tc>
        <w:tc>
          <w:tcPr>
            <w:tcW w:w="1276" w:type="dxa"/>
            <w:vAlign w:val="center"/>
          </w:tcPr>
          <w:p w:rsidR="009B4A74" w:rsidRPr="0040275E" w:rsidRDefault="009B4A74" w:rsidP="009B4A74">
            <w:pPr>
              <w:jc w:val="center"/>
              <w:rPr>
                <w:lang w:val="ru-RU"/>
              </w:rPr>
            </w:pPr>
            <w:r w:rsidRPr="0040275E">
              <w:rPr>
                <w:lang w:val="ru-RU"/>
              </w:rPr>
              <w:t>0,00</w:t>
            </w:r>
          </w:p>
        </w:tc>
        <w:tc>
          <w:tcPr>
            <w:tcW w:w="1276" w:type="dxa"/>
            <w:vAlign w:val="center"/>
          </w:tcPr>
          <w:p w:rsidR="009B4A74" w:rsidRPr="0040275E" w:rsidRDefault="009B4A74" w:rsidP="009B4A74">
            <w:pPr>
              <w:jc w:val="center"/>
              <w:rPr>
                <w:lang w:val="ru-RU"/>
              </w:rPr>
            </w:pPr>
            <w:r w:rsidRPr="0040275E">
              <w:rPr>
                <w:lang w:val="ru-RU"/>
              </w:rPr>
              <w:t>0,00</w:t>
            </w:r>
          </w:p>
        </w:tc>
        <w:tc>
          <w:tcPr>
            <w:tcW w:w="1417" w:type="dxa"/>
            <w:vAlign w:val="center"/>
          </w:tcPr>
          <w:p w:rsidR="009B4A74" w:rsidRPr="0040275E" w:rsidRDefault="009B4A74" w:rsidP="009B4A74">
            <w:pPr>
              <w:jc w:val="center"/>
              <w:rPr>
                <w:lang w:val="ru-RU"/>
              </w:rPr>
            </w:pPr>
            <w:r w:rsidRPr="0040275E">
              <w:rPr>
                <w:lang w:val="ru-RU"/>
              </w:rPr>
              <w:t>0,00</w:t>
            </w:r>
          </w:p>
        </w:tc>
        <w:tc>
          <w:tcPr>
            <w:tcW w:w="1417" w:type="dxa"/>
            <w:vAlign w:val="center"/>
          </w:tcPr>
          <w:p w:rsidR="009B4A74" w:rsidRPr="0040275E" w:rsidRDefault="009B4A74" w:rsidP="009B4A74">
            <w:pPr>
              <w:jc w:val="center"/>
              <w:rPr>
                <w:lang w:val="ru-RU"/>
              </w:rPr>
            </w:pPr>
            <w:r w:rsidRPr="0040275E">
              <w:rPr>
                <w:lang w:val="ru-RU"/>
              </w:rPr>
              <w:t>0,00</w:t>
            </w:r>
          </w:p>
        </w:tc>
        <w:tc>
          <w:tcPr>
            <w:tcW w:w="2410" w:type="dxa"/>
            <w:vMerge/>
            <w:vAlign w:val="center"/>
          </w:tcPr>
          <w:p w:rsidR="009B4A74" w:rsidRPr="0040275E" w:rsidRDefault="009B4A74" w:rsidP="009B4A74">
            <w:pPr>
              <w:jc w:val="center"/>
              <w:rPr>
                <w:color w:val="000000"/>
                <w:lang w:val="ru-RU" w:eastAsia="ru-RU"/>
              </w:rPr>
            </w:pPr>
          </w:p>
        </w:tc>
      </w:tr>
    </w:tbl>
    <w:p w:rsidR="009B4A74" w:rsidRPr="0040275E" w:rsidRDefault="009B4A74" w:rsidP="009B4A74">
      <w:pPr>
        <w:autoSpaceDE w:val="0"/>
        <w:autoSpaceDN w:val="0"/>
        <w:adjustRightInd w:val="0"/>
        <w:ind w:firstLine="540"/>
        <w:jc w:val="both"/>
        <w:rPr>
          <w:lang w:val="ru-RU"/>
        </w:rPr>
      </w:pPr>
    </w:p>
    <w:p w:rsidR="0069496F" w:rsidRPr="0040275E" w:rsidRDefault="0069496F">
      <w:pPr>
        <w:spacing w:after="200" w:line="276" w:lineRule="auto"/>
        <w:rPr>
          <w:lang w:val="ru-RU"/>
        </w:rPr>
      </w:pPr>
      <w:r w:rsidRPr="0040275E">
        <w:rPr>
          <w:lang w:val="ru-RU"/>
        </w:rPr>
        <w:br w:type="page"/>
      </w:r>
    </w:p>
    <w:p w:rsidR="00993A8C" w:rsidRPr="0040275E" w:rsidRDefault="00993A8C" w:rsidP="00993A8C">
      <w:pPr>
        <w:autoSpaceDE w:val="0"/>
        <w:autoSpaceDN w:val="0"/>
        <w:adjustRightInd w:val="0"/>
        <w:ind w:left="10773"/>
        <w:jc w:val="both"/>
        <w:rPr>
          <w:lang w:val="ru-RU"/>
        </w:rPr>
      </w:pPr>
      <w:r w:rsidRPr="0040275E">
        <w:rPr>
          <w:lang w:val="ru-RU"/>
        </w:rPr>
        <w:lastRenderedPageBreak/>
        <w:t>Приложение № 4</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993A8C" w:rsidRPr="0040275E" w:rsidRDefault="00993A8C" w:rsidP="0069496F">
      <w:pPr>
        <w:ind w:left="10773"/>
        <w:jc w:val="both"/>
        <w:rPr>
          <w:lang w:val="ru-RU"/>
        </w:rPr>
      </w:pPr>
    </w:p>
    <w:p w:rsidR="0069496F" w:rsidRPr="0040275E" w:rsidRDefault="0069496F" w:rsidP="0069496F">
      <w:pPr>
        <w:ind w:left="10773"/>
        <w:jc w:val="both"/>
        <w:rPr>
          <w:lang w:val="ru-RU"/>
        </w:rPr>
      </w:pPr>
      <w:r w:rsidRPr="0040275E">
        <w:rPr>
          <w:lang w:val="ru-RU"/>
        </w:rPr>
        <w:t>Приложение № 2</w:t>
      </w:r>
    </w:p>
    <w:p w:rsidR="0069496F" w:rsidRPr="0040275E" w:rsidRDefault="0069496F" w:rsidP="0069496F">
      <w:pPr>
        <w:autoSpaceDE w:val="0"/>
        <w:autoSpaceDN w:val="0"/>
        <w:adjustRightInd w:val="0"/>
        <w:ind w:left="10773"/>
        <w:jc w:val="both"/>
        <w:rPr>
          <w:lang w:val="ru-RU"/>
        </w:rPr>
      </w:pPr>
      <w:r w:rsidRPr="0040275E">
        <w:rPr>
          <w:lang w:val="ru-RU"/>
        </w:rPr>
        <w:t>к подпрограмме № 5 «</w:t>
      </w:r>
      <w:proofErr w:type="gramStart"/>
      <w:r w:rsidRPr="0040275E">
        <w:rPr>
          <w:lang w:val="ru-RU"/>
        </w:rPr>
        <w:t>Государственная</w:t>
      </w:r>
      <w:proofErr w:type="gramEnd"/>
    </w:p>
    <w:p w:rsidR="0069496F" w:rsidRPr="0040275E" w:rsidRDefault="0069496F" w:rsidP="0069496F">
      <w:pPr>
        <w:autoSpaceDE w:val="0"/>
        <w:autoSpaceDN w:val="0"/>
        <w:adjustRightInd w:val="0"/>
        <w:ind w:left="10773"/>
        <w:jc w:val="both"/>
        <w:rPr>
          <w:lang w:val="ru-RU"/>
        </w:rPr>
      </w:pPr>
      <w:r w:rsidRPr="0040275E">
        <w:rPr>
          <w:lang w:val="ru-RU"/>
        </w:rPr>
        <w:t>поддержка детей сирот,</w:t>
      </w:r>
    </w:p>
    <w:p w:rsidR="0069496F" w:rsidRPr="0040275E" w:rsidRDefault="0069496F" w:rsidP="0069496F">
      <w:pPr>
        <w:autoSpaceDE w:val="0"/>
        <w:autoSpaceDN w:val="0"/>
        <w:adjustRightInd w:val="0"/>
        <w:ind w:left="10773"/>
        <w:jc w:val="both"/>
        <w:rPr>
          <w:lang w:val="ru-RU"/>
        </w:rPr>
      </w:pPr>
      <w:r w:rsidRPr="0040275E">
        <w:rPr>
          <w:lang w:val="ru-RU"/>
        </w:rPr>
        <w:t>расширение практики применения</w:t>
      </w:r>
    </w:p>
    <w:p w:rsidR="0069496F" w:rsidRPr="0040275E" w:rsidRDefault="0069496F" w:rsidP="0069496F">
      <w:pPr>
        <w:autoSpaceDE w:val="0"/>
        <w:autoSpaceDN w:val="0"/>
        <w:adjustRightInd w:val="0"/>
        <w:ind w:left="10773"/>
        <w:jc w:val="both"/>
        <w:rPr>
          <w:lang w:val="ru-RU"/>
        </w:rPr>
      </w:pPr>
      <w:r w:rsidRPr="0040275E">
        <w:rPr>
          <w:lang w:val="ru-RU"/>
        </w:rPr>
        <w:t>семейных форм воспитания»</w:t>
      </w:r>
    </w:p>
    <w:p w:rsidR="0069496F" w:rsidRPr="0040275E" w:rsidRDefault="0069496F" w:rsidP="0069496F">
      <w:pPr>
        <w:autoSpaceDE w:val="0"/>
        <w:autoSpaceDN w:val="0"/>
        <w:adjustRightInd w:val="0"/>
        <w:jc w:val="both"/>
        <w:rPr>
          <w:lang w:val="ru-RU"/>
        </w:rPr>
      </w:pPr>
    </w:p>
    <w:p w:rsidR="0069496F" w:rsidRPr="0040275E" w:rsidRDefault="0069496F" w:rsidP="0069496F">
      <w:pPr>
        <w:autoSpaceDE w:val="0"/>
        <w:autoSpaceDN w:val="0"/>
        <w:adjustRightInd w:val="0"/>
        <w:ind w:firstLine="540"/>
        <w:jc w:val="center"/>
        <w:rPr>
          <w:lang w:val="ru-RU"/>
        </w:rPr>
      </w:pPr>
      <w:proofErr w:type="spellStart"/>
      <w:r w:rsidRPr="0040275E">
        <w:t>Перечень</w:t>
      </w:r>
      <w:proofErr w:type="spellEnd"/>
      <w:r w:rsidRPr="0040275E">
        <w:t xml:space="preserve"> </w:t>
      </w:r>
      <w:proofErr w:type="spellStart"/>
      <w:r w:rsidRPr="0040275E">
        <w:t>мероприятий</w:t>
      </w:r>
      <w:proofErr w:type="spellEnd"/>
      <w:r w:rsidRPr="0040275E">
        <w:t xml:space="preserve"> </w:t>
      </w:r>
      <w:proofErr w:type="spellStart"/>
      <w:r w:rsidRPr="0040275E">
        <w:t>подпрограммы</w:t>
      </w:r>
      <w:proofErr w:type="spellEnd"/>
    </w:p>
    <w:p w:rsidR="0069496F" w:rsidRPr="0040275E" w:rsidRDefault="0069496F" w:rsidP="0069496F">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69496F" w:rsidRPr="0040275E" w:rsidTr="00EC687E">
        <w:tc>
          <w:tcPr>
            <w:tcW w:w="675"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 xml:space="preserve">№ </w:t>
            </w:r>
            <w:proofErr w:type="gramStart"/>
            <w:r w:rsidRPr="0040275E">
              <w:rPr>
                <w:lang w:val="ru-RU"/>
              </w:rPr>
              <w:t>п</w:t>
            </w:r>
            <w:proofErr w:type="gramEnd"/>
            <w:r w:rsidRPr="0040275E">
              <w:rPr>
                <w:lang w:val="ru-RU"/>
              </w:rPr>
              <w:t>/п</w:t>
            </w:r>
          </w:p>
        </w:tc>
        <w:tc>
          <w:tcPr>
            <w:tcW w:w="3261"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Цели, задачи, мероприятия подпрограммы</w:t>
            </w:r>
          </w:p>
        </w:tc>
        <w:tc>
          <w:tcPr>
            <w:tcW w:w="1984"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ГРБС</w:t>
            </w:r>
          </w:p>
        </w:tc>
        <w:tc>
          <w:tcPr>
            <w:tcW w:w="1985" w:type="dxa"/>
            <w:gridSpan w:val="4"/>
            <w:vAlign w:val="center"/>
          </w:tcPr>
          <w:p w:rsidR="0069496F" w:rsidRPr="0040275E" w:rsidRDefault="0069496F" w:rsidP="00EC687E">
            <w:pPr>
              <w:autoSpaceDE w:val="0"/>
              <w:autoSpaceDN w:val="0"/>
              <w:adjustRightInd w:val="0"/>
              <w:jc w:val="center"/>
              <w:rPr>
                <w:lang w:val="ru-RU"/>
              </w:rPr>
            </w:pPr>
            <w:r w:rsidRPr="0040275E">
              <w:rPr>
                <w:lang w:val="ru-RU"/>
              </w:rPr>
              <w:t>Код бюджетной классификации</w:t>
            </w:r>
          </w:p>
        </w:tc>
        <w:tc>
          <w:tcPr>
            <w:tcW w:w="5386" w:type="dxa"/>
            <w:gridSpan w:val="4"/>
            <w:vAlign w:val="center"/>
          </w:tcPr>
          <w:p w:rsidR="0069496F" w:rsidRPr="0040275E" w:rsidRDefault="0069496F" w:rsidP="00EC687E">
            <w:pPr>
              <w:autoSpaceDE w:val="0"/>
              <w:autoSpaceDN w:val="0"/>
              <w:adjustRightInd w:val="0"/>
              <w:jc w:val="center"/>
              <w:rPr>
                <w:lang w:val="ru-RU"/>
              </w:rPr>
            </w:pPr>
            <w:r w:rsidRPr="0040275E">
              <w:rPr>
                <w:lang w:val="ru-RU"/>
              </w:rPr>
              <w:t>Расходы по годам реализации программы (тыс. рублей)</w:t>
            </w:r>
          </w:p>
        </w:tc>
        <w:tc>
          <w:tcPr>
            <w:tcW w:w="2410"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Ожидаемый результат (краткое описание) от реализации мероприятия (в том числе в натуральном выражении)</w:t>
            </w:r>
          </w:p>
        </w:tc>
      </w:tr>
      <w:tr w:rsidR="0069496F" w:rsidRPr="0040275E" w:rsidTr="00EC687E">
        <w:trPr>
          <w:cantSplit/>
          <w:trHeight w:val="110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center"/>
              <w:rPr>
                <w:lang w:val="ru-RU"/>
              </w:rPr>
            </w:pPr>
          </w:p>
        </w:tc>
        <w:tc>
          <w:tcPr>
            <w:tcW w:w="1984" w:type="dxa"/>
            <w:vMerge/>
            <w:vAlign w:val="center"/>
          </w:tcPr>
          <w:p w:rsidR="0069496F" w:rsidRPr="0040275E" w:rsidRDefault="0069496F" w:rsidP="00EC687E">
            <w:pPr>
              <w:autoSpaceDE w:val="0"/>
              <w:autoSpaceDN w:val="0"/>
              <w:adjustRightInd w:val="0"/>
              <w:jc w:val="center"/>
              <w:rPr>
                <w:lang w:val="ru-RU"/>
              </w:rPr>
            </w:pPr>
          </w:p>
        </w:tc>
        <w:tc>
          <w:tcPr>
            <w:tcW w:w="709"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ГРБС</w:t>
            </w:r>
          </w:p>
        </w:tc>
        <w:tc>
          <w:tcPr>
            <w:tcW w:w="425" w:type="dxa"/>
            <w:textDirection w:val="btLr"/>
            <w:vAlign w:val="center"/>
          </w:tcPr>
          <w:p w:rsidR="0069496F" w:rsidRPr="0040275E" w:rsidRDefault="0069496F" w:rsidP="00EC687E">
            <w:pPr>
              <w:autoSpaceDE w:val="0"/>
              <w:autoSpaceDN w:val="0"/>
              <w:adjustRightInd w:val="0"/>
              <w:ind w:left="113" w:right="113"/>
              <w:jc w:val="center"/>
              <w:rPr>
                <w:lang w:val="ru-RU"/>
              </w:rPr>
            </w:pPr>
            <w:proofErr w:type="spellStart"/>
            <w:r w:rsidRPr="0040275E">
              <w:rPr>
                <w:lang w:val="ru-RU"/>
              </w:rPr>
              <w:t>Рз</w:t>
            </w:r>
            <w:proofErr w:type="spellEnd"/>
            <w:r w:rsidRPr="0040275E">
              <w:rPr>
                <w:lang w:val="ru-RU"/>
              </w:rPr>
              <w:t xml:space="preserve"> </w:t>
            </w:r>
            <w:proofErr w:type="spellStart"/>
            <w:proofErr w:type="gramStart"/>
            <w:r w:rsidRPr="0040275E">
              <w:rPr>
                <w:lang w:val="ru-RU"/>
              </w:rPr>
              <w:t>Пр</w:t>
            </w:r>
            <w:proofErr w:type="spellEnd"/>
            <w:proofErr w:type="gramEnd"/>
          </w:p>
        </w:tc>
        <w:tc>
          <w:tcPr>
            <w:tcW w:w="425"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ЦСР</w:t>
            </w:r>
          </w:p>
        </w:tc>
        <w:tc>
          <w:tcPr>
            <w:tcW w:w="426"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ВВР</w:t>
            </w:r>
          </w:p>
        </w:tc>
        <w:tc>
          <w:tcPr>
            <w:tcW w:w="1276"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2021 год</w:t>
            </w:r>
          </w:p>
        </w:tc>
        <w:tc>
          <w:tcPr>
            <w:tcW w:w="1276" w:type="dxa"/>
            <w:textDirection w:val="btLr"/>
            <w:vAlign w:val="center"/>
          </w:tcPr>
          <w:p w:rsidR="0069496F" w:rsidRPr="0040275E" w:rsidRDefault="0069496F" w:rsidP="00EC687E">
            <w:pPr>
              <w:autoSpaceDE w:val="0"/>
              <w:autoSpaceDN w:val="0"/>
              <w:adjustRightInd w:val="0"/>
              <w:ind w:left="-232" w:right="113" w:firstLine="51"/>
              <w:jc w:val="center"/>
              <w:rPr>
                <w:lang w:val="ru-RU"/>
              </w:rPr>
            </w:pPr>
            <w:r w:rsidRPr="0040275E">
              <w:rPr>
                <w:lang w:val="ru-RU"/>
              </w:rPr>
              <w:t>2022 год</w:t>
            </w:r>
          </w:p>
        </w:tc>
        <w:tc>
          <w:tcPr>
            <w:tcW w:w="1417"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2023 год</w:t>
            </w:r>
          </w:p>
        </w:tc>
        <w:tc>
          <w:tcPr>
            <w:tcW w:w="1417"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Итого на 2021-2023 гг.</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885"/>
        </w:trPr>
        <w:tc>
          <w:tcPr>
            <w:tcW w:w="675" w:type="dxa"/>
            <w:vMerge w:val="restart"/>
            <w:vAlign w:val="center"/>
          </w:tcPr>
          <w:p w:rsidR="0069496F" w:rsidRPr="0040275E" w:rsidRDefault="0069496F" w:rsidP="00EC687E">
            <w:pPr>
              <w:autoSpaceDE w:val="0"/>
              <w:autoSpaceDN w:val="0"/>
              <w:adjustRightInd w:val="0"/>
              <w:jc w:val="center"/>
              <w:rPr>
                <w:lang w:val="ru-RU"/>
              </w:rPr>
            </w:pPr>
          </w:p>
        </w:tc>
        <w:tc>
          <w:tcPr>
            <w:tcW w:w="3261" w:type="dxa"/>
            <w:vMerge w:val="restart"/>
            <w:vAlign w:val="center"/>
          </w:tcPr>
          <w:p w:rsidR="0069496F" w:rsidRPr="0040275E" w:rsidRDefault="0069496F" w:rsidP="00EC687E">
            <w:pPr>
              <w:jc w:val="both"/>
              <w:rPr>
                <w:lang w:val="ru-RU"/>
              </w:rPr>
            </w:pPr>
            <w:r w:rsidRPr="0040275E">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всего расходные обязательства по подпрограмме</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lang w:val="ru-RU"/>
              </w:rPr>
            </w:pPr>
            <w:r w:rsidRPr="0040275E">
              <w:rPr>
                <w:lang w:val="ru-RU"/>
              </w:rPr>
              <w:t>6630,65</w:t>
            </w:r>
          </w:p>
        </w:tc>
        <w:tc>
          <w:tcPr>
            <w:tcW w:w="1276" w:type="dxa"/>
            <w:vAlign w:val="center"/>
          </w:tcPr>
          <w:p w:rsidR="0069496F" w:rsidRPr="0040275E" w:rsidRDefault="0069496F" w:rsidP="00EC687E">
            <w:pPr>
              <w:jc w:val="center"/>
              <w:rPr>
                <w:lang w:val="ru-RU"/>
              </w:rPr>
            </w:pPr>
            <w:r w:rsidRPr="0040275E">
              <w:rPr>
                <w:lang w:val="ru-RU"/>
              </w:rPr>
              <w:t>6470,30</w:t>
            </w:r>
          </w:p>
        </w:tc>
        <w:tc>
          <w:tcPr>
            <w:tcW w:w="1417" w:type="dxa"/>
            <w:vAlign w:val="center"/>
          </w:tcPr>
          <w:p w:rsidR="0069496F" w:rsidRPr="0040275E" w:rsidRDefault="0069496F" w:rsidP="00EC687E">
            <w:pPr>
              <w:jc w:val="center"/>
              <w:rPr>
                <w:lang w:val="ru-RU"/>
              </w:rPr>
            </w:pPr>
            <w:r w:rsidRPr="0040275E">
              <w:rPr>
                <w:lang w:val="ru-RU"/>
              </w:rPr>
              <w:t>15257,90</w:t>
            </w:r>
          </w:p>
        </w:tc>
        <w:tc>
          <w:tcPr>
            <w:tcW w:w="1417" w:type="dxa"/>
            <w:vAlign w:val="center"/>
          </w:tcPr>
          <w:p w:rsidR="0069496F" w:rsidRPr="0040275E" w:rsidRDefault="0069496F" w:rsidP="00EC687E">
            <w:pPr>
              <w:jc w:val="center"/>
              <w:rPr>
                <w:lang w:val="ru-RU"/>
              </w:rPr>
            </w:pPr>
            <w:r w:rsidRPr="0040275E">
              <w:rPr>
                <w:lang w:val="ru-RU"/>
              </w:rPr>
              <w:t>28358,85</w:t>
            </w:r>
          </w:p>
        </w:tc>
        <w:tc>
          <w:tcPr>
            <w:tcW w:w="2410" w:type="dxa"/>
            <w:vMerge w:val="restart"/>
            <w:vAlign w:val="center"/>
          </w:tcPr>
          <w:p w:rsidR="0069496F" w:rsidRPr="0040275E" w:rsidRDefault="0069496F" w:rsidP="00EC687E">
            <w:pPr>
              <w:autoSpaceDE w:val="0"/>
              <w:autoSpaceDN w:val="0"/>
              <w:adjustRightInd w:val="0"/>
              <w:jc w:val="both"/>
              <w:rPr>
                <w:lang w:val="ru-RU"/>
              </w:rPr>
            </w:pPr>
            <w:r w:rsidRPr="0040275E">
              <w:rPr>
                <w:lang w:val="ru-RU"/>
              </w:rPr>
              <w:t>Ежегодное приобретение жилых помещений в количестве, соответствующем сумме выделенной субвенции</w:t>
            </w:r>
          </w:p>
        </w:tc>
      </w:tr>
      <w:tr w:rsidR="0069496F" w:rsidRPr="0040275E" w:rsidTr="00EC687E">
        <w:trPr>
          <w:trHeight w:val="555"/>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417" w:type="dxa"/>
            <w:vAlign w:val="center"/>
          </w:tcPr>
          <w:p w:rsidR="0069496F" w:rsidRPr="0040275E" w:rsidRDefault="0069496F" w:rsidP="00EC687E">
            <w:pPr>
              <w:autoSpaceDE w:val="0"/>
              <w:autoSpaceDN w:val="0"/>
              <w:adjustRightInd w:val="0"/>
              <w:jc w:val="center"/>
              <w:rPr>
                <w:lang w:val="ru-RU"/>
              </w:rPr>
            </w:pPr>
          </w:p>
        </w:tc>
        <w:tc>
          <w:tcPr>
            <w:tcW w:w="1417" w:type="dxa"/>
            <w:vAlign w:val="center"/>
          </w:tcPr>
          <w:p w:rsidR="0069496F" w:rsidRPr="0040275E" w:rsidRDefault="0069496F" w:rsidP="00EC687E">
            <w:pPr>
              <w:autoSpaceDE w:val="0"/>
              <w:autoSpaceDN w:val="0"/>
              <w:adjustRightInd w:val="0"/>
              <w:jc w:val="center"/>
              <w:rPr>
                <w:lang w:val="ru-RU"/>
              </w:rPr>
            </w:pP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81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Администрация 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005</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lang w:val="ru-RU"/>
              </w:rPr>
            </w:pPr>
            <w:r w:rsidRPr="0040275E">
              <w:rPr>
                <w:lang w:val="ru-RU"/>
              </w:rPr>
              <w:t>6630,65</w:t>
            </w:r>
          </w:p>
        </w:tc>
        <w:tc>
          <w:tcPr>
            <w:tcW w:w="1276" w:type="dxa"/>
            <w:vAlign w:val="center"/>
          </w:tcPr>
          <w:p w:rsidR="0069496F" w:rsidRPr="0040275E" w:rsidRDefault="0069496F" w:rsidP="00EC687E">
            <w:pPr>
              <w:jc w:val="center"/>
              <w:rPr>
                <w:lang w:val="ru-RU"/>
              </w:rPr>
            </w:pPr>
            <w:r w:rsidRPr="0040275E">
              <w:rPr>
                <w:lang w:val="ru-RU"/>
              </w:rPr>
              <w:t>6470,30</w:t>
            </w:r>
          </w:p>
        </w:tc>
        <w:tc>
          <w:tcPr>
            <w:tcW w:w="1417" w:type="dxa"/>
            <w:vAlign w:val="center"/>
          </w:tcPr>
          <w:p w:rsidR="0069496F" w:rsidRPr="0040275E" w:rsidRDefault="0069496F" w:rsidP="00EC687E">
            <w:pPr>
              <w:jc w:val="center"/>
              <w:rPr>
                <w:lang w:val="ru-RU"/>
              </w:rPr>
            </w:pPr>
            <w:r w:rsidRPr="0040275E">
              <w:rPr>
                <w:lang w:val="ru-RU"/>
              </w:rPr>
              <w:t>15257,90</w:t>
            </w:r>
          </w:p>
        </w:tc>
        <w:tc>
          <w:tcPr>
            <w:tcW w:w="1417" w:type="dxa"/>
            <w:vAlign w:val="center"/>
          </w:tcPr>
          <w:p w:rsidR="0069496F" w:rsidRPr="0040275E" w:rsidRDefault="0069496F" w:rsidP="00EC687E">
            <w:pPr>
              <w:jc w:val="center"/>
              <w:rPr>
                <w:lang w:val="ru-RU"/>
              </w:rPr>
            </w:pPr>
            <w:r w:rsidRPr="0040275E">
              <w:rPr>
                <w:lang w:val="ru-RU"/>
              </w:rPr>
              <w:t>28358,85</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1305"/>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078</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lang w:val="ru-RU"/>
              </w:rPr>
            </w:pPr>
            <w:r w:rsidRPr="0040275E">
              <w:rPr>
                <w:lang w:val="ru-RU"/>
              </w:rPr>
              <w:t>0</w:t>
            </w:r>
          </w:p>
        </w:tc>
        <w:tc>
          <w:tcPr>
            <w:tcW w:w="1276" w:type="dxa"/>
            <w:vAlign w:val="center"/>
          </w:tcPr>
          <w:p w:rsidR="0069496F" w:rsidRPr="0040275E" w:rsidRDefault="0069496F" w:rsidP="00EC687E">
            <w:pPr>
              <w:jc w:val="center"/>
              <w:rPr>
                <w:lang w:val="ru-RU"/>
              </w:rPr>
            </w:pPr>
            <w:r w:rsidRPr="0040275E">
              <w:rPr>
                <w:lang w:val="ru-RU"/>
              </w:rPr>
              <w:t>0</w:t>
            </w:r>
          </w:p>
        </w:tc>
        <w:tc>
          <w:tcPr>
            <w:tcW w:w="1417" w:type="dxa"/>
            <w:vAlign w:val="center"/>
          </w:tcPr>
          <w:p w:rsidR="0069496F" w:rsidRPr="0040275E" w:rsidRDefault="0069496F" w:rsidP="00EC687E">
            <w:pPr>
              <w:jc w:val="center"/>
              <w:rPr>
                <w:lang w:val="ru-RU"/>
              </w:rPr>
            </w:pPr>
            <w:r w:rsidRPr="0040275E">
              <w:rPr>
                <w:lang w:val="ru-RU"/>
              </w:rPr>
              <w:t>0</w:t>
            </w:r>
          </w:p>
        </w:tc>
        <w:tc>
          <w:tcPr>
            <w:tcW w:w="1417" w:type="dxa"/>
            <w:vAlign w:val="center"/>
          </w:tcPr>
          <w:p w:rsidR="0069496F" w:rsidRPr="0040275E" w:rsidRDefault="0069496F" w:rsidP="00EC687E">
            <w:pPr>
              <w:jc w:val="center"/>
              <w:rPr>
                <w:lang w:val="ru-RU"/>
              </w:rPr>
            </w:pPr>
            <w:r w:rsidRPr="0040275E">
              <w:rPr>
                <w:lang w:val="ru-RU"/>
              </w:rPr>
              <w:t>0</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960"/>
        </w:trPr>
        <w:tc>
          <w:tcPr>
            <w:tcW w:w="675" w:type="dxa"/>
            <w:vMerge w:val="restart"/>
            <w:vAlign w:val="center"/>
          </w:tcPr>
          <w:p w:rsidR="0069496F" w:rsidRPr="0040275E" w:rsidRDefault="0069496F" w:rsidP="00EC687E">
            <w:pPr>
              <w:autoSpaceDE w:val="0"/>
              <w:autoSpaceDN w:val="0"/>
              <w:adjustRightInd w:val="0"/>
              <w:jc w:val="center"/>
              <w:rPr>
                <w:lang w:val="ru-RU"/>
              </w:rPr>
            </w:pPr>
          </w:p>
        </w:tc>
        <w:tc>
          <w:tcPr>
            <w:tcW w:w="3261" w:type="dxa"/>
            <w:vMerge w:val="restart"/>
            <w:vAlign w:val="center"/>
          </w:tcPr>
          <w:p w:rsidR="0069496F" w:rsidRPr="0040275E" w:rsidRDefault="0069496F" w:rsidP="00EC687E">
            <w:pPr>
              <w:autoSpaceDE w:val="0"/>
              <w:autoSpaceDN w:val="0"/>
              <w:adjustRightInd w:val="0"/>
              <w:jc w:val="both"/>
              <w:rPr>
                <w:lang w:val="ru-RU"/>
              </w:rPr>
            </w:pPr>
            <w:r w:rsidRPr="0040275E">
              <w:rPr>
                <w:color w:val="000000"/>
                <w:lang w:val="ru-RU" w:eastAsia="ru-RU"/>
              </w:rPr>
              <w:t xml:space="preserve">Задача 1. </w:t>
            </w:r>
            <w:r w:rsidRPr="0040275E">
              <w:rPr>
                <w:color w:val="000000"/>
                <w:lang w:val="ru-RU"/>
              </w:rPr>
              <w:t xml:space="preserve">Задача 1: обеспечить приобретение жилых помещений для </w:t>
            </w:r>
            <w:r w:rsidRPr="0040275E">
              <w:rPr>
                <w:color w:val="000000"/>
                <w:lang w:val="ru-RU"/>
              </w:rPr>
              <w:lastRenderedPageBreak/>
              <w:t>предоставления по договору найма детям-сиротам, детям, оставшимся без попечения родителей, и лицам из их числа.</w:t>
            </w:r>
          </w:p>
        </w:tc>
        <w:tc>
          <w:tcPr>
            <w:tcW w:w="1984" w:type="dxa"/>
            <w:vAlign w:val="center"/>
          </w:tcPr>
          <w:p w:rsidR="0069496F" w:rsidRPr="0040275E" w:rsidRDefault="0069496F" w:rsidP="00EC687E">
            <w:pPr>
              <w:autoSpaceDE w:val="0"/>
              <w:autoSpaceDN w:val="0"/>
              <w:adjustRightInd w:val="0"/>
              <w:jc w:val="both"/>
              <w:rPr>
                <w:lang w:val="ru-RU"/>
              </w:rPr>
            </w:pPr>
            <w:r w:rsidRPr="0040275E">
              <w:rPr>
                <w:lang w:val="ru-RU"/>
              </w:rPr>
              <w:lastRenderedPageBreak/>
              <w:t>всего расходные обязательства по подпрограмме</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lang w:val="ru-RU"/>
              </w:rPr>
            </w:pPr>
            <w:r w:rsidRPr="0040275E">
              <w:rPr>
                <w:lang w:val="ru-RU"/>
              </w:rPr>
              <w:t>4272,35</w:t>
            </w:r>
          </w:p>
        </w:tc>
        <w:tc>
          <w:tcPr>
            <w:tcW w:w="1276" w:type="dxa"/>
            <w:vAlign w:val="center"/>
          </w:tcPr>
          <w:p w:rsidR="0069496F" w:rsidRPr="0040275E" w:rsidRDefault="0069496F" w:rsidP="00EC687E">
            <w:pPr>
              <w:jc w:val="center"/>
              <w:rPr>
                <w:lang w:val="ru-RU"/>
              </w:rPr>
            </w:pPr>
            <w:r w:rsidRPr="0040275E">
              <w:rPr>
                <w:lang w:val="ru-RU"/>
              </w:rPr>
              <w:t>4112,00</w:t>
            </w:r>
          </w:p>
        </w:tc>
        <w:tc>
          <w:tcPr>
            <w:tcW w:w="1417" w:type="dxa"/>
            <w:vAlign w:val="center"/>
          </w:tcPr>
          <w:p w:rsidR="0069496F" w:rsidRPr="0040275E" w:rsidRDefault="0069496F" w:rsidP="00EC687E">
            <w:pPr>
              <w:jc w:val="center"/>
              <w:rPr>
                <w:lang w:val="ru-RU"/>
              </w:rPr>
            </w:pPr>
            <w:r w:rsidRPr="0040275E">
              <w:rPr>
                <w:lang w:val="ru-RU"/>
              </w:rPr>
              <w:t>12899,60</w:t>
            </w:r>
          </w:p>
        </w:tc>
        <w:tc>
          <w:tcPr>
            <w:tcW w:w="1417" w:type="dxa"/>
            <w:vAlign w:val="center"/>
          </w:tcPr>
          <w:p w:rsidR="0069496F" w:rsidRPr="0040275E" w:rsidRDefault="0069496F" w:rsidP="00EC687E">
            <w:pPr>
              <w:jc w:val="center"/>
              <w:rPr>
                <w:lang w:val="ru-RU"/>
              </w:rPr>
            </w:pPr>
            <w:r w:rsidRPr="0040275E">
              <w:rPr>
                <w:lang w:val="ru-RU"/>
              </w:rPr>
              <w:t>21283,95</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60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417" w:type="dxa"/>
            <w:vAlign w:val="center"/>
          </w:tcPr>
          <w:p w:rsidR="0069496F" w:rsidRPr="0040275E" w:rsidRDefault="0069496F" w:rsidP="00EC687E">
            <w:pPr>
              <w:autoSpaceDE w:val="0"/>
              <w:autoSpaceDN w:val="0"/>
              <w:adjustRightInd w:val="0"/>
              <w:jc w:val="center"/>
              <w:rPr>
                <w:lang w:val="ru-RU"/>
              </w:rPr>
            </w:pPr>
          </w:p>
        </w:tc>
        <w:tc>
          <w:tcPr>
            <w:tcW w:w="1417" w:type="dxa"/>
            <w:vAlign w:val="center"/>
          </w:tcPr>
          <w:p w:rsidR="0069496F" w:rsidRPr="0040275E" w:rsidRDefault="0069496F" w:rsidP="00EC687E">
            <w:pPr>
              <w:autoSpaceDE w:val="0"/>
              <w:autoSpaceDN w:val="0"/>
              <w:adjustRightInd w:val="0"/>
              <w:jc w:val="center"/>
              <w:rPr>
                <w:lang w:val="ru-RU"/>
              </w:rPr>
            </w:pPr>
          </w:p>
        </w:tc>
        <w:tc>
          <w:tcPr>
            <w:tcW w:w="2410" w:type="dxa"/>
            <w:vMerge/>
            <w:vAlign w:val="center"/>
          </w:tcPr>
          <w:p w:rsidR="0069496F" w:rsidRPr="0040275E" w:rsidRDefault="0069496F" w:rsidP="00EC687E">
            <w:pPr>
              <w:jc w:val="center"/>
              <w:rPr>
                <w:color w:val="000000"/>
                <w:lang w:val="ru-RU" w:eastAsia="ru-RU"/>
              </w:rPr>
            </w:pPr>
          </w:p>
        </w:tc>
      </w:tr>
      <w:tr w:rsidR="0069496F" w:rsidRPr="0040275E" w:rsidTr="00EC687E">
        <w:trPr>
          <w:trHeight w:val="63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center"/>
              <w:rPr>
                <w:color w:val="000000"/>
                <w:lang w:val="ru-RU" w:eastAsia="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Администрация 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005</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lang w:val="ru-RU"/>
              </w:rPr>
            </w:pPr>
            <w:r w:rsidRPr="0040275E">
              <w:rPr>
                <w:lang w:val="ru-RU"/>
              </w:rPr>
              <w:t>4272,35</w:t>
            </w:r>
          </w:p>
        </w:tc>
        <w:tc>
          <w:tcPr>
            <w:tcW w:w="1276" w:type="dxa"/>
            <w:vAlign w:val="center"/>
          </w:tcPr>
          <w:p w:rsidR="0069496F" w:rsidRPr="0040275E" w:rsidRDefault="0069496F" w:rsidP="00EC687E">
            <w:pPr>
              <w:jc w:val="center"/>
              <w:rPr>
                <w:lang w:val="ru-RU"/>
              </w:rPr>
            </w:pPr>
            <w:r w:rsidRPr="0040275E">
              <w:rPr>
                <w:lang w:val="ru-RU"/>
              </w:rPr>
              <w:t>4112,00</w:t>
            </w:r>
          </w:p>
        </w:tc>
        <w:tc>
          <w:tcPr>
            <w:tcW w:w="1417" w:type="dxa"/>
            <w:vAlign w:val="center"/>
          </w:tcPr>
          <w:p w:rsidR="0069496F" w:rsidRPr="0040275E" w:rsidRDefault="0069496F" w:rsidP="00EC687E">
            <w:pPr>
              <w:jc w:val="center"/>
              <w:rPr>
                <w:lang w:val="ru-RU"/>
              </w:rPr>
            </w:pPr>
            <w:r w:rsidRPr="0040275E">
              <w:rPr>
                <w:lang w:val="ru-RU"/>
              </w:rPr>
              <w:t>12899,60</w:t>
            </w:r>
          </w:p>
        </w:tc>
        <w:tc>
          <w:tcPr>
            <w:tcW w:w="1417" w:type="dxa"/>
            <w:vAlign w:val="center"/>
          </w:tcPr>
          <w:p w:rsidR="0069496F" w:rsidRPr="0040275E" w:rsidRDefault="0069496F" w:rsidP="00EC687E">
            <w:pPr>
              <w:jc w:val="center"/>
              <w:rPr>
                <w:lang w:val="ru-RU"/>
              </w:rPr>
            </w:pPr>
            <w:r w:rsidRPr="0040275E">
              <w:rPr>
                <w:lang w:val="ru-RU"/>
              </w:rPr>
              <w:t>21283,95</w:t>
            </w:r>
          </w:p>
        </w:tc>
        <w:tc>
          <w:tcPr>
            <w:tcW w:w="2410" w:type="dxa"/>
            <w:vMerge/>
            <w:vAlign w:val="center"/>
          </w:tcPr>
          <w:p w:rsidR="0069496F" w:rsidRPr="0040275E" w:rsidRDefault="0069496F" w:rsidP="00EC687E">
            <w:pPr>
              <w:jc w:val="center"/>
              <w:rPr>
                <w:color w:val="000000"/>
                <w:lang w:val="ru-RU" w:eastAsia="ru-RU"/>
              </w:rPr>
            </w:pPr>
          </w:p>
        </w:tc>
      </w:tr>
      <w:tr w:rsidR="0069496F" w:rsidRPr="00B93FC0" w:rsidTr="00EC687E">
        <w:trPr>
          <w:trHeight w:val="840"/>
        </w:trPr>
        <w:tc>
          <w:tcPr>
            <w:tcW w:w="675" w:type="dxa"/>
            <w:vMerge w:val="restart"/>
            <w:vAlign w:val="center"/>
          </w:tcPr>
          <w:p w:rsidR="0069496F" w:rsidRPr="0040275E" w:rsidRDefault="0069496F" w:rsidP="00EC687E">
            <w:pPr>
              <w:autoSpaceDE w:val="0"/>
              <w:autoSpaceDN w:val="0"/>
              <w:adjustRightInd w:val="0"/>
              <w:jc w:val="center"/>
              <w:rPr>
                <w:lang w:val="ru-RU"/>
              </w:rPr>
            </w:pPr>
          </w:p>
        </w:tc>
        <w:tc>
          <w:tcPr>
            <w:tcW w:w="3261" w:type="dxa"/>
            <w:vMerge w:val="restart"/>
            <w:vAlign w:val="center"/>
          </w:tcPr>
          <w:p w:rsidR="0069496F" w:rsidRPr="0040275E" w:rsidRDefault="0069496F" w:rsidP="00EC687E">
            <w:pPr>
              <w:autoSpaceDE w:val="0"/>
              <w:autoSpaceDN w:val="0"/>
              <w:adjustRightInd w:val="0"/>
              <w:jc w:val="both"/>
              <w:rPr>
                <w:lang w:val="ru-RU"/>
              </w:rPr>
            </w:pPr>
            <w:r w:rsidRPr="0040275E">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vAlign w:val="center"/>
          </w:tcPr>
          <w:p w:rsidR="0069496F" w:rsidRPr="0040275E" w:rsidRDefault="0069496F" w:rsidP="00EC687E">
            <w:pPr>
              <w:autoSpaceDE w:val="0"/>
              <w:autoSpaceDN w:val="0"/>
              <w:adjustRightInd w:val="0"/>
              <w:jc w:val="both"/>
              <w:rPr>
                <w:lang w:val="ru-RU"/>
              </w:rPr>
            </w:pPr>
            <w:r w:rsidRPr="0040275E">
              <w:rPr>
                <w:lang w:val="ru-RU"/>
              </w:rPr>
              <w:t>всего расходные обязательства по подпрограмме</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bCs/>
                <w:lang w:val="ru-RU"/>
              </w:rPr>
            </w:pPr>
            <w:r w:rsidRPr="0040275E">
              <w:rPr>
                <w:bCs/>
                <w:lang w:val="ru-RU"/>
              </w:rPr>
              <w:t>2358,30</w:t>
            </w:r>
          </w:p>
        </w:tc>
        <w:tc>
          <w:tcPr>
            <w:tcW w:w="1276" w:type="dxa"/>
            <w:vAlign w:val="center"/>
          </w:tcPr>
          <w:p w:rsidR="0069496F" w:rsidRPr="0040275E" w:rsidRDefault="0069496F" w:rsidP="00EC687E">
            <w:pPr>
              <w:jc w:val="center"/>
              <w:rPr>
                <w:bCs/>
                <w:lang w:val="ru-RU"/>
              </w:rPr>
            </w:pPr>
            <w:r w:rsidRPr="0040275E">
              <w:rPr>
                <w:bCs/>
                <w:lang w:val="ru-RU"/>
              </w:rPr>
              <w:t>2358,30</w:t>
            </w:r>
          </w:p>
        </w:tc>
        <w:tc>
          <w:tcPr>
            <w:tcW w:w="1417" w:type="dxa"/>
            <w:vAlign w:val="center"/>
          </w:tcPr>
          <w:p w:rsidR="0069496F" w:rsidRPr="0040275E" w:rsidRDefault="0069496F" w:rsidP="00EC687E">
            <w:pPr>
              <w:jc w:val="center"/>
              <w:rPr>
                <w:bCs/>
                <w:lang w:val="ru-RU"/>
              </w:rPr>
            </w:pPr>
            <w:r w:rsidRPr="0040275E">
              <w:rPr>
                <w:bCs/>
                <w:lang w:val="ru-RU"/>
              </w:rPr>
              <w:t>2358,30</w:t>
            </w:r>
          </w:p>
        </w:tc>
        <w:tc>
          <w:tcPr>
            <w:tcW w:w="1417" w:type="dxa"/>
            <w:vAlign w:val="center"/>
          </w:tcPr>
          <w:p w:rsidR="0069496F" w:rsidRPr="0040275E" w:rsidRDefault="0069496F" w:rsidP="00EC687E">
            <w:pPr>
              <w:jc w:val="center"/>
              <w:rPr>
                <w:bCs/>
                <w:lang w:val="ru-RU"/>
              </w:rPr>
            </w:pPr>
            <w:r w:rsidRPr="0040275E">
              <w:rPr>
                <w:bCs/>
                <w:lang w:val="ru-RU"/>
              </w:rPr>
              <w:t>7074,90</w:t>
            </w:r>
          </w:p>
        </w:tc>
        <w:tc>
          <w:tcPr>
            <w:tcW w:w="2410" w:type="dxa"/>
            <w:vMerge w:val="restart"/>
            <w:vAlign w:val="center"/>
          </w:tcPr>
          <w:p w:rsidR="0069496F" w:rsidRPr="0040275E" w:rsidRDefault="0069496F" w:rsidP="00EC687E">
            <w:pPr>
              <w:autoSpaceDE w:val="0"/>
              <w:autoSpaceDN w:val="0"/>
              <w:adjustRightInd w:val="0"/>
              <w:jc w:val="both"/>
              <w:rPr>
                <w:lang w:val="ru-RU"/>
              </w:rPr>
            </w:pPr>
            <w:proofErr w:type="gramStart"/>
            <w:r w:rsidRPr="0040275E">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60% ежегодно.</w:t>
            </w:r>
            <w:proofErr w:type="gramEnd"/>
          </w:p>
        </w:tc>
      </w:tr>
      <w:tr w:rsidR="0069496F" w:rsidRPr="0040275E" w:rsidTr="00EC687E">
        <w:trPr>
          <w:trHeight w:val="285"/>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center"/>
              <w:rPr>
                <w:lang w:val="ru-RU"/>
              </w:rPr>
            </w:pP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jc w:val="center"/>
              <w:rPr>
                <w:bCs/>
                <w:lang w:val="ru-RU"/>
              </w:rPr>
            </w:pPr>
          </w:p>
        </w:tc>
        <w:tc>
          <w:tcPr>
            <w:tcW w:w="1276" w:type="dxa"/>
            <w:vAlign w:val="center"/>
          </w:tcPr>
          <w:p w:rsidR="0069496F" w:rsidRPr="0040275E" w:rsidRDefault="0069496F" w:rsidP="00EC687E">
            <w:pPr>
              <w:jc w:val="center"/>
              <w:rPr>
                <w:bCs/>
                <w:lang w:val="ru-RU"/>
              </w:rPr>
            </w:pPr>
          </w:p>
        </w:tc>
        <w:tc>
          <w:tcPr>
            <w:tcW w:w="1417" w:type="dxa"/>
            <w:vAlign w:val="center"/>
          </w:tcPr>
          <w:p w:rsidR="0069496F" w:rsidRPr="0040275E" w:rsidRDefault="0069496F" w:rsidP="00EC687E">
            <w:pPr>
              <w:jc w:val="center"/>
              <w:rPr>
                <w:bCs/>
                <w:lang w:val="ru-RU"/>
              </w:rPr>
            </w:pPr>
          </w:p>
        </w:tc>
        <w:tc>
          <w:tcPr>
            <w:tcW w:w="1417" w:type="dxa"/>
            <w:vAlign w:val="center"/>
          </w:tcPr>
          <w:p w:rsidR="0069496F" w:rsidRPr="0040275E" w:rsidRDefault="0069496F" w:rsidP="00EC687E">
            <w:pPr>
              <w:jc w:val="center"/>
              <w:rPr>
                <w:bCs/>
                <w:lang w:val="ru-RU"/>
              </w:rPr>
            </w:pP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93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center"/>
              <w:rPr>
                <w:lang w:val="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Администрация 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005</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bCs/>
                <w:lang w:val="ru-RU"/>
              </w:rPr>
            </w:pPr>
            <w:r w:rsidRPr="0040275E">
              <w:rPr>
                <w:bCs/>
                <w:lang w:val="ru-RU"/>
              </w:rPr>
              <w:t>2358,30</w:t>
            </w:r>
          </w:p>
        </w:tc>
        <w:tc>
          <w:tcPr>
            <w:tcW w:w="1276" w:type="dxa"/>
            <w:vAlign w:val="center"/>
          </w:tcPr>
          <w:p w:rsidR="0069496F" w:rsidRPr="0040275E" w:rsidRDefault="0069496F" w:rsidP="00EC687E">
            <w:pPr>
              <w:jc w:val="center"/>
              <w:rPr>
                <w:bCs/>
                <w:lang w:val="ru-RU"/>
              </w:rPr>
            </w:pPr>
            <w:r w:rsidRPr="0040275E">
              <w:rPr>
                <w:bCs/>
                <w:lang w:val="ru-RU"/>
              </w:rPr>
              <w:t>2358,30</w:t>
            </w:r>
          </w:p>
        </w:tc>
        <w:tc>
          <w:tcPr>
            <w:tcW w:w="1417" w:type="dxa"/>
            <w:vAlign w:val="center"/>
          </w:tcPr>
          <w:p w:rsidR="0069496F" w:rsidRPr="0040275E" w:rsidRDefault="0069496F" w:rsidP="00EC687E">
            <w:pPr>
              <w:jc w:val="center"/>
              <w:rPr>
                <w:bCs/>
                <w:lang w:val="ru-RU"/>
              </w:rPr>
            </w:pPr>
            <w:r w:rsidRPr="0040275E">
              <w:rPr>
                <w:bCs/>
                <w:lang w:val="ru-RU"/>
              </w:rPr>
              <w:t>2358,30</w:t>
            </w:r>
          </w:p>
        </w:tc>
        <w:tc>
          <w:tcPr>
            <w:tcW w:w="1417" w:type="dxa"/>
            <w:vAlign w:val="center"/>
          </w:tcPr>
          <w:p w:rsidR="0069496F" w:rsidRPr="0040275E" w:rsidRDefault="0069496F" w:rsidP="00EC687E">
            <w:pPr>
              <w:jc w:val="center"/>
              <w:rPr>
                <w:bCs/>
                <w:lang w:val="ru-RU"/>
              </w:rPr>
            </w:pPr>
            <w:r w:rsidRPr="0040275E">
              <w:rPr>
                <w:bCs/>
                <w:lang w:val="ru-RU"/>
              </w:rPr>
              <w:t>7074,90</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3435"/>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center"/>
              <w:rPr>
                <w:lang w:val="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078</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jc w:val="center"/>
              <w:rPr>
                <w:lang w:val="ru-RU"/>
              </w:rPr>
            </w:pPr>
            <w:r w:rsidRPr="0040275E">
              <w:rPr>
                <w:lang w:val="ru-RU"/>
              </w:rPr>
              <w:t>0</w:t>
            </w:r>
          </w:p>
        </w:tc>
        <w:tc>
          <w:tcPr>
            <w:tcW w:w="1276" w:type="dxa"/>
            <w:vAlign w:val="center"/>
          </w:tcPr>
          <w:p w:rsidR="0069496F" w:rsidRPr="0040275E" w:rsidRDefault="0069496F" w:rsidP="00EC687E">
            <w:pPr>
              <w:jc w:val="center"/>
              <w:rPr>
                <w:lang w:val="ru-RU"/>
              </w:rPr>
            </w:pPr>
            <w:r w:rsidRPr="0040275E">
              <w:rPr>
                <w:lang w:val="ru-RU"/>
              </w:rPr>
              <w:t>0</w:t>
            </w:r>
          </w:p>
        </w:tc>
        <w:tc>
          <w:tcPr>
            <w:tcW w:w="1417" w:type="dxa"/>
            <w:vAlign w:val="center"/>
          </w:tcPr>
          <w:p w:rsidR="0069496F" w:rsidRPr="0040275E" w:rsidRDefault="0069496F" w:rsidP="00EC687E">
            <w:pPr>
              <w:jc w:val="center"/>
              <w:rPr>
                <w:lang w:val="ru-RU"/>
              </w:rPr>
            </w:pPr>
            <w:r w:rsidRPr="0040275E">
              <w:rPr>
                <w:lang w:val="ru-RU"/>
              </w:rPr>
              <w:t>0</w:t>
            </w:r>
          </w:p>
        </w:tc>
        <w:tc>
          <w:tcPr>
            <w:tcW w:w="1417" w:type="dxa"/>
            <w:vAlign w:val="center"/>
          </w:tcPr>
          <w:p w:rsidR="0069496F" w:rsidRPr="0040275E" w:rsidRDefault="0069496F" w:rsidP="00EC687E">
            <w:pPr>
              <w:jc w:val="center"/>
              <w:rPr>
                <w:lang w:val="ru-RU"/>
              </w:rPr>
            </w:pPr>
            <w:r w:rsidRPr="0040275E">
              <w:rPr>
                <w:lang w:val="ru-RU"/>
              </w:rPr>
              <w:t>0</w:t>
            </w:r>
          </w:p>
        </w:tc>
        <w:tc>
          <w:tcPr>
            <w:tcW w:w="2410" w:type="dxa"/>
            <w:vMerge/>
            <w:vAlign w:val="center"/>
          </w:tcPr>
          <w:p w:rsidR="0069496F" w:rsidRPr="0040275E" w:rsidRDefault="0069496F" w:rsidP="00EC687E">
            <w:pPr>
              <w:autoSpaceDE w:val="0"/>
              <w:autoSpaceDN w:val="0"/>
              <w:adjustRightInd w:val="0"/>
              <w:jc w:val="center"/>
              <w:rPr>
                <w:lang w:val="ru-RU"/>
              </w:rPr>
            </w:pPr>
          </w:p>
        </w:tc>
      </w:tr>
    </w:tbl>
    <w:p w:rsidR="0069496F" w:rsidRPr="0040275E" w:rsidRDefault="0069496F" w:rsidP="0069496F">
      <w:pPr>
        <w:autoSpaceDE w:val="0"/>
        <w:autoSpaceDN w:val="0"/>
        <w:adjustRightInd w:val="0"/>
        <w:ind w:firstLine="540"/>
        <w:jc w:val="center"/>
        <w:rPr>
          <w:lang w:val="ru-RU"/>
        </w:rPr>
      </w:pPr>
    </w:p>
    <w:p w:rsidR="0069496F" w:rsidRPr="0040275E" w:rsidRDefault="0069496F">
      <w:pPr>
        <w:spacing w:after="200" w:line="276" w:lineRule="auto"/>
        <w:rPr>
          <w:lang w:val="ru-RU"/>
        </w:rPr>
      </w:pPr>
      <w:r w:rsidRPr="0040275E">
        <w:rPr>
          <w:lang w:val="ru-RU"/>
        </w:rPr>
        <w:br w:type="page"/>
      </w:r>
    </w:p>
    <w:p w:rsidR="00993A8C" w:rsidRPr="0040275E" w:rsidRDefault="00993A8C" w:rsidP="00993A8C">
      <w:pPr>
        <w:autoSpaceDE w:val="0"/>
        <w:autoSpaceDN w:val="0"/>
        <w:adjustRightInd w:val="0"/>
        <w:ind w:left="10773"/>
        <w:jc w:val="both"/>
        <w:rPr>
          <w:lang w:val="ru-RU"/>
        </w:rPr>
      </w:pPr>
      <w:r w:rsidRPr="0040275E">
        <w:rPr>
          <w:lang w:val="ru-RU"/>
        </w:rPr>
        <w:lastRenderedPageBreak/>
        <w:t>Приложение № 5</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69496F" w:rsidRPr="0040275E" w:rsidRDefault="0069496F" w:rsidP="0069496F">
      <w:pPr>
        <w:autoSpaceDE w:val="0"/>
        <w:autoSpaceDN w:val="0"/>
        <w:adjustRightInd w:val="0"/>
        <w:ind w:firstLine="540"/>
        <w:jc w:val="center"/>
        <w:rPr>
          <w:lang w:val="ru-RU"/>
        </w:rPr>
      </w:pPr>
    </w:p>
    <w:p w:rsidR="0069496F" w:rsidRPr="0040275E" w:rsidRDefault="0069496F" w:rsidP="0069496F">
      <w:pPr>
        <w:autoSpaceDE w:val="0"/>
        <w:autoSpaceDN w:val="0"/>
        <w:adjustRightInd w:val="0"/>
        <w:ind w:left="10773"/>
        <w:outlineLvl w:val="1"/>
        <w:rPr>
          <w:lang w:val="ru-RU"/>
        </w:rPr>
      </w:pPr>
      <w:r w:rsidRPr="0040275E">
        <w:rPr>
          <w:lang w:val="ru-RU"/>
        </w:rPr>
        <w:t>Приложение № 2</w:t>
      </w:r>
    </w:p>
    <w:p w:rsidR="0069496F" w:rsidRPr="0040275E" w:rsidRDefault="0069496F" w:rsidP="0069496F">
      <w:pPr>
        <w:autoSpaceDE w:val="0"/>
        <w:autoSpaceDN w:val="0"/>
        <w:adjustRightInd w:val="0"/>
        <w:ind w:left="10773"/>
        <w:rPr>
          <w:lang w:val="ru-RU"/>
        </w:rPr>
      </w:pPr>
      <w:r w:rsidRPr="0040275E">
        <w:rPr>
          <w:lang w:val="ru-RU"/>
        </w:rPr>
        <w:t xml:space="preserve">к подпрограмме № 6 «Обеспечение </w:t>
      </w:r>
    </w:p>
    <w:p w:rsidR="0069496F" w:rsidRPr="0040275E" w:rsidRDefault="0069496F" w:rsidP="0069496F">
      <w:pPr>
        <w:autoSpaceDE w:val="0"/>
        <w:autoSpaceDN w:val="0"/>
        <w:adjustRightInd w:val="0"/>
        <w:ind w:left="10773"/>
        <w:rPr>
          <w:lang w:val="ru-RU"/>
        </w:rPr>
      </w:pPr>
      <w:r w:rsidRPr="0040275E">
        <w:rPr>
          <w:lang w:val="ru-RU"/>
        </w:rPr>
        <w:t xml:space="preserve">реализации муниципальной </w:t>
      </w:r>
    </w:p>
    <w:p w:rsidR="0069496F" w:rsidRPr="0040275E" w:rsidRDefault="0069496F" w:rsidP="0069496F">
      <w:pPr>
        <w:autoSpaceDE w:val="0"/>
        <w:autoSpaceDN w:val="0"/>
        <w:adjustRightInd w:val="0"/>
        <w:ind w:left="10773"/>
        <w:rPr>
          <w:lang w:val="ru-RU"/>
        </w:rPr>
      </w:pPr>
      <w:r w:rsidRPr="0040275E">
        <w:rPr>
          <w:lang w:val="ru-RU"/>
        </w:rPr>
        <w:t xml:space="preserve">программы и прочие мероприятия»  </w:t>
      </w:r>
    </w:p>
    <w:p w:rsidR="0069496F" w:rsidRPr="0040275E" w:rsidRDefault="0069496F" w:rsidP="0069496F">
      <w:pPr>
        <w:autoSpaceDE w:val="0"/>
        <w:autoSpaceDN w:val="0"/>
        <w:adjustRightInd w:val="0"/>
        <w:ind w:left="10773"/>
        <w:rPr>
          <w:lang w:val="ru-RU"/>
        </w:rPr>
      </w:pPr>
    </w:p>
    <w:p w:rsidR="0069496F" w:rsidRPr="0040275E" w:rsidRDefault="0069496F" w:rsidP="0069496F">
      <w:pPr>
        <w:autoSpaceDE w:val="0"/>
        <w:autoSpaceDN w:val="0"/>
        <w:adjustRightInd w:val="0"/>
        <w:ind w:firstLine="540"/>
        <w:jc w:val="center"/>
        <w:rPr>
          <w:lang w:val="ru-RU"/>
        </w:rPr>
      </w:pPr>
      <w:proofErr w:type="spellStart"/>
      <w:r w:rsidRPr="0040275E">
        <w:t>Перечень</w:t>
      </w:r>
      <w:proofErr w:type="spellEnd"/>
      <w:r w:rsidRPr="0040275E">
        <w:t xml:space="preserve"> </w:t>
      </w:r>
      <w:proofErr w:type="spellStart"/>
      <w:r w:rsidRPr="0040275E">
        <w:t>мероприятий</w:t>
      </w:r>
      <w:proofErr w:type="spellEnd"/>
      <w:r w:rsidRPr="0040275E">
        <w:t xml:space="preserve"> </w:t>
      </w:r>
      <w:proofErr w:type="spellStart"/>
      <w:r w:rsidRPr="0040275E">
        <w:t>подпрограммы</w:t>
      </w:r>
      <w:proofErr w:type="spellEnd"/>
    </w:p>
    <w:p w:rsidR="0069496F" w:rsidRPr="0040275E" w:rsidRDefault="0069496F" w:rsidP="0069496F">
      <w:pPr>
        <w:autoSpaceDE w:val="0"/>
        <w:autoSpaceDN w:val="0"/>
        <w:adjustRightInd w:val="0"/>
        <w:ind w:firstLine="540"/>
        <w:jc w:val="center"/>
        <w:rPr>
          <w:lang w:val="ru-RU"/>
        </w:rPr>
      </w:pPr>
    </w:p>
    <w:tbl>
      <w:tblPr>
        <w:tblStyle w:val="af3"/>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69496F" w:rsidRPr="0040275E" w:rsidTr="00EC687E">
        <w:tc>
          <w:tcPr>
            <w:tcW w:w="675"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 xml:space="preserve">№ </w:t>
            </w:r>
            <w:proofErr w:type="gramStart"/>
            <w:r w:rsidRPr="0040275E">
              <w:rPr>
                <w:lang w:val="ru-RU"/>
              </w:rPr>
              <w:t>п</w:t>
            </w:r>
            <w:proofErr w:type="gramEnd"/>
            <w:r w:rsidRPr="0040275E">
              <w:rPr>
                <w:lang w:val="ru-RU"/>
              </w:rPr>
              <w:t>/п</w:t>
            </w:r>
          </w:p>
        </w:tc>
        <w:tc>
          <w:tcPr>
            <w:tcW w:w="3261"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Цели, задачи, мероприятия подпрограммы</w:t>
            </w:r>
          </w:p>
        </w:tc>
        <w:tc>
          <w:tcPr>
            <w:tcW w:w="1984"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ГРБС</w:t>
            </w:r>
          </w:p>
        </w:tc>
        <w:tc>
          <w:tcPr>
            <w:tcW w:w="1985" w:type="dxa"/>
            <w:gridSpan w:val="4"/>
            <w:vAlign w:val="center"/>
          </w:tcPr>
          <w:p w:rsidR="0069496F" w:rsidRPr="0040275E" w:rsidRDefault="0069496F" w:rsidP="00EC687E">
            <w:pPr>
              <w:autoSpaceDE w:val="0"/>
              <w:autoSpaceDN w:val="0"/>
              <w:adjustRightInd w:val="0"/>
              <w:jc w:val="center"/>
              <w:rPr>
                <w:lang w:val="ru-RU"/>
              </w:rPr>
            </w:pPr>
            <w:r w:rsidRPr="0040275E">
              <w:rPr>
                <w:lang w:val="ru-RU"/>
              </w:rPr>
              <w:t>Код бюджетной классификации</w:t>
            </w:r>
          </w:p>
        </w:tc>
        <w:tc>
          <w:tcPr>
            <w:tcW w:w="5244" w:type="dxa"/>
            <w:gridSpan w:val="4"/>
            <w:vAlign w:val="center"/>
          </w:tcPr>
          <w:p w:rsidR="0069496F" w:rsidRPr="0040275E" w:rsidRDefault="0069496F" w:rsidP="00EC687E">
            <w:pPr>
              <w:autoSpaceDE w:val="0"/>
              <w:autoSpaceDN w:val="0"/>
              <w:adjustRightInd w:val="0"/>
              <w:jc w:val="center"/>
              <w:rPr>
                <w:lang w:val="ru-RU"/>
              </w:rPr>
            </w:pPr>
            <w:r w:rsidRPr="0040275E">
              <w:rPr>
                <w:lang w:val="ru-RU"/>
              </w:rPr>
              <w:t>Расходы по годам реализации программы (тыс. рублей)</w:t>
            </w:r>
          </w:p>
        </w:tc>
        <w:tc>
          <w:tcPr>
            <w:tcW w:w="2410" w:type="dxa"/>
            <w:vMerge w:val="restart"/>
            <w:vAlign w:val="center"/>
          </w:tcPr>
          <w:p w:rsidR="0069496F" w:rsidRPr="0040275E" w:rsidRDefault="0069496F" w:rsidP="00EC687E">
            <w:pPr>
              <w:autoSpaceDE w:val="0"/>
              <w:autoSpaceDN w:val="0"/>
              <w:adjustRightInd w:val="0"/>
              <w:jc w:val="center"/>
              <w:rPr>
                <w:lang w:val="ru-RU"/>
              </w:rPr>
            </w:pPr>
            <w:r w:rsidRPr="0040275E">
              <w:rPr>
                <w:lang w:val="ru-RU"/>
              </w:rPr>
              <w:t>Ожидаемый результат (краткое описание) от реализации мероприятия (в том числе в натуральном выражении)</w:t>
            </w:r>
          </w:p>
        </w:tc>
      </w:tr>
      <w:tr w:rsidR="0069496F" w:rsidRPr="0040275E" w:rsidTr="00EC687E">
        <w:trPr>
          <w:cantSplit/>
          <w:trHeight w:val="942"/>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center"/>
              <w:rPr>
                <w:lang w:val="ru-RU"/>
              </w:rPr>
            </w:pPr>
          </w:p>
        </w:tc>
        <w:tc>
          <w:tcPr>
            <w:tcW w:w="1984" w:type="dxa"/>
            <w:vMerge/>
            <w:vAlign w:val="center"/>
          </w:tcPr>
          <w:p w:rsidR="0069496F" w:rsidRPr="0040275E" w:rsidRDefault="0069496F" w:rsidP="00EC687E">
            <w:pPr>
              <w:autoSpaceDE w:val="0"/>
              <w:autoSpaceDN w:val="0"/>
              <w:adjustRightInd w:val="0"/>
              <w:jc w:val="center"/>
              <w:rPr>
                <w:lang w:val="ru-RU"/>
              </w:rPr>
            </w:pPr>
          </w:p>
        </w:tc>
        <w:tc>
          <w:tcPr>
            <w:tcW w:w="709"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ГРБС</w:t>
            </w:r>
          </w:p>
        </w:tc>
        <w:tc>
          <w:tcPr>
            <w:tcW w:w="425" w:type="dxa"/>
            <w:textDirection w:val="btLr"/>
            <w:vAlign w:val="center"/>
          </w:tcPr>
          <w:p w:rsidR="0069496F" w:rsidRPr="0040275E" w:rsidRDefault="0069496F" w:rsidP="00EC687E">
            <w:pPr>
              <w:autoSpaceDE w:val="0"/>
              <w:autoSpaceDN w:val="0"/>
              <w:adjustRightInd w:val="0"/>
              <w:ind w:left="113" w:right="113"/>
              <w:jc w:val="center"/>
              <w:rPr>
                <w:lang w:val="ru-RU"/>
              </w:rPr>
            </w:pPr>
            <w:proofErr w:type="spellStart"/>
            <w:r w:rsidRPr="0040275E">
              <w:rPr>
                <w:lang w:val="ru-RU"/>
              </w:rPr>
              <w:t>Рз</w:t>
            </w:r>
            <w:proofErr w:type="spellEnd"/>
            <w:r w:rsidRPr="0040275E">
              <w:rPr>
                <w:lang w:val="ru-RU"/>
              </w:rPr>
              <w:t xml:space="preserve"> </w:t>
            </w:r>
            <w:proofErr w:type="spellStart"/>
            <w:proofErr w:type="gramStart"/>
            <w:r w:rsidRPr="0040275E">
              <w:rPr>
                <w:lang w:val="ru-RU"/>
              </w:rPr>
              <w:t>Пр</w:t>
            </w:r>
            <w:proofErr w:type="spellEnd"/>
            <w:proofErr w:type="gramEnd"/>
          </w:p>
        </w:tc>
        <w:tc>
          <w:tcPr>
            <w:tcW w:w="425"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ЦСР</w:t>
            </w:r>
          </w:p>
        </w:tc>
        <w:tc>
          <w:tcPr>
            <w:tcW w:w="426"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ВВР</w:t>
            </w:r>
          </w:p>
        </w:tc>
        <w:tc>
          <w:tcPr>
            <w:tcW w:w="1276"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2021 год</w:t>
            </w:r>
          </w:p>
        </w:tc>
        <w:tc>
          <w:tcPr>
            <w:tcW w:w="1276" w:type="dxa"/>
            <w:textDirection w:val="btLr"/>
            <w:vAlign w:val="center"/>
          </w:tcPr>
          <w:p w:rsidR="0069496F" w:rsidRPr="0040275E" w:rsidRDefault="0069496F" w:rsidP="00EC687E">
            <w:pPr>
              <w:autoSpaceDE w:val="0"/>
              <w:autoSpaceDN w:val="0"/>
              <w:adjustRightInd w:val="0"/>
              <w:ind w:left="-232" w:right="113" w:firstLine="51"/>
              <w:jc w:val="center"/>
              <w:rPr>
                <w:lang w:val="ru-RU"/>
              </w:rPr>
            </w:pPr>
            <w:r w:rsidRPr="0040275E">
              <w:rPr>
                <w:lang w:val="ru-RU"/>
              </w:rPr>
              <w:t>2022 год</w:t>
            </w:r>
          </w:p>
        </w:tc>
        <w:tc>
          <w:tcPr>
            <w:tcW w:w="1133"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2023 год</w:t>
            </w:r>
          </w:p>
        </w:tc>
        <w:tc>
          <w:tcPr>
            <w:tcW w:w="1559" w:type="dxa"/>
            <w:textDirection w:val="btLr"/>
            <w:vAlign w:val="center"/>
          </w:tcPr>
          <w:p w:rsidR="0069496F" w:rsidRPr="0040275E" w:rsidRDefault="0069496F" w:rsidP="00EC687E">
            <w:pPr>
              <w:autoSpaceDE w:val="0"/>
              <w:autoSpaceDN w:val="0"/>
              <w:adjustRightInd w:val="0"/>
              <w:ind w:left="113" w:right="113"/>
              <w:jc w:val="center"/>
              <w:rPr>
                <w:lang w:val="ru-RU"/>
              </w:rPr>
            </w:pPr>
            <w:r w:rsidRPr="0040275E">
              <w:rPr>
                <w:lang w:val="ru-RU"/>
              </w:rPr>
              <w:t>Итого на 2021-2023 гг.</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885"/>
        </w:trPr>
        <w:tc>
          <w:tcPr>
            <w:tcW w:w="675" w:type="dxa"/>
            <w:vMerge w:val="restart"/>
            <w:vAlign w:val="center"/>
          </w:tcPr>
          <w:p w:rsidR="0069496F" w:rsidRPr="0040275E" w:rsidRDefault="0069496F" w:rsidP="00EC687E">
            <w:pPr>
              <w:autoSpaceDE w:val="0"/>
              <w:autoSpaceDN w:val="0"/>
              <w:adjustRightInd w:val="0"/>
              <w:jc w:val="center"/>
              <w:rPr>
                <w:lang w:val="ru-RU"/>
              </w:rPr>
            </w:pPr>
          </w:p>
        </w:tc>
        <w:tc>
          <w:tcPr>
            <w:tcW w:w="3261" w:type="dxa"/>
            <w:vMerge w:val="restart"/>
            <w:vAlign w:val="center"/>
          </w:tcPr>
          <w:p w:rsidR="0069496F" w:rsidRPr="0040275E" w:rsidRDefault="0069496F" w:rsidP="00EC687E">
            <w:pPr>
              <w:jc w:val="both"/>
              <w:rPr>
                <w:lang w:val="ru-RU"/>
              </w:rPr>
            </w:pPr>
            <w:r w:rsidRPr="0040275E">
              <w:rPr>
                <w:color w:val="000000"/>
                <w:lang w:val="ru-RU" w:eastAsia="ru-RU"/>
              </w:rPr>
              <w:t xml:space="preserve">Цель: </w:t>
            </w:r>
            <w:r w:rsidRPr="0040275E">
              <w:rPr>
                <w:color w:val="000000"/>
                <w:lang w:val="ru-RU"/>
              </w:rPr>
              <w:t>Создание условий для эффективного развития образования района</w:t>
            </w: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всего расходные обязательства по подпрограмме</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133"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559"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03</w:t>
            </w:r>
            <w:r w:rsidRPr="0040275E">
              <w:rPr>
                <w:color w:val="000000"/>
                <w:lang w:val="ru-RU"/>
              </w:rPr>
              <w:t>,71</w:t>
            </w:r>
          </w:p>
        </w:tc>
        <w:tc>
          <w:tcPr>
            <w:tcW w:w="2410" w:type="dxa"/>
            <w:vMerge w:val="restart"/>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555"/>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133" w:type="dxa"/>
            <w:vAlign w:val="center"/>
          </w:tcPr>
          <w:p w:rsidR="0069496F" w:rsidRPr="0040275E" w:rsidRDefault="0069496F" w:rsidP="00EC687E">
            <w:pPr>
              <w:autoSpaceDE w:val="0"/>
              <w:autoSpaceDN w:val="0"/>
              <w:adjustRightInd w:val="0"/>
              <w:jc w:val="center"/>
              <w:rPr>
                <w:lang w:val="ru-RU"/>
              </w:rPr>
            </w:pPr>
          </w:p>
        </w:tc>
        <w:tc>
          <w:tcPr>
            <w:tcW w:w="1559" w:type="dxa"/>
            <w:vAlign w:val="center"/>
          </w:tcPr>
          <w:p w:rsidR="0069496F" w:rsidRPr="0040275E" w:rsidRDefault="0069496F" w:rsidP="00EC687E">
            <w:pPr>
              <w:autoSpaceDE w:val="0"/>
              <w:autoSpaceDN w:val="0"/>
              <w:adjustRightInd w:val="0"/>
              <w:jc w:val="center"/>
              <w:rPr>
                <w:lang w:val="ru-RU"/>
              </w:rPr>
            </w:pP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75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Отдел образования администрации 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078</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133"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559"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03</w:t>
            </w:r>
            <w:r w:rsidRPr="0040275E">
              <w:rPr>
                <w:color w:val="000000"/>
                <w:lang w:val="ru-RU"/>
              </w:rPr>
              <w:t>,71</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826"/>
        </w:trPr>
        <w:tc>
          <w:tcPr>
            <w:tcW w:w="675" w:type="dxa"/>
            <w:vMerge w:val="restart"/>
            <w:vAlign w:val="center"/>
          </w:tcPr>
          <w:p w:rsidR="0069496F" w:rsidRPr="0040275E" w:rsidRDefault="0069496F" w:rsidP="00EC687E">
            <w:pPr>
              <w:autoSpaceDE w:val="0"/>
              <w:autoSpaceDN w:val="0"/>
              <w:adjustRightInd w:val="0"/>
              <w:jc w:val="center"/>
              <w:rPr>
                <w:lang w:val="ru-RU"/>
              </w:rPr>
            </w:pPr>
          </w:p>
        </w:tc>
        <w:tc>
          <w:tcPr>
            <w:tcW w:w="3261" w:type="dxa"/>
            <w:vMerge w:val="restart"/>
            <w:vAlign w:val="center"/>
          </w:tcPr>
          <w:p w:rsidR="0069496F" w:rsidRPr="0040275E" w:rsidRDefault="0069496F" w:rsidP="00EC687E">
            <w:pPr>
              <w:autoSpaceDE w:val="0"/>
              <w:autoSpaceDN w:val="0"/>
              <w:adjustRightInd w:val="0"/>
              <w:jc w:val="both"/>
              <w:rPr>
                <w:lang w:val="ru-RU"/>
              </w:rPr>
            </w:pPr>
            <w:r w:rsidRPr="0040275E">
              <w:rPr>
                <w:color w:val="000000"/>
                <w:lang w:val="ru-RU"/>
              </w:rPr>
              <w:t>Задача 1. Обеспечение реализации государственной и муниципальной политики в сфере образования на территории Тасеевского района.</w:t>
            </w:r>
          </w:p>
        </w:tc>
        <w:tc>
          <w:tcPr>
            <w:tcW w:w="1984" w:type="dxa"/>
            <w:vAlign w:val="center"/>
          </w:tcPr>
          <w:p w:rsidR="0069496F" w:rsidRPr="0040275E" w:rsidRDefault="0069496F" w:rsidP="00EC687E">
            <w:pPr>
              <w:autoSpaceDE w:val="0"/>
              <w:autoSpaceDN w:val="0"/>
              <w:adjustRightInd w:val="0"/>
              <w:jc w:val="both"/>
              <w:rPr>
                <w:lang w:val="ru-RU"/>
              </w:rPr>
            </w:pPr>
            <w:r w:rsidRPr="0040275E">
              <w:rPr>
                <w:lang w:val="ru-RU"/>
              </w:rPr>
              <w:t>всего расходные обязательства по подпрограмме</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133"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559"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03</w:t>
            </w:r>
            <w:r w:rsidRPr="0040275E">
              <w:rPr>
                <w:color w:val="000000"/>
                <w:lang w:val="ru-RU"/>
              </w:rPr>
              <w:t>,71</w:t>
            </w:r>
          </w:p>
        </w:tc>
        <w:tc>
          <w:tcPr>
            <w:tcW w:w="2410" w:type="dxa"/>
            <w:vMerge/>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60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hanging="30"/>
              <w:jc w:val="both"/>
              <w:rPr>
                <w:lang w:val="ru-RU"/>
              </w:rPr>
            </w:pPr>
            <w:r w:rsidRPr="0040275E">
              <w:rPr>
                <w:lang w:val="ru-RU"/>
              </w:rPr>
              <w:t>в том числе по ГРБС:</w:t>
            </w:r>
          </w:p>
        </w:tc>
        <w:tc>
          <w:tcPr>
            <w:tcW w:w="709"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5" w:type="dxa"/>
            <w:vAlign w:val="center"/>
          </w:tcPr>
          <w:p w:rsidR="0069496F" w:rsidRPr="0040275E" w:rsidRDefault="0069496F" w:rsidP="00EC687E">
            <w:pPr>
              <w:autoSpaceDE w:val="0"/>
              <w:autoSpaceDN w:val="0"/>
              <w:adjustRightInd w:val="0"/>
              <w:jc w:val="center"/>
              <w:rPr>
                <w:lang w:val="ru-RU"/>
              </w:rPr>
            </w:pPr>
          </w:p>
        </w:tc>
        <w:tc>
          <w:tcPr>
            <w:tcW w:w="42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276" w:type="dxa"/>
            <w:vAlign w:val="center"/>
          </w:tcPr>
          <w:p w:rsidR="0069496F" w:rsidRPr="0040275E" w:rsidRDefault="0069496F" w:rsidP="00EC687E">
            <w:pPr>
              <w:autoSpaceDE w:val="0"/>
              <w:autoSpaceDN w:val="0"/>
              <w:adjustRightInd w:val="0"/>
              <w:jc w:val="center"/>
              <w:rPr>
                <w:lang w:val="ru-RU"/>
              </w:rPr>
            </w:pPr>
          </w:p>
        </w:tc>
        <w:tc>
          <w:tcPr>
            <w:tcW w:w="1133" w:type="dxa"/>
            <w:vAlign w:val="center"/>
          </w:tcPr>
          <w:p w:rsidR="0069496F" w:rsidRPr="0040275E" w:rsidRDefault="0069496F" w:rsidP="00EC687E">
            <w:pPr>
              <w:autoSpaceDE w:val="0"/>
              <w:autoSpaceDN w:val="0"/>
              <w:adjustRightInd w:val="0"/>
              <w:jc w:val="center"/>
              <w:rPr>
                <w:lang w:val="ru-RU"/>
              </w:rPr>
            </w:pPr>
          </w:p>
        </w:tc>
        <w:tc>
          <w:tcPr>
            <w:tcW w:w="1559" w:type="dxa"/>
            <w:vAlign w:val="center"/>
          </w:tcPr>
          <w:p w:rsidR="0069496F" w:rsidRPr="0040275E" w:rsidRDefault="0069496F" w:rsidP="00EC687E">
            <w:pPr>
              <w:autoSpaceDE w:val="0"/>
              <w:autoSpaceDN w:val="0"/>
              <w:adjustRightInd w:val="0"/>
              <w:jc w:val="center"/>
              <w:rPr>
                <w:lang w:val="ru-RU"/>
              </w:rPr>
            </w:pPr>
          </w:p>
        </w:tc>
        <w:tc>
          <w:tcPr>
            <w:tcW w:w="2410" w:type="dxa"/>
            <w:vMerge/>
            <w:vAlign w:val="center"/>
          </w:tcPr>
          <w:p w:rsidR="0069496F" w:rsidRPr="0040275E" w:rsidRDefault="0069496F" w:rsidP="00EC687E">
            <w:pPr>
              <w:jc w:val="center"/>
              <w:rPr>
                <w:color w:val="000000"/>
                <w:lang w:val="ru-RU" w:eastAsia="ru-RU"/>
              </w:rPr>
            </w:pPr>
          </w:p>
        </w:tc>
      </w:tr>
      <w:tr w:rsidR="0069496F" w:rsidRPr="0040275E" w:rsidTr="00EC687E">
        <w:trPr>
          <w:trHeight w:val="630"/>
        </w:trPr>
        <w:tc>
          <w:tcPr>
            <w:tcW w:w="675" w:type="dxa"/>
            <w:vMerge/>
            <w:vAlign w:val="center"/>
          </w:tcPr>
          <w:p w:rsidR="0069496F" w:rsidRPr="0040275E" w:rsidRDefault="0069496F" w:rsidP="00EC687E">
            <w:pPr>
              <w:autoSpaceDE w:val="0"/>
              <w:autoSpaceDN w:val="0"/>
              <w:adjustRightInd w:val="0"/>
              <w:jc w:val="center"/>
              <w:rPr>
                <w:lang w:val="ru-RU"/>
              </w:rPr>
            </w:pPr>
          </w:p>
        </w:tc>
        <w:tc>
          <w:tcPr>
            <w:tcW w:w="3261" w:type="dxa"/>
            <w:vMerge/>
            <w:vAlign w:val="center"/>
          </w:tcPr>
          <w:p w:rsidR="0069496F" w:rsidRPr="0040275E" w:rsidRDefault="0069496F" w:rsidP="00EC687E">
            <w:pPr>
              <w:autoSpaceDE w:val="0"/>
              <w:autoSpaceDN w:val="0"/>
              <w:adjustRightInd w:val="0"/>
              <w:jc w:val="both"/>
              <w:rPr>
                <w:color w:val="000000"/>
                <w:lang w:val="ru-RU" w:eastAsia="ru-RU"/>
              </w:rPr>
            </w:pPr>
          </w:p>
        </w:tc>
        <w:tc>
          <w:tcPr>
            <w:tcW w:w="1984" w:type="dxa"/>
            <w:vAlign w:val="center"/>
          </w:tcPr>
          <w:p w:rsidR="0069496F" w:rsidRPr="0040275E" w:rsidRDefault="0069496F" w:rsidP="00EC687E">
            <w:pPr>
              <w:autoSpaceDE w:val="0"/>
              <w:autoSpaceDN w:val="0"/>
              <w:adjustRightInd w:val="0"/>
              <w:ind w:firstLine="2"/>
              <w:jc w:val="both"/>
              <w:rPr>
                <w:lang w:val="ru-RU"/>
              </w:rPr>
            </w:pPr>
            <w:r w:rsidRPr="0040275E">
              <w:rPr>
                <w:lang w:val="ru-RU"/>
              </w:rPr>
              <w:t xml:space="preserve">Отдел образования администрации </w:t>
            </w:r>
            <w:r w:rsidRPr="0040275E">
              <w:rPr>
                <w:lang w:val="ru-RU"/>
              </w:rPr>
              <w:lastRenderedPageBreak/>
              <w:t>Тасеевского района</w:t>
            </w:r>
          </w:p>
        </w:tc>
        <w:tc>
          <w:tcPr>
            <w:tcW w:w="709" w:type="dxa"/>
            <w:vAlign w:val="center"/>
          </w:tcPr>
          <w:p w:rsidR="0069496F" w:rsidRPr="0040275E" w:rsidRDefault="0069496F" w:rsidP="00EC687E">
            <w:pPr>
              <w:autoSpaceDE w:val="0"/>
              <w:autoSpaceDN w:val="0"/>
              <w:adjustRightInd w:val="0"/>
              <w:jc w:val="center"/>
              <w:rPr>
                <w:lang w:val="ru-RU"/>
              </w:rPr>
            </w:pPr>
            <w:r w:rsidRPr="0040275E">
              <w:rPr>
                <w:lang w:val="ru-RU"/>
              </w:rPr>
              <w:lastRenderedPageBreak/>
              <w:t>078</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5"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426" w:type="dxa"/>
            <w:vAlign w:val="center"/>
          </w:tcPr>
          <w:p w:rsidR="0069496F" w:rsidRPr="0040275E" w:rsidRDefault="0069496F" w:rsidP="00EC687E">
            <w:pPr>
              <w:autoSpaceDE w:val="0"/>
              <w:autoSpaceDN w:val="0"/>
              <w:adjustRightInd w:val="0"/>
              <w:jc w:val="center"/>
              <w:rPr>
                <w:lang w:val="ru-RU"/>
              </w:rPr>
            </w:pPr>
            <w:r w:rsidRPr="0040275E">
              <w:rPr>
                <w:lang w:val="ru-RU"/>
              </w:rPr>
              <w:t>Х</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1276"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133"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559" w:type="dxa"/>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03</w:t>
            </w:r>
            <w:r w:rsidRPr="0040275E">
              <w:rPr>
                <w:color w:val="000000"/>
                <w:lang w:val="ru-RU"/>
              </w:rPr>
              <w:t>,71</w:t>
            </w:r>
          </w:p>
        </w:tc>
        <w:tc>
          <w:tcPr>
            <w:tcW w:w="2410" w:type="dxa"/>
            <w:vMerge/>
            <w:vAlign w:val="center"/>
          </w:tcPr>
          <w:p w:rsidR="0069496F" w:rsidRPr="0040275E" w:rsidRDefault="0069496F" w:rsidP="00EC687E">
            <w:pPr>
              <w:jc w:val="center"/>
              <w:rPr>
                <w:color w:val="000000"/>
                <w:lang w:val="ru-RU" w:eastAsia="ru-RU"/>
              </w:rPr>
            </w:pPr>
          </w:p>
        </w:tc>
      </w:tr>
    </w:tbl>
    <w:p w:rsidR="00993A8C" w:rsidRPr="0040275E" w:rsidRDefault="00993A8C" w:rsidP="0069496F">
      <w:pPr>
        <w:autoSpaceDE w:val="0"/>
        <w:autoSpaceDN w:val="0"/>
        <w:adjustRightInd w:val="0"/>
        <w:ind w:left="8460" w:firstLine="2313"/>
        <w:outlineLvl w:val="2"/>
        <w:rPr>
          <w:lang w:val="ru-RU" w:eastAsia="ru-RU"/>
        </w:rPr>
      </w:pPr>
    </w:p>
    <w:p w:rsidR="00993A8C" w:rsidRPr="0040275E" w:rsidRDefault="00993A8C">
      <w:pPr>
        <w:spacing w:after="200" w:line="276" w:lineRule="auto"/>
        <w:rPr>
          <w:lang w:val="ru-RU" w:eastAsia="ru-RU"/>
        </w:rPr>
      </w:pPr>
      <w:r w:rsidRPr="0040275E">
        <w:rPr>
          <w:lang w:val="ru-RU" w:eastAsia="ru-RU"/>
        </w:rPr>
        <w:br w:type="page"/>
      </w:r>
    </w:p>
    <w:p w:rsidR="00993A8C" w:rsidRPr="0040275E" w:rsidRDefault="00993A8C" w:rsidP="00993A8C">
      <w:pPr>
        <w:autoSpaceDE w:val="0"/>
        <w:autoSpaceDN w:val="0"/>
        <w:adjustRightInd w:val="0"/>
        <w:ind w:left="10773"/>
        <w:jc w:val="both"/>
        <w:rPr>
          <w:lang w:val="ru-RU"/>
        </w:rPr>
      </w:pPr>
      <w:r w:rsidRPr="0040275E">
        <w:rPr>
          <w:lang w:val="ru-RU"/>
        </w:rPr>
        <w:lastRenderedPageBreak/>
        <w:t>Приложение № 6</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993A8C" w:rsidRPr="0040275E" w:rsidRDefault="00993A8C" w:rsidP="0069496F">
      <w:pPr>
        <w:autoSpaceDE w:val="0"/>
        <w:autoSpaceDN w:val="0"/>
        <w:adjustRightInd w:val="0"/>
        <w:ind w:left="8460" w:firstLine="2313"/>
        <w:outlineLvl w:val="2"/>
        <w:rPr>
          <w:lang w:val="ru-RU" w:eastAsia="ru-RU"/>
        </w:rPr>
      </w:pPr>
    </w:p>
    <w:p w:rsidR="0069496F" w:rsidRPr="0040275E" w:rsidRDefault="0069496F" w:rsidP="0069496F">
      <w:pPr>
        <w:autoSpaceDE w:val="0"/>
        <w:autoSpaceDN w:val="0"/>
        <w:adjustRightInd w:val="0"/>
        <w:ind w:left="8460" w:firstLine="2313"/>
        <w:outlineLvl w:val="2"/>
        <w:rPr>
          <w:lang w:val="ru-RU" w:eastAsia="ru-RU"/>
        </w:rPr>
      </w:pPr>
      <w:r w:rsidRPr="0040275E">
        <w:rPr>
          <w:lang w:val="ru-RU" w:eastAsia="ru-RU"/>
        </w:rPr>
        <w:t>Приложение № 7</w:t>
      </w:r>
    </w:p>
    <w:p w:rsidR="0069496F" w:rsidRPr="0040275E" w:rsidRDefault="0069496F" w:rsidP="0069496F">
      <w:pPr>
        <w:autoSpaceDE w:val="0"/>
        <w:autoSpaceDN w:val="0"/>
        <w:adjustRightInd w:val="0"/>
        <w:ind w:left="8460" w:firstLine="2313"/>
        <w:outlineLvl w:val="2"/>
        <w:rPr>
          <w:color w:val="000000"/>
          <w:lang w:val="ru-RU" w:eastAsia="ru-RU"/>
        </w:rPr>
      </w:pPr>
      <w:r w:rsidRPr="0040275E">
        <w:rPr>
          <w:lang w:val="ru-RU" w:eastAsia="ru-RU"/>
        </w:rPr>
        <w:t xml:space="preserve">к муниципальной программе </w:t>
      </w:r>
      <w:r w:rsidRPr="0040275E">
        <w:rPr>
          <w:color w:val="000000"/>
          <w:lang w:val="ru-RU" w:eastAsia="ru-RU"/>
        </w:rPr>
        <w:t>«Развитие</w:t>
      </w:r>
    </w:p>
    <w:p w:rsidR="0069496F" w:rsidRPr="0040275E" w:rsidRDefault="0069496F" w:rsidP="0069496F">
      <w:pPr>
        <w:autoSpaceDE w:val="0"/>
        <w:autoSpaceDN w:val="0"/>
        <w:adjustRightInd w:val="0"/>
        <w:ind w:left="8460" w:firstLine="2313"/>
        <w:outlineLvl w:val="2"/>
        <w:rPr>
          <w:color w:val="000000"/>
          <w:lang w:val="ru-RU" w:eastAsia="ru-RU"/>
        </w:rPr>
      </w:pPr>
      <w:r w:rsidRPr="0040275E">
        <w:rPr>
          <w:color w:val="000000"/>
          <w:lang w:val="ru-RU" w:eastAsia="ru-RU"/>
        </w:rPr>
        <w:t xml:space="preserve">образования в </w:t>
      </w:r>
      <w:proofErr w:type="spellStart"/>
      <w:r w:rsidRPr="0040275E">
        <w:rPr>
          <w:color w:val="000000"/>
          <w:lang w:val="ru-RU" w:eastAsia="ru-RU"/>
        </w:rPr>
        <w:t>Тасеевском</w:t>
      </w:r>
      <w:proofErr w:type="spellEnd"/>
      <w:r w:rsidRPr="0040275E">
        <w:rPr>
          <w:color w:val="000000"/>
          <w:lang w:val="ru-RU" w:eastAsia="ru-RU"/>
        </w:rPr>
        <w:t xml:space="preserve"> районе»</w:t>
      </w:r>
    </w:p>
    <w:p w:rsidR="0069496F" w:rsidRPr="0040275E" w:rsidRDefault="0069496F" w:rsidP="0069496F">
      <w:pPr>
        <w:tabs>
          <w:tab w:val="left" w:pos="9310"/>
        </w:tabs>
        <w:autoSpaceDE w:val="0"/>
        <w:autoSpaceDN w:val="0"/>
        <w:adjustRightInd w:val="0"/>
        <w:ind w:firstLine="709"/>
        <w:jc w:val="center"/>
        <w:rPr>
          <w:lang w:val="ru-RU" w:eastAsia="ru-RU"/>
        </w:rPr>
      </w:pPr>
    </w:p>
    <w:p w:rsidR="0069496F" w:rsidRPr="0040275E" w:rsidRDefault="0069496F" w:rsidP="0069496F">
      <w:pPr>
        <w:jc w:val="center"/>
        <w:rPr>
          <w:bCs/>
          <w:color w:val="000000"/>
          <w:lang w:val="ru-RU" w:eastAsia="ru-RU"/>
        </w:rPr>
      </w:pPr>
      <w:r w:rsidRPr="0040275E">
        <w:rPr>
          <w:bCs/>
          <w:color w:val="000000"/>
          <w:lang w:val="ru-RU" w:eastAsia="ru-RU"/>
        </w:rPr>
        <w:t>ИНФОРМАЦИЯ</w:t>
      </w:r>
    </w:p>
    <w:p w:rsidR="0069496F" w:rsidRPr="0040275E" w:rsidRDefault="0069496F" w:rsidP="0069496F">
      <w:pPr>
        <w:jc w:val="center"/>
        <w:rPr>
          <w:lang w:val="ru-RU" w:eastAsia="ru-RU"/>
        </w:rPr>
      </w:pPr>
      <w:r w:rsidRPr="0040275E">
        <w:rPr>
          <w:bCs/>
          <w:color w:val="000000"/>
          <w:lang w:val="ru-RU" w:eastAsia="ru-RU"/>
        </w:rPr>
        <w:t xml:space="preserve">о ресурсном обеспечении муниципальной  программы </w:t>
      </w:r>
      <w:r w:rsidRPr="0040275E">
        <w:rPr>
          <w:lang w:val="ru-RU" w:eastAsia="ru-RU"/>
        </w:rPr>
        <w:t xml:space="preserve">«Развитие образования в </w:t>
      </w:r>
      <w:proofErr w:type="spellStart"/>
      <w:r w:rsidRPr="0040275E">
        <w:rPr>
          <w:lang w:val="ru-RU" w:eastAsia="ru-RU"/>
        </w:rPr>
        <w:t>Тасеевском</w:t>
      </w:r>
      <w:proofErr w:type="spellEnd"/>
      <w:r w:rsidRPr="0040275E">
        <w:rPr>
          <w:lang w:val="ru-RU" w:eastAsia="ru-RU"/>
        </w:rPr>
        <w:t xml:space="preserve"> районе» </w:t>
      </w:r>
      <w:r w:rsidRPr="0040275E">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69496F" w:rsidRPr="0040275E" w:rsidRDefault="0069496F" w:rsidP="0069496F">
      <w:pPr>
        <w:ind w:firstLine="709"/>
        <w:jc w:val="center"/>
        <w:rPr>
          <w:lang w:val="ru-RU" w:eastAsia="ru-RU"/>
        </w:rPr>
      </w:pPr>
    </w:p>
    <w:tbl>
      <w:tblPr>
        <w:tblW w:w="15537"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738"/>
        <w:gridCol w:w="1474"/>
        <w:gridCol w:w="1503"/>
        <w:gridCol w:w="1390"/>
        <w:gridCol w:w="1531"/>
      </w:tblGrid>
      <w:tr w:rsidR="0069496F" w:rsidRPr="0040275E" w:rsidTr="00EC687E">
        <w:tc>
          <w:tcPr>
            <w:tcW w:w="680"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 xml:space="preserve">N </w:t>
            </w:r>
            <w:proofErr w:type="gramStart"/>
            <w:r w:rsidRPr="0040275E">
              <w:rPr>
                <w:rFonts w:eastAsiaTheme="minorEastAsia"/>
                <w:lang w:val="ru-RU"/>
              </w:rPr>
              <w:t>п</w:t>
            </w:r>
            <w:proofErr w:type="gramEnd"/>
            <w:r w:rsidRPr="0040275E">
              <w:rPr>
                <w:rFonts w:eastAsiaTheme="minorEastAsia"/>
                <w:lang w:val="ru-RU"/>
              </w:rPr>
              <w:t>/п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Наименование главного распорядителя бюджетных средств (далее - ГРБС)</w:t>
            </w:r>
          </w:p>
        </w:tc>
        <w:tc>
          <w:tcPr>
            <w:tcW w:w="3176" w:type="dxa"/>
            <w:gridSpan w:val="4"/>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2021 год</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2022 год</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2023 год</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Итого на очередной финансовый год и плановый период</w:t>
            </w:r>
          </w:p>
          <w:p w:rsidR="0069496F" w:rsidRPr="0040275E" w:rsidRDefault="0069496F" w:rsidP="00EC687E">
            <w:pPr>
              <w:autoSpaceDE w:val="0"/>
              <w:autoSpaceDN w:val="0"/>
              <w:adjustRightInd w:val="0"/>
              <w:jc w:val="center"/>
              <w:rPr>
                <w:rFonts w:eastAsiaTheme="minorEastAsia"/>
                <w:lang w:val="ru-RU"/>
              </w:rPr>
            </w:pPr>
            <w:r w:rsidRPr="0040275E">
              <w:rPr>
                <w:lang w:val="ru-RU" w:eastAsia="ru-RU"/>
              </w:rPr>
              <w:t>2021-2023 годы</w:t>
            </w:r>
          </w:p>
        </w:tc>
      </w:tr>
      <w:tr w:rsidR="0069496F" w:rsidRPr="0040275E" w:rsidTr="00EC687E">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roofErr w:type="spellStart"/>
            <w:r w:rsidRPr="0040275E">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ЦСР</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план</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план</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r>
      <w:tr w:rsidR="0069496F" w:rsidRPr="0040275E" w:rsidTr="00EC687E">
        <w:trPr>
          <w:trHeight w:val="223"/>
        </w:trPr>
        <w:tc>
          <w:tcPr>
            <w:tcW w:w="68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7</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10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12</w:t>
            </w:r>
          </w:p>
        </w:tc>
      </w:tr>
      <w:tr w:rsidR="0069496F" w:rsidRPr="0040275E" w:rsidTr="00EC687E">
        <w:tc>
          <w:tcPr>
            <w:tcW w:w="680" w:type="dxa"/>
            <w:vMerge w:val="restart"/>
            <w:tcBorders>
              <w:top w:val="single" w:sz="4" w:space="0" w:color="auto"/>
              <w:left w:val="single" w:sz="4" w:space="0" w:color="auto"/>
              <w:right w:val="single" w:sz="4" w:space="0" w:color="auto"/>
            </w:tcBorders>
          </w:tcPr>
          <w:p w:rsidR="0069496F" w:rsidRPr="0040275E" w:rsidRDefault="0069496F" w:rsidP="00EC687E">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69496F" w:rsidRPr="0040275E" w:rsidRDefault="0069496F" w:rsidP="00EC687E">
            <w:pPr>
              <w:autoSpaceDE w:val="0"/>
              <w:autoSpaceDN w:val="0"/>
              <w:adjustRightInd w:val="0"/>
              <w:rPr>
                <w:rFonts w:eastAsiaTheme="minorEastAsia"/>
                <w:lang w:val="ru-RU"/>
              </w:rPr>
            </w:pPr>
            <w:r w:rsidRPr="0040275E">
              <w:rPr>
                <w:rFonts w:eastAsiaTheme="minorEastAsia"/>
                <w:lang w:val="ru-RU"/>
              </w:rPr>
              <w:t>Муниципальная программа</w:t>
            </w:r>
          </w:p>
        </w:tc>
        <w:tc>
          <w:tcPr>
            <w:tcW w:w="1928" w:type="dxa"/>
            <w:vMerge w:val="restart"/>
            <w:tcBorders>
              <w:top w:val="single" w:sz="4" w:space="0" w:color="auto"/>
              <w:left w:val="single" w:sz="4" w:space="0" w:color="auto"/>
              <w:right w:val="single" w:sz="4" w:space="0" w:color="auto"/>
            </w:tcBorders>
          </w:tcPr>
          <w:p w:rsidR="0069496F" w:rsidRPr="0040275E" w:rsidRDefault="0069496F" w:rsidP="00EC687E">
            <w:pPr>
              <w:autoSpaceDE w:val="0"/>
              <w:autoSpaceDN w:val="0"/>
              <w:adjustRightInd w:val="0"/>
              <w:rPr>
                <w:rFonts w:eastAsiaTheme="minorEastAsia"/>
                <w:lang w:val="ru-RU"/>
              </w:rPr>
            </w:pPr>
            <w:r w:rsidRPr="0040275E">
              <w:rPr>
                <w:color w:val="000000"/>
                <w:lang w:val="ru-RU"/>
              </w:rPr>
              <w:t xml:space="preserve">«Развитие образования в </w:t>
            </w:r>
            <w:proofErr w:type="spellStart"/>
            <w:r w:rsidRPr="0040275E">
              <w:rPr>
                <w:color w:val="000000"/>
                <w:lang w:val="ru-RU"/>
              </w:rPr>
              <w:t>Тасеевском</w:t>
            </w:r>
            <w:proofErr w:type="spellEnd"/>
            <w:r w:rsidRPr="0040275E">
              <w:rPr>
                <w:color w:val="000000"/>
                <w:lang w:val="ru-RU"/>
              </w:rPr>
              <w:t xml:space="preserve"> районе»</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всего расходные обязательства по муниципальной  программе</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363755,32</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344026,97</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344755,09</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color w:val="000000"/>
                <w:lang w:val="ru-RU"/>
              </w:rPr>
            </w:pPr>
            <w:r w:rsidRPr="0040275E">
              <w:rPr>
                <w:bCs/>
                <w:color w:val="000000"/>
                <w:lang w:val="ru-RU"/>
              </w:rPr>
              <w:t>1052537,38</w:t>
            </w:r>
          </w:p>
        </w:tc>
      </w:tr>
      <w:tr w:rsidR="0069496F" w:rsidRPr="0040275E" w:rsidTr="00EC687E">
        <w:trPr>
          <w:trHeight w:val="546"/>
        </w:trPr>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351380,20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331886,67</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323827,19</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color w:val="000000"/>
                <w:lang w:val="ru-RU"/>
              </w:rPr>
            </w:pPr>
            <w:r w:rsidRPr="0040275E">
              <w:rPr>
                <w:bCs/>
                <w:color w:val="000000"/>
                <w:lang w:val="ru-RU"/>
              </w:rPr>
              <w:t>1007094,06</w:t>
            </w: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125,0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125,0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125,0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color w:val="000000"/>
                <w:lang w:val="ru-RU"/>
              </w:rPr>
            </w:pPr>
            <w:r w:rsidRPr="0040275E">
              <w:rPr>
                <w:color w:val="000000"/>
                <w:lang w:val="ru-RU" w:eastAsia="ru-RU"/>
              </w:rPr>
              <w:t>375,0</w:t>
            </w: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6630,65</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6470,30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color w:val="000000"/>
                <w:lang w:val="ru-RU" w:eastAsia="ru-RU"/>
              </w:rPr>
            </w:pPr>
            <w:r w:rsidRPr="0040275E">
              <w:rPr>
                <w:color w:val="000000"/>
                <w:lang w:val="ru-RU" w:eastAsia="ru-RU"/>
              </w:rPr>
              <w:t>15257,90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color w:val="000000"/>
                <w:lang w:val="ru-RU"/>
              </w:rPr>
            </w:pPr>
            <w:r w:rsidRPr="0040275E">
              <w:rPr>
                <w:bCs/>
                <w:color w:val="000000"/>
                <w:lang w:val="ru-RU"/>
              </w:rPr>
              <w:t>28358,85</w:t>
            </w:r>
          </w:p>
        </w:tc>
      </w:tr>
      <w:tr w:rsidR="0069496F" w:rsidRPr="0040275E" w:rsidTr="00EC687E">
        <w:tc>
          <w:tcPr>
            <w:tcW w:w="680"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5619,47</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5545,00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5545,00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16709,47</w:t>
            </w:r>
          </w:p>
        </w:tc>
      </w:tr>
      <w:tr w:rsidR="0069496F" w:rsidRPr="0040275E" w:rsidTr="00EC687E">
        <w:tc>
          <w:tcPr>
            <w:tcW w:w="680" w:type="dxa"/>
            <w:vMerge w:val="restart"/>
            <w:tcBorders>
              <w:top w:val="single" w:sz="4" w:space="0" w:color="auto"/>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«Развитие системы дошкольного образования на территории Тасеевского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90506,17</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87890,43</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86890,43</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265287,03</w:t>
            </w: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lang w:val="ru-RU"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lang w:val="ru-RU"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lang w:val="ru-RU" w:eastAsia="ru-RU"/>
              </w:rPr>
            </w:pP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86741,54</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84240,43</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eastAsia="ru-RU"/>
              </w:rPr>
            </w:pPr>
            <w:r w:rsidRPr="0040275E">
              <w:rPr>
                <w:color w:val="000000" w:themeColor="text1"/>
                <w:lang w:val="ru-RU" w:eastAsia="ru-RU"/>
              </w:rPr>
              <w:t>83240,43</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bCs/>
                <w:lang w:val="ru-RU" w:eastAsia="ru-RU"/>
              </w:rPr>
            </w:pPr>
            <w:r w:rsidRPr="0040275E">
              <w:rPr>
                <w:lang w:val="ru-RU"/>
              </w:rPr>
              <w:t>254222,40</w:t>
            </w:r>
          </w:p>
        </w:tc>
      </w:tr>
      <w:tr w:rsidR="0069496F" w:rsidRPr="0040275E" w:rsidTr="00EC687E">
        <w:tc>
          <w:tcPr>
            <w:tcW w:w="680"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lang w:val="ru-RU"/>
              </w:rPr>
              <w:t xml:space="preserve">Учреждения, </w:t>
            </w:r>
            <w:r w:rsidRPr="0040275E">
              <w:rPr>
                <w:lang w:val="ru-RU"/>
              </w:rPr>
              <w:lastRenderedPageBreak/>
              <w:t>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t>3</w:t>
            </w:r>
            <w:r w:rsidRPr="0040275E">
              <w:rPr>
                <w:lang w:val="ru-RU"/>
              </w:rPr>
              <w:t>7</w:t>
            </w:r>
            <w:r w:rsidRPr="0040275E">
              <w:t>6</w:t>
            </w:r>
            <w:r w:rsidRPr="0040275E">
              <w:rPr>
                <w:lang w:val="ru-RU"/>
              </w:rPr>
              <w:t>4,63</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t>3650,00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t>3650,00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11064,63</w:t>
            </w:r>
          </w:p>
        </w:tc>
      </w:tr>
      <w:tr w:rsidR="0069496F" w:rsidRPr="0040275E" w:rsidTr="00EC687E">
        <w:tc>
          <w:tcPr>
            <w:tcW w:w="680" w:type="dxa"/>
            <w:vMerge w:val="restart"/>
            <w:tcBorders>
              <w:top w:val="single" w:sz="4" w:space="0" w:color="auto"/>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246242,69</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229368,64</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222309,16</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697920,49</w:t>
            </w: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r>
      <w:tr w:rsidR="0069496F" w:rsidRPr="0040275E" w:rsidTr="00EC687E">
        <w:tc>
          <w:tcPr>
            <w:tcW w:w="680"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244387,85</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227473,64</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220414,16</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692275,65</w:t>
            </w:r>
          </w:p>
        </w:tc>
      </w:tr>
      <w:tr w:rsidR="0069496F" w:rsidRPr="0040275E" w:rsidTr="00EC687E">
        <w:tc>
          <w:tcPr>
            <w:tcW w:w="680"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lang w:val="ru-RU"/>
              </w:rPr>
              <w:t>Учреждения, подведомственные отделу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1854,84</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1895,00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1895,00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5644,84</w:t>
            </w:r>
          </w:p>
        </w:tc>
      </w:tr>
      <w:tr w:rsidR="0069496F" w:rsidRPr="0040275E" w:rsidTr="00EC687E">
        <w:tc>
          <w:tcPr>
            <w:tcW w:w="680"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«Одарённые дети Тасеевского района»</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2865,00</w:t>
            </w:r>
          </w:p>
        </w:tc>
      </w:tr>
      <w:tr w:rsidR="0069496F" w:rsidRPr="0040275E" w:rsidTr="00EC687E">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r>
      <w:tr w:rsidR="0069496F" w:rsidRPr="0040275E" w:rsidTr="00EC687E">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885,00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885,00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885,00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2655,00</w:t>
            </w:r>
          </w:p>
        </w:tc>
      </w:tr>
      <w:tr w:rsidR="0069496F" w:rsidRPr="0040275E" w:rsidTr="00EC687E">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70,00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70,00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70,00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210,00</w:t>
            </w:r>
          </w:p>
        </w:tc>
      </w:tr>
      <w:tr w:rsidR="0069496F" w:rsidRPr="0040275E" w:rsidTr="00EC687E">
        <w:tc>
          <w:tcPr>
            <w:tcW w:w="680"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«Отдых детей и подростков Тасеевского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2004,30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1999,00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1999,00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6002,30</w:t>
            </w:r>
          </w:p>
        </w:tc>
      </w:tr>
      <w:tr w:rsidR="0069496F" w:rsidRPr="0040275E" w:rsidTr="00EC687E">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lang w:val="ru-RU"/>
              </w:rPr>
            </w:pPr>
          </w:p>
        </w:tc>
      </w:tr>
      <w:tr w:rsidR="0069496F" w:rsidRPr="0040275E" w:rsidTr="00EC687E">
        <w:trPr>
          <w:trHeight w:val="1303"/>
        </w:trPr>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1949,30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1944,00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1944,00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5837,30</w:t>
            </w:r>
          </w:p>
        </w:tc>
      </w:tr>
      <w:tr w:rsidR="0069496F" w:rsidRPr="0040275E" w:rsidTr="00EC687E">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0,00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0,00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pPr>
            <w:r w:rsidRPr="0040275E">
              <w:rPr>
                <w:lang w:val="ru-RU"/>
              </w:rPr>
              <w:t>0,00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0,00</w:t>
            </w:r>
          </w:p>
        </w:tc>
      </w:tr>
      <w:tr w:rsidR="0069496F" w:rsidRPr="0040275E" w:rsidTr="00EC687E">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по вопросам культуры, физической культуры и спорта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55,00</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55,00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55,00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165,00</w:t>
            </w:r>
          </w:p>
        </w:tc>
      </w:tr>
      <w:tr w:rsidR="0069496F" w:rsidRPr="0040275E" w:rsidTr="00EC687E">
        <w:tc>
          <w:tcPr>
            <w:tcW w:w="680"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 xml:space="preserve">«Поддержка детей-сирот, </w:t>
            </w:r>
            <w:r w:rsidRPr="0040275E">
              <w:rPr>
                <w:rFonts w:eastAsiaTheme="minorEastAsia"/>
                <w:lang w:val="ru-RU"/>
              </w:rPr>
              <w:lastRenderedPageBreak/>
              <w:t>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lastRenderedPageBreak/>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6630,65</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6470,30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15257,90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28358,85</w:t>
            </w:r>
          </w:p>
        </w:tc>
      </w:tr>
      <w:tr w:rsidR="0069496F" w:rsidRPr="0040275E" w:rsidTr="00EC687E">
        <w:tc>
          <w:tcPr>
            <w:tcW w:w="680"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r>
      <w:tr w:rsidR="0069496F" w:rsidRPr="0040275E" w:rsidTr="00EC687E">
        <w:trPr>
          <w:trHeight w:val="1323"/>
        </w:trPr>
        <w:tc>
          <w:tcPr>
            <w:tcW w:w="680"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r>
      <w:tr w:rsidR="0069496F" w:rsidRPr="0040275E" w:rsidTr="00EC687E">
        <w:tc>
          <w:tcPr>
            <w:tcW w:w="680"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Администрация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6630,65</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6470,30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15257,90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jc w:val="center"/>
              <w:rPr>
                <w:lang w:val="ru-RU"/>
              </w:rPr>
            </w:pPr>
            <w:r w:rsidRPr="0040275E">
              <w:rPr>
                <w:lang w:val="ru-RU"/>
              </w:rPr>
              <w:t>28358,85</w:t>
            </w:r>
          </w:p>
        </w:tc>
      </w:tr>
      <w:tr w:rsidR="0069496F" w:rsidRPr="0040275E" w:rsidTr="00EC687E">
        <w:tc>
          <w:tcPr>
            <w:tcW w:w="680"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w:t>
            </w:r>
            <w:r w:rsidRPr="0040275E">
              <w:rPr>
                <w:color w:val="000000"/>
                <w:lang w:val="ru-RU"/>
              </w:rPr>
              <w:t>3,71</w:t>
            </w:r>
          </w:p>
        </w:tc>
      </w:tr>
      <w:tr w:rsidR="0069496F" w:rsidRPr="0040275E" w:rsidTr="00EC687E">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r>
      <w:tr w:rsidR="0069496F" w:rsidRPr="0040275E" w:rsidTr="007B5A25">
        <w:trPr>
          <w:trHeight w:val="1506"/>
        </w:trPr>
        <w:tc>
          <w:tcPr>
            <w:tcW w:w="680"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both"/>
              <w:rPr>
                <w:rFonts w:eastAsiaTheme="minorEastAsia"/>
                <w:lang w:val="ru-RU"/>
              </w:rPr>
            </w:pPr>
            <w:r w:rsidRPr="0040275E">
              <w:rPr>
                <w:rFonts w:eastAsiaTheme="minorEastAsia"/>
                <w:lang w:val="ru-RU"/>
              </w:rPr>
              <w:t>Отдел образования администрации Тасеевского района</w:t>
            </w:r>
          </w:p>
        </w:tc>
        <w:tc>
          <w:tcPr>
            <w:tcW w:w="90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738"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1503"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390"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1531" w:type="dxa"/>
            <w:tcBorders>
              <w:top w:val="single" w:sz="4" w:space="0" w:color="auto"/>
              <w:left w:val="single" w:sz="4" w:space="0" w:color="auto"/>
              <w:bottom w:val="single" w:sz="4" w:space="0" w:color="auto"/>
              <w:right w:val="single" w:sz="4" w:space="0" w:color="auto"/>
            </w:tcBorders>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w:t>
            </w:r>
            <w:r w:rsidRPr="0040275E">
              <w:rPr>
                <w:color w:val="000000"/>
                <w:lang w:val="ru-RU"/>
              </w:rPr>
              <w:t>3,71</w:t>
            </w:r>
          </w:p>
        </w:tc>
      </w:tr>
    </w:tbl>
    <w:p w:rsidR="0069496F" w:rsidRPr="0040275E" w:rsidRDefault="0069496F" w:rsidP="007B5A25">
      <w:pPr>
        <w:autoSpaceDE w:val="0"/>
        <w:autoSpaceDN w:val="0"/>
        <w:adjustRightInd w:val="0"/>
        <w:outlineLvl w:val="2"/>
        <w:rPr>
          <w:lang w:val="ru-RU" w:eastAsia="ru-RU"/>
        </w:rPr>
      </w:pPr>
    </w:p>
    <w:p w:rsidR="0069496F" w:rsidRPr="0040275E" w:rsidRDefault="0069496F" w:rsidP="0069496F">
      <w:pPr>
        <w:spacing w:after="200" w:line="276" w:lineRule="auto"/>
        <w:rPr>
          <w:lang w:val="ru-RU" w:eastAsia="ru-RU"/>
        </w:rPr>
      </w:pPr>
      <w:r w:rsidRPr="0040275E">
        <w:rPr>
          <w:lang w:val="ru-RU" w:eastAsia="ru-RU"/>
        </w:rPr>
        <w:br w:type="page"/>
      </w:r>
    </w:p>
    <w:p w:rsidR="00993A8C" w:rsidRPr="0040275E" w:rsidRDefault="00993A8C" w:rsidP="00993A8C">
      <w:pPr>
        <w:autoSpaceDE w:val="0"/>
        <w:autoSpaceDN w:val="0"/>
        <w:adjustRightInd w:val="0"/>
        <w:ind w:left="10773"/>
        <w:jc w:val="both"/>
        <w:rPr>
          <w:lang w:val="ru-RU"/>
        </w:rPr>
      </w:pPr>
      <w:r w:rsidRPr="0040275E">
        <w:rPr>
          <w:lang w:val="ru-RU"/>
        </w:rPr>
        <w:lastRenderedPageBreak/>
        <w:t>Приложение № 7</w:t>
      </w:r>
    </w:p>
    <w:p w:rsidR="00993A8C" w:rsidRPr="0040275E" w:rsidRDefault="00993A8C" w:rsidP="00993A8C">
      <w:pPr>
        <w:autoSpaceDE w:val="0"/>
        <w:autoSpaceDN w:val="0"/>
        <w:adjustRightInd w:val="0"/>
        <w:ind w:left="10773"/>
        <w:jc w:val="both"/>
        <w:rPr>
          <w:lang w:val="ru-RU"/>
        </w:rPr>
      </w:pPr>
      <w:r w:rsidRPr="0040275E">
        <w:rPr>
          <w:lang w:val="ru-RU"/>
        </w:rPr>
        <w:t>к постановлению администрации Тасеевского района</w:t>
      </w:r>
    </w:p>
    <w:p w:rsidR="00993A8C" w:rsidRPr="0040275E" w:rsidRDefault="00993A8C" w:rsidP="00993A8C">
      <w:pPr>
        <w:autoSpaceDE w:val="0"/>
        <w:autoSpaceDN w:val="0"/>
        <w:adjustRightInd w:val="0"/>
        <w:ind w:left="10773"/>
        <w:jc w:val="both"/>
        <w:rPr>
          <w:lang w:val="ru-RU"/>
        </w:rPr>
      </w:pPr>
      <w:r w:rsidRPr="0040275E">
        <w:rPr>
          <w:lang w:val="ru-RU"/>
        </w:rPr>
        <w:t>от 26.02.2021 № 76</w:t>
      </w:r>
    </w:p>
    <w:p w:rsidR="00993A8C" w:rsidRPr="0040275E" w:rsidRDefault="00993A8C" w:rsidP="0069496F">
      <w:pPr>
        <w:autoSpaceDE w:val="0"/>
        <w:autoSpaceDN w:val="0"/>
        <w:adjustRightInd w:val="0"/>
        <w:ind w:left="8460" w:firstLine="2313"/>
        <w:outlineLvl w:val="2"/>
        <w:rPr>
          <w:lang w:val="ru-RU" w:eastAsia="ru-RU"/>
        </w:rPr>
      </w:pPr>
    </w:p>
    <w:p w:rsidR="0069496F" w:rsidRPr="0040275E" w:rsidRDefault="0069496F" w:rsidP="0069496F">
      <w:pPr>
        <w:autoSpaceDE w:val="0"/>
        <w:autoSpaceDN w:val="0"/>
        <w:adjustRightInd w:val="0"/>
        <w:ind w:left="8460" w:firstLine="2313"/>
        <w:outlineLvl w:val="2"/>
        <w:rPr>
          <w:lang w:val="ru-RU" w:eastAsia="ru-RU"/>
        </w:rPr>
      </w:pPr>
      <w:r w:rsidRPr="0040275E">
        <w:rPr>
          <w:lang w:val="ru-RU" w:eastAsia="ru-RU"/>
        </w:rPr>
        <w:t>Приложение № 8</w:t>
      </w:r>
    </w:p>
    <w:p w:rsidR="0069496F" w:rsidRPr="0040275E" w:rsidRDefault="0069496F" w:rsidP="0069496F">
      <w:pPr>
        <w:autoSpaceDE w:val="0"/>
        <w:autoSpaceDN w:val="0"/>
        <w:adjustRightInd w:val="0"/>
        <w:ind w:left="8460" w:firstLine="2313"/>
        <w:outlineLvl w:val="2"/>
        <w:rPr>
          <w:color w:val="000000"/>
          <w:lang w:val="ru-RU" w:eastAsia="ru-RU"/>
        </w:rPr>
      </w:pPr>
      <w:r w:rsidRPr="0040275E">
        <w:rPr>
          <w:lang w:val="ru-RU" w:eastAsia="ru-RU"/>
        </w:rPr>
        <w:t xml:space="preserve">к муниципальной программе </w:t>
      </w:r>
      <w:r w:rsidRPr="0040275E">
        <w:rPr>
          <w:color w:val="000000"/>
          <w:lang w:val="ru-RU" w:eastAsia="ru-RU"/>
        </w:rPr>
        <w:t xml:space="preserve">«Развитие </w:t>
      </w:r>
    </w:p>
    <w:p w:rsidR="0069496F" w:rsidRPr="0040275E" w:rsidRDefault="0069496F" w:rsidP="0069496F">
      <w:pPr>
        <w:autoSpaceDE w:val="0"/>
        <w:autoSpaceDN w:val="0"/>
        <w:adjustRightInd w:val="0"/>
        <w:ind w:left="8460" w:firstLine="2313"/>
        <w:outlineLvl w:val="2"/>
        <w:rPr>
          <w:color w:val="000000"/>
          <w:lang w:val="ru-RU" w:eastAsia="ru-RU"/>
        </w:rPr>
      </w:pPr>
      <w:r w:rsidRPr="0040275E">
        <w:rPr>
          <w:color w:val="000000"/>
          <w:lang w:val="ru-RU" w:eastAsia="ru-RU"/>
        </w:rPr>
        <w:t xml:space="preserve">образования в </w:t>
      </w:r>
      <w:proofErr w:type="spellStart"/>
      <w:r w:rsidRPr="0040275E">
        <w:rPr>
          <w:color w:val="000000"/>
          <w:lang w:val="ru-RU" w:eastAsia="ru-RU"/>
        </w:rPr>
        <w:t>Тасеевском</w:t>
      </w:r>
      <w:proofErr w:type="spellEnd"/>
      <w:r w:rsidRPr="0040275E">
        <w:rPr>
          <w:color w:val="000000"/>
          <w:lang w:val="ru-RU" w:eastAsia="ru-RU"/>
        </w:rPr>
        <w:t xml:space="preserve"> районе»</w:t>
      </w:r>
    </w:p>
    <w:p w:rsidR="0069496F" w:rsidRPr="0040275E" w:rsidRDefault="0069496F" w:rsidP="0069496F">
      <w:pPr>
        <w:autoSpaceDE w:val="0"/>
        <w:autoSpaceDN w:val="0"/>
        <w:adjustRightInd w:val="0"/>
        <w:ind w:left="8460" w:firstLine="1463"/>
        <w:jc w:val="right"/>
        <w:outlineLvl w:val="2"/>
        <w:rPr>
          <w:color w:val="000000"/>
          <w:lang w:val="ru-RU" w:eastAsia="ru-RU"/>
        </w:rPr>
      </w:pPr>
      <w:r w:rsidRPr="0040275E">
        <w:rPr>
          <w:lang w:val="ru-RU" w:eastAsia="ru-RU"/>
        </w:rPr>
        <w:t xml:space="preserve"> </w:t>
      </w:r>
    </w:p>
    <w:p w:rsidR="0069496F" w:rsidRPr="0040275E" w:rsidRDefault="0069496F" w:rsidP="0069496F">
      <w:pPr>
        <w:widowControl w:val="0"/>
        <w:autoSpaceDE w:val="0"/>
        <w:autoSpaceDN w:val="0"/>
        <w:adjustRightInd w:val="0"/>
        <w:jc w:val="center"/>
        <w:rPr>
          <w:lang w:val="ru-RU" w:eastAsia="ru-RU"/>
        </w:rPr>
      </w:pPr>
      <w:r w:rsidRPr="0040275E">
        <w:rPr>
          <w:lang w:val="ru-RU" w:eastAsia="ru-RU"/>
        </w:rPr>
        <w:t>ИНФОРМАЦИЯ</w:t>
      </w:r>
    </w:p>
    <w:p w:rsidR="0069496F" w:rsidRPr="0040275E" w:rsidRDefault="0069496F" w:rsidP="0069496F">
      <w:pPr>
        <w:widowControl w:val="0"/>
        <w:autoSpaceDE w:val="0"/>
        <w:autoSpaceDN w:val="0"/>
        <w:adjustRightInd w:val="0"/>
        <w:jc w:val="center"/>
        <w:rPr>
          <w:lang w:val="ru-RU" w:eastAsia="ru-RU"/>
        </w:rPr>
      </w:pPr>
      <w:r w:rsidRPr="0040275E">
        <w:rPr>
          <w:lang w:val="ru-RU" w:eastAsia="ru-RU"/>
        </w:rPr>
        <w:t>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внебюджетных фондов)</w:t>
      </w:r>
    </w:p>
    <w:p w:rsidR="0069496F" w:rsidRPr="0040275E" w:rsidRDefault="0069496F" w:rsidP="0069496F">
      <w:pPr>
        <w:widowControl w:val="0"/>
        <w:autoSpaceDE w:val="0"/>
        <w:autoSpaceDN w:val="0"/>
        <w:adjustRightInd w:val="0"/>
        <w:jc w:val="center"/>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3682"/>
        <w:gridCol w:w="2988"/>
        <w:gridCol w:w="1588"/>
        <w:gridCol w:w="1587"/>
        <w:gridCol w:w="1927"/>
        <w:gridCol w:w="1921"/>
      </w:tblGrid>
      <w:tr w:rsidR="0069496F" w:rsidRPr="0040275E" w:rsidTr="00EC687E">
        <w:trPr>
          <w:trHeight w:val="782"/>
          <w:tblHeader/>
        </w:trPr>
        <w:tc>
          <w:tcPr>
            <w:tcW w:w="737" w:type="pct"/>
            <w:vAlign w:val="center"/>
          </w:tcPr>
          <w:p w:rsidR="0069496F" w:rsidRPr="0040275E" w:rsidRDefault="0069496F" w:rsidP="00EC687E">
            <w:pPr>
              <w:jc w:val="center"/>
              <w:rPr>
                <w:lang w:val="ru-RU" w:eastAsia="ru-RU"/>
              </w:rPr>
            </w:pPr>
            <w:r w:rsidRPr="0040275E">
              <w:rPr>
                <w:lang w:val="ru-RU" w:eastAsia="ru-RU"/>
              </w:rPr>
              <w:t>Статус (муниципальная программа Тасеевского района, подпрограмма)</w:t>
            </w:r>
          </w:p>
        </w:tc>
        <w:tc>
          <w:tcPr>
            <w:tcW w:w="1146" w:type="pct"/>
            <w:vAlign w:val="center"/>
          </w:tcPr>
          <w:p w:rsidR="0069496F" w:rsidRPr="0040275E" w:rsidRDefault="0069496F" w:rsidP="00EC687E">
            <w:pPr>
              <w:jc w:val="center"/>
              <w:rPr>
                <w:lang w:val="ru-RU" w:eastAsia="ru-RU"/>
              </w:rPr>
            </w:pPr>
            <w:r w:rsidRPr="0040275E">
              <w:rPr>
                <w:lang w:val="ru-RU" w:eastAsia="ru-RU"/>
              </w:rPr>
              <w:t>Наименование муниципальной программы, подпрограммы</w:t>
            </w:r>
          </w:p>
        </w:tc>
        <w:tc>
          <w:tcPr>
            <w:tcW w:w="930" w:type="pct"/>
            <w:vAlign w:val="center"/>
          </w:tcPr>
          <w:p w:rsidR="0069496F" w:rsidRPr="0040275E" w:rsidRDefault="0069496F" w:rsidP="00EC687E">
            <w:pPr>
              <w:jc w:val="center"/>
              <w:rPr>
                <w:lang w:val="ru-RU" w:eastAsia="ru-RU"/>
              </w:rPr>
            </w:pPr>
            <w:r w:rsidRPr="0040275E">
              <w:rPr>
                <w:lang w:val="ru-RU" w:eastAsia="ru-RU"/>
              </w:rPr>
              <w:t>Уровень бюджетной системы / источники финансирования</w:t>
            </w:r>
          </w:p>
        </w:tc>
        <w:tc>
          <w:tcPr>
            <w:tcW w:w="494" w:type="pct"/>
            <w:vAlign w:val="center"/>
          </w:tcPr>
          <w:p w:rsidR="0069496F" w:rsidRPr="0040275E" w:rsidRDefault="0069496F" w:rsidP="00EC687E">
            <w:pPr>
              <w:jc w:val="center"/>
              <w:rPr>
                <w:lang w:val="ru-RU" w:eastAsia="ru-RU"/>
              </w:rPr>
            </w:pPr>
            <w:r w:rsidRPr="0040275E">
              <w:rPr>
                <w:lang w:val="ru-RU" w:eastAsia="ru-RU"/>
              </w:rPr>
              <w:t>2021 год</w:t>
            </w:r>
          </w:p>
        </w:tc>
        <w:tc>
          <w:tcPr>
            <w:tcW w:w="494" w:type="pct"/>
            <w:vAlign w:val="center"/>
          </w:tcPr>
          <w:p w:rsidR="0069496F" w:rsidRPr="0040275E" w:rsidRDefault="0069496F" w:rsidP="00EC687E">
            <w:pPr>
              <w:jc w:val="center"/>
              <w:rPr>
                <w:lang w:val="ru-RU" w:eastAsia="ru-RU"/>
              </w:rPr>
            </w:pPr>
            <w:r w:rsidRPr="0040275E">
              <w:rPr>
                <w:lang w:val="ru-RU" w:eastAsia="ru-RU"/>
              </w:rPr>
              <w:t>2022 год</w:t>
            </w:r>
          </w:p>
        </w:tc>
        <w:tc>
          <w:tcPr>
            <w:tcW w:w="600" w:type="pct"/>
            <w:vAlign w:val="center"/>
          </w:tcPr>
          <w:p w:rsidR="0069496F" w:rsidRPr="0040275E" w:rsidRDefault="0069496F" w:rsidP="00EC687E">
            <w:pPr>
              <w:jc w:val="center"/>
              <w:rPr>
                <w:lang w:val="ru-RU" w:eastAsia="ru-RU"/>
              </w:rPr>
            </w:pPr>
            <w:r w:rsidRPr="0040275E">
              <w:rPr>
                <w:lang w:val="ru-RU" w:eastAsia="ru-RU"/>
              </w:rPr>
              <w:t>2023 год</w:t>
            </w:r>
          </w:p>
        </w:tc>
        <w:tc>
          <w:tcPr>
            <w:tcW w:w="598" w:type="pct"/>
            <w:vAlign w:val="center"/>
          </w:tcPr>
          <w:p w:rsidR="0069496F" w:rsidRPr="0040275E" w:rsidRDefault="0069496F" w:rsidP="00EC687E">
            <w:pPr>
              <w:jc w:val="center"/>
              <w:rPr>
                <w:lang w:val="ru-RU" w:eastAsia="ru-RU"/>
              </w:rPr>
            </w:pPr>
            <w:r w:rsidRPr="0040275E">
              <w:rPr>
                <w:lang w:val="ru-RU" w:eastAsia="ru-RU"/>
              </w:rPr>
              <w:t>Итого на очередной финансовый и плановые 2021 - 2023 годы</w:t>
            </w:r>
          </w:p>
        </w:tc>
      </w:tr>
      <w:tr w:rsidR="0069496F" w:rsidRPr="0040275E" w:rsidTr="00EC687E">
        <w:trPr>
          <w:trHeight w:val="315"/>
        </w:trPr>
        <w:tc>
          <w:tcPr>
            <w:tcW w:w="737" w:type="pct"/>
            <w:vMerge w:val="restart"/>
            <w:vAlign w:val="center"/>
          </w:tcPr>
          <w:p w:rsidR="0069496F" w:rsidRPr="0040275E" w:rsidRDefault="0069496F" w:rsidP="00EC687E">
            <w:pPr>
              <w:jc w:val="both"/>
              <w:rPr>
                <w:lang w:val="ru-RU" w:eastAsia="ru-RU"/>
              </w:rPr>
            </w:pPr>
            <w:r w:rsidRPr="0040275E">
              <w:rPr>
                <w:lang w:val="ru-RU" w:eastAsia="ru-RU"/>
              </w:rPr>
              <w:t>Муниципальная программа Тасеевского района</w:t>
            </w:r>
          </w:p>
        </w:tc>
        <w:tc>
          <w:tcPr>
            <w:tcW w:w="1146" w:type="pct"/>
            <w:vMerge w:val="restart"/>
            <w:vAlign w:val="center"/>
          </w:tcPr>
          <w:p w:rsidR="0069496F" w:rsidRPr="0040275E" w:rsidRDefault="0069496F" w:rsidP="00EC687E">
            <w:pPr>
              <w:jc w:val="both"/>
              <w:rPr>
                <w:lang w:val="ru-RU" w:eastAsia="ru-RU"/>
              </w:rPr>
            </w:pPr>
            <w:r w:rsidRPr="0040275E">
              <w:rPr>
                <w:lang w:val="ru-RU" w:eastAsia="ru-RU"/>
              </w:rPr>
              <w:t xml:space="preserve">«Развитие образования в </w:t>
            </w:r>
            <w:proofErr w:type="spellStart"/>
            <w:r w:rsidRPr="0040275E">
              <w:rPr>
                <w:lang w:val="ru-RU" w:eastAsia="ru-RU"/>
              </w:rPr>
              <w:t>Тасеевском</w:t>
            </w:r>
            <w:proofErr w:type="spellEnd"/>
            <w:r w:rsidRPr="0040275E">
              <w:rPr>
                <w:lang w:val="ru-RU" w:eastAsia="ru-RU"/>
              </w:rPr>
              <w:t xml:space="preserve"> районе»</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jc w:val="center"/>
              <w:rPr>
                <w:color w:val="000000"/>
                <w:lang w:val="ru-RU" w:eastAsia="ru-RU"/>
              </w:rPr>
            </w:pPr>
            <w:r w:rsidRPr="0040275E">
              <w:rPr>
                <w:color w:val="000000"/>
                <w:lang w:val="ru-RU" w:eastAsia="ru-RU"/>
              </w:rPr>
              <w:t>363755,32</w:t>
            </w:r>
          </w:p>
        </w:tc>
        <w:tc>
          <w:tcPr>
            <w:tcW w:w="494" w:type="pct"/>
            <w:vAlign w:val="center"/>
          </w:tcPr>
          <w:p w:rsidR="0069496F" w:rsidRPr="0040275E" w:rsidRDefault="0069496F" w:rsidP="00EC687E">
            <w:pPr>
              <w:jc w:val="center"/>
              <w:rPr>
                <w:color w:val="000000"/>
                <w:lang w:val="ru-RU" w:eastAsia="ru-RU"/>
              </w:rPr>
            </w:pPr>
            <w:r w:rsidRPr="0040275E">
              <w:rPr>
                <w:color w:val="000000"/>
                <w:lang w:val="ru-RU" w:eastAsia="ru-RU"/>
              </w:rPr>
              <w:t>344026,97</w:t>
            </w:r>
          </w:p>
        </w:tc>
        <w:tc>
          <w:tcPr>
            <w:tcW w:w="600" w:type="pct"/>
            <w:noWrap/>
            <w:vAlign w:val="center"/>
          </w:tcPr>
          <w:p w:rsidR="0069496F" w:rsidRPr="0040275E" w:rsidRDefault="0069496F" w:rsidP="00EC687E">
            <w:pPr>
              <w:jc w:val="center"/>
              <w:rPr>
                <w:color w:val="000000"/>
                <w:lang w:val="ru-RU" w:eastAsia="ru-RU"/>
              </w:rPr>
            </w:pPr>
            <w:r w:rsidRPr="0040275E">
              <w:rPr>
                <w:color w:val="000000"/>
                <w:lang w:val="ru-RU" w:eastAsia="ru-RU"/>
              </w:rPr>
              <w:t>344755,09</w:t>
            </w:r>
          </w:p>
        </w:tc>
        <w:tc>
          <w:tcPr>
            <w:tcW w:w="598" w:type="pct"/>
            <w:vAlign w:val="center"/>
          </w:tcPr>
          <w:p w:rsidR="0069496F" w:rsidRPr="0040275E" w:rsidRDefault="0069496F" w:rsidP="00EC687E">
            <w:pPr>
              <w:jc w:val="center"/>
              <w:rPr>
                <w:bCs/>
                <w:color w:val="000000"/>
                <w:lang w:val="ru-RU"/>
              </w:rPr>
            </w:pPr>
            <w:r w:rsidRPr="0040275E">
              <w:rPr>
                <w:bCs/>
                <w:color w:val="000000"/>
                <w:lang w:val="ru-RU"/>
              </w:rPr>
              <w:t>1052537,38</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ind w:firstLine="709"/>
              <w:jc w:val="center"/>
              <w:rPr>
                <w:color w:val="000000"/>
                <w:lang w:val="ru-RU" w:eastAsia="ru-RU"/>
              </w:rPr>
            </w:pPr>
          </w:p>
        </w:tc>
        <w:tc>
          <w:tcPr>
            <w:tcW w:w="494" w:type="pct"/>
            <w:vAlign w:val="center"/>
          </w:tcPr>
          <w:p w:rsidR="0069496F" w:rsidRPr="0040275E" w:rsidRDefault="0069496F" w:rsidP="00EC687E">
            <w:pPr>
              <w:ind w:firstLine="709"/>
              <w:jc w:val="center"/>
              <w:rPr>
                <w:color w:val="000000"/>
                <w:lang w:val="ru-RU" w:eastAsia="ru-RU"/>
              </w:rPr>
            </w:pPr>
          </w:p>
        </w:tc>
        <w:tc>
          <w:tcPr>
            <w:tcW w:w="600" w:type="pct"/>
            <w:noWrap/>
            <w:vAlign w:val="center"/>
          </w:tcPr>
          <w:p w:rsidR="0069496F" w:rsidRPr="0040275E" w:rsidRDefault="0069496F" w:rsidP="00EC687E">
            <w:pPr>
              <w:jc w:val="center"/>
              <w:rPr>
                <w:bCs/>
                <w:color w:val="000000"/>
              </w:rPr>
            </w:pPr>
          </w:p>
        </w:tc>
        <w:tc>
          <w:tcPr>
            <w:tcW w:w="598" w:type="pct"/>
            <w:vAlign w:val="center"/>
          </w:tcPr>
          <w:p w:rsidR="0069496F" w:rsidRPr="0040275E" w:rsidRDefault="0069496F" w:rsidP="00EC687E">
            <w:pPr>
              <w:jc w:val="center"/>
              <w:rPr>
                <w:bCs/>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rPr>
                <w:lang w:val="ru-RU"/>
              </w:rPr>
            </w:pPr>
            <w:r w:rsidRPr="0040275E">
              <w:rPr>
                <w:lang w:val="ru-RU"/>
              </w:rPr>
              <w:t>21180,81</w:t>
            </w:r>
          </w:p>
        </w:tc>
        <w:tc>
          <w:tcPr>
            <w:tcW w:w="494" w:type="pct"/>
            <w:vAlign w:val="center"/>
          </w:tcPr>
          <w:p w:rsidR="0069496F" w:rsidRPr="0040275E" w:rsidRDefault="0069496F" w:rsidP="00EC687E">
            <w:pPr>
              <w:jc w:val="center"/>
              <w:rPr>
                <w:lang w:val="ru-RU"/>
              </w:rPr>
            </w:pPr>
            <w:r w:rsidRPr="0040275E">
              <w:rPr>
                <w:lang w:val="ru-RU"/>
              </w:rPr>
              <w:t>9371</w:t>
            </w:r>
          </w:p>
        </w:tc>
        <w:tc>
          <w:tcPr>
            <w:tcW w:w="600" w:type="pct"/>
            <w:noWrap/>
            <w:vAlign w:val="center"/>
          </w:tcPr>
          <w:p w:rsidR="0069496F" w:rsidRPr="0040275E" w:rsidRDefault="0069496F" w:rsidP="00EC687E">
            <w:pPr>
              <w:jc w:val="center"/>
              <w:rPr>
                <w:lang w:val="ru-RU"/>
              </w:rPr>
            </w:pPr>
            <w:r w:rsidRPr="0040275E">
              <w:rPr>
                <w:lang w:val="ru-RU"/>
              </w:rPr>
              <w:t>3468,63</w:t>
            </w:r>
          </w:p>
        </w:tc>
        <w:tc>
          <w:tcPr>
            <w:tcW w:w="598" w:type="pct"/>
            <w:vAlign w:val="center"/>
          </w:tcPr>
          <w:p w:rsidR="0069496F" w:rsidRPr="0040275E" w:rsidRDefault="0069496F" w:rsidP="00EC687E">
            <w:pPr>
              <w:jc w:val="center"/>
            </w:pPr>
            <w:r w:rsidRPr="0040275E">
              <w:rPr>
                <w:lang w:val="ru-RU"/>
              </w:rPr>
              <w:t>34020,72</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rPr>
                <w:lang w:val="ru-RU"/>
              </w:rPr>
            </w:pPr>
            <w:r w:rsidRPr="0040275E">
              <w:rPr>
                <w:lang w:val="ru-RU"/>
              </w:rPr>
              <w:t>210829,99</w:t>
            </w:r>
          </w:p>
        </w:tc>
        <w:tc>
          <w:tcPr>
            <w:tcW w:w="494" w:type="pct"/>
            <w:vAlign w:val="center"/>
          </w:tcPr>
          <w:p w:rsidR="0069496F" w:rsidRPr="0040275E" w:rsidRDefault="0069496F" w:rsidP="00EC687E">
            <w:pPr>
              <w:jc w:val="center"/>
              <w:rPr>
                <w:lang w:val="ru-RU"/>
              </w:rPr>
            </w:pPr>
            <w:r w:rsidRPr="0040275E">
              <w:rPr>
                <w:lang w:val="ru-RU"/>
              </w:rPr>
              <w:t>203649,72</w:t>
            </w:r>
          </w:p>
        </w:tc>
        <w:tc>
          <w:tcPr>
            <w:tcW w:w="600" w:type="pct"/>
            <w:noWrap/>
            <w:vAlign w:val="center"/>
          </w:tcPr>
          <w:p w:rsidR="0069496F" w:rsidRPr="0040275E" w:rsidRDefault="0069496F" w:rsidP="00EC687E">
            <w:pPr>
              <w:jc w:val="center"/>
              <w:rPr>
                <w:lang w:val="ru-RU"/>
              </w:rPr>
            </w:pPr>
            <w:r w:rsidRPr="0040275E">
              <w:rPr>
                <w:lang w:val="ru-RU"/>
              </w:rPr>
              <w:t>212746,37</w:t>
            </w:r>
          </w:p>
        </w:tc>
        <w:tc>
          <w:tcPr>
            <w:tcW w:w="598" w:type="pct"/>
            <w:vAlign w:val="center"/>
          </w:tcPr>
          <w:p w:rsidR="0069496F" w:rsidRPr="0040275E" w:rsidRDefault="0069496F" w:rsidP="00EC687E">
            <w:pPr>
              <w:jc w:val="center"/>
              <w:rPr>
                <w:lang w:val="ru-RU"/>
              </w:rPr>
            </w:pPr>
            <w:r w:rsidRPr="0040275E">
              <w:rPr>
                <w:lang w:val="ru-RU"/>
              </w:rPr>
              <w:t>627226,08</w:t>
            </w:r>
          </w:p>
        </w:tc>
      </w:tr>
      <w:tr w:rsidR="0069496F" w:rsidRPr="0040275E" w:rsidTr="00EC687E">
        <w:trPr>
          <w:trHeight w:val="245"/>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jc w:val="center"/>
              <w:rPr>
                <w:lang w:val="ru-RU"/>
              </w:rPr>
            </w:pPr>
            <w:r w:rsidRPr="0040275E">
              <w:rPr>
                <w:lang w:val="ru-RU"/>
              </w:rPr>
              <w:t>126125,05</w:t>
            </w:r>
          </w:p>
        </w:tc>
        <w:tc>
          <w:tcPr>
            <w:tcW w:w="494" w:type="pct"/>
            <w:vAlign w:val="center"/>
          </w:tcPr>
          <w:p w:rsidR="0069496F" w:rsidRPr="0040275E" w:rsidRDefault="0069496F" w:rsidP="00EC687E">
            <w:pPr>
              <w:jc w:val="center"/>
              <w:rPr>
                <w:lang w:val="ru-RU"/>
              </w:rPr>
            </w:pPr>
            <w:r w:rsidRPr="0040275E">
              <w:rPr>
                <w:lang w:val="ru-RU"/>
              </w:rPr>
              <w:t>125460,97</w:t>
            </w:r>
          </w:p>
        </w:tc>
        <w:tc>
          <w:tcPr>
            <w:tcW w:w="600" w:type="pct"/>
            <w:noWrap/>
            <w:vAlign w:val="center"/>
          </w:tcPr>
          <w:p w:rsidR="0069496F" w:rsidRPr="0040275E" w:rsidRDefault="0069496F" w:rsidP="00EC687E">
            <w:pPr>
              <w:jc w:val="center"/>
              <w:rPr>
                <w:lang w:val="ru-RU"/>
              </w:rPr>
            </w:pPr>
            <w:r w:rsidRPr="0040275E">
              <w:rPr>
                <w:lang w:val="ru-RU"/>
              </w:rPr>
              <w:t>122995,09</w:t>
            </w:r>
          </w:p>
        </w:tc>
        <w:tc>
          <w:tcPr>
            <w:tcW w:w="598" w:type="pct"/>
            <w:vAlign w:val="center"/>
          </w:tcPr>
          <w:p w:rsidR="0069496F" w:rsidRPr="0040275E" w:rsidRDefault="0069496F" w:rsidP="00EC687E">
            <w:pPr>
              <w:jc w:val="center"/>
              <w:rPr>
                <w:lang w:val="ru-RU"/>
              </w:rPr>
            </w:pPr>
            <w:r w:rsidRPr="0040275E">
              <w:rPr>
                <w:lang w:val="ru-RU"/>
              </w:rPr>
              <w:t>374581,11</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pPr>
            <w:r w:rsidRPr="0040275E">
              <w:rPr>
                <w:lang w:val="ru-RU"/>
              </w:rPr>
              <w:t>5619,47</w:t>
            </w:r>
          </w:p>
        </w:tc>
        <w:tc>
          <w:tcPr>
            <w:tcW w:w="494" w:type="pct"/>
            <w:vAlign w:val="center"/>
          </w:tcPr>
          <w:p w:rsidR="0069496F" w:rsidRPr="0040275E" w:rsidRDefault="0069496F" w:rsidP="00EC687E">
            <w:pPr>
              <w:jc w:val="center"/>
            </w:pPr>
            <w:r w:rsidRPr="0040275E">
              <w:rPr>
                <w:lang w:val="ru-RU"/>
              </w:rPr>
              <w:t>5545,00</w:t>
            </w:r>
          </w:p>
        </w:tc>
        <w:tc>
          <w:tcPr>
            <w:tcW w:w="600" w:type="pct"/>
            <w:noWrap/>
            <w:vAlign w:val="center"/>
          </w:tcPr>
          <w:p w:rsidR="0069496F" w:rsidRPr="0040275E" w:rsidRDefault="0069496F" w:rsidP="00EC687E">
            <w:pPr>
              <w:jc w:val="center"/>
            </w:pPr>
            <w:r w:rsidRPr="0040275E">
              <w:rPr>
                <w:lang w:val="ru-RU"/>
              </w:rPr>
              <w:t>5545,00</w:t>
            </w:r>
          </w:p>
        </w:tc>
        <w:tc>
          <w:tcPr>
            <w:tcW w:w="598" w:type="pct"/>
            <w:vAlign w:val="center"/>
          </w:tcPr>
          <w:p w:rsidR="0069496F" w:rsidRPr="0040275E" w:rsidRDefault="0069496F" w:rsidP="00EC687E">
            <w:pPr>
              <w:jc w:val="center"/>
              <w:rPr>
                <w:lang w:val="ru-RU"/>
              </w:rPr>
            </w:pPr>
            <w:r w:rsidRPr="0040275E">
              <w:rPr>
                <w:lang w:val="ru-RU"/>
              </w:rPr>
              <w:t>16709,47</w:t>
            </w:r>
          </w:p>
        </w:tc>
      </w:tr>
      <w:tr w:rsidR="0069496F" w:rsidRPr="0040275E" w:rsidTr="00EC687E">
        <w:trPr>
          <w:trHeight w:val="300"/>
        </w:trPr>
        <w:tc>
          <w:tcPr>
            <w:tcW w:w="737" w:type="pct"/>
            <w:vMerge w:val="restart"/>
            <w:vAlign w:val="center"/>
          </w:tcPr>
          <w:p w:rsidR="0069496F" w:rsidRPr="0040275E" w:rsidRDefault="0069496F" w:rsidP="00EC687E">
            <w:pPr>
              <w:jc w:val="both"/>
              <w:rPr>
                <w:lang w:val="ru-RU" w:eastAsia="ru-RU"/>
              </w:rPr>
            </w:pPr>
            <w:r w:rsidRPr="0040275E">
              <w:rPr>
                <w:lang w:val="ru-RU" w:eastAsia="ru-RU"/>
              </w:rPr>
              <w:t>Подпрограмма 1</w:t>
            </w:r>
          </w:p>
        </w:tc>
        <w:tc>
          <w:tcPr>
            <w:tcW w:w="1146" w:type="pct"/>
            <w:vMerge w:val="restart"/>
            <w:vAlign w:val="center"/>
          </w:tcPr>
          <w:p w:rsidR="0069496F" w:rsidRPr="0040275E" w:rsidRDefault="0069496F" w:rsidP="00EC687E">
            <w:pPr>
              <w:jc w:val="both"/>
              <w:rPr>
                <w:color w:val="000000"/>
                <w:lang w:val="ru-RU"/>
              </w:rPr>
            </w:pPr>
            <w:r w:rsidRPr="0040275E">
              <w:rPr>
                <w:color w:val="000000"/>
                <w:lang w:val="ru-RU"/>
              </w:rPr>
              <w:t>«Развитие системы дошкольного образования на территории Тасеевского района»</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jc w:val="center"/>
              <w:rPr>
                <w:lang w:val="ru-RU" w:eastAsia="ru-RU"/>
              </w:rPr>
            </w:pPr>
            <w:r w:rsidRPr="0040275E">
              <w:rPr>
                <w:color w:val="000000" w:themeColor="text1"/>
                <w:lang w:val="ru-RU" w:eastAsia="ru-RU"/>
              </w:rPr>
              <w:t>90506,17</w:t>
            </w:r>
          </w:p>
        </w:tc>
        <w:tc>
          <w:tcPr>
            <w:tcW w:w="494" w:type="pct"/>
            <w:vAlign w:val="center"/>
          </w:tcPr>
          <w:p w:rsidR="0069496F" w:rsidRPr="0040275E" w:rsidRDefault="0069496F" w:rsidP="00EC687E">
            <w:pPr>
              <w:jc w:val="center"/>
              <w:rPr>
                <w:lang w:val="ru-RU" w:eastAsia="ru-RU"/>
              </w:rPr>
            </w:pPr>
            <w:r w:rsidRPr="0040275E">
              <w:rPr>
                <w:color w:val="000000" w:themeColor="text1"/>
                <w:lang w:val="ru-RU" w:eastAsia="ru-RU"/>
              </w:rPr>
              <w:t>87890,43</w:t>
            </w:r>
          </w:p>
        </w:tc>
        <w:tc>
          <w:tcPr>
            <w:tcW w:w="600" w:type="pct"/>
            <w:noWrap/>
            <w:vAlign w:val="center"/>
          </w:tcPr>
          <w:p w:rsidR="0069496F" w:rsidRPr="0040275E" w:rsidRDefault="0069496F" w:rsidP="00EC687E">
            <w:pPr>
              <w:jc w:val="center"/>
              <w:rPr>
                <w:lang w:val="ru-RU" w:eastAsia="ru-RU"/>
              </w:rPr>
            </w:pPr>
            <w:r w:rsidRPr="0040275E">
              <w:rPr>
                <w:color w:val="000000" w:themeColor="text1"/>
                <w:lang w:val="ru-RU" w:eastAsia="ru-RU"/>
              </w:rPr>
              <w:t>86890,43</w:t>
            </w:r>
          </w:p>
        </w:tc>
        <w:tc>
          <w:tcPr>
            <w:tcW w:w="598" w:type="pct"/>
            <w:vAlign w:val="center"/>
          </w:tcPr>
          <w:p w:rsidR="0069496F" w:rsidRPr="0040275E" w:rsidRDefault="0069496F" w:rsidP="00EC687E">
            <w:pPr>
              <w:jc w:val="center"/>
              <w:rPr>
                <w:lang w:val="ru-RU" w:eastAsia="ru-RU"/>
              </w:rPr>
            </w:pPr>
            <w:r w:rsidRPr="0040275E">
              <w:rPr>
                <w:color w:val="000000" w:themeColor="text1"/>
                <w:lang w:val="ru-RU" w:eastAsia="ru-RU"/>
              </w:rPr>
              <w:t>265287,03</w:t>
            </w:r>
          </w:p>
        </w:tc>
      </w:tr>
      <w:tr w:rsidR="0069496F" w:rsidRPr="0040275E" w:rsidTr="00EC687E">
        <w:trPr>
          <w:trHeight w:val="23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jc w:val="center"/>
              <w:rPr>
                <w:color w:val="000000"/>
              </w:rPr>
            </w:pPr>
          </w:p>
        </w:tc>
        <w:tc>
          <w:tcPr>
            <w:tcW w:w="600" w:type="pct"/>
            <w:noWrap/>
            <w:vAlign w:val="center"/>
          </w:tcPr>
          <w:p w:rsidR="0069496F" w:rsidRPr="0040275E" w:rsidRDefault="0069496F" w:rsidP="00EC687E">
            <w:pPr>
              <w:jc w:val="center"/>
              <w:rPr>
                <w:bCs/>
                <w:color w:val="000000"/>
              </w:rPr>
            </w:pPr>
          </w:p>
        </w:tc>
        <w:tc>
          <w:tcPr>
            <w:tcW w:w="598" w:type="pct"/>
            <w:vAlign w:val="center"/>
          </w:tcPr>
          <w:p w:rsidR="0069496F" w:rsidRPr="0040275E" w:rsidRDefault="0069496F" w:rsidP="00EC687E">
            <w:pPr>
              <w:jc w:val="center"/>
              <w:rPr>
                <w:bCs/>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pPr>
            <w:r w:rsidRPr="0040275E">
              <w:t>0,00</w:t>
            </w:r>
          </w:p>
        </w:tc>
        <w:tc>
          <w:tcPr>
            <w:tcW w:w="494" w:type="pct"/>
            <w:vAlign w:val="center"/>
          </w:tcPr>
          <w:p w:rsidR="0069496F" w:rsidRPr="0040275E" w:rsidRDefault="0069496F" w:rsidP="00EC687E">
            <w:pPr>
              <w:jc w:val="center"/>
            </w:pPr>
            <w:r w:rsidRPr="0040275E">
              <w:t>0,00</w:t>
            </w:r>
          </w:p>
        </w:tc>
        <w:tc>
          <w:tcPr>
            <w:tcW w:w="600" w:type="pct"/>
            <w:noWrap/>
            <w:vAlign w:val="center"/>
          </w:tcPr>
          <w:p w:rsidR="0069496F" w:rsidRPr="0040275E" w:rsidRDefault="0069496F" w:rsidP="00EC687E">
            <w:pPr>
              <w:jc w:val="center"/>
            </w:pPr>
            <w:r w:rsidRPr="0040275E">
              <w:t>0,00</w:t>
            </w:r>
          </w:p>
        </w:tc>
        <w:tc>
          <w:tcPr>
            <w:tcW w:w="598" w:type="pct"/>
            <w:vAlign w:val="center"/>
          </w:tcPr>
          <w:p w:rsidR="0069496F" w:rsidRPr="0040275E" w:rsidRDefault="0069496F" w:rsidP="00EC687E">
            <w:pPr>
              <w:jc w:val="center"/>
            </w:pPr>
            <w:r w:rsidRPr="0040275E">
              <w:t>0,00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pPr>
            <w:r w:rsidRPr="0040275E">
              <w:rPr>
                <w:lang w:val="ru-RU"/>
              </w:rPr>
              <w:t>54812,81</w:t>
            </w:r>
          </w:p>
        </w:tc>
        <w:tc>
          <w:tcPr>
            <w:tcW w:w="494" w:type="pct"/>
            <w:vAlign w:val="center"/>
          </w:tcPr>
          <w:p w:rsidR="0069496F" w:rsidRPr="0040275E" w:rsidRDefault="0069496F" w:rsidP="00EC687E">
            <w:pPr>
              <w:jc w:val="center"/>
            </w:pPr>
            <w:r w:rsidRPr="0040275E">
              <w:rPr>
                <w:lang w:val="ru-RU"/>
              </w:rPr>
              <w:t>53311,70</w:t>
            </w:r>
          </w:p>
        </w:tc>
        <w:tc>
          <w:tcPr>
            <w:tcW w:w="600" w:type="pct"/>
            <w:noWrap/>
            <w:vAlign w:val="center"/>
          </w:tcPr>
          <w:p w:rsidR="0069496F" w:rsidRPr="0040275E" w:rsidRDefault="0069496F" w:rsidP="00EC687E">
            <w:pPr>
              <w:jc w:val="center"/>
            </w:pPr>
            <w:r w:rsidRPr="0040275E">
              <w:rPr>
                <w:lang w:val="ru-RU"/>
              </w:rPr>
              <w:t>53311,70</w:t>
            </w:r>
          </w:p>
        </w:tc>
        <w:tc>
          <w:tcPr>
            <w:tcW w:w="598" w:type="pct"/>
            <w:vAlign w:val="center"/>
          </w:tcPr>
          <w:p w:rsidR="0069496F" w:rsidRPr="0040275E" w:rsidRDefault="0069496F" w:rsidP="00EC687E">
            <w:pPr>
              <w:jc w:val="center"/>
              <w:rPr>
                <w:lang w:val="ru-RU"/>
              </w:rPr>
            </w:pPr>
            <w:r w:rsidRPr="0040275E">
              <w:rPr>
                <w:lang w:val="ru-RU"/>
              </w:rPr>
              <w:t>161436,21</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jc w:val="center"/>
              <w:rPr>
                <w:lang w:val="ru-RU"/>
              </w:rPr>
            </w:pPr>
            <w:r w:rsidRPr="0040275E">
              <w:rPr>
                <w:lang w:val="ru-RU"/>
              </w:rPr>
              <w:t>31928,73</w:t>
            </w:r>
          </w:p>
        </w:tc>
        <w:tc>
          <w:tcPr>
            <w:tcW w:w="494" w:type="pct"/>
            <w:vAlign w:val="center"/>
          </w:tcPr>
          <w:p w:rsidR="0069496F" w:rsidRPr="0040275E" w:rsidRDefault="0069496F" w:rsidP="00EC687E">
            <w:pPr>
              <w:jc w:val="center"/>
              <w:rPr>
                <w:lang w:val="ru-RU"/>
              </w:rPr>
            </w:pPr>
            <w:r w:rsidRPr="0040275E">
              <w:rPr>
                <w:lang w:val="ru-RU"/>
              </w:rPr>
              <w:t>31928,73</w:t>
            </w:r>
          </w:p>
        </w:tc>
        <w:tc>
          <w:tcPr>
            <w:tcW w:w="600" w:type="pct"/>
            <w:noWrap/>
            <w:vAlign w:val="center"/>
          </w:tcPr>
          <w:p w:rsidR="0069496F" w:rsidRPr="0040275E" w:rsidRDefault="0069496F" w:rsidP="00EC687E">
            <w:pPr>
              <w:jc w:val="center"/>
              <w:rPr>
                <w:lang w:val="ru-RU"/>
              </w:rPr>
            </w:pPr>
            <w:r w:rsidRPr="0040275E">
              <w:rPr>
                <w:lang w:val="ru-RU"/>
              </w:rPr>
              <w:t>31928,73</w:t>
            </w:r>
          </w:p>
        </w:tc>
        <w:tc>
          <w:tcPr>
            <w:tcW w:w="598" w:type="pct"/>
            <w:vAlign w:val="center"/>
          </w:tcPr>
          <w:p w:rsidR="0069496F" w:rsidRPr="0040275E" w:rsidRDefault="0069496F" w:rsidP="00EC687E">
            <w:pPr>
              <w:jc w:val="center"/>
              <w:rPr>
                <w:bCs/>
                <w:lang w:val="ru-RU"/>
              </w:rPr>
            </w:pPr>
            <w:r w:rsidRPr="0040275E">
              <w:rPr>
                <w:bCs/>
                <w:lang w:val="ru-RU"/>
              </w:rPr>
              <w:t>92786,19</w:t>
            </w:r>
          </w:p>
        </w:tc>
      </w:tr>
      <w:tr w:rsidR="0069496F" w:rsidRPr="0040275E" w:rsidTr="00EC687E">
        <w:trPr>
          <w:trHeight w:val="147"/>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rPr>
                <w:lang w:val="ru-RU"/>
              </w:rPr>
            </w:pPr>
            <w:r w:rsidRPr="0040275E">
              <w:t>3</w:t>
            </w:r>
            <w:r w:rsidRPr="0040275E">
              <w:rPr>
                <w:lang w:val="ru-RU"/>
              </w:rPr>
              <w:t>7</w:t>
            </w:r>
            <w:r w:rsidRPr="0040275E">
              <w:t>6</w:t>
            </w:r>
            <w:r w:rsidRPr="0040275E">
              <w:rPr>
                <w:lang w:val="ru-RU"/>
              </w:rPr>
              <w:t>4,63</w:t>
            </w:r>
          </w:p>
        </w:tc>
        <w:tc>
          <w:tcPr>
            <w:tcW w:w="494" w:type="pct"/>
            <w:vAlign w:val="center"/>
          </w:tcPr>
          <w:p w:rsidR="0069496F" w:rsidRPr="0040275E" w:rsidRDefault="0069496F" w:rsidP="00EC687E">
            <w:pPr>
              <w:jc w:val="center"/>
            </w:pPr>
            <w:r w:rsidRPr="0040275E">
              <w:t>3650,00</w:t>
            </w:r>
          </w:p>
        </w:tc>
        <w:tc>
          <w:tcPr>
            <w:tcW w:w="600" w:type="pct"/>
            <w:noWrap/>
            <w:vAlign w:val="center"/>
          </w:tcPr>
          <w:p w:rsidR="0069496F" w:rsidRPr="0040275E" w:rsidRDefault="0069496F" w:rsidP="00EC687E">
            <w:pPr>
              <w:jc w:val="center"/>
            </w:pPr>
            <w:r w:rsidRPr="0040275E">
              <w:t>3650,00</w:t>
            </w:r>
          </w:p>
        </w:tc>
        <w:tc>
          <w:tcPr>
            <w:tcW w:w="598" w:type="pct"/>
            <w:vAlign w:val="center"/>
          </w:tcPr>
          <w:p w:rsidR="0069496F" w:rsidRPr="0040275E" w:rsidRDefault="0069496F" w:rsidP="00EC687E">
            <w:pPr>
              <w:jc w:val="center"/>
              <w:rPr>
                <w:lang w:val="ru-RU"/>
              </w:rPr>
            </w:pPr>
            <w:r w:rsidRPr="0040275E">
              <w:rPr>
                <w:lang w:val="ru-RU"/>
              </w:rPr>
              <w:t>11064,63</w:t>
            </w:r>
          </w:p>
        </w:tc>
      </w:tr>
      <w:tr w:rsidR="0069496F" w:rsidRPr="0040275E" w:rsidTr="00EC687E">
        <w:trPr>
          <w:trHeight w:val="300"/>
        </w:trPr>
        <w:tc>
          <w:tcPr>
            <w:tcW w:w="737" w:type="pct"/>
            <w:vMerge w:val="restart"/>
            <w:vAlign w:val="center"/>
          </w:tcPr>
          <w:p w:rsidR="0069496F" w:rsidRPr="0040275E" w:rsidRDefault="0069496F" w:rsidP="00EC687E">
            <w:pPr>
              <w:jc w:val="both"/>
              <w:rPr>
                <w:lang w:val="ru-RU" w:eastAsia="ru-RU"/>
              </w:rPr>
            </w:pPr>
            <w:r w:rsidRPr="0040275E">
              <w:rPr>
                <w:lang w:val="ru-RU" w:eastAsia="ru-RU"/>
              </w:rPr>
              <w:t>Подпрограмма 2</w:t>
            </w:r>
          </w:p>
        </w:tc>
        <w:tc>
          <w:tcPr>
            <w:tcW w:w="1146" w:type="pct"/>
            <w:vMerge w:val="restart"/>
            <w:vAlign w:val="center"/>
          </w:tcPr>
          <w:p w:rsidR="0069496F" w:rsidRPr="0040275E" w:rsidRDefault="0069496F" w:rsidP="00EC687E">
            <w:pPr>
              <w:widowControl w:val="0"/>
              <w:autoSpaceDE w:val="0"/>
              <w:autoSpaceDN w:val="0"/>
              <w:adjustRightInd w:val="0"/>
              <w:jc w:val="both"/>
              <w:rPr>
                <w:lang w:val="ru-RU" w:eastAsia="ru-RU"/>
              </w:rPr>
            </w:pPr>
            <w:r w:rsidRPr="0040275E">
              <w:rPr>
                <w:lang w:val="ru-RU" w:eastAsia="ru-RU"/>
              </w:rPr>
              <w:t>«Развитие общего и дополнительного образования детей»</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jc w:val="center"/>
              <w:rPr>
                <w:lang w:val="ru-RU"/>
              </w:rPr>
            </w:pPr>
            <w:r w:rsidRPr="0040275E">
              <w:rPr>
                <w:lang w:val="ru-RU"/>
              </w:rPr>
              <w:t>246242,69</w:t>
            </w:r>
          </w:p>
        </w:tc>
        <w:tc>
          <w:tcPr>
            <w:tcW w:w="494" w:type="pct"/>
            <w:vAlign w:val="center"/>
          </w:tcPr>
          <w:p w:rsidR="0069496F" w:rsidRPr="0040275E" w:rsidRDefault="0069496F" w:rsidP="00EC687E">
            <w:pPr>
              <w:jc w:val="center"/>
              <w:rPr>
                <w:lang w:val="ru-RU"/>
              </w:rPr>
            </w:pPr>
            <w:r w:rsidRPr="0040275E">
              <w:rPr>
                <w:lang w:val="ru-RU"/>
              </w:rPr>
              <w:t>229368,64</w:t>
            </w:r>
          </w:p>
        </w:tc>
        <w:tc>
          <w:tcPr>
            <w:tcW w:w="600" w:type="pct"/>
            <w:noWrap/>
            <w:vAlign w:val="center"/>
          </w:tcPr>
          <w:p w:rsidR="0069496F" w:rsidRPr="0040275E" w:rsidRDefault="0069496F" w:rsidP="00EC687E">
            <w:pPr>
              <w:jc w:val="center"/>
              <w:rPr>
                <w:lang w:val="ru-RU"/>
              </w:rPr>
            </w:pPr>
            <w:r w:rsidRPr="0040275E">
              <w:rPr>
                <w:lang w:val="ru-RU"/>
              </w:rPr>
              <w:t>222309,16</w:t>
            </w:r>
          </w:p>
        </w:tc>
        <w:tc>
          <w:tcPr>
            <w:tcW w:w="598" w:type="pct"/>
            <w:vAlign w:val="center"/>
          </w:tcPr>
          <w:p w:rsidR="0069496F" w:rsidRPr="0040275E" w:rsidRDefault="0069496F" w:rsidP="00EC687E">
            <w:pPr>
              <w:jc w:val="center"/>
              <w:rPr>
                <w:lang w:val="ru-RU"/>
              </w:rPr>
            </w:pPr>
            <w:r w:rsidRPr="0040275E">
              <w:rPr>
                <w:lang w:val="ru-RU"/>
              </w:rPr>
              <w:t>697920,49</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ind w:firstLine="709"/>
              <w:jc w:val="center"/>
              <w:rPr>
                <w:color w:val="000000"/>
                <w:lang w:val="ru-RU" w:eastAsia="ru-RU"/>
              </w:rPr>
            </w:pPr>
          </w:p>
        </w:tc>
        <w:tc>
          <w:tcPr>
            <w:tcW w:w="600" w:type="pct"/>
            <w:noWrap/>
            <w:vAlign w:val="center"/>
          </w:tcPr>
          <w:p w:rsidR="0069496F" w:rsidRPr="0040275E" w:rsidRDefault="0069496F" w:rsidP="00EC687E">
            <w:pPr>
              <w:ind w:firstLine="709"/>
              <w:jc w:val="center"/>
              <w:rPr>
                <w:color w:val="000000"/>
                <w:lang w:val="ru-RU" w:eastAsia="ru-RU"/>
              </w:rPr>
            </w:pPr>
          </w:p>
        </w:tc>
        <w:tc>
          <w:tcPr>
            <w:tcW w:w="598" w:type="pct"/>
            <w:vAlign w:val="center"/>
          </w:tcPr>
          <w:p w:rsidR="0069496F" w:rsidRPr="0040275E" w:rsidRDefault="0069496F" w:rsidP="00EC687E">
            <w:pPr>
              <w:ind w:firstLine="709"/>
              <w:jc w:val="center"/>
              <w:rPr>
                <w:color w:val="000000"/>
                <w:lang w:val="ru-RU" w:eastAsia="ru-RU"/>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rPr>
                <w:lang w:val="ru-RU"/>
              </w:rPr>
            </w:pPr>
            <w:r w:rsidRPr="0040275E">
              <w:rPr>
                <w:lang w:val="ru-RU"/>
              </w:rPr>
              <w:t>21180,81</w:t>
            </w:r>
          </w:p>
        </w:tc>
        <w:tc>
          <w:tcPr>
            <w:tcW w:w="494" w:type="pct"/>
            <w:vAlign w:val="center"/>
          </w:tcPr>
          <w:p w:rsidR="0069496F" w:rsidRPr="0040275E" w:rsidRDefault="0069496F" w:rsidP="00EC687E">
            <w:pPr>
              <w:jc w:val="center"/>
              <w:rPr>
                <w:lang w:val="ru-RU"/>
              </w:rPr>
            </w:pPr>
            <w:r w:rsidRPr="0040275E">
              <w:rPr>
                <w:lang w:val="ru-RU"/>
              </w:rPr>
              <w:t>9371,28</w:t>
            </w:r>
          </w:p>
        </w:tc>
        <w:tc>
          <w:tcPr>
            <w:tcW w:w="600" w:type="pct"/>
            <w:noWrap/>
            <w:vAlign w:val="center"/>
          </w:tcPr>
          <w:p w:rsidR="0069496F" w:rsidRPr="0040275E" w:rsidRDefault="0069496F" w:rsidP="00EC687E">
            <w:pPr>
              <w:jc w:val="center"/>
              <w:rPr>
                <w:lang w:val="ru-RU"/>
              </w:rPr>
            </w:pPr>
            <w:r w:rsidRPr="0040275E">
              <w:rPr>
                <w:lang w:val="ru-RU"/>
              </w:rPr>
              <w:t>3468,63</w:t>
            </w:r>
          </w:p>
        </w:tc>
        <w:tc>
          <w:tcPr>
            <w:tcW w:w="598" w:type="pct"/>
            <w:vAlign w:val="center"/>
          </w:tcPr>
          <w:p w:rsidR="0069496F" w:rsidRPr="0040275E" w:rsidRDefault="0069496F" w:rsidP="00EC687E">
            <w:pPr>
              <w:jc w:val="center"/>
            </w:pPr>
            <w:r w:rsidRPr="0040275E">
              <w:rPr>
                <w:lang w:val="ru-RU"/>
              </w:rPr>
              <w:t>34020,72</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rPr>
                <w:lang w:val="ru-RU"/>
              </w:rPr>
            </w:pPr>
            <w:r w:rsidRPr="0040275E">
              <w:rPr>
                <w:lang w:val="ru-RU"/>
              </w:rPr>
              <w:t>147086,32</w:t>
            </w:r>
          </w:p>
        </w:tc>
        <w:tc>
          <w:tcPr>
            <w:tcW w:w="494" w:type="pct"/>
            <w:vAlign w:val="center"/>
          </w:tcPr>
          <w:p w:rsidR="0069496F" w:rsidRPr="0040275E" w:rsidRDefault="0069496F" w:rsidP="00EC687E">
            <w:pPr>
              <w:jc w:val="center"/>
              <w:rPr>
                <w:lang w:val="ru-RU"/>
              </w:rPr>
            </w:pPr>
            <w:r w:rsidRPr="0040275E">
              <w:rPr>
                <w:lang w:val="ru-RU"/>
              </w:rPr>
              <w:t>141645,72</w:t>
            </w:r>
          </w:p>
        </w:tc>
        <w:tc>
          <w:tcPr>
            <w:tcW w:w="600" w:type="pct"/>
            <w:noWrap/>
            <w:vAlign w:val="center"/>
          </w:tcPr>
          <w:p w:rsidR="0069496F" w:rsidRPr="0040275E" w:rsidRDefault="0069496F" w:rsidP="00EC687E">
            <w:pPr>
              <w:jc w:val="center"/>
              <w:rPr>
                <w:lang w:val="ru-RU"/>
              </w:rPr>
            </w:pPr>
            <w:r w:rsidRPr="0040275E">
              <w:rPr>
                <w:lang w:val="ru-RU"/>
              </w:rPr>
              <w:t>141954,77</w:t>
            </w:r>
          </w:p>
        </w:tc>
        <w:tc>
          <w:tcPr>
            <w:tcW w:w="598" w:type="pct"/>
            <w:vAlign w:val="center"/>
          </w:tcPr>
          <w:p w:rsidR="0069496F" w:rsidRPr="0040275E" w:rsidRDefault="0069496F" w:rsidP="00EC687E">
            <w:pPr>
              <w:jc w:val="center"/>
            </w:pPr>
            <w:r w:rsidRPr="0040275E">
              <w:rPr>
                <w:lang w:val="ru-RU"/>
              </w:rPr>
              <w:t>430686,81</w:t>
            </w:r>
          </w:p>
        </w:tc>
      </w:tr>
      <w:tr w:rsidR="0069496F" w:rsidRPr="0040275E" w:rsidTr="00EC687E">
        <w:trPr>
          <w:trHeight w:val="285"/>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jc w:val="center"/>
              <w:rPr>
                <w:lang w:val="ru-RU"/>
              </w:rPr>
            </w:pPr>
            <w:r w:rsidRPr="0040275E">
              <w:rPr>
                <w:lang w:val="ru-RU"/>
              </w:rPr>
              <w:t>76120,72</w:t>
            </w:r>
          </w:p>
        </w:tc>
        <w:tc>
          <w:tcPr>
            <w:tcW w:w="494" w:type="pct"/>
            <w:vAlign w:val="center"/>
          </w:tcPr>
          <w:p w:rsidR="0069496F" w:rsidRPr="0040275E" w:rsidRDefault="0069496F" w:rsidP="00EC687E">
            <w:pPr>
              <w:jc w:val="center"/>
              <w:rPr>
                <w:lang w:val="ru-RU"/>
              </w:rPr>
            </w:pPr>
            <w:r w:rsidRPr="0040275E">
              <w:rPr>
                <w:lang w:val="ru-RU"/>
              </w:rPr>
              <w:t>76456,64</w:t>
            </w:r>
          </w:p>
        </w:tc>
        <w:tc>
          <w:tcPr>
            <w:tcW w:w="600" w:type="pct"/>
            <w:noWrap/>
            <w:vAlign w:val="center"/>
          </w:tcPr>
          <w:p w:rsidR="0069496F" w:rsidRPr="0040275E" w:rsidRDefault="0069496F" w:rsidP="00EC687E">
            <w:pPr>
              <w:jc w:val="center"/>
              <w:rPr>
                <w:lang w:val="ru-RU"/>
              </w:rPr>
            </w:pPr>
            <w:r w:rsidRPr="0040275E">
              <w:rPr>
                <w:lang w:val="ru-RU"/>
              </w:rPr>
              <w:t>74990,76</w:t>
            </w:r>
          </w:p>
        </w:tc>
        <w:tc>
          <w:tcPr>
            <w:tcW w:w="598" w:type="pct"/>
            <w:vAlign w:val="center"/>
          </w:tcPr>
          <w:p w:rsidR="0069496F" w:rsidRPr="0040275E" w:rsidRDefault="0069496F" w:rsidP="00EC687E">
            <w:pPr>
              <w:jc w:val="center"/>
              <w:rPr>
                <w:lang w:val="ru-RU"/>
              </w:rPr>
            </w:pPr>
            <w:r w:rsidRPr="0040275E">
              <w:rPr>
                <w:lang w:val="ru-RU"/>
              </w:rPr>
              <w:t>227568,12</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rPr>
                <w:lang w:val="ru-RU"/>
              </w:rPr>
            </w:pPr>
            <w:r w:rsidRPr="0040275E">
              <w:rPr>
                <w:lang w:val="ru-RU"/>
              </w:rPr>
              <w:t>1854,84</w:t>
            </w:r>
          </w:p>
        </w:tc>
        <w:tc>
          <w:tcPr>
            <w:tcW w:w="494" w:type="pct"/>
            <w:vAlign w:val="center"/>
          </w:tcPr>
          <w:p w:rsidR="0069496F" w:rsidRPr="0040275E" w:rsidRDefault="0069496F" w:rsidP="00EC687E">
            <w:pPr>
              <w:jc w:val="center"/>
              <w:rPr>
                <w:lang w:val="ru-RU"/>
              </w:rPr>
            </w:pPr>
            <w:r w:rsidRPr="0040275E">
              <w:rPr>
                <w:lang w:val="ru-RU"/>
              </w:rPr>
              <w:t>1895,00</w:t>
            </w:r>
          </w:p>
        </w:tc>
        <w:tc>
          <w:tcPr>
            <w:tcW w:w="600" w:type="pct"/>
            <w:noWrap/>
            <w:vAlign w:val="center"/>
          </w:tcPr>
          <w:p w:rsidR="0069496F" w:rsidRPr="0040275E" w:rsidRDefault="0069496F" w:rsidP="00EC687E">
            <w:pPr>
              <w:jc w:val="center"/>
              <w:rPr>
                <w:lang w:val="ru-RU"/>
              </w:rPr>
            </w:pPr>
            <w:r w:rsidRPr="0040275E">
              <w:rPr>
                <w:lang w:val="ru-RU"/>
              </w:rPr>
              <w:t>1895,00</w:t>
            </w:r>
          </w:p>
        </w:tc>
        <w:tc>
          <w:tcPr>
            <w:tcW w:w="598" w:type="pct"/>
            <w:vAlign w:val="center"/>
          </w:tcPr>
          <w:p w:rsidR="0069496F" w:rsidRPr="0040275E" w:rsidRDefault="0069496F" w:rsidP="00EC687E">
            <w:pPr>
              <w:jc w:val="center"/>
              <w:rPr>
                <w:lang w:val="ru-RU"/>
              </w:rPr>
            </w:pPr>
            <w:r w:rsidRPr="0040275E">
              <w:rPr>
                <w:lang w:val="ru-RU"/>
              </w:rPr>
              <w:t>5644,84</w:t>
            </w:r>
          </w:p>
        </w:tc>
      </w:tr>
      <w:tr w:rsidR="0069496F" w:rsidRPr="0040275E" w:rsidTr="00EC687E">
        <w:trPr>
          <w:trHeight w:val="300"/>
        </w:trPr>
        <w:tc>
          <w:tcPr>
            <w:tcW w:w="737" w:type="pct"/>
            <w:vMerge w:val="restart"/>
            <w:vAlign w:val="center"/>
          </w:tcPr>
          <w:p w:rsidR="0069496F" w:rsidRPr="0040275E" w:rsidRDefault="0069496F" w:rsidP="00EC687E">
            <w:pPr>
              <w:jc w:val="both"/>
              <w:rPr>
                <w:lang w:val="ru-RU" w:eastAsia="ru-RU"/>
              </w:rPr>
            </w:pPr>
            <w:r w:rsidRPr="0040275E">
              <w:rPr>
                <w:lang w:val="ru-RU" w:eastAsia="ru-RU"/>
              </w:rPr>
              <w:lastRenderedPageBreak/>
              <w:t>Подпрограмма 3</w:t>
            </w:r>
          </w:p>
        </w:tc>
        <w:tc>
          <w:tcPr>
            <w:tcW w:w="1146" w:type="pct"/>
            <w:vMerge w:val="restart"/>
            <w:vAlign w:val="center"/>
          </w:tcPr>
          <w:p w:rsidR="0069496F" w:rsidRPr="0040275E" w:rsidRDefault="0069496F" w:rsidP="00EC687E">
            <w:pPr>
              <w:jc w:val="both"/>
              <w:rPr>
                <w:color w:val="000000"/>
                <w:lang w:val="ru-RU"/>
              </w:rPr>
            </w:pPr>
            <w:r w:rsidRPr="0040275E">
              <w:rPr>
                <w:lang w:val="ru-RU" w:eastAsia="ru-RU"/>
              </w:rPr>
              <w:t>«</w:t>
            </w:r>
            <w:proofErr w:type="spellStart"/>
            <w:r w:rsidRPr="0040275E">
              <w:rPr>
                <w:lang w:eastAsia="ru-RU"/>
              </w:rPr>
              <w:t>Одарённые</w:t>
            </w:r>
            <w:proofErr w:type="spellEnd"/>
            <w:r w:rsidRPr="0040275E">
              <w:rPr>
                <w:lang w:eastAsia="ru-RU"/>
              </w:rPr>
              <w:t xml:space="preserve"> </w:t>
            </w:r>
            <w:proofErr w:type="spellStart"/>
            <w:r w:rsidRPr="0040275E">
              <w:rPr>
                <w:lang w:eastAsia="ru-RU"/>
              </w:rPr>
              <w:t>дети</w:t>
            </w:r>
            <w:proofErr w:type="spellEnd"/>
            <w:r w:rsidRPr="0040275E">
              <w:rPr>
                <w:lang w:eastAsia="ru-RU"/>
              </w:rPr>
              <w:t xml:space="preserve"> </w:t>
            </w:r>
            <w:proofErr w:type="spellStart"/>
            <w:r w:rsidRPr="0040275E">
              <w:rPr>
                <w:lang w:eastAsia="ru-RU"/>
              </w:rPr>
              <w:t>Тасеевского</w:t>
            </w:r>
            <w:proofErr w:type="spellEnd"/>
            <w:r w:rsidRPr="0040275E">
              <w:rPr>
                <w:lang w:eastAsia="ru-RU"/>
              </w:rPr>
              <w:t xml:space="preserve"> </w:t>
            </w:r>
            <w:proofErr w:type="spellStart"/>
            <w:r w:rsidRPr="0040275E">
              <w:rPr>
                <w:lang w:eastAsia="ru-RU"/>
              </w:rPr>
              <w:t>района</w:t>
            </w:r>
            <w:proofErr w:type="spellEnd"/>
            <w:r w:rsidRPr="0040275E">
              <w:rPr>
                <w:lang w:val="ru-RU" w:eastAsia="ru-RU"/>
              </w:rPr>
              <w:t>»</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494" w:type="pct"/>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600" w:type="pct"/>
            <w:noWrap/>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598" w:type="pct"/>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2865,00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jc w:val="center"/>
              <w:rPr>
                <w:color w:val="000000"/>
              </w:rPr>
            </w:pPr>
          </w:p>
        </w:tc>
        <w:tc>
          <w:tcPr>
            <w:tcW w:w="600" w:type="pct"/>
            <w:noWrap/>
            <w:vAlign w:val="center"/>
          </w:tcPr>
          <w:p w:rsidR="0069496F" w:rsidRPr="0040275E" w:rsidRDefault="0069496F" w:rsidP="00EC687E">
            <w:pPr>
              <w:jc w:val="center"/>
              <w:rPr>
                <w:color w:val="000000"/>
              </w:rPr>
            </w:pPr>
          </w:p>
        </w:tc>
        <w:tc>
          <w:tcPr>
            <w:tcW w:w="598" w:type="pct"/>
            <w:vAlign w:val="center"/>
          </w:tcPr>
          <w:p w:rsidR="0069496F" w:rsidRPr="0040275E" w:rsidRDefault="0069496F" w:rsidP="00EC687E">
            <w:pPr>
              <w:jc w:val="center"/>
              <w:rPr>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pPr>
            <w:r w:rsidRPr="0040275E">
              <w:rPr>
                <w:bCs/>
                <w:color w:val="000000"/>
              </w:rPr>
              <w:t>0,00</w:t>
            </w:r>
          </w:p>
        </w:tc>
        <w:tc>
          <w:tcPr>
            <w:tcW w:w="494" w:type="pct"/>
            <w:vAlign w:val="center"/>
          </w:tcPr>
          <w:p w:rsidR="0069496F" w:rsidRPr="0040275E" w:rsidRDefault="0069496F" w:rsidP="00EC687E">
            <w:pPr>
              <w:jc w:val="center"/>
            </w:pPr>
            <w:r w:rsidRPr="0040275E">
              <w:rPr>
                <w:bCs/>
                <w:color w:val="000000"/>
              </w:rPr>
              <w:t>0,00</w:t>
            </w:r>
          </w:p>
        </w:tc>
        <w:tc>
          <w:tcPr>
            <w:tcW w:w="600" w:type="pct"/>
            <w:noWrap/>
            <w:vAlign w:val="center"/>
          </w:tcPr>
          <w:p w:rsidR="0069496F" w:rsidRPr="0040275E" w:rsidRDefault="0069496F" w:rsidP="00EC687E">
            <w:pPr>
              <w:jc w:val="center"/>
            </w:pPr>
            <w:r w:rsidRPr="0040275E">
              <w:rPr>
                <w:bCs/>
                <w:color w:val="000000"/>
              </w:rPr>
              <w:t>0,00</w:t>
            </w:r>
          </w:p>
        </w:tc>
        <w:tc>
          <w:tcPr>
            <w:tcW w:w="598" w:type="pct"/>
            <w:vAlign w:val="center"/>
          </w:tcPr>
          <w:p w:rsidR="0069496F" w:rsidRPr="0040275E" w:rsidRDefault="0069496F" w:rsidP="00EC687E">
            <w:pPr>
              <w:jc w:val="center"/>
            </w:pPr>
            <w:r w:rsidRPr="0040275E">
              <w:rPr>
                <w:bCs/>
                <w:color w:val="000000"/>
              </w:rPr>
              <w:t>0,00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pPr>
            <w:r w:rsidRPr="0040275E">
              <w:rPr>
                <w:bCs/>
                <w:color w:val="000000"/>
              </w:rPr>
              <w:t>0,00</w:t>
            </w:r>
          </w:p>
        </w:tc>
        <w:tc>
          <w:tcPr>
            <w:tcW w:w="494" w:type="pct"/>
            <w:vAlign w:val="center"/>
          </w:tcPr>
          <w:p w:rsidR="0069496F" w:rsidRPr="0040275E" w:rsidRDefault="0069496F" w:rsidP="00EC687E">
            <w:pPr>
              <w:jc w:val="center"/>
            </w:pPr>
            <w:r w:rsidRPr="0040275E">
              <w:rPr>
                <w:bCs/>
                <w:color w:val="000000"/>
              </w:rPr>
              <w:t>0,00</w:t>
            </w:r>
          </w:p>
        </w:tc>
        <w:tc>
          <w:tcPr>
            <w:tcW w:w="600" w:type="pct"/>
            <w:noWrap/>
            <w:vAlign w:val="center"/>
          </w:tcPr>
          <w:p w:rsidR="0069496F" w:rsidRPr="0040275E" w:rsidRDefault="0069496F" w:rsidP="00EC687E">
            <w:pPr>
              <w:jc w:val="center"/>
            </w:pPr>
            <w:r w:rsidRPr="0040275E">
              <w:rPr>
                <w:bCs/>
                <w:color w:val="000000"/>
              </w:rPr>
              <w:t>0,00</w:t>
            </w:r>
          </w:p>
        </w:tc>
        <w:tc>
          <w:tcPr>
            <w:tcW w:w="598" w:type="pct"/>
            <w:vAlign w:val="center"/>
          </w:tcPr>
          <w:p w:rsidR="0069496F" w:rsidRPr="0040275E" w:rsidRDefault="0069496F" w:rsidP="00EC687E">
            <w:pPr>
              <w:jc w:val="center"/>
            </w:pPr>
            <w:r w:rsidRPr="0040275E">
              <w:rPr>
                <w:bCs/>
                <w:color w:val="000000"/>
              </w:rPr>
              <w:t>0,00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494" w:type="pct"/>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600" w:type="pct"/>
            <w:noWrap/>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955,00</w:t>
            </w:r>
          </w:p>
        </w:tc>
        <w:tc>
          <w:tcPr>
            <w:tcW w:w="598" w:type="pct"/>
            <w:vAlign w:val="center"/>
          </w:tcPr>
          <w:p w:rsidR="0069496F" w:rsidRPr="0040275E" w:rsidRDefault="0069496F" w:rsidP="00EC687E">
            <w:pPr>
              <w:autoSpaceDE w:val="0"/>
              <w:autoSpaceDN w:val="0"/>
              <w:adjustRightInd w:val="0"/>
              <w:jc w:val="center"/>
              <w:rPr>
                <w:rFonts w:eastAsiaTheme="minorEastAsia"/>
                <w:lang w:val="ru-RU"/>
              </w:rPr>
            </w:pPr>
            <w:r w:rsidRPr="0040275E">
              <w:rPr>
                <w:rFonts w:eastAsiaTheme="minorEastAsia"/>
                <w:lang w:val="ru-RU"/>
              </w:rPr>
              <w:t>2865,00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pPr>
            <w:r w:rsidRPr="0040275E">
              <w:rPr>
                <w:bCs/>
                <w:color w:val="000000"/>
              </w:rPr>
              <w:t>0,00</w:t>
            </w:r>
          </w:p>
        </w:tc>
        <w:tc>
          <w:tcPr>
            <w:tcW w:w="494" w:type="pct"/>
            <w:vAlign w:val="center"/>
          </w:tcPr>
          <w:p w:rsidR="0069496F" w:rsidRPr="0040275E" w:rsidRDefault="0069496F" w:rsidP="00EC687E">
            <w:pPr>
              <w:jc w:val="center"/>
            </w:pPr>
            <w:r w:rsidRPr="0040275E">
              <w:rPr>
                <w:bCs/>
                <w:color w:val="000000"/>
              </w:rPr>
              <w:t>0,00</w:t>
            </w:r>
          </w:p>
        </w:tc>
        <w:tc>
          <w:tcPr>
            <w:tcW w:w="600" w:type="pct"/>
            <w:noWrap/>
            <w:vAlign w:val="center"/>
          </w:tcPr>
          <w:p w:rsidR="0069496F" w:rsidRPr="0040275E" w:rsidRDefault="0069496F" w:rsidP="00EC687E">
            <w:pPr>
              <w:jc w:val="center"/>
            </w:pPr>
            <w:r w:rsidRPr="0040275E">
              <w:rPr>
                <w:bCs/>
                <w:color w:val="000000"/>
              </w:rPr>
              <w:t>0,00</w:t>
            </w:r>
          </w:p>
        </w:tc>
        <w:tc>
          <w:tcPr>
            <w:tcW w:w="598" w:type="pct"/>
            <w:vAlign w:val="center"/>
          </w:tcPr>
          <w:p w:rsidR="0069496F" w:rsidRPr="0040275E" w:rsidRDefault="0069496F" w:rsidP="00EC687E">
            <w:pPr>
              <w:jc w:val="center"/>
            </w:pPr>
            <w:r w:rsidRPr="0040275E">
              <w:rPr>
                <w:bCs/>
                <w:color w:val="000000"/>
              </w:rPr>
              <w:t>0,00</w:t>
            </w:r>
          </w:p>
        </w:tc>
      </w:tr>
      <w:tr w:rsidR="0069496F" w:rsidRPr="0040275E" w:rsidTr="00EC687E">
        <w:trPr>
          <w:trHeight w:val="300"/>
        </w:trPr>
        <w:tc>
          <w:tcPr>
            <w:tcW w:w="737" w:type="pct"/>
            <w:vMerge w:val="restart"/>
            <w:vAlign w:val="center"/>
          </w:tcPr>
          <w:p w:rsidR="0069496F" w:rsidRPr="0040275E" w:rsidRDefault="0069496F" w:rsidP="00EC687E">
            <w:pPr>
              <w:jc w:val="both"/>
              <w:rPr>
                <w:lang w:val="ru-RU" w:eastAsia="ru-RU"/>
              </w:rPr>
            </w:pPr>
            <w:r w:rsidRPr="0040275E">
              <w:rPr>
                <w:lang w:val="ru-RU" w:eastAsia="ru-RU"/>
              </w:rPr>
              <w:t>Подпрограмма 4</w:t>
            </w:r>
          </w:p>
        </w:tc>
        <w:tc>
          <w:tcPr>
            <w:tcW w:w="1146" w:type="pct"/>
            <w:vMerge w:val="restart"/>
            <w:vAlign w:val="center"/>
          </w:tcPr>
          <w:p w:rsidR="0069496F" w:rsidRPr="0040275E" w:rsidRDefault="0069496F" w:rsidP="00EC687E">
            <w:pPr>
              <w:widowControl w:val="0"/>
              <w:autoSpaceDE w:val="0"/>
              <w:autoSpaceDN w:val="0"/>
              <w:adjustRightInd w:val="0"/>
              <w:jc w:val="both"/>
              <w:rPr>
                <w:lang w:val="ru-RU" w:eastAsia="ru-RU"/>
              </w:rPr>
            </w:pPr>
            <w:r w:rsidRPr="0040275E">
              <w:rPr>
                <w:color w:val="000000"/>
                <w:lang w:val="ru-RU"/>
              </w:rPr>
              <w:t>«Отдых детей и подростков Тасеевского района в каникулярное время»</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jc w:val="center"/>
              <w:rPr>
                <w:lang w:val="ru-RU"/>
              </w:rPr>
            </w:pPr>
            <w:r w:rsidRPr="0040275E">
              <w:rPr>
                <w:lang w:val="ru-RU"/>
              </w:rPr>
              <w:t>2004,30</w:t>
            </w:r>
          </w:p>
        </w:tc>
        <w:tc>
          <w:tcPr>
            <w:tcW w:w="494" w:type="pct"/>
            <w:vAlign w:val="center"/>
          </w:tcPr>
          <w:p w:rsidR="0069496F" w:rsidRPr="0040275E" w:rsidRDefault="0069496F" w:rsidP="00EC687E">
            <w:pPr>
              <w:jc w:val="center"/>
            </w:pPr>
            <w:r w:rsidRPr="0040275E">
              <w:rPr>
                <w:lang w:val="ru-RU"/>
              </w:rPr>
              <w:t>1999,00</w:t>
            </w:r>
          </w:p>
        </w:tc>
        <w:tc>
          <w:tcPr>
            <w:tcW w:w="600" w:type="pct"/>
            <w:noWrap/>
            <w:vAlign w:val="center"/>
          </w:tcPr>
          <w:p w:rsidR="0069496F" w:rsidRPr="0040275E" w:rsidRDefault="0069496F" w:rsidP="00EC687E">
            <w:pPr>
              <w:jc w:val="center"/>
            </w:pPr>
            <w:r w:rsidRPr="0040275E">
              <w:rPr>
                <w:lang w:val="ru-RU"/>
              </w:rPr>
              <w:t>1999,00</w:t>
            </w:r>
          </w:p>
        </w:tc>
        <w:tc>
          <w:tcPr>
            <w:tcW w:w="598" w:type="pct"/>
            <w:vAlign w:val="center"/>
          </w:tcPr>
          <w:p w:rsidR="0069496F" w:rsidRPr="0040275E" w:rsidRDefault="0069496F" w:rsidP="00EC687E">
            <w:pPr>
              <w:jc w:val="center"/>
              <w:rPr>
                <w:lang w:val="ru-RU"/>
              </w:rPr>
            </w:pPr>
            <w:r w:rsidRPr="0040275E">
              <w:rPr>
                <w:lang w:val="ru-RU"/>
              </w:rPr>
              <w:t>6002,30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widowControl w:val="0"/>
              <w:autoSpaceDE w:val="0"/>
              <w:autoSpaceDN w:val="0"/>
              <w:adjustRightInd w:val="0"/>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jc w:val="center"/>
              <w:rPr>
                <w:color w:val="000000"/>
              </w:rPr>
            </w:pPr>
          </w:p>
        </w:tc>
        <w:tc>
          <w:tcPr>
            <w:tcW w:w="600" w:type="pct"/>
            <w:noWrap/>
            <w:vAlign w:val="center"/>
          </w:tcPr>
          <w:p w:rsidR="0069496F" w:rsidRPr="0040275E" w:rsidRDefault="0069496F" w:rsidP="00EC687E">
            <w:pPr>
              <w:jc w:val="center"/>
              <w:rPr>
                <w:color w:val="000000"/>
              </w:rPr>
            </w:pPr>
          </w:p>
        </w:tc>
        <w:tc>
          <w:tcPr>
            <w:tcW w:w="598" w:type="pct"/>
            <w:vAlign w:val="center"/>
          </w:tcPr>
          <w:p w:rsidR="0069496F" w:rsidRPr="0040275E" w:rsidRDefault="0069496F" w:rsidP="00EC687E">
            <w:pPr>
              <w:jc w:val="center"/>
              <w:rPr>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jc w:val="center"/>
              <w:rPr>
                <w:color w:val="000000"/>
              </w:rPr>
            </w:pPr>
          </w:p>
        </w:tc>
        <w:tc>
          <w:tcPr>
            <w:tcW w:w="600" w:type="pct"/>
            <w:noWrap/>
            <w:vAlign w:val="center"/>
          </w:tcPr>
          <w:p w:rsidR="0069496F" w:rsidRPr="0040275E" w:rsidRDefault="0069496F" w:rsidP="00EC687E">
            <w:pPr>
              <w:jc w:val="center"/>
              <w:rPr>
                <w:color w:val="000000"/>
              </w:rPr>
            </w:pPr>
          </w:p>
        </w:tc>
        <w:tc>
          <w:tcPr>
            <w:tcW w:w="598" w:type="pct"/>
            <w:vAlign w:val="center"/>
          </w:tcPr>
          <w:p w:rsidR="0069496F" w:rsidRPr="0040275E" w:rsidRDefault="0069496F" w:rsidP="00EC687E">
            <w:pPr>
              <w:jc w:val="center"/>
              <w:rPr>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rPr>
                <w:lang w:val="ru-RU"/>
              </w:rPr>
            </w:pPr>
            <w:r w:rsidRPr="0040275E">
              <w:rPr>
                <w:lang w:val="ru-RU"/>
              </w:rPr>
              <w:t>1596,30</w:t>
            </w:r>
          </w:p>
        </w:tc>
        <w:tc>
          <w:tcPr>
            <w:tcW w:w="494" w:type="pct"/>
            <w:vAlign w:val="center"/>
          </w:tcPr>
          <w:p w:rsidR="0069496F" w:rsidRPr="0040275E" w:rsidRDefault="0069496F" w:rsidP="00EC687E">
            <w:pPr>
              <w:jc w:val="center"/>
              <w:rPr>
                <w:lang w:val="ru-RU"/>
              </w:rPr>
            </w:pPr>
            <w:r w:rsidRPr="0040275E">
              <w:rPr>
                <w:lang w:val="ru-RU"/>
              </w:rPr>
              <w:t>1591,00</w:t>
            </w:r>
          </w:p>
        </w:tc>
        <w:tc>
          <w:tcPr>
            <w:tcW w:w="600" w:type="pct"/>
            <w:noWrap/>
            <w:vAlign w:val="center"/>
          </w:tcPr>
          <w:p w:rsidR="0069496F" w:rsidRPr="0040275E" w:rsidRDefault="0069496F" w:rsidP="00EC687E">
            <w:pPr>
              <w:jc w:val="center"/>
              <w:rPr>
                <w:lang w:val="ru-RU"/>
              </w:rPr>
            </w:pPr>
            <w:r w:rsidRPr="0040275E">
              <w:rPr>
                <w:lang w:val="ru-RU"/>
              </w:rPr>
              <w:t>1591,00</w:t>
            </w:r>
          </w:p>
        </w:tc>
        <w:tc>
          <w:tcPr>
            <w:tcW w:w="598" w:type="pct"/>
            <w:vAlign w:val="center"/>
          </w:tcPr>
          <w:p w:rsidR="0069496F" w:rsidRPr="0040275E" w:rsidRDefault="0069496F" w:rsidP="00EC687E">
            <w:pPr>
              <w:jc w:val="center"/>
            </w:pPr>
            <w:r w:rsidRPr="0040275E">
              <w:rPr>
                <w:lang w:val="ru-RU"/>
              </w:rPr>
              <w:t>4778,30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jc w:val="center"/>
              <w:rPr>
                <w:color w:val="000000"/>
              </w:rPr>
            </w:pPr>
            <w:r w:rsidRPr="0040275E">
              <w:rPr>
                <w:color w:val="000000"/>
                <w:lang w:val="ru-RU"/>
              </w:rPr>
              <w:t>408,00</w:t>
            </w:r>
          </w:p>
        </w:tc>
        <w:tc>
          <w:tcPr>
            <w:tcW w:w="494" w:type="pct"/>
            <w:vAlign w:val="center"/>
          </w:tcPr>
          <w:p w:rsidR="0069496F" w:rsidRPr="0040275E" w:rsidRDefault="0069496F" w:rsidP="00EC687E">
            <w:pPr>
              <w:jc w:val="center"/>
              <w:rPr>
                <w:color w:val="000000"/>
              </w:rPr>
            </w:pPr>
            <w:r w:rsidRPr="0040275E">
              <w:rPr>
                <w:color w:val="000000"/>
                <w:lang w:val="ru-RU"/>
              </w:rPr>
              <w:t>408,00</w:t>
            </w:r>
          </w:p>
        </w:tc>
        <w:tc>
          <w:tcPr>
            <w:tcW w:w="600" w:type="pct"/>
            <w:noWrap/>
            <w:vAlign w:val="center"/>
          </w:tcPr>
          <w:p w:rsidR="0069496F" w:rsidRPr="0040275E" w:rsidRDefault="0069496F" w:rsidP="00EC687E">
            <w:pPr>
              <w:jc w:val="center"/>
              <w:rPr>
                <w:color w:val="000000"/>
              </w:rPr>
            </w:pPr>
            <w:r w:rsidRPr="0040275E">
              <w:rPr>
                <w:color w:val="000000"/>
                <w:lang w:val="ru-RU"/>
              </w:rPr>
              <w:t>408,00</w:t>
            </w:r>
          </w:p>
        </w:tc>
        <w:tc>
          <w:tcPr>
            <w:tcW w:w="598" w:type="pct"/>
            <w:vAlign w:val="center"/>
          </w:tcPr>
          <w:p w:rsidR="0069496F" w:rsidRPr="0040275E" w:rsidRDefault="0069496F" w:rsidP="00EC687E">
            <w:pPr>
              <w:jc w:val="center"/>
              <w:rPr>
                <w:color w:val="000000"/>
              </w:rPr>
            </w:pPr>
            <w:r w:rsidRPr="0040275E">
              <w:rPr>
                <w:color w:val="000000"/>
                <w:lang w:val="ru-RU"/>
              </w:rPr>
              <w:t>1224,00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pPr>
            <w:r w:rsidRPr="0040275E">
              <w:rPr>
                <w:bCs/>
                <w:color w:val="000000"/>
              </w:rPr>
              <w:t>0,00</w:t>
            </w:r>
          </w:p>
        </w:tc>
        <w:tc>
          <w:tcPr>
            <w:tcW w:w="494" w:type="pct"/>
            <w:vAlign w:val="center"/>
          </w:tcPr>
          <w:p w:rsidR="0069496F" w:rsidRPr="0040275E" w:rsidRDefault="0069496F" w:rsidP="00EC687E">
            <w:pPr>
              <w:jc w:val="center"/>
            </w:pPr>
            <w:r w:rsidRPr="0040275E">
              <w:rPr>
                <w:bCs/>
                <w:color w:val="000000"/>
              </w:rPr>
              <w:t>0,00</w:t>
            </w:r>
          </w:p>
        </w:tc>
        <w:tc>
          <w:tcPr>
            <w:tcW w:w="600" w:type="pct"/>
            <w:noWrap/>
            <w:vAlign w:val="center"/>
          </w:tcPr>
          <w:p w:rsidR="0069496F" w:rsidRPr="0040275E" w:rsidRDefault="0069496F" w:rsidP="00EC687E">
            <w:pPr>
              <w:jc w:val="center"/>
            </w:pPr>
            <w:r w:rsidRPr="0040275E">
              <w:rPr>
                <w:bCs/>
                <w:color w:val="000000"/>
              </w:rPr>
              <w:t>0,00</w:t>
            </w:r>
          </w:p>
        </w:tc>
        <w:tc>
          <w:tcPr>
            <w:tcW w:w="598" w:type="pct"/>
            <w:vAlign w:val="center"/>
          </w:tcPr>
          <w:p w:rsidR="0069496F" w:rsidRPr="0040275E" w:rsidRDefault="0069496F" w:rsidP="00EC687E">
            <w:pPr>
              <w:jc w:val="center"/>
            </w:pPr>
            <w:r w:rsidRPr="0040275E">
              <w:rPr>
                <w:bCs/>
                <w:color w:val="000000"/>
              </w:rPr>
              <w:t>0,00</w:t>
            </w:r>
          </w:p>
        </w:tc>
      </w:tr>
      <w:tr w:rsidR="0069496F" w:rsidRPr="0040275E" w:rsidTr="00EC687E">
        <w:trPr>
          <w:trHeight w:val="300"/>
        </w:trPr>
        <w:tc>
          <w:tcPr>
            <w:tcW w:w="737" w:type="pct"/>
            <w:vMerge w:val="restart"/>
            <w:vAlign w:val="center"/>
          </w:tcPr>
          <w:p w:rsidR="0069496F" w:rsidRPr="0040275E" w:rsidRDefault="0069496F" w:rsidP="00EC687E">
            <w:pPr>
              <w:jc w:val="both"/>
              <w:rPr>
                <w:lang w:val="ru-RU" w:eastAsia="ru-RU"/>
              </w:rPr>
            </w:pPr>
            <w:r w:rsidRPr="0040275E">
              <w:rPr>
                <w:lang w:val="ru-RU" w:eastAsia="ru-RU"/>
              </w:rPr>
              <w:t>Подпрограмма 5</w:t>
            </w:r>
          </w:p>
        </w:tc>
        <w:tc>
          <w:tcPr>
            <w:tcW w:w="1146" w:type="pct"/>
            <w:vMerge w:val="restart"/>
            <w:vAlign w:val="center"/>
          </w:tcPr>
          <w:p w:rsidR="0069496F" w:rsidRPr="0040275E" w:rsidRDefault="0069496F" w:rsidP="00EC687E">
            <w:pPr>
              <w:widowControl w:val="0"/>
              <w:autoSpaceDE w:val="0"/>
              <w:autoSpaceDN w:val="0"/>
              <w:adjustRightInd w:val="0"/>
              <w:jc w:val="both"/>
              <w:rPr>
                <w:lang w:val="ru-RU" w:eastAsia="ru-RU"/>
              </w:rPr>
            </w:pPr>
            <w:r w:rsidRPr="0040275E">
              <w:rPr>
                <w:color w:val="000000"/>
                <w:lang w:val="ru-RU"/>
              </w:rPr>
              <w:t>«Поддержка детей-сирот, расширение практики применения семейных форм воспитания»</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jc w:val="center"/>
              <w:rPr>
                <w:lang w:val="ru-RU"/>
              </w:rPr>
            </w:pPr>
            <w:r w:rsidRPr="0040275E">
              <w:rPr>
                <w:lang w:val="ru-RU"/>
              </w:rPr>
              <w:t>6630,65</w:t>
            </w:r>
          </w:p>
        </w:tc>
        <w:tc>
          <w:tcPr>
            <w:tcW w:w="494" w:type="pct"/>
            <w:vAlign w:val="center"/>
          </w:tcPr>
          <w:p w:rsidR="0069496F" w:rsidRPr="0040275E" w:rsidRDefault="0069496F" w:rsidP="00EC687E">
            <w:pPr>
              <w:jc w:val="center"/>
              <w:rPr>
                <w:lang w:val="ru-RU"/>
              </w:rPr>
            </w:pPr>
            <w:r w:rsidRPr="0040275E">
              <w:rPr>
                <w:lang w:val="ru-RU"/>
              </w:rPr>
              <w:t>6470,30</w:t>
            </w:r>
          </w:p>
        </w:tc>
        <w:tc>
          <w:tcPr>
            <w:tcW w:w="600" w:type="pct"/>
            <w:noWrap/>
            <w:vAlign w:val="center"/>
          </w:tcPr>
          <w:p w:rsidR="0069496F" w:rsidRPr="0040275E" w:rsidRDefault="0069496F" w:rsidP="00EC687E">
            <w:pPr>
              <w:jc w:val="center"/>
              <w:rPr>
                <w:lang w:val="ru-RU"/>
              </w:rPr>
            </w:pPr>
            <w:r w:rsidRPr="0040275E">
              <w:rPr>
                <w:lang w:val="ru-RU"/>
              </w:rPr>
              <w:t>15257,90</w:t>
            </w:r>
          </w:p>
        </w:tc>
        <w:tc>
          <w:tcPr>
            <w:tcW w:w="598" w:type="pct"/>
            <w:vAlign w:val="center"/>
          </w:tcPr>
          <w:p w:rsidR="0069496F" w:rsidRPr="0040275E" w:rsidRDefault="0069496F" w:rsidP="00EC687E">
            <w:pPr>
              <w:jc w:val="center"/>
              <w:rPr>
                <w:lang w:val="ru-RU"/>
              </w:rPr>
            </w:pPr>
            <w:r w:rsidRPr="0040275E">
              <w:rPr>
                <w:lang w:val="ru-RU"/>
              </w:rPr>
              <w:t>28358,85</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jc w:val="center"/>
              <w:rPr>
                <w:color w:val="000000"/>
              </w:rPr>
            </w:pPr>
          </w:p>
        </w:tc>
        <w:tc>
          <w:tcPr>
            <w:tcW w:w="600" w:type="pct"/>
            <w:noWrap/>
            <w:vAlign w:val="center"/>
          </w:tcPr>
          <w:p w:rsidR="0069496F" w:rsidRPr="0040275E" w:rsidRDefault="0069496F" w:rsidP="00EC687E">
            <w:pPr>
              <w:jc w:val="center"/>
              <w:rPr>
                <w:bCs/>
                <w:color w:val="000000"/>
              </w:rPr>
            </w:pPr>
          </w:p>
        </w:tc>
        <w:tc>
          <w:tcPr>
            <w:tcW w:w="598" w:type="pct"/>
            <w:vAlign w:val="center"/>
          </w:tcPr>
          <w:p w:rsidR="0069496F" w:rsidRPr="0040275E" w:rsidRDefault="0069496F" w:rsidP="00EC687E">
            <w:pPr>
              <w:jc w:val="center"/>
              <w:rPr>
                <w:bCs/>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rPr>
                <w:color w:val="000000"/>
              </w:rPr>
            </w:pPr>
            <w:r w:rsidRPr="0040275E">
              <w:rPr>
                <w:color w:val="000000"/>
              </w:rPr>
              <w:t>0,00</w:t>
            </w:r>
          </w:p>
        </w:tc>
        <w:tc>
          <w:tcPr>
            <w:tcW w:w="494" w:type="pct"/>
            <w:vAlign w:val="center"/>
          </w:tcPr>
          <w:p w:rsidR="0069496F" w:rsidRPr="0040275E" w:rsidRDefault="0069496F" w:rsidP="00EC687E">
            <w:pPr>
              <w:jc w:val="center"/>
              <w:rPr>
                <w:color w:val="000000"/>
              </w:rPr>
            </w:pPr>
            <w:r w:rsidRPr="0040275E">
              <w:rPr>
                <w:color w:val="000000"/>
              </w:rPr>
              <w:t>0,00</w:t>
            </w:r>
          </w:p>
        </w:tc>
        <w:tc>
          <w:tcPr>
            <w:tcW w:w="600" w:type="pct"/>
            <w:noWrap/>
            <w:vAlign w:val="center"/>
          </w:tcPr>
          <w:p w:rsidR="0069496F" w:rsidRPr="0040275E" w:rsidRDefault="0069496F" w:rsidP="00EC687E">
            <w:pPr>
              <w:jc w:val="center"/>
              <w:rPr>
                <w:bCs/>
                <w:color w:val="000000"/>
                <w:lang w:val="ru-RU"/>
              </w:rPr>
            </w:pPr>
            <w:r w:rsidRPr="0040275E">
              <w:rPr>
                <w:color w:val="000000"/>
              </w:rPr>
              <w:t>0,00</w:t>
            </w:r>
          </w:p>
        </w:tc>
        <w:tc>
          <w:tcPr>
            <w:tcW w:w="598" w:type="pct"/>
            <w:vAlign w:val="center"/>
          </w:tcPr>
          <w:p w:rsidR="0069496F" w:rsidRPr="0040275E" w:rsidRDefault="0069496F" w:rsidP="00EC687E">
            <w:pPr>
              <w:jc w:val="center"/>
              <w:rPr>
                <w:bCs/>
                <w:color w:val="000000"/>
                <w:lang w:val="ru-RU"/>
              </w:rPr>
            </w:pPr>
            <w:r w:rsidRPr="0040275E">
              <w:rPr>
                <w:bCs/>
                <w:color w:val="000000"/>
              </w:rPr>
              <w:t>0,00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rPr>
                <w:lang w:val="ru-RU"/>
              </w:rPr>
            </w:pPr>
            <w:r w:rsidRPr="0040275E">
              <w:rPr>
                <w:lang w:val="ru-RU"/>
              </w:rPr>
              <w:t>6630,65</w:t>
            </w:r>
          </w:p>
        </w:tc>
        <w:tc>
          <w:tcPr>
            <w:tcW w:w="494" w:type="pct"/>
            <w:vAlign w:val="center"/>
          </w:tcPr>
          <w:p w:rsidR="0069496F" w:rsidRPr="0040275E" w:rsidRDefault="0069496F" w:rsidP="00EC687E">
            <w:pPr>
              <w:jc w:val="center"/>
              <w:rPr>
                <w:lang w:val="ru-RU"/>
              </w:rPr>
            </w:pPr>
            <w:r w:rsidRPr="0040275E">
              <w:rPr>
                <w:lang w:val="ru-RU"/>
              </w:rPr>
              <w:t>6470,30</w:t>
            </w:r>
          </w:p>
        </w:tc>
        <w:tc>
          <w:tcPr>
            <w:tcW w:w="600" w:type="pct"/>
            <w:noWrap/>
            <w:vAlign w:val="center"/>
          </w:tcPr>
          <w:p w:rsidR="0069496F" w:rsidRPr="0040275E" w:rsidRDefault="0069496F" w:rsidP="00EC687E">
            <w:pPr>
              <w:jc w:val="center"/>
              <w:rPr>
                <w:lang w:val="ru-RU"/>
              </w:rPr>
            </w:pPr>
            <w:r w:rsidRPr="0040275E">
              <w:rPr>
                <w:lang w:val="ru-RU"/>
              </w:rPr>
              <w:t>15257,90</w:t>
            </w:r>
          </w:p>
        </w:tc>
        <w:tc>
          <w:tcPr>
            <w:tcW w:w="598" w:type="pct"/>
            <w:vAlign w:val="center"/>
          </w:tcPr>
          <w:p w:rsidR="0069496F" w:rsidRPr="0040275E" w:rsidRDefault="0069496F" w:rsidP="00EC687E">
            <w:pPr>
              <w:jc w:val="center"/>
              <w:rPr>
                <w:lang w:val="ru-RU"/>
              </w:rPr>
            </w:pPr>
            <w:r w:rsidRPr="0040275E">
              <w:rPr>
                <w:lang w:val="ru-RU"/>
              </w:rPr>
              <w:t>28358,85</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jc w:val="center"/>
            </w:pPr>
            <w:r w:rsidRPr="0040275E">
              <w:rPr>
                <w:bCs/>
                <w:color w:val="000000"/>
              </w:rPr>
              <w:t>0,00</w:t>
            </w:r>
          </w:p>
        </w:tc>
        <w:tc>
          <w:tcPr>
            <w:tcW w:w="494" w:type="pct"/>
            <w:vAlign w:val="center"/>
          </w:tcPr>
          <w:p w:rsidR="0069496F" w:rsidRPr="0040275E" w:rsidRDefault="0069496F" w:rsidP="00EC687E">
            <w:pPr>
              <w:jc w:val="center"/>
            </w:pPr>
            <w:r w:rsidRPr="0040275E">
              <w:rPr>
                <w:bCs/>
                <w:color w:val="000000"/>
              </w:rPr>
              <w:t>0,00</w:t>
            </w:r>
          </w:p>
        </w:tc>
        <w:tc>
          <w:tcPr>
            <w:tcW w:w="600" w:type="pct"/>
            <w:noWrap/>
            <w:vAlign w:val="center"/>
          </w:tcPr>
          <w:p w:rsidR="0069496F" w:rsidRPr="0040275E" w:rsidRDefault="0069496F" w:rsidP="00EC687E">
            <w:pPr>
              <w:jc w:val="center"/>
            </w:pPr>
            <w:r w:rsidRPr="0040275E">
              <w:rPr>
                <w:bCs/>
                <w:color w:val="000000"/>
              </w:rPr>
              <w:t>0,00</w:t>
            </w:r>
          </w:p>
        </w:tc>
        <w:tc>
          <w:tcPr>
            <w:tcW w:w="598" w:type="pct"/>
            <w:vAlign w:val="center"/>
          </w:tcPr>
          <w:p w:rsidR="0069496F" w:rsidRPr="0040275E" w:rsidRDefault="0069496F" w:rsidP="00EC687E">
            <w:pPr>
              <w:jc w:val="center"/>
            </w:pPr>
            <w:r w:rsidRPr="0040275E">
              <w:rPr>
                <w:bCs/>
                <w:color w:val="000000"/>
              </w:rPr>
              <w:t>0,00</w:t>
            </w:r>
          </w:p>
        </w:tc>
      </w:tr>
      <w:tr w:rsidR="0069496F" w:rsidRPr="0040275E" w:rsidTr="00EC687E">
        <w:trPr>
          <w:trHeight w:val="300"/>
        </w:trPr>
        <w:tc>
          <w:tcPr>
            <w:tcW w:w="737" w:type="pct"/>
            <w:vMerge/>
            <w:vAlign w:val="center"/>
          </w:tcPr>
          <w:p w:rsidR="0069496F" w:rsidRPr="0040275E" w:rsidRDefault="0069496F" w:rsidP="00EC687E">
            <w:pPr>
              <w:ind w:firstLine="709"/>
              <w:jc w:val="both"/>
              <w:rPr>
                <w:lang w:val="ru-RU" w:eastAsia="ru-RU"/>
              </w:rPr>
            </w:pPr>
          </w:p>
        </w:tc>
        <w:tc>
          <w:tcPr>
            <w:tcW w:w="1146" w:type="pct"/>
            <w:vMerge/>
            <w:vAlign w:val="center"/>
          </w:tcPr>
          <w:p w:rsidR="0069496F" w:rsidRPr="0040275E" w:rsidRDefault="0069496F" w:rsidP="00EC687E">
            <w:pPr>
              <w:ind w:firstLine="709"/>
              <w:jc w:val="both"/>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pPr>
            <w:r w:rsidRPr="0040275E">
              <w:rPr>
                <w:bCs/>
                <w:color w:val="000000"/>
              </w:rPr>
              <w:t>0,00</w:t>
            </w:r>
          </w:p>
        </w:tc>
        <w:tc>
          <w:tcPr>
            <w:tcW w:w="494" w:type="pct"/>
            <w:vAlign w:val="center"/>
          </w:tcPr>
          <w:p w:rsidR="0069496F" w:rsidRPr="0040275E" w:rsidRDefault="0069496F" w:rsidP="00EC687E">
            <w:pPr>
              <w:jc w:val="center"/>
            </w:pPr>
            <w:r w:rsidRPr="0040275E">
              <w:rPr>
                <w:bCs/>
                <w:color w:val="000000"/>
              </w:rPr>
              <w:t>0,00</w:t>
            </w:r>
          </w:p>
        </w:tc>
        <w:tc>
          <w:tcPr>
            <w:tcW w:w="600" w:type="pct"/>
            <w:noWrap/>
            <w:vAlign w:val="center"/>
          </w:tcPr>
          <w:p w:rsidR="0069496F" w:rsidRPr="0040275E" w:rsidRDefault="0069496F" w:rsidP="00EC687E">
            <w:pPr>
              <w:jc w:val="center"/>
            </w:pPr>
            <w:r w:rsidRPr="0040275E">
              <w:rPr>
                <w:bCs/>
                <w:color w:val="000000"/>
              </w:rPr>
              <w:t>0,00</w:t>
            </w:r>
          </w:p>
        </w:tc>
        <w:tc>
          <w:tcPr>
            <w:tcW w:w="598" w:type="pct"/>
            <w:vAlign w:val="center"/>
          </w:tcPr>
          <w:p w:rsidR="0069496F" w:rsidRPr="0040275E" w:rsidRDefault="0069496F" w:rsidP="00EC687E">
            <w:pPr>
              <w:jc w:val="center"/>
            </w:pPr>
            <w:r w:rsidRPr="0040275E">
              <w:rPr>
                <w:bCs/>
                <w:color w:val="000000"/>
              </w:rPr>
              <w:t>0,00</w:t>
            </w:r>
          </w:p>
        </w:tc>
      </w:tr>
      <w:tr w:rsidR="0069496F" w:rsidRPr="0040275E" w:rsidTr="00EC687E">
        <w:trPr>
          <w:trHeight w:val="300"/>
        </w:trPr>
        <w:tc>
          <w:tcPr>
            <w:tcW w:w="737" w:type="pct"/>
            <w:vMerge w:val="restart"/>
            <w:vAlign w:val="center"/>
          </w:tcPr>
          <w:p w:rsidR="0069496F" w:rsidRPr="0040275E" w:rsidRDefault="0069496F" w:rsidP="00EC687E">
            <w:pPr>
              <w:jc w:val="both"/>
              <w:rPr>
                <w:lang w:val="ru-RU" w:eastAsia="ru-RU"/>
              </w:rPr>
            </w:pPr>
            <w:r w:rsidRPr="0040275E">
              <w:rPr>
                <w:lang w:val="ru-RU" w:eastAsia="ru-RU"/>
              </w:rPr>
              <w:t>Подпрограмма 6</w:t>
            </w:r>
          </w:p>
        </w:tc>
        <w:tc>
          <w:tcPr>
            <w:tcW w:w="1146" w:type="pct"/>
            <w:vMerge w:val="restart"/>
            <w:vAlign w:val="center"/>
          </w:tcPr>
          <w:p w:rsidR="0069496F" w:rsidRPr="0040275E" w:rsidRDefault="0069496F" w:rsidP="00EC687E">
            <w:pPr>
              <w:widowControl w:val="0"/>
              <w:autoSpaceDE w:val="0"/>
              <w:autoSpaceDN w:val="0"/>
              <w:adjustRightInd w:val="0"/>
              <w:jc w:val="both"/>
              <w:rPr>
                <w:lang w:val="ru-RU" w:eastAsia="ru-RU"/>
              </w:rPr>
            </w:pPr>
            <w:r w:rsidRPr="0040275E">
              <w:rPr>
                <w:lang w:val="ru-RU" w:eastAsia="ru-RU"/>
              </w:rPr>
              <w:t>«Обеспечение реализации муниципальной программы и прочие мероприятия»</w:t>
            </w:r>
          </w:p>
        </w:tc>
        <w:tc>
          <w:tcPr>
            <w:tcW w:w="930" w:type="pct"/>
            <w:vAlign w:val="center"/>
          </w:tcPr>
          <w:p w:rsidR="0069496F" w:rsidRPr="0040275E" w:rsidRDefault="0069496F" w:rsidP="00EC687E">
            <w:pPr>
              <w:jc w:val="center"/>
              <w:rPr>
                <w:lang w:val="ru-RU" w:eastAsia="ru-RU"/>
              </w:rPr>
            </w:pPr>
            <w:r w:rsidRPr="0040275E">
              <w:rPr>
                <w:lang w:val="ru-RU" w:eastAsia="ru-RU"/>
              </w:rPr>
              <w:t>Всего</w:t>
            </w:r>
          </w:p>
        </w:tc>
        <w:tc>
          <w:tcPr>
            <w:tcW w:w="494" w:type="pct"/>
            <w:noWrap/>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174</w:t>
            </w:r>
            <w:r w:rsidRPr="0040275E">
              <w:rPr>
                <w:color w:val="000000"/>
                <w:lang w:val="ru-RU"/>
              </w:rPr>
              <w:t>1</w:t>
            </w:r>
            <w:r w:rsidRPr="0040275E">
              <w:rPr>
                <w:color w:val="000000"/>
              </w:rPr>
              <w:t>6</w:t>
            </w:r>
            <w:r w:rsidRPr="0040275E">
              <w:rPr>
                <w:color w:val="000000"/>
                <w:lang w:val="ru-RU"/>
              </w:rPr>
              <w:t>,51</w:t>
            </w:r>
          </w:p>
        </w:tc>
        <w:tc>
          <w:tcPr>
            <w:tcW w:w="494" w:type="pct"/>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600" w:type="pct"/>
            <w:noWrap/>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17343,60</w:t>
            </w:r>
          </w:p>
        </w:tc>
        <w:tc>
          <w:tcPr>
            <w:tcW w:w="598" w:type="pct"/>
            <w:vAlign w:val="center"/>
          </w:tcPr>
          <w:p w:rsidR="0069496F" w:rsidRPr="0040275E" w:rsidRDefault="0069496F" w:rsidP="00EC687E">
            <w:pPr>
              <w:autoSpaceDE w:val="0"/>
              <w:autoSpaceDN w:val="0"/>
              <w:adjustRightInd w:val="0"/>
              <w:jc w:val="center"/>
              <w:rPr>
                <w:rFonts w:eastAsiaTheme="minorEastAsia"/>
                <w:lang w:val="ru-RU"/>
              </w:rPr>
            </w:pPr>
            <w:r w:rsidRPr="0040275E">
              <w:rPr>
                <w:color w:val="000000"/>
              </w:rPr>
              <w:t>52</w:t>
            </w:r>
            <w:r w:rsidRPr="0040275E">
              <w:rPr>
                <w:color w:val="000000"/>
                <w:lang w:val="ru-RU"/>
              </w:rPr>
              <w:t>1</w:t>
            </w:r>
            <w:r w:rsidRPr="0040275E">
              <w:rPr>
                <w:color w:val="000000"/>
              </w:rPr>
              <w:t>0</w:t>
            </w:r>
            <w:r w:rsidRPr="0040275E">
              <w:rPr>
                <w:color w:val="000000"/>
                <w:lang w:val="ru-RU"/>
              </w:rPr>
              <w:t>3,71</w:t>
            </w:r>
          </w:p>
        </w:tc>
      </w:tr>
      <w:tr w:rsidR="0069496F" w:rsidRPr="0040275E" w:rsidTr="00EC687E">
        <w:trPr>
          <w:trHeight w:val="300"/>
        </w:trPr>
        <w:tc>
          <w:tcPr>
            <w:tcW w:w="737" w:type="pct"/>
            <w:vMerge/>
            <w:vAlign w:val="center"/>
          </w:tcPr>
          <w:p w:rsidR="0069496F" w:rsidRPr="0040275E" w:rsidRDefault="0069496F" w:rsidP="00EC687E">
            <w:pPr>
              <w:ind w:firstLine="709"/>
              <w:jc w:val="center"/>
              <w:rPr>
                <w:lang w:val="ru-RU" w:eastAsia="ru-RU"/>
              </w:rPr>
            </w:pPr>
          </w:p>
        </w:tc>
        <w:tc>
          <w:tcPr>
            <w:tcW w:w="1146" w:type="pct"/>
            <w:vMerge/>
            <w:vAlign w:val="center"/>
          </w:tcPr>
          <w:p w:rsidR="0069496F" w:rsidRPr="0040275E" w:rsidRDefault="0069496F" w:rsidP="00EC687E">
            <w:pPr>
              <w:ind w:firstLine="709"/>
              <w:jc w:val="center"/>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 том числе:</w:t>
            </w:r>
          </w:p>
        </w:tc>
        <w:tc>
          <w:tcPr>
            <w:tcW w:w="494" w:type="pct"/>
            <w:noWrap/>
            <w:vAlign w:val="center"/>
          </w:tcPr>
          <w:p w:rsidR="0069496F" w:rsidRPr="0040275E" w:rsidRDefault="0069496F" w:rsidP="00EC687E">
            <w:pPr>
              <w:jc w:val="center"/>
              <w:rPr>
                <w:color w:val="000000"/>
              </w:rPr>
            </w:pPr>
          </w:p>
        </w:tc>
        <w:tc>
          <w:tcPr>
            <w:tcW w:w="494" w:type="pct"/>
            <w:vAlign w:val="center"/>
          </w:tcPr>
          <w:p w:rsidR="0069496F" w:rsidRPr="0040275E" w:rsidRDefault="0069496F" w:rsidP="00EC687E">
            <w:pPr>
              <w:jc w:val="center"/>
              <w:rPr>
                <w:color w:val="000000"/>
              </w:rPr>
            </w:pPr>
          </w:p>
        </w:tc>
        <w:tc>
          <w:tcPr>
            <w:tcW w:w="600" w:type="pct"/>
            <w:noWrap/>
            <w:vAlign w:val="center"/>
          </w:tcPr>
          <w:p w:rsidR="0069496F" w:rsidRPr="0040275E" w:rsidRDefault="0069496F" w:rsidP="00EC687E">
            <w:pPr>
              <w:jc w:val="center"/>
              <w:rPr>
                <w:color w:val="000000"/>
              </w:rPr>
            </w:pPr>
          </w:p>
        </w:tc>
        <w:tc>
          <w:tcPr>
            <w:tcW w:w="598" w:type="pct"/>
            <w:vAlign w:val="center"/>
          </w:tcPr>
          <w:p w:rsidR="0069496F" w:rsidRPr="0040275E" w:rsidRDefault="0069496F" w:rsidP="00EC687E">
            <w:pPr>
              <w:jc w:val="center"/>
              <w:rPr>
                <w:bCs/>
                <w:color w:val="000000"/>
              </w:rPr>
            </w:pPr>
          </w:p>
        </w:tc>
      </w:tr>
      <w:tr w:rsidR="0069496F" w:rsidRPr="0040275E" w:rsidTr="00EC687E">
        <w:trPr>
          <w:trHeight w:val="300"/>
        </w:trPr>
        <w:tc>
          <w:tcPr>
            <w:tcW w:w="737" w:type="pct"/>
            <w:vMerge/>
            <w:vAlign w:val="center"/>
          </w:tcPr>
          <w:p w:rsidR="0069496F" w:rsidRPr="0040275E" w:rsidRDefault="0069496F" w:rsidP="00EC687E">
            <w:pPr>
              <w:ind w:firstLine="709"/>
              <w:jc w:val="center"/>
              <w:rPr>
                <w:lang w:val="ru-RU" w:eastAsia="ru-RU"/>
              </w:rPr>
            </w:pPr>
          </w:p>
        </w:tc>
        <w:tc>
          <w:tcPr>
            <w:tcW w:w="1146" w:type="pct"/>
            <w:vMerge/>
            <w:vAlign w:val="center"/>
          </w:tcPr>
          <w:p w:rsidR="0069496F" w:rsidRPr="0040275E" w:rsidRDefault="0069496F" w:rsidP="00EC687E">
            <w:pPr>
              <w:ind w:firstLine="709"/>
              <w:jc w:val="center"/>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федеральный бюджет</w:t>
            </w:r>
          </w:p>
        </w:tc>
        <w:tc>
          <w:tcPr>
            <w:tcW w:w="494" w:type="pct"/>
            <w:noWrap/>
            <w:vAlign w:val="center"/>
          </w:tcPr>
          <w:p w:rsidR="0069496F" w:rsidRPr="0040275E" w:rsidRDefault="0069496F" w:rsidP="00EC687E">
            <w:pPr>
              <w:jc w:val="center"/>
              <w:rPr>
                <w:lang w:val="ru-RU"/>
              </w:rPr>
            </w:pPr>
            <w:r w:rsidRPr="0040275E">
              <w:rPr>
                <w:lang w:val="ru-RU"/>
              </w:rPr>
              <w:t>0,00</w:t>
            </w:r>
          </w:p>
        </w:tc>
        <w:tc>
          <w:tcPr>
            <w:tcW w:w="494" w:type="pct"/>
            <w:vAlign w:val="center"/>
          </w:tcPr>
          <w:p w:rsidR="0069496F" w:rsidRPr="0040275E" w:rsidRDefault="0069496F" w:rsidP="00EC687E">
            <w:pPr>
              <w:jc w:val="center"/>
              <w:rPr>
                <w:lang w:val="ru-RU"/>
              </w:rPr>
            </w:pPr>
            <w:r w:rsidRPr="0040275E">
              <w:rPr>
                <w:lang w:val="ru-RU"/>
              </w:rPr>
              <w:t>0,00</w:t>
            </w:r>
          </w:p>
        </w:tc>
        <w:tc>
          <w:tcPr>
            <w:tcW w:w="600" w:type="pct"/>
            <w:noWrap/>
            <w:vAlign w:val="center"/>
          </w:tcPr>
          <w:p w:rsidR="0069496F" w:rsidRPr="0040275E" w:rsidRDefault="0069496F" w:rsidP="00EC687E">
            <w:pPr>
              <w:jc w:val="center"/>
              <w:rPr>
                <w:lang w:val="ru-RU"/>
              </w:rPr>
            </w:pPr>
            <w:r w:rsidRPr="0040275E">
              <w:rPr>
                <w:lang w:val="ru-RU"/>
              </w:rPr>
              <w:t>0,00</w:t>
            </w:r>
          </w:p>
        </w:tc>
        <w:tc>
          <w:tcPr>
            <w:tcW w:w="598" w:type="pct"/>
            <w:vAlign w:val="center"/>
          </w:tcPr>
          <w:p w:rsidR="0069496F" w:rsidRPr="0040275E" w:rsidRDefault="0069496F" w:rsidP="00EC687E">
            <w:pPr>
              <w:jc w:val="center"/>
              <w:rPr>
                <w:lang w:val="ru-RU" w:eastAsia="ru-RU"/>
              </w:rPr>
            </w:pPr>
            <w:r w:rsidRPr="0040275E">
              <w:rPr>
                <w:lang w:val="ru-RU" w:eastAsia="ru-RU"/>
              </w:rPr>
              <w:t>0,00</w:t>
            </w:r>
          </w:p>
        </w:tc>
      </w:tr>
      <w:tr w:rsidR="0069496F" w:rsidRPr="0040275E" w:rsidTr="00EC687E">
        <w:trPr>
          <w:trHeight w:val="300"/>
        </w:trPr>
        <w:tc>
          <w:tcPr>
            <w:tcW w:w="737" w:type="pct"/>
            <w:vMerge/>
            <w:vAlign w:val="center"/>
          </w:tcPr>
          <w:p w:rsidR="0069496F" w:rsidRPr="0040275E" w:rsidRDefault="0069496F" w:rsidP="00EC687E">
            <w:pPr>
              <w:ind w:firstLine="709"/>
              <w:jc w:val="center"/>
              <w:rPr>
                <w:lang w:val="ru-RU" w:eastAsia="ru-RU"/>
              </w:rPr>
            </w:pPr>
          </w:p>
        </w:tc>
        <w:tc>
          <w:tcPr>
            <w:tcW w:w="1146" w:type="pct"/>
            <w:vMerge/>
            <w:vAlign w:val="center"/>
          </w:tcPr>
          <w:p w:rsidR="0069496F" w:rsidRPr="0040275E" w:rsidRDefault="0069496F" w:rsidP="00EC687E">
            <w:pPr>
              <w:ind w:firstLine="709"/>
              <w:jc w:val="center"/>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краевой бюджет</w:t>
            </w:r>
          </w:p>
        </w:tc>
        <w:tc>
          <w:tcPr>
            <w:tcW w:w="494" w:type="pct"/>
            <w:noWrap/>
            <w:vAlign w:val="center"/>
          </w:tcPr>
          <w:p w:rsidR="0069496F" w:rsidRPr="0040275E" w:rsidRDefault="0069496F" w:rsidP="00EC687E">
            <w:pPr>
              <w:jc w:val="center"/>
            </w:pPr>
            <w:r w:rsidRPr="0040275E">
              <w:rPr>
                <w:lang w:val="ru-RU"/>
              </w:rPr>
              <w:t>703,91</w:t>
            </w:r>
          </w:p>
        </w:tc>
        <w:tc>
          <w:tcPr>
            <w:tcW w:w="494" w:type="pct"/>
            <w:vAlign w:val="center"/>
          </w:tcPr>
          <w:p w:rsidR="0069496F" w:rsidRPr="0040275E" w:rsidRDefault="0069496F" w:rsidP="00EC687E">
            <w:pPr>
              <w:jc w:val="center"/>
            </w:pPr>
            <w:r w:rsidRPr="0040275E">
              <w:rPr>
                <w:lang w:val="ru-RU"/>
              </w:rPr>
              <w:t>631,00</w:t>
            </w:r>
          </w:p>
        </w:tc>
        <w:tc>
          <w:tcPr>
            <w:tcW w:w="600" w:type="pct"/>
            <w:noWrap/>
            <w:vAlign w:val="center"/>
          </w:tcPr>
          <w:p w:rsidR="0069496F" w:rsidRPr="0040275E" w:rsidRDefault="0069496F" w:rsidP="00EC687E">
            <w:pPr>
              <w:jc w:val="center"/>
            </w:pPr>
            <w:r w:rsidRPr="0040275E">
              <w:rPr>
                <w:lang w:val="ru-RU"/>
              </w:rPr>
              <w:t>631,00</w:t>
            </w:r>
          </w:p>
        </w:tc>
        <w:tc>
          <w:tcPr>
            <w:tcW w:w="598" w:type="pct"/>
            <w:vAlign w:val="center"/>
          </w:tcPr>
          <w:p w:rsidR="0069496F" w:rsidRPr="0040275E" w:rsidRDefault="0069496F" w:rsidP="00EC687E">
            <w:pPr>
              <w:jc w:val="center"/>
            </w:pPr>
            <w:r w:rsidRPr="0040275E">
              <w:rPr>
                <w:lang w:val="ru-RU"/>
              </w:rPr>
              <w:t>1965,91</w:t>
            </w:r>
          </w:p>
        </w:tc>
      </w:tr>
      <w:tr w:rsidR="0069496F" w:rsidRPr="0040275E" w:rsidTr="00EC687E">
        <w:trPr>
          <w:trHeight w:val="300"/>
        </w:trPr>
        <w:tc>
          <w:tcPr>
            <w:tcW w:w="737" w:type="pct"/>
            <w:vMerge/>
            <w:vAlign w:val="center"/>
          </w:tcPr>
          <w:p w:rsidR="0069496F" w:rsidRPr="0040275E" w:rsidRDefault="0069496F" w:rsidP="00EC687E">
            <w:pPr>
              <w:ind w:firstLine="709"/>
              <w:jc w:val="center"/>
              <w:rPr>
                <w:lang w:val="ru-RU" w:eastAsia="ru-RU"/>
              </w:rPr>
            </w:pPr>
          </w:p>
        </w:tc>
        <w:tc>
          <w:tcPr>
            <w:tcW w:w="1146" w:type="pct"/>
            <w:vMerge/>
            <w:vAlign w:val="center"/>
          </w:tcPr>
          <w:p w:rsidR="0069496F" w:rsidRPr="0040275E" w:rsidRDefault="0069496F" w:rsidP="00EC687E">
            <w:pPr>
              <w:ind w:firstLine="709"/>
              <w:jc w:val="center"/>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местный бюджет</w:t>
            </w:r>
          </w:p>
        </w:tc>
        <w:tc>
          <w:tcPr>
            <w:tcW w:w="494" w:type="pct"/>
            <w:noWrap/>
            <w:vAlign w:val="center"/>
          </w:tcPr>
          <w:p w:rsidR="0069496F" w:rsidRPr="0040275E" w:rsidRDefault="0069496F" w:rsidP="00EC687E">
            <w:pPr>
              <w:jc w:val="center"/>
            </w:pPr>
            <w:r w:rsidRPr="0040275E">
              <w:rPr>
                <w:bCs/>
                <w:color w:val="000000"/>
                <w:lang w:val="ru-RU"/>
              </w:rPr>
              <w:t>16712,60</w:t>
            </w:r>
          </w:p>
        </w:tc>
        <w:tc>
          <w:tcPr>
            <w:tcW w:w="494" w:type="pct"/>
            <w:vAlign w:val="center"/>
          </w:tcPr>
          <w:p w:rsidR="0069496F" w:rsidRPr="0040275E" w:rsidRDefault="0069496F" w:rsidP="00EC687E">
            <w:pPr>
              <w:jc w:val="center"/>
            </w:pPr>
            <w:r w:rsidRPr="0040275E">
              <w:rPr>
                <w:bCs/>
                <w:color w:val="000000"/>
                <w:lang w:val="ru-RU"/>
              </w:rPr>
              <w:t>16712,60</w:t>
            </w:r>
          </w:p>
        </w:tc>
        <w:tc>
          <w:tcPr>
            <w:tcW w:w="600" w:type="pct"/>
            <w:noWrap/>
            <w:vAlign w:val="center"/>
          </w:tcPr>
          <w:p w:rsidR="0069496F" w:rsidRPr="0040275E" w:rsidRDefault="0069496F" w:rsidP="00EC687E">
            <w:pPr>
              <w:jc w:val="center"/>
            </w:pPr>
            <w:r w:rsidRPr="0040275E">
              <w:rPr>
                <w:bCs/>
                <w:color w:val="000000"/>
                <w:lang w:val="ru-RU"/>
              </w:rPr>
              <w:t>16712,60</w:t>
            </w:r>
          </w:p>
        </w:tc>
        <w:tc>
          <w:tcPr>
            <w:tcW w:w="598" w:type="pct"/>
            <w:vAlign w:val="center"/>
          </w:tcPr>
          <w:p w:rsidR="0069496F" w:rsidRPr="0040275E" w:rsidRDefault="0069496F" w:rsidP="00EC687E">
            <w:pPr>
              <w:jc w:val="center"/>
              <w:rPr>
                <w:bCs/>
                <w:color w:val="000000"/>
                <w:lang w:val="ru-RU"/>
              </w:rPr>
            </w:pPr>
            <w:r w:rsidRPr="0040275E">
              <w:rPr>
                <w:bCs/>
                <w:color w:val="000000"/>
                <w:lang w:val="ru-RU"/>
              </w:rPr>
              <w:t>50137,80</w:t>
            </w:r>
          </w:p>
        </w:tc>
      </w:tr>
      <w:tr w:rsidR="0069496F" w:rsidRPr="0040275E" w:rsidTr="00EC687E">
        <w:trPr>
          <w:trHeight w:val="300"/>
        </w:trPr>
        <w:tc>
          <w:tcPr>
            <w:tcW w:w="737" w:type="pct"/>
            <w:vMerge/>
            <w:vAlign w:val="center"/>
          </w:tcPr>
          <w:p w:rsidR="0069496F" w:rsidRPr="0040275E" w:rsidRDefault="0069496F" w:rsidP="00EC687E">
            <w:pPr>
              <w:ind w:firstLine="709"/>
              <w:jc w:val="center"/>
              <w:rPr>
                <w:lang w:val="ru-RU" w:eastAsia="ru-RU"/>
              </w:rPr>
            </w:pPr>
          </w:p>
        </w:tc>
        <w:tc>
          <w:tcPr>
            <w:tcW w:w="1146" w:type="pct"/>
            <w:vMerge/>
            <w:vAlign w:val="center"/>
          </w:tcPr>
          <w:p w:rsidR="0069496F" w:rsidRPr="0040275E" w:rsidRDefault="0069496F" w:rsidP="00EC687E">
            <w:pPr>
              <w:ind w:firstLine="709"/>
              <w:jc w:val="center"/>
              <w:rPr>
                <w:lang w:val="ru-RU" w:eastAsia="ru-RU"/>
              </w:rPr>
            </w:pPr>
          </w:p>
        </w:tc>
        <w:tc>
          <w:tcPr>
            <w:tcW w:w="930" w:type="pct"/>
            <w:vAlign w:val="center"/>
          </w:tcPr>
          <w:p w:rsidR="0069496F" w:rsidRPr="0040275E" w:rsidRDefault="0069496F" w:rsidP="00EC687E">
            <w:pPr>
              <w:jc w:val="center"/>
              <w:rPr>
                <w:lang w:val="ru-RU" w:eastAsia="ru-RU"/>
              </w:rPr>
            </w:pPr>
            <w:r w:rsidRPr="0040275E">
              <w:rPr>
                <w:lang w:val="ru-RU" w:eastAsia="ru-RU"/>
              </w:rPr>
              <w:t>внебюджетные средства</w:t>
            </w:r>
          </w:p>
        </w:tc>
        <w:tc>
          <w:tcPr>
            <w:tcW w:w="494" w:type="pct"/>
            <w:noWrap/>
            <w:vAlign w:val="center"/>
          </w:tcPr>
          <w:p w:rsidR="0069496F" w:rsidRPr="0040275E" w:rsidRDefault="0069496F" w:rsidP="00EC687E">
            <w:pPr>
              <w:jc w:val="center"/>
              <w:rPr>
                <w:lang w:val="ru-RU"/>
              </w:rPr>
            </w:pPr>
            <w:r w:rsidRPr="0040275E">
              <w:rPr>
                <w:lang w:val="ru-RU"/>
              </w:rPr>
              <w:t>0,00</w:t>
            </w:r>
          </w:p>
        </w:tc>
        <w:tc>
          <w:tcPr>
            <w:tcW w:w="494" w:type="pct"/>
            <w:vAlign w:val="center"/>
          </w:tcPr>
          <w:p w:rsidR="0069496F" w:rsidRPr="0040275E" w:rsidRDefault="0069496F" w:rsidP="00EC687E">
            <w:pPr>
              <w:jc w:val="center"/>
              <w:rPr>
                <w:lang w:val="ru-RU"/>
              </w:rPr>
            </w:pPr>
            <w:r w:rsidRPr="0040275E">
              <w:rPr>
                <w:lang w:val="ru-RU"/>
              </w:rPr>
              <w:t>0,00</w:t>
            </w:r>
          </w:p>
        </w:tc>
        <w:tc>
          <w:tcPr>
            <w:tcW w:w="600" w:type="pct"/>
            <w:noWrap/>
            <w:vAlign w:val="center"/>
          </w:tcPr>
          <w:p w:rsidR="0069496F" w:rsidRPr="0040275E" w:rsidRDefault="0069496F" w:rsidP="00EC687E">
            <w:pPr>
              <w:jc w:val="center"/>
              <w:rPr>
                <w:lang w:val="ru-RU"/>
              </w:rPr>
            </w:pPr>
            <w:r w:rsidRPr="0040275E">
              <w:rPr>
                <w:lang w:val="ru-RU"/>
              </w:rPr>
              <w:t>0,00</w:t>
            </w:r>
          </w:p>
        </w:tc>
        <w:tc>
          <w:tcPr>
            <w:tcW w:w="598" w:type="pct"/>
            <w:vAlign w:val="center"/>
          </w:tcPr>
          <w:p w:rsidR="0069496F" w:rsidRPr="0040275E" w:rsidRDefault="0069496F" w:rsidP="00EC687E">
            <w:pPr>
              <w:jc w:val="center"/>
              <w:rPr>
                <w:lang w:val="ru-RU" w:eastAsia="ru-RU"/>
              </w:rPr>
            </w:pPr>
            <w:r w:rsidRPr="0040275E">
              <w:rPr>
                <w:lang w:val="ru-RU" w:eastAsia="ru-RU"/>
              </w:rPr>
              <w:t>0,00</w:t>
            </w:r>
          </w:p>
        </w:tc>
      </w:tr>
    </w:tbl>
    <w:p w:rsidR="000D0B2C" w:rsidRPr="00C0355E" w:rsidRDefault="000D0B2C" w:rsidP="0040275E">
      <w:pPr>
        <w:autoSpaceDE w:val="0"/>
        <w:autoSpaceDN w:val="0"/>
        <w:adjustRightInd w:val="0"/>
        <w:rPr>
          <w:lang w:val="ru-RU"/>
        </w:rPr>
      </w:pPr>
    </w:p>
    <w:sectPr w:rsidR="000D0B2C" w:rsidRPr="00C0355E" w:rsidSect="007B5A25">
      <w:headerReference w:type="default" r:id="rId10"/>
      <w:pgSz w:w="16838" w:h="11906" w:orient="landscape"/>
      <w:pgMar w:top="417" w:right="426" w:bottom="992" w:left="567"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2A" w:rsidRDefault="0028182A">
      <w:r>
        <w:separator/>
      </w:r>
    </w:p>
  </w:endnote>
  <w:endnote w:type="continuationSeparator" w:id="0">
    <w:p w:rsidR="0028182A" w:rsidRDefault="002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2A" w:rsidRDefault="0028182A">
      <w:r>
        <w:separator/>
      </w:r>
    </w:p>
  </w:footnote>
  <w:footnote w:type="continuationSeparator" w:id="0">
    <w:p w:rsidR="0028182A" w:rsidRDefault="0028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7E" w:rsidRDefault="00EC68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2E95"/>
    <w:rsid w:val="00006437"/>
    <w:rsid w:val="000072EA"/>
    <w:rsid w:val="00010AA7"/>
    <w:rsid w:val="00014B03"/>
    <w:rsid w:val="00014D1E"/>
    <w:rsid w:val="00015E31"/>
    <w:rsid w:val="000202A1"/>
    <w:rsid w:val="00020F84"/>
    <w:rsid w:val="00022C43"/>
    <w:rsid w:val="00023651"/>
    <w:rsid w:val="00026969"/>
    <w:rsid w:val="00030113"/>
    <w:rsid w:val="000301F7"/>
    <w:rsid w:val="00030D45"/>
    <w:rsid w:val="0004105D"/>
    <w:rsid w:val="00042E98"/>
    <w:rsid w:val="00043B27"/>
    <w:rsid w:val="000459D1"/>
    <w:rsid w:val="000459E4"/>
    <w:rsid w:val="0006235A"/>
    <w:rsid w:val="0006468A"/>
    <w:rsid w:val="00065966"/>
    <w:rsid w:val="00065C18"/>
    <w:rsid w:val="00066179"/>
    <w:rsid w:val="00071CCB"/>
    <w:rsid w:val="00072544"/>
    <w:rsid w:val="00072E94"/>
    <w:rsid w:val="000804EA"/>
    <w:rsid w:val="000810C4"/>
    <w:rsid w:val="0008213E"/>
    <w:rsid w:val="000858C7"/>
    <w:rsid w:val="00090CCE"/>
    <w:rsid w:val="00090EE5"/>
    <w:rsid w:val="00090F59"/>
    <w:rsid w:val="0009266C"/>
    <w:rsid w:val="0009363A"/>
    <w:rsid w:val="00096415"/>
    <w:rsid w:val="00097138"/>
    <w:rsid w:val="000A060F"/>
    <w:rsid w:val="000B05F7"/>
    <w:rsid w:val="000B2F8F"/>
    <w:rsid w:val="000B2FE1"/>
    <w:rsid w:val="000B35F2"/>
    <w:rsid w:val="000B719F"/>
    <w:rsid w:val="000B7539"/>
    <w:rsid w:val="000C01EC"/>
    <w:rsid w:val="000C027A"/>
    <w:rsid w:val="000C0AA5"/>
    <w:rsid w:val="000C0D0B"/>
    <w:rsid w:val="000C1670"/>
    <w:rsid w:val="000C223B"/>
    <w:rsid w:val="000C3E84"/>
    <w:rsid w:val="000C691A"/>
    <w:rsid w:val="000D0B2C"/>
    <w:rsid w:val="000D2407"/>
    <w:rsid w:val="000D5195"/>
    <w:rsid w:val="000D5502"/>
    <w:rsid w:val="000D5CF9"/>
    <w:rsid w:val="000D6E82"/>
    <w:rsid w:val="000D7DA9"/>
    <w:rsid w:val="000E1723"/>
    <w:rsid w:val="000E4FB6"/>
    <w:rsid w:val="000E7118"/>
    <w:rsid w:val="000F16BA"/>
    <w:rsid w:val="000F6D43"/>
    <w:rsid w:val="00102554"/>
    <w:rsid w:val="0010344F"/>
    <w:rsid w:val="001053D7"/>
    <w:rsid w:val="00106E43"/>
    <w:rsid w:val="00107601"/>
    <w:rsid w:val="001110D5"/>
    <w:rsid w:val="00112946"/>
    <w:rsid w:val="001178F1"/>
    <w:rsid w:val="001204E8"/>
    <w:rsid w:val="001205BF"/>
    <w:rsid w:val="001218FD"/>
    <w:rsid w:val="00132D45"/>
    <w:rsid w:val="00132E57"/>
    <w:rsid w:val="00133D82"/>
    <w:rsid w:val="00133F74"/>
    <w:rsid w:val="001351E7"/>
    <w:rsid w:val="001411F9"/>
    <w:rsid w:val="00142A6E"/>
    <w:rsid w:val="001467F2"/>
    <w:rsid w:val="00146C78"/>
    <w:rsid w:val="00147B9D"/>
    <w:rsid w:val="0015061A"/>
    <w:rsid w:val="001551C1"/>
    <w:rsid w:val="001560F2"/>
    <w:rsid w:val="001568A9"/>
    <w:rsid w:val="00156A2B"/>
    <w:rsid w:val="001608A7"/>
    <w:rsid w:val="001677E0"/>
    <w:rsid w:val="001751DB"/>
    <w:rsid w:val="00180803"/>
    <w:rsid w:val="00180DF4"/>
    <w:rsid w:val="0018181A"/>
    <w:rsid w:val="00183689"/>
    <w:rsid w:val="00183C15"/>
    <w:rsid w:val="00184F16"/>
    <w:rsid w:val="00186493"/>
    <w:rsid w:val="001950FB"/>
    <w:rsid w:val="00195F81"/>
    <w:rsid w:val="00196819"/>
    <w:rsid w:val="001A1287"/>
    <w:rsid w:val="001A13F8"/>
    <w:rsid w:val="001A1BBA"/>
    <w:rsid w:val="001A1BDC"/>
    <w:rsid w:val="001A473B"/>
    <w:rsid w:val="001A7496"/>
    <w:rsid w:val="001B163B"/>
    <w:rsid w:val="001B2988"/>
    <w:rsid w:val="001B3EC7"/>
    <w:rsid w:val="001B4CC1"/>
    <w:rsid w:val="001B6B68"/>
    <w:rsid w:val="001C1195"/>
    <w:rsid w:val="001C6D7B"/>
    <w:rsid w:val="001C73E4"/>
    <w:rsid w:val="001E209F"/>
    <w:rsid w:val="001E298B"/>
    <w:rsid w:val="001E418D"/>
    <w:rsid w:val="001E5F7E"/>
    <w:rsid w:val="001F0382"/>
    <w:rsid w:val="001F5808"/>
    <w:rsid w:val="00202348"/>
    <w:rsid w:val="00203FDB"/>
    <w:rsid w:val="0020427F"/>
    <w:rsid w:val="00204E52"/>
    <w:rsid w:val="00212CEB"/>
    <w:rsid w:val="00215F00"/>
    <w:rsid w:val="00221EC8"/>
    <w:rsid w:val="00223238"/>
    <w:rsid w:val="00223CBE"/>
    <w:rsid w:val="0022429A"/>
    <w:rsid w:val="0022599E"/>
    <w:rsid w:val="002261FB"/>
    <w:rsid w:val="00231BF5"/>
    <w:rsid w:val="00231D86"/>
    <w:rsid w:val="00232804"/>
    <w:rsid w:val="00235838"/>
    <w:rsid w:val="00235F2B"/>
    <w:rsid w:val="002405B8"/>
    <w:rsid w:val="00243E7A"/>
    <w:rsid w:val="00244CFD"/>
    <w:rsid w:val="00245584"/>
    <w:rsid w:val="00245763"/>
    <w:rsid w:val="00250E9D"/>
    <w:rsid w:val="00254B7C"/>
    <w:rsid w:val="002602CA"/>
    <w:rsid w:val="00265477"/>
    <w:rsid w:val="00265D4D"/>
    <w:rsid w:val="00266A7A"/>
    <w:rsid w:val="002701E6"/>
    <w:rsid w:val="0027033E"/>
    <w:rsid w:val="0028182A"/>
    <w:rsid w:val="00284F6D"/>
    <w:rsid w:val="00290815"/>
    <w:rsid w:val="00290EAD"/>
    <w:rsid w:val="00290FB9"/>
    <w:rsid w:val="002934C5"/>
    <w:rsid w:val="00294B2E"/>
    <w:rsid w:val="00297CC5"/>
    <w:rsid w:val="002A021E"/>
    <w:rsid w:val="002A044D"/>
    <w:rsid w:val="002A538D"/>
    <w:rsid w:val="002A6624"/>
    <w:rsid w:val="002B1047"/>
    <w:rsid w:val="002B3199"/>
    <w:rsid w:val="002B4182"/>
    <w:rsid w:val="002B6489"/>
    <w:rsid w:val="002B7B69"/>
    <w:rsid w:val="002C563B"/>
    <w:rsid w:val="002C5EA7"/>
    <w:rsid w:val="002C6C2F"/>
    <w:rsid w:val="002C6EAC"/>
    <w:rsid w:val="002C7B6E"/>
    <w:rsid w:val="002D0738"/>
    <w:rsid w:val="002D0818"/>
    <w:rsid w:val="002D1144"/>
    <w:rsid w:val="002D54D7"/>
    <w:rsid w:val="002D5B63"/>
    <w:rsid w:val="002E062A"/>
    <w:rsid w:val="002E071F"/>
    <w:rsid w:val="002E1D84"/>
    <w:rsid w:val="002E25F4"/>
    <w:rsid w:val="002E30D2"/>
    <w:rsid w:val="002E6ADA"/>
    <w:rsid w:val="002F0129"/>
    <w:rsid w:val="002F0603"/>
    <w:rsid w:val="002F2BCE"/>
    <w:rsid w:val="002F415A"/>
    <w:rsid w:val="002F4400"/>
    <w:rsid w:val="002F4F5F"/>
    <w:rsid w:val="002F51DE"/>
    <w:rsid w:val="002F5DF7"/>
    <w:rsid w:val="002F6CEB"/>
    <w:rsid w:val="00300479"/>
    <w:rsid w:val="00300F9D"/>
    <w:rsid w:val="00303105"/>
    <w:rsid w:val="00304DDE"/>
    <w:rsid w:val="003052ED"/>
    <w:rsid w:val="00315C0A"/>
    <w:rsid w:val="003160E3"/>
    <w:rsid w:val="00317327"/>
    <w:rsid w:val="00321A21"/>
    <w:rsid w:val="00325235"/>
    <w:rsid w:val="00325B46"/>
    <w:rsid w:val="00327DDF"/>
    <w:rsid w:val="0033137B"/>
    <w:rsid w:val="00334C12"/>
    <w:rsid w:val="00336D57"/>
    <w:rsid w:val="0034324E"/>
    <w:rsid w:val="003440AB"/>
    <w:rsid w:val="0035473E"/>
    <w:rsid w:val="00354DA0"/>
    <w:rsid w:val="0035618D"/>
    <w:rsid w:val="00356D8D"/>
    <w:rsid w:val="003576C0"/>
    <w:rsid w:val="00357862"/>
    <w:rsid w:val="00360101"/>
    <w:rsid w:val="003601CA"/>
    <w:rsid w:val="00361607"/>
    <w:rsid w:val="00362B56"/>
    <w:rsid w:val="00370785"/>
    <w:rsid w:val="00375992"/>
    <w:rsid w:val="003829F8"/>
    <w:rsid w:val="003836C4"/>
    <w:rsid w:val="00385E36"/>
    <w:rsid w:val="00393E9D"/>
    <w:rsid w:val="0039636F"/>
    <w:rsid w:val="00397932"/>
    <w:rsid w:val="003979D5"/>
    <w:rsid w:val="003A1DD5"/>
    <w:rsid w:val="003A2113"/>
    <w:rsid w:val="003B1E17"/>
    <w:rsid w:val="003B21EC"/>
    <w:rsid w:val="003B231C"/>
    <w:rsid w:val="003B2884"/>
    <w:rsid w:val="003B38E0"/>
    <w:rsid w:val="003B4902"/>
    <w:rsid w:val="003B6360"/>
    <w:rsid w:val="003C0A6B"/>
    <w:rsid w:val="003C74D0"/>
    <w:rsid w:val="003C7CAE"/>
    <w:rsid w:val="003D0A64"/>
    <w:rsid w:val="003D15FB"/>
    <w:rsid w:val="003D288D"/>
    <w:rsid w:val="003D2FC9"/>
    <w:rsid w:val="003D3870"/>
    <w:rsid w:val="003E065A"/>
    <w:rsid w:val="003E5E7C"/>
    <w:rsid w:val="003E656E"/>
    <w:rsid w:val="003F7417"/>
    <w:rsid w:val="0040275E"/>
    <w:rsid w:val="0040428C"/>
    <w:rsid w:val="00404552"/>
    <w:rsid w:val="004117AB"/>
    <w:rsid w:val="004203CF"/>
    <w:rsid w:val="00420BB7"/>
    <w:rsid w:val="00421F9F"/>
    <w:rsid w:val="00430537"/>
    <w:rsid w:val="004337A2"/>
    <w:rsid w:val="0043451A"/>
    <w:rsid w:val="00434AA8"/>
    <w:rsid w:val="004363A5"/>
    <w:rsid w:val="004407D9"/>
    <w:rsid w:val="00441F86"/>
    <w:rsid w:val="00444283"/>
    <w:rsid w:val="004460BB"/>
    <w:rsid w:val="00447EA5"/>
    <w:rsid w:val="00453A75"/>
    <w:rsid w:val="00453AFD"/>
    <w:rsid w:val="004549B8"/>
    <w:rsid w:val="00457FB1"/>
    <w:rsid w:val="004610F2"/>
    <w:rsid w:val="00463062"/>
    <w:rsid w:val="004643B4"/>
    <w:rsid w:val="00464CA5"/>
    <w:rsid w:val="00467EF1"/>
    <w:rsid w:val="00471025"/>
    <w:rsid w:val="0047501F"/>
    <w:rsid w:val="004769B6"/>
    <w:rsid w:val="004769CE"/>
    <w:rsid w:val="00477E93"/>
    <w:rsid w:val="00480804"/>
    <w:rsid w:val="00481578"/>
    <w:rsid w:val="0048706D"/>
    <w:rsid w:val="00490851"/>
    <w:rsid w:val="0049176F"/>
    <w:rsid w:val="00492A3C"/>
    <w:rsid w:val="004A1111"/>
    <w:rsid w:val="004A280E"/>
    <w:rsid w:val="004A38BC"/>
    <w:rsid w:val="004B00FC"/>
    <w:rsid w:val="004B2367"/>
    <w:rsid w:val="004B6693"/>
    <w:rsid w:val="004B741C"/>
    <w:rsid w:val="004C0F94"/>
    <w:rsid w:val="004C11B2"/>
    <w:rsid w:val="004C249E"/>
    <w:rsid w:val="004D2C06"/>
    <w:rsid w:val="004D2DD9"/>
    <w:rsid w:val="004D2EB9"/>
    <w:rsid w:val="004D5C0F"/>
    <w:rsid w:val="004D7CDA"/>
    <w:rsid w:val="004E0F1E"/>
    <w:rsid w:val="004E3476"/>
    <w:rsid w:val="004E46CF"/>
    <w:rsid w:val="004E4E87"/>
    <w:rsid w:val="004E58D6"/>
    <w:rsid w:val="004F0A12"/>
    <w:rsid w:val="004F28C5"/>
    <w:rsid w:val="004F2992"/>
    <w:rsid w:val="004F750D"/>
    <w:rsid w:val="00514024"/>
    <w:rsid w:val="00520865"/>
    <w:rsid w:val="00525648"/>
    <w:rsid w:val="005264A8"/>
    <w:rsid w:val="005335B6"/>
    <w:rsid w:val="00534E93"/>
    <w:rsid w:val="00537202"/>
    <w:rsid w:val="005374B9"/>
    <w:rsid w:val="00541B8E"/>
    <w:rsid w:val="005423D5"/>
    <w:rsid w:val="0054659B"/>
    <w:rsid w:val="005476C2"/>
    <w:rsid w:val="00550D72"/>
    <w:rsid w:val="00551A48"/>
    <w:rsid w:val="00551A68"/>
    <w:rsid w:val="00551FC4"/>
    <w:rsid w:val="00557DEC"/>
    <w:rsid w:val="00561183"/>
    <w:rsid w:val="005615A0"/>
    <w:rsid w:val="00562E82"/>
    <w:rsid w:val="00564229"/>
    <w:rsid w:val="00564E32"/>
    <w:rsid w:val="00566192"/>
    <w:rsid w:val="00566DC2"/>
    <w:rsid w:val="00570C26"/>
    <w:rsid w:val="00570C80"/>
    <w:rsid w:val="005726F7"/>
    <w:rsid w:val="00573CCE"/>
    <w:rsid w:val="00573DA5"/>
    <w:rsid w:val="0057447C"/>
    <w:rsid w:val="00574B8A"/>
    <w:rsid w:val="005772C9"/>
    <w:rsid w:val="0057762C"/>
    <w:rsid w:val="00581AAF"/>
    <w:rsid w:val="0059304A"/>
    <w:rsid w:val="005967D9"/>
    <w:rsid w:val="005A4C8E"/>
    <w:rsid w:val="005A6DF3"/>
    <w:rsid w:val="005A789F"/>
    <w:rsid w:val="005B76DC"/>
    <w:rsid w:val="005C06FF"/>
    <w:rsid w:val="005C20AB"/>
    <w:rsid w:val="005C4C60"/>
    <w:rsid w:val="005C5FCF"/>
    <w:rsid w:val="005C619D"/>
    <w:rsid w:val="005D6681"/>
    <w:rsid w:val="005D7485"/>
    <w:rsid w:val="005E5D89"/>
    <w:rsid w:val="005F2567"/>
    <w:rsid w:val="005F3203"/>
    <w:rsid w:val="005F3C76"/>
    <w:rsid w:val="005F4BAE"/>
    <w:rsid w:val="005F5A12"/>
    <w:rsid w:val="005F7587"/>
    <w:rsid w:val="005F7DF2"/>
    <w:rsid w:val="00600A86"/>
    <w:rsid w:val="006032EE"/>
    <w:rsid w:val="00604E25"/>
    <w:rsid w:val="006051F3"/>
    <w:rsid w:val="00610747"/>
    <w:rsid w:val="006129A5"/>
    <w:rsid w:val="0061669B"/>
    <w:rsid w:val="0062051F"/>
    <w:rsid w:val="00621875"/>
    <w:rsid w:val="00624441"/>
    <w:rsid w:val="006249FA"/>
    <w:rsid w:val="006267BD"/>
    <w:rsid w:val="0062774E"/>
    <w:rsid w:val="006277AE"/>
    <w:rsid w:val="00627B77"/>
    <w:rsid w:val="006301F7"/>
    <w:rsid w:val="00630935"/>
    <w:rsid w:val="00634F1C"/>
    <w:rsid w:val="006406AB"/>
    <w:rsid w:val="00640A4B"/>
    <w:rsid w:val="00647EE6"/>
    <w:rsid w:val="006511F7"/>
    <w:rsid w:val="0065213C"/>
    <w:rsid w:val="006526C7"/>
    <w:rsid w:val="00657A9F"/>
    <w:rsid w:val="006609C7"/>
    <w:rsid w:val="006632B7"/>
    <w:rsid w:val="0066590F"/>
    <w:rsid w:val="00670B65"/>
    <w:rsid w:val="0067102F"/>
    <w:rsid w:val="00671FA0"/>
    <w:rsid w:val="0067324E"/>
    <w:rsid w:val="006772D8"/>
    <w:rsid w:val="00677981"/>
    <w:rsid w:val="00683EA4"/>
    <w:rsid w:val="006860FD"/>
    <w:rsid w:val="006875D7"/>
    <w:rsid w:val="0069071B"/>
    <w:rsid w:val="006911A0"/>
    <w:rsid w:val="00691D20"/>
    <w:rsid w:val="006947EB"/>
    <w:rsid w:val="0069496F"/>
    <w:rsid w:val="00695EDA"/>
    <w:rsid w:val="006A40C5"/>
    <w:rsid w:val="006A4D25"/>
    <w:rsid w:val="006A7AD8"/>
    <w:rsid w:val="006B0D55"/>
    <w:rsid w:val="006B3BD3"/>
    <w:rsid w:val="006B442E"/>
    <w:rsid w:val="006B462A"/>
    <w:rsid w:val="006B612A"/>
    <w:rsid w:val="006C391A"/>
    <w:rsid w:val="006C3EF6"/>
    <w:rsid w:val="006C4379"/>
    <w:rsid w:val="006D0959"/>
    <w:rsid w:val="006D2EA3"/>
    <w:rsid w:val="006D3FD7"/>
    <w:rsid w:val="006D688B"/>
    <w:rsid w:val="006D7906"/>
    <w:rsid w:val="006E2651"/>
    <w:rsid w:val="006E4B3B"/>
    <w:rsid w:val="006E54D1"/>
    <w:rsid w:val="006E686A"/>
    <w:rsid w:val="006E7484"/>
    <w:rsid w:val="006F0324"/>
    <w:rsid w:val="006F03C1"/>
    <w:rsid w:val="006F09AD"/>
    <w:rsid w:val="006F31C9"/>
    <w:rsid w:val="006F5314"/>
    <w:rsid w:val="006F677C"/>
    <w:rsid w:val="006F71A1"/>
    <w:rsid w:val="00703C55"/>
    <w:rsid w:val="007041F7"/>
    <w:rsid w:val="0070453D"/>
    <w:rsid w:val="00705C02"/>
    <w:rsid w:val="00711409"/>
    <w:rsid w:val="00711C6C"/>
    <w:rsid w:val="00712FEF"/>
    <w:rsid w:val="007134D8"/>
    <w:rsid w:val="007164F5"/>
    <w:rsid w:val="00724033"/>
    <w:rsid w:val="00726867"/>
    <w:rsid w:val="00732C61"/>
    <w:rsid w:val="007358EB"/>
    <w:rsid w:val="00736580"/>
    <w:rsid w:val="007370E1"/>
    <w:rsid w:val="00740CDF"/>
    <w:rsid w:val="0074111D"/>
    <w:rsid w:val="00741795"/>
    <w:rsid w:val="00742592"/>
    <w:rsid w:val="00744A45"/>
    <w:rsid w:val="00756065"/>
    <w:rsid w:val="007568ED"/>
    <w:rsid w:val="00763979"/>
    <w:rsid w:val="00765D98"/>
    <w:rsid w:val="00771CB4"/>
    <w:rsid w:val="00772C0C"/>
    <w:rsid w:val="00773B82"/>
    <w:rsid w:val="00777064"/>
    <w:rsid w:val="007778AC"/>
    <w:rsid w:val="00790272"/>
    <w:rsid w:val="00790971"/>
    <w:rsid w:val="00791ED8"/>
    <w:rsid w:val="00792E2E"/>
    <w:rsid w:val="00795977"/>
    <w:rsid w:val="00797828"/>
    <w:rsid w:val="007A484F"/>
    <w:rsid w:val="007A6AA9"/>
    <w:rsid w:val="007B0368"/>
    <w:rsid w:val="007B0C07"/>
    <w:rsid w:val="007B54DD"/>
    <w:rsid w:val="007B5A25"/>
    <w:rsid w:val="007C1C76"/>
    <w:rsid w:val="007C2F01"/>
    <w:rsid w:val="007C32F5"/>
    <w:rsid w:val="007C46AD"/>
    <w:rsid w:val="007C5EFD"/>
    <w:rsid w:val="007C6CB1"/>
    <w:rsid w:val="007D4837"/>
    <w:rsid w:val="007E0429"/>
    <w:rsid w:val="007E38F3"/>
    <w:rsid w:val="007E61E4"/>
    <w:rsid w:val="007E68CE"/>
    <w:rsid w:val="007F3FF6"/>
    <w:rsid w:val="007F543B"/>
    <w:rsid w:val="007F6DE1"/>
    <w:rsid w:val="007F70C8"/>
    <w:rsid w:val="008021AA"/>
    <w:rsid w:val="00805639"/>
    <w:rsid w:val="00806C8D"/>
    <w:rsid w:val="0080738B"/>
    <w:rsid w:val="008074A5"/>
    <w:rsid w:val="00807C27"/>
    <w:rsid w:val="008100E1"/>
    <w:rsid w:val="008101DD"/>
    <w:rsid w:val="008119DB"/>
    <w:rsid w:val="008151D8"/>
    <w:rsid w:val="00815C5A"/>
    <w:rsid w:val="00817013"/>
    <w:rsid w:val="00817C4C"/>
    <w:rsid w:val="00824B5C"/>
    <w:rsid w:val="00826BE5"/>
    <w:rsid w:val="00826F20"/>
    <w:rsid w:val="008275E2"/>
    <w:rsid w:val="008315E6"/>
    <w:rsid w:val="0083335A"/>
    <w:rsid w:val="00835671"/>
    <w:rsid w:val="008366EA"/>
    <w:rsid w:val="00844EE8"/>
    <w:rsid w:val="00846D3E"/>
    <w:rsid w:val="00847485"/>
    <w:rsid w:val="00851806"/>
    <w:rsid w:val="008573EF"/>
    <w:rsid w:val="00860CF0"/>
    <w:rsid w:val="0086393C"/>
    <w:rsid w:val="00871488"/>
    <w:rsid w:val="00871CAF"/>
    <w:rsid w:val="00872885"/>
    <w:rsid w:val="00872E34"/>
    <w:rsid w:val="008744FF"/>
    <w:rsid w:val="00875682"/>
    <w:rsid w:val="00875F53"/>
    <w:rsid w:val="00877BAB"/>
    <w:rsid w:val="008809CD"/>
    <w:rsid w:val="008816E1"/>
    <w:rsid w:val="00882DF7"/>
    <w:rsid w:val="0088460E"/>
    <w:rsid w:val="00884F14"/>
    <w:rsid w:val="008907AB"/>
    <w:rsid w:val="00893258"/>
    <w:rsid w:val="00896519"/>
    <w:rsid w:val="00897E5B"/>
    <w:rsid w:val="008A6F49"/>
    <w:rsid w:val="008A6F68"/>
    <w:rsid w:val="008B0EB6"/>
    <w:rsid w:val="008B3384"/>
    <w:rsid w:val="008B549B"/>
    <w:rsid w:val="008B6391"/>
    <w:rsid w:val="008C1301"/>
    <w:rsid w:val="008C25F3"/>
    <w:rsid w:val="008C5399"/>
    <w:rsid w:val="008C58F6"/>
    <w:rsid w:val="008C5DE5"/>
    <w:rsid w:val="008D0B02"/>
    <w:rsid w:val="008D1A83"/>
    <w:rsid w:val="008E3EF9"/>
    <w:rsid w:val="008E5C3E"/>
    <w:rsid w:val="008E77CC"/>
    <w:rsid w:val="008F0E36"/>
    <w:rsid w:val="008F2C99"/>
    <w:rsid w:val="008F3076"/>
    <w:rsid w:val="008F7B0E"/>
    <w:rsid w:val="009000C9"/>
    <w:rsid w:val="0090191F"/>
    <w:rsid w:val="0090280E"/>
    <w:rsid w:val="0090400C"/>
    <w:rsid w:val="00904030"/>
    <w:rsid w:val="009047A5"/>
    <w:rsid w:val="009055A9"/>
    <w:rsid w:val="00905AD9"/>
    <w:rsid w:val="00906C06"/>
    <w:rsid w:val="009120EA"/>
    <w:rsid w:val="0091549F"/>
    <w:rsid w:val="009175F4"/>
    <w:rsid w:val="00920CBD"/>
    <w:rsid w:val="0092118A"/>
    <w:rsid w:val="00921AE3"/>
    <w:rsid w:val="0092378D"/>
    <w:rsid w:val="00925D1D"/>
    <w:rsid w:val="00927AED"/>
    <w:rsid w:val="009321EE"/>
    <w:rsid w:val="009361F0"/>
    <w:rsid w:val="009369B4"/>
    <w:rsid w:val="00937E29"/>
    <w:rsid w:val="00947638"/>
    <w:rsid w:val="00947C61"/>
    <w:rsid w:val="009561DA"/>
    <w:rsid w:val="00961B54"/>
    <w:rsid w:val="009732D2"/>
    <w:rsid w:val="00984D67"/>
    <w:rsid w:val="00984DD9"/>
    <w:rsid w:val="009875BC"/>
    <w:rsid w:val="0099171D"/>
    <w:rsid w:val="0099296B"/>
    <w:rsid w:val="00992AF0"/>
    <w:rsid w:val="00993A8C"/>
    <w:rsid w:val="00994B35"/>
    <w:rsid w:val="00996017"/>
    <w:rsid w:val="009A11AB"/>
    <w:rsid w:val="009A4EA8"/>
    <w:rsid w:val="009A5B79"/>
    <w:rsid w:val="009B030B"/>
    <w:rsid w:val="009B0927"/>
    <w:rsid w:val="009B156B"/>
    <w:rsid w:val="009B1E51"/>
    <w:rsid w:val="009B49DC"/>
    <w:rsid w:val="009B4A74"/>
    <w:rsid w:val="009C4B5D"/>
    <w:rsid w:val="009C5575"/>
    <w:rsid w:val="009C703A"/>
    <w:rsid w:val="009C7DEB"/>
    <w:rsid w:val="009D4A1D"/>
    <w:rsid w:val="009D792A"/>
    <w:rsid w:val="009D792B"/>
    <w:rsid w:val="009E040E"/>
    <w:rsid w:val="009E4C07"/>
    <w:rsid w:val="009E6454"/>
    <w:rsid w:val="009E6E58"/>
    <w:rsid w:val="009E7257"/>
    <w:rsid w:val="009F0533"/>
    <w:rsid w:val="00A00107"/>
    <w:rsid w:val="00A02ADE"/>
    <w:rsid w:val="00A05C59"/>
    <w:rsid w:val="00A05FA7"/>
    <w:rsid w:val="00A068E5"/>
    <w:rsid w:val="00A10DDD"/>
    <w:rsid w:val="00A13537"/>
    <w:rsid w:val="00A145ED"/>
    <w:rsid w:val="00A16C49"/>
    <w:rsid w:val="00A357F7"/>
    <w:rsid w:val="00A400AF"/>
    <w:rsid w:val="00A40956"/>
    <w:rsid w:val="00A41E5E"/>
    <w:rsid w:val="00A46A3E"/>
    <w:rsid w:val="00A46EBF"/>
    <w:rsid w:val="00A477F6"/>
    <w:rsid w:val="00A5032D"/>
    <w:rsid w:val="00A51BD3"/>
    <w:rsid w:val="00A520F4"/>
    <w:rsid w:val="00A52C34"/>
    <w:rsid w:val="00A54D7F"/>
    <w:rsid w:val="00A61182"/>
    <w:rsid w:val="00A62504"/>
    <w:rsid w:val="00A6313A"/>
    <w:rsid w:val="00A6736B"/>
    <w:rsid w:val="00A7106B"/>
    <w:rsid w:val="00A73B55"/>
    <w:rsid w:val="00A76B35"/>
    <w:rsid w:val="00A77E56"/>
    <w:rsid w:val="00A81EA9"/>
    <w:rsid w:val="00A81FFD"/>
    <w:rsid w:val="00A82275"/>
    <w:rsid w:val="00A84C34"/>
    <w:rsid w:val="00A87D7C"/>
    <w:rsid w:val="00A9013B"/>
    <w:rsid w:val="00A910CF"/>
    <w:rsid w:val="00A9223D"/>
    <w:rsid w:val="00A94471"/>
    <w:rsid w:val="00A96161"/>
    <w:rsid w:val="00A97CD7"/>
    <w:rsid w:val="00AA0AFD"/>
    <w:rsid w:val="00AA61C9"/>
    <w:rsid w:val="00AA66B7"/>
    <w:rsid w:val="00AB0B05"/>
    <w:rsid w:val="00AB3C4D"/>
    <w:rsid w:val="00AB58A6"/>
    <w:rsid w:val="00AB664A"/>
    <w:rsid w:val="00AC01CD"/>
    <w:rsid w:val="00AC076C"/>
    <w:rsid w:val="00AC0F31"/>
    <w:rsid w:val="00AC3B5C"/>
    <w:rsid w:val="00AC4A2F"/>
    <w:rsid w:val="00AD033B"/>
    <w:rsid w:val="00AD2203"/>
    <w:rsid w:val="00AD517E"/>
    <w:rsid w:val="00AD5906"/>
    <w:rsid w:val="00AD65B7"/>
    <w:rsid w:val="00AE3E13"/>
    <w:rsid w:val="00AE6DB9"/>
    <w:rsid w:val="00AE74D8"/>
    <w:rsid w:val="00AF07DE"/>
    <w:rsid w:val="00AF07EB"/>
    <w:rsid w:val="00AF0E1D"/>
    <w:rsid w:val="00AF3097"/>
    <w:rsid w:val="00AF6590"/>
    <w:rsid w:val="00AF6789"/>
    <w:rsid w:val="00B00554"/>
    <w:rsid w:val="00B04511"/>
    <w:rsid w:val="00B05701"/>
    <w:rsid w:val="00B109FA"/>
    <w:rsid w:val="00B135C5"/>
    <w:rsid w:val="00B20EDC"/>
    <w:rsid w:val="00B2155D"/>
    <w:rsid w:val="00B21873"/>
    <w:rsid w:val="00B240FE"/>
    <w:rsid w:val="00B25944"/>
    <w:rsid w:val="00B25F03"/>
    <w:rsid w:val="00B26970"/>
    <w:rsid w:val="00B26F35"/>
    <w:rsid w:val="00B330CB"/>
    <w:rsid w:val="00B34AE4"/>
    <w:rsid w:val="00B3522C"/>
    <w:rsid w:val="00B42081"/>
    <w:rsid w:val="00B43B50"/>
    <w:rsid w:val="00B44284"/>
    <w:rsid w:val="00B47CE8"/>
    <w:rsid w:val="00B517B8"/>
    <w:rsid w:val="00B52B71"/>
    <w:rsid w:val="00B53878"/>
    <w:rsid w:val="00B576D5"/>
    <w:rsid w:val="00B60C2D"/>
    <w:rsid w:val="00B625D1"/>
    <w:rsid w:val="00B654F6"/>
    <w:rsid w:val="00B65584"/>
    <w:rsid w:val="00B675A7"/>
    <w:rsid w:val="00B71F67"/>
    <w:rsid w:val="00B74096"/>
    <w:rsid w:val="00B75328"/>
    <w:rsid w:val="00B77952"/>
    <w:rsid w:val="00B82DC0"/>
    <w:rsid w:val="00B84E1E"/>
    <w:rsid w:val="00B854F9"/>
    <w:rsid w:val="00B856A1"/>
    <w:rsid w:val="00B86EE4"/>
    <w:rsid w:val="00B90CCC"/>
    <w:rsid w:val="00B91496"/>
    <w:rsid w:val="00B93FC0"/>
    <w:rsid w:val="00BA20EE"/>
    <w:rsid w:val="00BA2C88"/>
    <w:rsid w:val="00BA4C36"/>
    <w:rsid w:val="00BA5CE2"/>
    <w:rsid w:val="00BA6B02"/>
    <w:rsid w:val="00BB57C2"/>
    <w:rsid w:val="00BC1BC1"/>
    <w:rsid w:val="00BC4D36"/>
    <w:rsid w:val="00BC59D3"/>
    <w:rsid w:val="00BC606C"/>
    <w:rsid w:val="00BD00B2"/>
    <w:rsid w:val="00BD0638"/>
    <w:rsid w:val="00BD44B5"/>
    <w:rsid w:val="00BD501D"/>
    <w:rsid w:val="00BD60AB"/>
    <w:rsid w:val="00BE0CCC"/>
    <w:rsid w:val="00BE0D1C"/>
    <w:rsid w:val="00BE5A4F"/>
    <w:rsid w:val="00BE7FC2"/>
    <w:rsid w:val="00BF139A"/>
    <w:rsid w:val="00BF162B"/>
    <w:rsid w:val="00BF2205"/>
    <w:rsid w:val="00BF6DB0"/>
    <w:rsid w:val="00BF6F40"/>
    <w:rsid w:val="00BF7618"/>
    <w:rsid w:val="00C00219"/>
    <w:rsid w:val="00C0355E"/>
    <w:rsid w:val="00C048AC"/>
    <w:rsid w:val="00C04EBA"/>
    <w:rsid w:val="00C057C0"/>
    <w:rsid w:val="00C063F9"/>
    <w:rsid w:val="00C06D5B"/>
    <w:rsid w:val="00C073A1"/>
    <w:rsid w:val="00C07FB2"/>
    <w:rsid w:val="00C10BFF"/>
    <w:rsid w:val="00C127A7"/>
    <w:rsid w:val="00C14B9E"/>
    <w:rsid w:val="00C20233"/>
    <w:rsid w:val="00C209B0"/>
    <w:rsid w:val="00C22216"/>
    <w:rsid w:val="00C222DE"/>
    <w:rsid w:val="00C24416"/>
    <w:rsid w:val="00C26DC3"/>
    <w:rsid w:val="00C27D56"/>
    <w:rsid w:val="00C27E3D"/>
    <w:rsid w:val="00C30AC0"/>
    <w:rsid w:val="00C327C1"/>
    <w:rsid w:val="00C33979"/>
    <w:rsid w:val="00C3451D"/>
    <w:rsid w:val="00C34E64"/>
    <w:rsid w:val="00C37C2E"/>
    <w:rsid w:val="00C462AD"/>
    <w:rsid w:val="00C46CA9"/>
    <w:rsid w:val="00C5142F"/>
    <w:rsid w:val="00C53D68"/>
    <w:rsid w:val="00C54470"/>
    <w:rsid w:val="00C57861"/>
    <w:rsid w:val="00C6042D"/>
    <w:rsid w:val="00C643DC"/>
    <w:rsid w:val="00C648C3"/>
    <w:rsid w:val="00C6672A"/>
    <w:rsid w:val="00C673BC"/>
    <w:rsid w:val="00C71A2C"/>
    <w:rsid w:val="00C73934"/>
    <w:rsid w:val="00C769DE"/>
    <w:rsid w:val="00C81C75"/>
    <w:rsid w:val="00C81F4C"/>
    <w:rsid w:val="00C870AE"/>
    <w:rsid w:val="00C87AEB"/>
    <w:rsid w:val="00CA05BD"/>
    <w:rsid w:val="00CA2691"/>
    <w:rsid w:val="00CA2DD2"/>
    <w:rsid w:val="00CA3545"/>
    <w:rsid w:val="00CA38D9"/>
    <w:rsid w:val="00CA6401"/>
    <w:rsid w:val="00CB7C07"/>
    <w:rsid w:val="00CC072B"/>
    <w:rsid w:val="00CC114B"/>
    <w:rsid w:val="00CC286D"/>
    <w:rsid w:val="00CC321D"/>
    <w:rsid w:val="00CC49F9"/>
    <w:rsid w:val="00CC4FA3"/>
    <w:rsid w:val="00CD3303"/>
    <w:rsid w:val="00CD3617"/>
    <w:rsid w:val="00CD4987"/>
    <w:rsid w:val="00CD4AD1"/>
    <w:rsid w:val="00CD4AFF"/>
    <w:rsid w:val="00CD55A8"/>
    <w:rsid w:val="00CD7121"/>
    <w:rsid w:val="00CD7DF7"/>
    <w:rsid w:val="00CE2208"/>
    <w:rsid w:val="00CF0FF6"/>
    <w:rsid w:val="00CF2CA4"/>
    <w:rsid w:val="00CF30E6"/>
    <w:rsid w:val="00CF356C"/>
    <w:rsid w:val="00CF6934"/>
    <w:rsid w:val="00CF6FC6"/>
    <w:rsid w:val="00D00E24"/>
    <w:rsid w:val="00D00FCE"/>
    <w:rsid w:val="00D028F1"/>
    <w:rsid w:val="00D02B37"/>
    <w:rsid w:val="00D03614"/>
    <w:rsid w:val="00D036FB"/>
    <w:rsid w:val="00D13A69"/>
    <w:rsid w:val="00D169F3"/>
    <w:rsid w:val="00D17353"/>
    <w:rsid w:val="00D2333B"/>
    <w:rsid w:val="00D24239"/>
    <w:rsid w:val="00D24EBC"/>
    <w:rsid w:val="00D2504A"/>
    <w:rsid w:val="00D273E6"/>
    <w:rsid w:val="00D30668"/>
    <w:rsid w:val="00D37179"/>
    <w:rsid w:val="00D37A20"/>
    <w:rsid w:val="00D37CEF"/>
    <w:rsid w:val="00D41C88"/>
    <w:rsid w:val="00D4206A"/>
    <w:rsid w:val="00D43585"/>
    <w:rsid w:val="00D44575"/>
    <w:rsid w:val="00D46B35"/>
    <w:rsid w:val="00D504BA"/>
    <w:rsid w:val="00D53B31"/>
    <w:rsid w:val="00D61664"/>
    <w:rsid w:val="00D6374A"/>
    <w:rsid w:val="00D65BDB"/>
    <w:rsid w:val="00D674A9"/>
    <w:rsid w:val="00D7070C"/>
    <w:rsid w:val="00D75A6A"/>
    <w:rsid w:val="00D77C71"/>
    <w:rsid w:val="00D77DBF"/>
    <w:rsid w:val="00D804E7"/>
    <w:rsid w:val="00D81F42"/>
    <w:rsid w:val="00D8393A"/>
    <w:rsid w:val="00D83CA1"/>
    <w:rsid w:val="00D860C3"/>
    <w:rsid w:val="00D874FF"/>
    <w:rsid w:val="00D876D3"/>
    <w:rsid w:val="00D90A1E"/>
    <w:rsid w:val="00D913F9"/>
    <w:rsid w:val="00D95905"/>
    <w:rsid w:val="00D96DAB"/>
    <w:rsid w:val="00DA280F"/>
    <w:rsid w:val="00DA3585"/>
    <w:rsid w:val="00DC30F6"/>
    <w:rsid w:val="00DC7ACF"/>
    <w:rsid w:val="00DC7E06"/>
    <w:rsid w:val="00DD1251"/>
    <w:rsid w:val="00DD2AEC"/>
    <w:rsid w:val="00DD6401"/>
    <w:rsid w:val="00DE16A4"/>
    <w:rsid w:val="00DE2002"/>
    <w:rsid w:val="00DE4030"/>
    <w:rsid w:val="00DF272F"/>
    <w:rsid w:val="00DF2927"/>
    <w:rsid w:val="00DF2E3A"/>
    <w:rsid w:val="00DF2F45"/>
    <w:rsid w:val="00DF6F21"/>
    <w:rsid w:val="00E01B38"/>
    <w:rsid w:val="00E01D12"/>
    <w:rsid w:val="00E05220"/>
    <w:rsid w:val="00E05954"/>
    <w:rsid w:val="00E10353"/>
    <w:rsid w:val="00E1057D"/>
    <w:rsid w:val="00E122D0"/>
    <w:rsid w:val="00E14EBF"/>
    <w:rsid w:val="00E169C5"/>
    <w:rsid w:val="00E207DD"/>
    <w:rsid w:val="00E34620"/>
    <w:rsid w:val="00E362BF"/>
    <w:rsid w:val="00E40442"/>
    <w:rsid w:val="00E41A3E"/>
    <w:rsid w:val="00E41EC7"/>
    <w:rsid w:val="00E43DDA"/>
    <w:rsid w:val="00E453B9"/>
    <w:rsid w:val="00E45FFA"/>
    <w:rsid w:val="00E46491"/>
    <w:rsid w:val="00E527D4"/>
    <w:rsid w:val="00E55601"/>
    <w:rsid w:val="00E55B03"/>
    <w:rsid w:val="00E5653E"/>
    <w:rsid w:val="00E57C91"/>
    <w:rsid w:val="00E6058B"/>
    <w:rsid w:val="00E63B35"/>
    <w:rsid w:val="00E668AE"/>
    <w:rsid w:val="00E72021"/>
    <w:rsid w:val="00E7227B"/>
    <w:rsid w:val="00E74BDF"/>
    <w:rsid w:val="00E75502"/>
    <w:rsid w:val="00E755D6"/>
    <w:rsid w:val="00E75828"/>
    <w:rsid w:val="00E76734"/>
    <w:rsid w:val="00E80091"/>
    <w:rsid w:val="00E81BB1"/>
    <w:rsid w:val="00E81D60"/>
    <w:rsid w:val="00E85BA1"/>
    <w:rsid w:val="00E869CB"/>
    <w:rsid w:val="00E9518F"/>
    <w:rsid w:val="00E9774C"/>
    <w:rsid w:val="00E9780D"/>
    <w:rsid w:val="00EA0260"/>
    <w:rsid w:val="00EA1D52"/>
    <w:rsid w:val="00EA3762"/>
    <w:rsid w:val="00EA6D18"/>
    <w:rsid w:val="00EA70C2"/>
    <w:rsid w:val="00EA716A"/>
    <w:rsid w:val="00EB3777"/>
    <w:rsid w:val="00EB3D44"/>
    <w:rsid w:val="00EB60B4"/>
    <w:rsid w:val="00EC0226"/>
    <w:rsid w:val="00EC574F"/>
    <w:rsid w:val="00EC687E"/>
    <w:rsid w:val="00ED086A"/>
    <w:rsid w:val="00ED2C1F"/>
    <w:rsid w:val="00EE0B51"/>
    <w:rsid w:val="00EE2BEA"/>
    <w:rsid w:val="00EE2CC5"/>
    <w:rsid w:val="00EE4ABC"/>
    <w:rsid w:val="00EE50C3"/>
    <w:rsid w:val="00EF6351"/>
    <w:rsid w:val="00F011D8"/>
    <w:rsid w:val="00F02577"/>
    <w:rsid w:val="00F11A41"/>
    <w:rsid w:val="00F13327"/>
    <w:rsid w:val="00F14DF7"/>
    <w:rsid w:val="00F15CA5"/>
    <w:rsid w:val="00F2026C"/>
    <w:rsid w:val="00F2231D"/>
    <w:rsid w:val="00F24CBE"/>
    <w:rsid w:val="00F260A8"/>
    <w:rsid w:val="00F26C1B"/>
    <w:rsid w:val="00F30BD7"/>
    <w:rsid w:val="00F31088"/>
    <w:rsid w:val="00F3180F"/>
    <w:rsid w:val="00F31FC2"/>
    <w:rsid w:val="00F338EB"/>
    <w:rsid w:val="00F349FF"/>
    <w:rsid w:val="00F40235"/>
    <w:rsid w:val="00F413FE"/>
    <w:rsid w:val="00F469D0"/>
    <w:rsid w:val="00F517EB"/>
    <w:rsid w:val="00F51D96"/>
    <w:rsid w:val="00F51F23"/>
    <w:rsid w:val="00F52721"/>
    <w:rsid w:val="00F53BA5"/>
    <w:rsid w:val="00F55A31"/>
    <w:rsid w:val="00F56A2D"/>
    <w:rsid w:val="00F62778"/>
    <w:rsid w:val="00F629FB"/>
    <w:rsid w:val="00F716E1"/>
    <w:rsid w:val="00F734B1"/>
    <w:rsid w:val="00F76F9B"/>
    <w:rsid w:val="00F80504"/>
    <w:rsid w:val="00F84571"/>
    <w:rsid w:val="00F861AA"/>
    <w:rsid w:val="00F86238"/>
    <w:rsid w:val="00F867DD"/>
    <w:rsid w:val="00F86FC6"/>
    <w:rsid w:val="00F8715E"/>
    <w:rsid w:val="00F9172F"/>
    <w:rsid w:val="00F95798"/>
    <w:rsid w:val="00F95994"/>
    <w:rsid w:val="00F95E6F"/>
    <w:rsid w:val="00F96B48"/>
    <w:rsid w:val="00FA00E5"/>
    <w:rsid w:val="00FA1895"/>
    <w:rsid w:val="00FA1E13"/>
    <w:rsid w:val="00FA3668"/>
    <w:rsid w:val="00FA68AB"/>
    <w:rsid w:val="00FA6D1C"/>
    <w:rsid w:val="00FA6EB7"/>
    <w:rsid w:val="00FA7A68"/>
    <w:rsid w:val="00FB17B0"/>
    <w:rsid w:val="00FB320C"/>
    <w:rsid w:val="00FC05F7"/>
    <w:rsid w:val="00FC143F"/>
    <w:rsid w:val="00FC1DD8"/>
    <w:rsid w:val="00FC3039"/>
    <w:rsid w:val="00FC4FD5"/>
    <w:rsid w:val="00FD12D1"/>
    <w:rsid w:val="00FE0983"/>
    <w:rsid w:val="00FF17B5"/>
    <w:rsid w:val="00FF2B5B"/>
    <w:rsid w:val="00FF447C"/>
    <w:rsid w:val="00FF4799"/>
    <w:rsid w:val="00FF571D"/>
    <w:rsid w:val="00FF5F91"/>
    <w:rsid w:val="00FF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21">
    <w:name w:val="Основной текст 21"/>
    <w:basedOn w:val="a"/>
    <w:rsid w:val="002D0738"/>
    <w:pPr>
      <w:jc w:val="both"/>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800802316">
      <w:bodyDiv w:val="1"/>
      <w:marLeft w:val="0"/>
      <w:marRight w:val="0"/>
      <w:marTop w:val="0"/>
      <w:marBottom w:val="0"/>
      <w:divBdr>
        <w:top w:val="none" w:sz="0" w:space="0" w:color="auto"/>
        <w:left w:val="none" w:sz="0" w:space="0" w:color="auto"/>
        <w:bottom w:val="none" w:sz="0" w:space="0" w:color="auto"/>
        <w:right w:val="none" w:sz="0" w:space="0" w:color="auto"/>
      </w:divBdr>
    </w:div>
    <w:div w:id="1032219826">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263369053">
      <w:bodyDiv w:val="1"/>
      <w:marLeft w:val="0"/>
      <w:marRight w:val="0"/>
      <w:marTop w:val="0"/>
      <w:marBottom w:val="0"/>
      <w:divBdr>
        <w:top w:val="none" w:sz="0" w:space="0" w:color="auto"/>
        <w:left w:val="none" w:sz="0" w:space="0" w:color="auto"/>
        <w:bottom w:val="none" w:sz="0" w:space="0" w:color="auto"/>
        <w:right w:val="none" w:sz="0" w:space="0" w:color="auto"/>
      </w:divBdr>
    </w:div>
    <w:div w:id="1437944898">
      <w:bodyDiv w:val="1"/>
      <w:marLeft w:val="0"/>
      <w:marRight w:val="0"/>
      <w:marTop w:val="0"/>
      <w:marBottom w:val="0"/>
      <w:divBdr>
        <w:top w:val="none" w:sz="0" w:space="0" w:color="auto"/>
        <w:left w:val="none" w:sz="0" w:space="0" w:color="auto"/>
        <w:bottom w:val="none" w:sz="0" w:space="0" w:color="auto"/>
        <w:right w:val="none" w:sz="0" w:space="0" w:color="auto"/>
      </w:divBdr>
    </w:div>
    <w:div w:id="1462574879">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777670098">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25795689">
      <w:bodyDiv w:val="1"/>
      <w:marLeft w:val="0"/>
      <w:marRight w:val="0"/>
      <w:marTop w:val="0"/>
      <w:marBottom w:val="0"/>
      <w:divBdr>
        <w:top w:val="none" w:sz="0" w:space="0" w:color="auto"/>
        <w:left w:val="none" w:sz="0" w:space="0" w:color="auto"/>
        <w:bottom w:val="none" w:sz="0" w:space="0" w:color="auto"/>
        <w:right w:val="none" w:sz="0" w:space="0" w:color="auto"/>
      </w:divBdr>
      <w:divsChild>
        <w:div w:id="260068283">
          <w:marLeft w:val="0"/>
          <w:marRight w:val="0"/>
          <w:marTop w:val="0"/>
          <w:marBottom w:val="0"/>
          <w:divBdr>
            <w:top w:val="none" w:sz="0" w:space="0" w:color="auto"/>
            <w:left w:val="none" w:sz="0" w:space="0" w:color="auto"/>
            <w:bottom w:val="none" w:sz="0" w:space="0" w:color="auto"/>
            <w:right w:val="none" w:sz="0" w:space="0" w:color="auto"/>
          </w:divBdr>
        </w:div>
        <w:div w:id="1027759686">
          <w:marLeft w:val="0"/>
          <w:marRight w:val="0"/>
          <w:marTop w:val="0"/>
          <w:marBottom w:val="0"/>
          <w:divBdr>
            <w:top w:val="none" w:sz="0" w:space="0" w:color="auto"/>
            <w:left w:val="none" w:sz="0" w:space="0" w:color="auto"/>
            <w:bottom w:val="none" w:sz="0" w:space="0" w:color="auto"/>
            <w:right w:val="none" w:sz="0" w:space="0" w:color="auto"/>
          </w:divBdr>
        </w:div>
        <w:div w:id="1212577329">
          <w:marLeft w:val="0"/>
          <w:marRight w:val="0"/>
          <w:marTop w:val="0"/>
          <w:marBottom w:val="0"/>
          <w:divBdr>
            <w:top w:val="none" w:sz="0" w:space="0" w:color="auto"/>
            <w:left w:val="none" w:sz="0" w:space="0" w:color="auto"/>
            <w:bottom w:val="none" w:sz="0" w:space="0" w:color="auto"/>
            <w:right w:val="none" w:sz="0" w:space="0" w:color="auto"/>
          </w:divBdr>
        </w:div>
        <w:div w:id="1598443856">
          <w:marLeft w:val="0"/>
          <w:marRight w:val="0"/>
          <w:marTop w:val="0"/>
          <w:marBottom w:val="0"/>
          <w:divBdr>
            <w:top w:val="none" w:sz="0" w:space="0" w:color="auto"/>
            <w:left w:val="none" w:sz="0" w:space="0" w:color="auto"/>
            <w:bottom w:val="none" w:sz="0" w:space="0" w:color="auto"/>
            <w:right w:val="none" w:sz="0" w:space="0" w:color="auto"/>
          </w:divBdr>
        </w:div>
        <w:div w:id="2115128493">
          <w:marLeft w:val="0"/>
          <w:marRight w:val="0"/>
          <w:marTop w:val="0"/>
          <w:marBottom w:val="0"/>
          <w:divBdr>
            <w:top w:val="none" w:sz="0" w:space="0" w:color="auto"/>
            <w:left w:val="none" w:sz="0" w:space="0" w:color="auto"/>
            <w:bottom w:val="none" w:sz="0" w:space="0" w:color="auto"/>
            <w:right w:val="none" w:sz="0" w:space="0" w:color="auto"/>
          </w:divBdr>
        </w:div>
        <w:div w:id="691763985">
          <w:marLeft w:val="0"/>
          <w:marRight w:val="0"/>
          <w:marTop w:val="0"/>
          <w:marBottom w:val="0"/>
          <w:divBdr>
            <w:top w:val="none" w:sz="0" w:space="0" w:color="auto"/>
            <w:left w:val="none" w:sz="0" w:space="0" w:color="auto"/>
            <w:bottom w:val="none" w:sz="0" w:space="0" w:color="auto"/>
            <w:right w:val="none" w:sz="0" w:space="0" w:color="auto"/>
          </w:divBdr>
        </w:div>
        <w:div w:id="1947498983">
          <w:marLeft w:val="0"/>
          <w:marRight w:val="0"/>
          <w:marTop w:val="0"/>
          <w:marBottom w:val="0"/>
          <w:divBdr>
            <w:top w:val="none" w:sz="0" w:space="0" w:color="auto"/>
            <w:left w:val="none" w:sz="0" w:space="0" w:color="auto"/>
            <w:bottom w:val="none" w:sz="0" w:space="0" w:color="auto"/>
            <w:right w:val="none" w:sz="0" w:space="0" w:color="auto"/>
          </w:divBdr>
        </w:div>
        <w:div w:id="1013260792">
          <w:marLeft w:val="0"/>
          <w:marRight w:val="0"/>
          <w:marTop w:val="0"/>
          <w:marBottom w:val="0"/>
          <w:divBdr>
            <w:top w:val="none" w:sz="0" w:space="0" w:color="auto"/>
            <w:left w:val="none" w:sz="0" w:space="0" w:color="auto"/>
            <w:bottom w:val="none" w:sz="0" w:space="0" w:color="auto"/>
            <w:right w:val="none" w:sz="0" w:space="0" w:color="auto"/>
          </w:divBdr>
        </w:div>
        <w:div w:id="1059789512">
          <w:marLeft w:val="0"/>
          <w:marRight w:val="0"/>
          <w:marTop w:val="0"/>
          <w:marBottom w:val="0"/>
          <w:divBdr>
            <w:top w:val="none" w:sz="0" w:space="0" w:color="auto"/>
            <w:left w:val="none" w:sz="0" w:space="0" w:color="auto"/>
            <w:bottom w:val="none" w:sz="0" w:space="0" w:color="auto"/>
            <w:right w:val="none" w:sz="0" w:space="0" w:color="auto"/>
          </w:divBdr>
        </w:div>
      </w:divsChild>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0D74-AEAC-47B4-9699-83804E4F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Н Ю</cp:lastModifiedBy>
  <cp:revision>2</cp:revision>
  <cp:lastPrinted>2021-03-15T08:15:00Z</cp:lastPrinted>
  <dcterms:created xsi:type="dcterms:W3CDTF">2021-03-15T08:15:00Z</dcterms:created>
  <dcterms:modified xsi:type="dcterms:W3CDTF">2021-03-15T08:15:00Z</dcterms:modified>
</cp:coreProperties>
</file>