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799" w:rsidRPr="007B13B1" w:rsidRDefault="001A26C1" w:rsidP="00C11799">
      <w:pPr>
        <w:spacing w:line="360" w:lineRule="auto"/>
        <w:jc w:val="center"/>
        <w:rPr>
          <w:b/>
          <w:sz w:val="28"/>
          <w:lang w:val="ru-RU"/>
        </w:rPr>
      </w:pPr>
      <w:r w:rsidRPr="007B13B1">
        <w:rPr>
          <w:b/>
          <w:noProof/>
          <w:sz w:val="28"/>
          <w:lang w:val="ru-RU" w:eastAsia="ru-RU"/>
        </w:rPr>
        <w:drawing>
          <wp:inline distT="0" distB="0" distL="0" distR="0" wp14:anchorId="1638303A" wp14:editId="049EDFDD">
            <wp:extent cx="688975" cy="1073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975" cy="1073150"/>
                    </a:xfrm>
                    <a:prstGeom prst="rect">
                      <a:avLst/>
                    </a:prstGeom>
                    <a:noFill/>
                  </pic:spPr>
                </pic:pic>
              </a:graphicData>
            </a:graphic>
          </wp:inline>
        </w:drawing>
      </w:r>
      <w:r w:rsidR="007B13B1" w:rsidRPr="007B13B1">
        <w:rPr>
          <w:noProof/>
          <w:lang w:val="ru-RU" w:eastAsia="ru-RU"/>
        </w:rPr>
        <w:t xml:space="preserve"> </w:t>
      </w:r>
    </w:p>
    <w:p w:rsidR="00F01EC8" w:rsidRPr="007B13B1" w:rsidRDefault="00F01EC8" w:rsidP="00F01EC8">
      <w:pPr>
        <w:spacing w:line="360" w:lineRule="auto"/>
        <w:jc w:val="center"/>
        <w:rPr>
          <w:b/>
          <w:sz w:val="28"/>
          <w:lang w:val="ru-RU"/>
        </w:rPr>
      </w:pPr>
      <w:r w:rsidRPr="007B13B1">
        <w:rPr>
          <w:b/>
          <w:sz w:val="28"/>
          <w:lang w:val="ru-RU"/>
        </w:rPr>
        <w:t>АДМИНИСТРАЦИЯ  ТАСЕЕВСКОГО  РАЙОНА</w:t>
      </w:r>
    </w:p>
    <w:p w:rsidR="00F01EC8" w:rsidRPr="007B13B1" w:rsidRDefault="00F01EC8" w:rsidP="00F01EC8">
      <w:pPr>
        <w:pStyle w:val="2"/>
        <w:jc w:val="center"/>
        <w:rPr>
          <w:rFonts w:ascii="Times New Roman" w:hAnsi="Times New Roman"/>
          <w:i w:val="0"/>
          <w:sz w:val="44"/>
          <w:szCs w:val="44"/>
          <w:lang w:val="ru-RU"/>
        </w:rPr>
      </w:pPr>
      <w:r w:rsidRPr="007B13B1">
        <w:rPr>
          <w:rFonts w:ascii="Times New Roman" w:hAnsi="Times New Roman"/>
          <w:i w:val="0"/>
          <w:sz w:val="44"/>
          <w:szCs w:val="44"/>
          <w:lang w:val="ru-RU"/>
        </w:rPr>
        <w:t>П О С Т А Н О В Л Е Н И Е</w:t>
      </w:r>
      <w:r w:rsidR="00C11799" w:rsidRPr="007B13B1">
        <w:rPr>
          <w:rFonts w:ascii="Times New Roman" w:hAnsi="Times New Roman"/>
          <w:i w:val="0"/>
          <w:sz w:val="44"/>
          <w:szCs w:val="44"/>
          <w:lang w:val="ru-RU"/>
        </w:rPr>
        <w:t xml:space="preserve"> </w:t>
      </w:r>
    </w:p>
    <w:p w:rsidR="00F01EC8" w:rsidRPr="007B13B1" w:rsidRDefault="00F01EC8" w:rsidP="00F01EC8">
      <w:pPr>
        <w:rPr>
          <w:b/>
          <w:lang w:val="ru-RU"/>
        </w:rPr>
      </w:pPr>
    </w:p>
    <w:p w:rsidR="00E122D0" w:rsidRPr="007B13B1" w:rsidRDefault="0049775F" w:rsidP="005B0A8C">
      <w:pPr>
        <w:tabs>
          <w:tab w:val="left" w:pos="3093"/>
          <w:tab w:val="left" w:pos="6117"/>
        </w:tabs>
        <w:spacing w:line="276" w:lineRule="auto"/>
        <w:ind w:left="70"/>
        <w:jc w:val="center"/>
        <w:rPr>
          <w:sz w:val="28"/>
          <w:szCs w:val="28"/>
          <w:lang w:val="ru-RU"/>
        </w:rPr>
      </w:pPr>
      <w:r>
        <w:rPr>
          <w:sz w:val="28"/>
          <w:szCs w:val="28"/>
          <w:lang w:val="ru-RU"/>
        </w:rPr>
        <w:t>10</w:t>
      </w:r>
      <w:r w:rsidR="009520D0" w:rsidRPr="007B13B1">
        <w:rPr>
          <w:sz w:val="28"/>
          <w:szCs w:val="28"/>
          <w:lang w:val="ru-RU"/>
        </w:rPr>
        <w:t>.04.2024</w:t>
      </w:r>
      <w:r w:rsidR="00190EBE" w:rsidRPr="007B13B1">
        <w:rPr>
          <w:sz w:val="28"/>
          <w:szCs w:val="28"/>
          <w:lang w:val="ru-RU"/>
        </w:rPr>
        <w:tab/>
        <w:t>с. Тасеево</w:t>
      </w:r>
      <w:r w:rsidR="00190EBE" w:rsidRPr="007B13B1">
        <w:rPr>
          <w:sz w:val="28"/>
          <w:szCs w:val="28"/>
          <w:lang w:val="ru-RU"/>
        </w:rPr>
        <w:tab/>
        <w:t xml:space="preserve">№ </w:t>
      </w:r>
      <w:r>
        <w:rPr>
          <w:sz w:val="28"/>
          <w:szCs w:val="28"/>
          <w:lang w:val="ru-RU"/>
        </w:rPr>
        <w:t>183</w:t>
      </w:r>
    </w:p>
    <w:p w:rsidR="005B0A8C" w:rsidRPr="007B13B1" w:rsidRDefault="005B0A8C" w:rsidP="005B0A8C">
      <w:pPr>
        <w:tabs>
          <w:tab w:val="left" w:pos="3093"/>
          <w:tab w:val="left" w:pos="6117"/>
        </w:tabs>
        <w:spacing w:line="276" w:lineRule="auto"/>
        <w:ind w:left="70"/>
        <w:jc w:val="center"/>
        <w:rPr>
          <w:sz w:val="28"/>
          <w:szCs w:val="28"/>
          <w:lang w:val="ru-RU" w:eastAsia="ru-RU"/>
        </w:rPr>
      </w:pPr>
    </w:p>
    <w:p w:rsidR="001A26C1" w:rsidRPr="007B13B1" w:rsidRDefault="001A26C1" w:rsidP="001A26C1">
      <w:pPr>
        <w:pStyle w:val="af1"/>
        <w:spacing w:after="0"/>
        <w:ind w:firstLine="709"/>
        <w:outlineLvl w:val="9"/>
        <w:rPr>
          <w:rFonts w:ascii="Times New Roman" w:hAnsi="Times New Roman"/>
          <w:sz w:val="28"/>
          <w:szCs w:val="28"/>
          <w:lang w:val="ru-RU"/>
        </w:rPr>
      </w:pPr>
      <w:r w:rsidRPr="007B13B1">
        <w:rPr>
          <w:rFonts w:ascii="Times New Roman" w:hAnsi="Times New Roman"/>
          <w:sz w:val="28"/>
          <w:szCs w:val="28"/>
          <w:lang w:val="ru-RU"/>
        </w:rPr>
        <w:t>О внесении изменений в постановление администрации Тасеевского района от 23.12.2021 № 652 «Об утверждении муниципальной программы Тасеевского района «Развитие образования в Тасеевском районе»»</w:t>
      </w:r>
    </w:p>
    <w:p w:rsidR="001A26C1" w:rsidRPr="007B13B1" w:rsidRDefault="001A26C1" w:rsidP="00624441">
      <w:pPr>
        <w:autoSpaceDE w:val="0"/>
        <w:autoSpaceDN w:val="0"/>
        <w:adjustRightInd w:val="0"/>
        <w:ind w:firstLine="709"/>
        <w:jc w:val="both"/>
        <w:rPr>
          <w:sz w:val="28"/>
          <w:szCs w:val="28"/>
          <w:lang w:val="ru-RU" w:eastAsia="ru-RU"/>
        </w:rPr>
      </w:pPr>
    </w:p>
    <w:p w:rsidR="00C07FB2" w:rsidRPr="007B13B1" w:rsidRDefault="00C07FB2" w:rsidP="00624441">
      <w:pPr>
        <w:autoSpaceDE w:val="0"/>
        <w:autoSpaceDN w:val="0"/>
        <w:adjustRightInd w:val="0"/>
        <w:ind w:firstLine="709"/>
        <w:jc w:val="both"/>
        <w:rPr>
          <w:sz w:val="28"/>
          <w:szCs w:val="28"/>
          <w:lang w:val="ru-RU" w:eastAsia="ru-RU"/>
        </w:rPr>
      </w:pPr>
      <w:r w:rsidRPr="007B13B1">
        <w:rPr>
          <w:sz w:val="28"/>
          <w:szCs w:val="28"/>
          <w:lang w:val="ru-RU" w:eastAsia="ru-RU"/>
        </w:rPr>
        <w:t>В соответствии со ст.179 Бюджетного кодекса Российской Федерации, постановлением администрации Тасеевского района от 09.11.2016 года № 611 «Об утверждении Принятия решений о разработке, формировании и реализации муниципальных программ Тасеевского района», постановлением а</w:t>
      </w:r>
      <w:r w:rsidR="009C597A" w:rsidRPr="007B13B1">
        <w:rPr>
          <w:sz w:val="28"/>
          <w:szCs w:val="28"/>
          <w:lang w:val="ru-RU" w:eastAsia="ru-RU"/>
        </w:rPr>
        <w:t>дминистрации Тасеевского района</w:t>
      </w:r>
      <w:r w:rsidRPr="007B13B1">
        <w:rPr>
          <w:sz w:val="28"/>
          <w:szCs w:val="28"/>
          <w:lang w:val="ru-RU" w:eastAsia="ru-RU"/>
        </w:rPr>
        <w:t xml:space="preserve"> от 11.11.2016 года № 619 «Об утверждении Перечня муниципальны</w:t>
      </w:r>
      <w:r w:rsidR="00FA6EB7" w:rsidRPr="007B13B1">
        <w:rPr>
          <w:sz w:val="28"/>
          <w:szCs w:val="28"/>
          <w:lang w:val="ru-RU" w:eastAsia="ru-RU"/>
        </w:rPr>
        <w:t>х программ Тасеевского района»,</w:t>
      </w:r>
      <w:r w:rsidRPr="007B13B1">
        <w:rPr>
          <w:sz w:val="28"/>
          <w:szCs w:val="28"/>
          <w:lang w:val="ru-RU" w:eastAsia="ru-RU"/>
        </w:rPr>
        <w:t xml:space="preserve"> ст. 28, 46, 48 Устава Тасеевского района,</w:t>
      </w:r>
    </w:p>
    <w:p w:rsidR="00C07FB2" w:rsidRPr="007B13B1" w:rsidRDefault="00C07FB2" w:rsidP="00624441">
      <w:pPr>
        <w:autoSpaceDE w:val="0"/>
        <w:autoSpaceDN w:val="0"/>
        <w:adjustRightInd w:val="0"/>
        <w:jc w:val="both"/>
        <w:rPr>
          <w:sz w:val="28"/>
          <w:szCs w:val="28"/>
          <w:lang w:val="ru-RU" w:eastAsia="ru-RU"/>
        </w:rPr>
      </w:pPr>
      <w:r w:rsidRPr="007B13B1">
        <w:rPr>
          <w:sz w:val="28"/>
          <w:szCs w:val="28"/>
          <w:lang w:val="ru-RU" w:eastAsia="ru-RU"/>
        </w:rPr>
        <w:t>ПОСТАНОВЛЯЮ:</w:t>
      </w:r>
    </w:p>
    <w:p w:rsidR="000D5E56" w:rsidRPr="007B13B1" w:rsidRDefault="00D273E6" w:rsidP="000D5E56">
      <w:pPr>
        <w:pStyle w:val="af1"/>
        <w:spacing w:after="0"/>
        <w:ind w:firstLine="709"/>
        <w:jc w:val="both"/>
        <w:outlineLvl w:val="9"/>
        <w:rPr>
          <w:rFonts w:ascii="Times New Roman" w:hAnsi="Times New Roman"/>
          <w:sz w:val="28"/>
          <w:szCs w:val="28"/>
          <w:lang w:val="ru-RU" w:eastAsia="ru-RU"/>
        </w:rPr>
      </w:pPr>
      <w:r w:rsidRPr="007B13B1">
        <w:rPr>
          <w:rFonts w:ascii="Times New Roman" w:hAnsi="Times New Roman"/>
          <w:sz w:val="28"/>
          <w:szCs w:val="28"/>
          <w:lang w:val="ru-RU" w:eastAsia="ru-RU"/>
        </w:rPr>
        <w:t>1.</w:t>
      </w:r>
      <w:r w:rsidR="00CD733D" w:rsidRPr="007B13B1">
        <w:rPr>
          <w:rFonts w:ascii="Times New Roman" w:hAnsi="Times New Roman"/>
          <w:sz w:val="28"/>
          <w:szCs w:val="28"/>
          <w:lang w:val="ru-RU" w:eastAsia="ru-RU"/>
        </w:rPr>
        <w:t xml:space="preserve">Внести изменения </w:t>
      </w:r>
      <w:r w:rsidR="000D5E56" w:rsidRPr="007B13B1">
        <w:rPr>
          <w:rFonts w:ascii="Times New Roman" w:hAnsi="Times New Roman"/>
          <w:sz w:val="28"/>
          <w:szCs w:val="28"/>
          <w:lang w:val="ru-RU" w:eastAsia="ru-RU"/>
        </w:rPr>
        <w:t>в приложение к постановлению администрации Тасеевского района от 23.12.2021 № 652:</w:t>
      </w:r>
    </w:p>
    <w:p w:rsidR="009520D0" w:rsidRPr="007B13B1" w:rsidRDefault="000D5E56" w:rsidP="000D5E56">
      <w:pPr>
        <w:autoSpaceDE w:val="0"/>
        <w:autoSpaceDN w:val="0"/>
        <w:adjustRightInd w:val="0"/>
        <w:ind w:firstLine="709"/>
        <w:jc w:val="both"/>
        <w:rPr>
          <w:sz w:val="28"/>
          <w:szCs w:val="28"/>
          <w:lang w:val="ru-RU"/>
        </w:rPr>
      </w:pPr>
      <w:r w:rsidRPr="007B13B1">
        <w:rPr>
          <w:color w:val="000000"/>
          <w:sz w:val="28"/>
          <w:szCs w:val="28"/>
          <w:lang w:val="ru-RU"/>
        </w:rPr>
        <w:t xml:space="preserve">1.1.1.В Разделе 1 </w:t>
      </w:r>
      <w:r w:rsidRPr="007B13B1">
        <w:rPr>
          <w:kern w:val="32"/>
          <w:sz w:val="28"/>
          <w:szCs w:val="28"/>
          <w:lang w:val="ru-RU"/>
        </w:rPr>
        <w:t xml:space="preserve">Паспорта </w:t>
      </w:r>
      <w:r w:rsidRPr="007B13B1">
        <w:rPr>
          <w:sz w:val="28"/>
          <w:szCs w:val="28"/>
          <w:lang w:val="ru-RU"/>
        </w:rPr>
        <w:t xml:space="preserve">муниципальной программы Тасеевского района «Развитие образования в Тасеевском районе»» заменить строчку: </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237"/>
      </w:tblGrid>
      <w:tr w:rsidR="000D5E56" w:rsidRPr="00CA5960" w:rsidTr="007B13B1">
        <w:tc>
          <w:tcPr>
            <w:tcW w:w="3369" w:type="dxa"/>
          </w:tcPr>
          <w:p w:rsidR="000D5E56" w:rsidRPr="007B13B1" w:rsidRDefault="000D5E56" w:rsidP="000D5E56">
            <w:pPr>
              <w:tabs>
                <w:tab w:val="left" w:pos="1134"/>
              </w:tabs>
              <w:autoSpaceDE w:val="0"/>
              <w:autoSpaceDN w:val="0"/>
              <w:adjustRightInd w:val="0"/>
              <w:jc w:val="both"/>
              <w:rPr>
                <w:lang w:val="ru-RU" w:eastAsia="ru-RU"/>
              </w:rPr>
            </w:pPr>
            <w:r w:rsidRPr="007B13B1">
              <w:rPr>
                <w:lang w:val="ru-RU" w:eastAsia="ru-RU"/>
              </w:rPr>
              <w:t>Ресурсное обеспечение программы</w:t>
            </w:r>
          </w:p>
        </w:tc>
        <w:tc>
          <w:tcPr>
            <w:tcW w:w="6237" w:type="dxa"/>
          </w:tcPr>
          <w:p w:rsidR="000D5E56" w:rsidRPr="007B13B1" w:rsidRDefault="000D5E56" w:rsidP="000D5E56">
            <w:pPr>
              <w:jc w:val="both"/>
              <w:rPr>
                <w:lang w:val="ru-RU"/>
              </w:rPr>
            </w:pPr>
            <w:r w:rsidRPr="007B13B1">
              <w:rPr>
                <w:lang w:val="ru-RU"/>
              </w:rPr>
              <w:t>Программа финансируется за счет средств местного, краевого и федерального бюджетов и внебюджетных источников.</w:t>
            </w:r>
          </w:p>
          <w:p w:rsidR="000D5E56" w:rsidRPr="007B13B1" w:rsidRDefault="000D5E56" w:rsidP="000D5E56">
            <w:pPr>
              <w:jc w:val="both"/>
              <w:rPr>
                <w:lang w:val="ru-RU" w:eastAsia="ru-RU"/>
              </w:rPr>
            </w:pPr>
            <w:r w:rsidRPr="007B13B1">
              <w:rPr>
                <w:lang w:val="ru-RU" w:eastAsia="ru-RU"/>
              </w:rPr>
              <w:t>Объем финансирования программы составит 4027988,54 тыс. рублей, в том числе:</w:t>
            </w:r>
          </w:p>
          <w:p w:rsidR="000D5E56" w:rsidRPr="007B13B1" w:rsidRDefault="000D5E56" w:rsidP="000D5E56">
            <w:pPr>
              <w:jc w:val="both"/>
              <w:rPr>
                <w:lang w:val="ru-RU" w:eastAsia="ru-RU"/>
              </w:rPr>
            </w:pPr>
            <w:r w:rsidRPr="007B13B1">
              <w:rPr>
                <w:lang w:val="ru-RU" w:eastAsia="ru-RU"/>
              </w:rPr>
              <w:t>2017 год – 288383,74 тыс. рублей;</w:t>
            </w:r>
          </w:p>
          <w:p w:rsidR="000D5E56" w:rsidRPr="007B13B1" w:rsidRDefault="000D5E56" w:rsidP="000D5E56">
            <w:pPr>
              <w:jc w:val="both"/>
              <w:rPr>
                <w:lang w:val="ru-RU" w:eastAsia="ru-RU"/>
              </w:rPr>
            </w:pPr>
            <w:r w:rsidRPr="007B13B1">
              <w:rPr>
                <w:lang w:val="ru-RU" w:eastAsia="ru-RU"/>
              </w:rPr>
              <w:t>2018 год – 325526,65 тыс. рублей;</w:t>
            </w:r>
          </w:p>
          <w:p w:rsidR="000D5E56" w:rsidRPr="007B13B1" w:rsidRDefault="000D5E56" w:rsidP="000D5E56">
            <w:pPr>
              <w:jc w:val="both"/>
              <w:rPr>
                <w:lang w:val="ru-RU" w:eastAsia="ru-RU"/>
              </w:rPr>
            </w:pPr>
            <w:r w:rsidRPr="007B13B1">
              <w:rPr>
                <w:lang w:val="ru-RU" w:eastAsia="ru-RU"/>
              </w:rPr>
              <w:t>2019 год – 332205,78 тыс. рублей;</w:t>
            </w:r>
          </w:p>
          <w:p w:rsidR="000D5E56" w:rsidRPr="007B13B1" w:rsidRDefault="000D5E56" w:rsidP="000D5E56">
            <w:pPr>
              <w:jc w:val="both"/>
              <w:rPr>
                <w:lang w:val="ru-RU" w:eastAsia="ru-RU"/>
              </w:rPr>
            </w:pPr>
            <w:r w:rsidRPr="007B13B1">
              <w:rPr>
                <w:lang w:val="ru-RU" w:eastAsia="ru-RU"/>
              </w:rPr>
              <w:t>2020 год – 361002,17 тыс. рублей;</w:t>
            </w:r>
          </w:p>
          <w:p w:rsidR="000D5E56" w:rsidRPr="007B13B1" w:rsidRDefault="000D5E56" w:rsidP="000D5E56">
            <w:pPr>
              <w:jc w:val="both"/>
              <w:rPr>
                <w:lang w:val="ru-RU" w:eastAsia="ru-RU"/>
              </w:rPr>
            </w:pPr>
            <w:r w:rsidRPr="007B13B1">
              <w:rPr>
                <w:lang w:val="ru-RU" w:eastAsia="ru-RU"/>
              </w:rPr>
              <w:t>2021 год – 394204,09 тыс. рублей;</w:t>
            </w:r>
          </w:p>
          <w:p w:rsidR="000D5E56" w:rsidRPr="007B13B1" w:rsidRDefault="000D5E56" w:rsidP="000D5E56">
            <w:pPr>
              <w:jc w:val="both"/>
              <w:rPr>
                <w:lang w:val="ru-RU" w:eastAsia="ru-RU"/>
              </w:rPr>
            </w:pPr>
            <w:r w:rsidRPr="007B13B1">
              <w:rPr>
                <w:lang w:val="ru-RU" w:eastAsia="ru-RU"/>
              </w:rPr>
              <w:t>2022 год – 460545,71 тыс. рублей;</w:t>
            </w:r>
          </w:p>
          <w:p w:rsidR="000D5E56" w:rsidRPr="007B13B1" w:rsidRDefault="000D5E56" w:rsidP="000D5E56">
            <w:pPr>
              <w:jc w:val="both"/>
              <w:rPr>
                <w:lang w:val="ru-RU" w:eastAsia="ru-RU"/>
              </w:rPr>
            </w:pPr>
            <w:r w:rsidRPr="007B13B1">
              <w:rPr>
                <w:lang w:val="ru-RU" w:eastAsia="ru-RU"/>
              </w:rPr>
              <w:t>2023 год – 469084,39 тыс. рублей;</w:t>
            </w:r>
          </w:p>
          <w:p w:rsidR="000D5E56" w:rsidRPr="007B13B1" w:rsidRDefault="000D5E56" w:rsidP="000D5E56">
            <w:pPr>
              <w:jc w:val="both"/>
              <w:rPr>
                <w:lang w:val="ru-RU" w:eastAsia="ru-RU"/>
              </w:rPr>
            </w:pPr>
            <w:r w:rsidRPr="007B13B1">
              <w:rPr>
                <w:lang w:val="ru-RU" w:eastAsia="ru-RU"/>
              </w:rPr>
              <w:t>2024 год – 506619,53 тыс. рублей;</w:t>
            </w:r>
          </w:p>
          <w:p w:rsidR="000D5E56" w:rsidRPr="007B13B1" w:rsidRDefault="000D5E56" w:rsidP="000D5E56">
            <w:pPr>
              <w:jc w:val="both"/>
              <w:rPr>
                <w:color w:val="000000"/>
                <w:lang w:val="ru-RU" w:eastAsia="ru-RU"/>
              </w:rPr>
            </w:pPr>
            <w:r w:rsidRPr="007B13B1">
              <w:rPr>
                <w:lang w:val="ru-RU" w:eastAsia="ru-RU"/>
              </w:rPr>
              <w:t>2025 году –</w:t>
            </w:r>
            <w:r w:rsidRPr="007B13B1">
              <w:rPr>
                <w:color w:val="000000"/>
                <w:lang w:val="ru-RU" w:eastAsia="ru-RU"/>
              </w:rPr>
              <w:t>445454,41 тыс. рублей;</w:t>
            </w:r>
          </w:p>
          <w:p w:rsidR="000D5E56" w:rsidRPr="007B13B1" w:rsidRDefault="000D5E56" w:rsidP="000D5E56">
            <w:pPr>
              <w:jc w:val="both"/>
              <w:rPr>
                <w:color w:val="000000"/>
                <w:lang w:val="ru-RU" w:eastAsia="ru-RU"/>
              </w:rPr>
            </w:pPr>
            <w:r w:rsidRPr="007B13B1">
              <w:rPr>
                <w:color w:val="000000"/>
                <w:lang w:val="ru-RU" w:eastAsia="ru-RU"/>
              </w:rPr>
              <w:t>2026 году – 444962,07 тыс. рублей</w:t>
            </w:r>
          </w:p>
          <w:p w:rsidR="000D5E56" w:rsidRPr="007B13B1" w:rsidRDefault="000D5E56" w:rsidP="000D5E56">
            <w:pPr>
              <w:jc w:val="both"/>
              <w:rPr>
                <w:lang w:val="ru-RU" w:eastAsia="ru-RU"/>
              </w:rPr>
            </w:pPr>
            <w:r w:rsidRPr="007B13B1">
              <w:rPr>
                <w:color w:val="000000"/>
                <w:lang w:val="ru-RU" w:eastAsia="ru-RU"/>
              </w:rPr>
              <w:t>из них:</w:t>
            </w:r>
          </w:p>
          <w:p w:rsidR="000D5E56" w:rsidRPr="007B13B1" w:rsidRDefault="000D5E56" w:rsidP="000D5E56">
            <w:pPr>
              <w:ind w:left="-11"/>
              <w:jc w:val="both"/>
              <w:rPr>
                <w:color w:val="000000"/>
                <w:lang w:val="ru-RU" w:eastAsia="ru-RU"/>
              </w:rPr>
            </w:pPr>
            <w:r w:rsidRPr="007B13B1">
              <w:rPr>
                <w:color w:val="000000"/>
                <w:lang w:val="ru-RU" w:eastAsia="ru-RU"/>
              </w:rPr>
              <w:t xml:space="preserve">средств муниципального бюджета за период с 2017 по 2026 гг.  </w:t>
            </w:r>
            <w:r w:rsidRPr="007B13B1">
              <w:rPr>
                <w:lang w:val="ru-RU" w:eastAsia="ru-RU"/>
              </w:rPr>
              <w:t xml:space="preserve">1327991,92 </w:t>
            </w:r>
            <w:r w:rsidRPr="007B13B1">
              <w:rPr>
                <w:color w:val="000000"/>
                <w:lang w:val="ru-RU" w:eastAsia="ru-RU"/>
              </w:rPr>
              <w:t>тыс. рублей, в том числе:</w:t>
            </w:r>
          </w:p>
          <w:p w:rsidR="000D5E56" w:rsidRPr="007B13B1" w:rsidRDefault="000D5E56" w:rsidP="000D5E56">
            <w:pPr>
              <w:jc w:val="both"/>
              <w:rPr>
                <w:lang w:val="ru-RU" w:eastAsia="ru-RU"/>
              </w:rPr>
            </w:pPr>
            <w:r w:rsidRPr="007B13B1">
              <w:rPr>
                <w:lang w:val="ru-RU" w:eastAsia="ru-RU"/>
              </w:rPr>
              <w:t>в 2017 году – 93839,83 тыс. рублей;</w:t>
            </w:r>
          </w:p>
          <w:p w:rsidR="000D5E56" w:rsidRPr="007B13B1" w:rsidRDefault="000D5E56" w:rsidP="000D5E56">
            <w:pPr>
              <w:jc w:val="both"/>
              <w:rPr>
                <w:color w:val="000000"/>
                <w:lang w:val="ru-RU" w:eastAsia="ru-RU"/>
              </w:rPr>
            </w:pPr>
            <w:r w:rsidRPr="007B13B1">
              <w:rPr>
                <w:color w:val="000000"/>
                <w:lang w:val="ru-RU" w:eastAsia="ru-RU"/>
              </w:rPr>
              <w:t>в 2018 году – 100731,95 тыс. рублей;</w:t>
            </w:r>
          </w:p>
          <w:p w:rsidR="000D5E56" w:rsidRPr="007B13B1" w:rsidRDefault="000D5E56" w:rsidP="000D5E56">
            <w:pPr>
              <w:jc w:val="both"/>
              <w:rPr>
                <w:color w:val="000000"/>
                <w:lang w:val="ru-RU" w:eastAsia="ru-RU"/>
              </w:rPr>
            </w:pPr>
            <w:r w:rsidRPr="007B13B1">
              <w:rPr>
                <w:color w:val="000000"/>
                <w:lang w:val="ru-RU" w:eastAsia="ru-RU"/>
              </w:rPr>
              <w:t>в 2019 году – 105548,61 тыс. рублей;</w:t>
            </w:r>
          </w:p>
          <w:p w:rsidR="000D5E56" w:rsidRPr="007B13B1" w:rsidRDefault="000D5E56" w:rsidP="000D5E56">
            <w:pPr>
              <w:jc w:val="both"/>
              <w:rPr>
                <w:color w:val="000000"/>
                <w:lang w:val="ru-RU" w:eastAsia="ru-RU"/>
              </w:rPr>
            </w:pPr>
            <w:r w:rsidRPr="007B13B1">
              <w:rPr>
                <w:color w:val="000000"/>
                <w:lang w:val="ru-RU" w:eastAsia="ru-RU"/>
              </w:rPr>
              <w:lastRenderedPageBreak/>
              <w:t>в 2020 году – 127696,47 тыс. рублей;</w:t>
            </w:r>
          </w:p>
          <w:p w:rsidR="000D5E56" w:rsidRPr="007B13B1" w:rsidRDefault="000D5E56" w:rsidP="000D5E56">
            <w:pPr>
              <w:jc w:val="both"/>
              <w:rPr>
                <w:color w:val="000000"/>
                <w:lang w:val="ru-RU" w:eastAsia="ru-RU"/>
              </w:rPr>
            </w:pPr>
            <w:r w:rsidRPr="007B13B1">
              <w:rPr>
                <w:color w:val="000000"/>
                <w:lang w:val="ru-RU" w:eastAsia="ru-RU"/>
              </w:rPr>
              <w:t>в 2021 году – 133350,42 тыс. рублей;</w:t>
            </w:r>
          </w:p>
          <w:p w:rsidR="000D5E56" w:rsidRPr="007B13B1" w:rsidRDefault="000D5E56" w:rsidP="000D5E56">
            <w:pPr>
              <w:jc w:val="both"/>
              <w:rPr>
                <w:color w:val="000000"/>
                <w:lang w:val="ru-RU" w:eastAsia="ru-RU"/>
              </w:rPr>
            </w:pPr>
            <w:r w:rsidRPr="007B13B1">
              <w:rPr>
                <w:color w:val="000000"/>
                <w:lang w:val="ru-RU" w:eastAsia="ru-RU"/>
              </w:rPr>
              <w:t xml:space="preserve">в </w:t>
            </w:r>
            <w:r w:rsidRPr="007B13B1">
              <w:rPr>
                <w:lang w:val="ru-RU" w:eastAsia="ru-RU"/>
              </w:rPr>
              <w:t xml:space="preserve">2022 году – </w:t>
            </w:r>
            <w:r w:rsidRPr="007B13B1">
              <w:rPr>
                <w:color w:val="000000"/>
                <w:lang w:val="ru-RU" w:eastAsia="ru-RU"/>
              </w:rPr>
              <w:t>148716,44 тыс. рублей;</w:t>
            </w:r>
          </w:p>
          <w:p w:rsidR="000D5E56" w:rsidRPr="007B13B1" w:rsidRDefault="000D5E56" w:rsidP="000D5E56">
            <w:pPr>
              <w:jc w:val="both"/>
              <w:rPr>
                <w:color w:val="000000"/>
                <w:lang w:val="ru-RU" w:eastAsia="ru-RU"/>
              </w:rPr>
            </w:pPr>
            <w:r w:rsidRPr="007B13B1">
              <w:rPr>
                <w:color w:val="000000"/>
                <w:lang w:val="ru-RU" w:eastAsia="ru-RU"/>
              </w:rPr>
              <w:t xml:space="preserve">в </w:t>
            </w:r>
            <w:r w:rsidRPr="007B13B1">
              <w:rPr>
                <w:lang w:val="ru-RU" w:eastAsia="ru-RU"/>
              </w:rPr>
              <w:t xml:space="preserve">2023 году – </w:t>
            </w:r>
            <w:r w:rsidRPr="007B13B1">
              <w:rPr>
                <w:color w:val="000000"/>
                <w:lang w:val="ru-RU" w:eastAsia="ru-RU"/>
              </w:rPr>
              <w:t>161452,30 тыс. рублей;</w:t>
            </w:r>
          </w:p>
          <w:p w:rsidR="000D5E56" w:rsidRPr="007B13B1" w:rsidRDefault="000D5E56" w:rsidP="000D5E56">
            <w:pPr>
              <w:jc w:val="both"/>
              <w:rPr>
                <w:color w:val="000000"/>
                <w:lang w:val="ru-RU" w:eastAsia="ru-RU"/>
              </w:rPr>
            </w:pPr>
            <w:r w:rsidRPr="007B13B1">
              <w:rPr>
                <w:color w:val="000000"/>
                <w:lang w:val="ru-RU" w:eastAsia="ru-RU"/>
              </w:rPr>
              <w:t>в 2024 году –171769,46 тыс. рублей;</w:t>
            </w:r>
          </w:p>
          <w:p w:rsidR="000D5E56" w:rsidRPr="007B13B1" w:rsidRDefault="000D5E56" w:rsidP="000D5E56">
            <w:pPr>
              <w:jc w:val="both"/>
              <w:rPr>
                <w:color w:val="000000"/>
                <w:lang w:val="ru-RU" w:eastAsia="ru-RU"/>
              </w:rPr>
            </w:pPr>
            <w:r w:rsidRPr="007B13B1">
              <w:rPr>
                <w:color w:val="000000"/>
                <w:lang w:val="ru-RU" w:eastAsia="ru-RU"/>
              </w:rPr>
              <w:t xml:space="preserve">в </w:t>
            </w:r>
            <w:r w:rsidRPr="007B13B1">
              <w:rPr>
                <w:lang w:val="ru-RU" w:eastAsia="ru-RU"/>
              </w:rPr>
              <w:t>2025 году –</w:t>
            </w:r>
            <w:r w:rsidRPr="007B13B1">
              <w:rPr>
                <w:color w:val="000000"/>
                <w:lang w:val="ru-RU" w:eastAsia="ru-RU"/>
              </w:rPr>
              <w:t>142443,22 тыс. рублей;</w:t>
            </w:r>
          </w:p>
          <w:p w:rsidR="000D5E56" w:rsidRPr="007B13B1" w:rsidRDefault="000D5E56" w:rsidP="000D5E56">
            <w:pPr>
              <w:jc w:val="both"/>
              <w:rPr>
                <w:color w:val="000000"/>
                <w:lang w:val="ru-RU" w:eastAsia="ru-RU"/>
              </w:rPr>
            </w:pPr>
            <w:r w:rsidRPr="007B13B1">
              <w:rPr>
                <w:color w:val="000000"/>
                <w:lang w:val="ru-RU" w:eastAsia="ru-RU"/>
              </w:rPr>
              <w:t>2026 году – 142443,22 тыс. рублей,</w:t>
            </w:r>
          </w:p>
          <w:p w:rsidR="000D5E56" w:rsidRPr="007B13B1" w:rsidRDefault="000D5E56" w:rsidP="000D5E56">
            <w:pPr>
              <w:jc w:val="both"/>
              <w:rPr>
                <w:color w:val="000000"/>
                <w:lang w:val="ru-RU" w:eastAsia="ru-RU"/>
              </w:rPr>
            </w:pPr>
            <w:r w:rsidRPr="007B13B1">
              <w:rPr>
                <w:color w:val="000000"/>
                <w:lang w:val="ru-RU" w:eastAsia="ru-RU"/>
              </w:rPr>
              <w:t xml:space="preserve">средств федерального бюджета за период с 2017 по 2026 гг.  </w:t>
            </w:r>
            <w:r w:rsidRPr="007B13B1">
              <w:rPr>
                <w:lang w:val="ru-RU" w:eastAsia="ru-RU"/>
              </w:rPr>
              <w:t xml:space="preserve">135053,58 </w:t>
            </w:r>
            <w:r w:rsidRPr="007B13B1">
              <w:rPr>
                <w:color w:val="000000"/>
                <w:lang w:val="ru-RU" w:eastAsia="ru-RU"/>
              </w:rPr>
              <w:t>тыс. рублей:</w:t>
            </w:r>
          </w:p>
          <w:p w:rsidR="000D5E56" w:rsidRPr="007B13B1" w:rsidRDefault="000D5E56" w:rsidP="000D5E56">
            <w:pPr>
              <w:jc w:val="both"/>
              <w:rPr>
                <w:lang w:val="ru-RU" w:eastAsia="ru-RU"/>
              </w:rPr>
            </w:pPr>
            <w:r w:rsidRPr="007B13B1">
              <w:rPr>
                <w:lang w:val="ru-RU" w:eastAsia="ru-RU"/>
              </w:rPr>
              <w:t>в 2017 году – 1</w:t>
            </w:r>
            <w:r w:rsidRPr="007B13B1">
              <w:rPr>
                <w:color w:val="000000"/>
                <w:lang w:val="ru-RU" w:eastAsia="ru-RU"/>
              </w:rPr>
              <w:t>135,29</w:t>
            </w:r>
            <w:r w:rsidRPr="007B13B1">
              <w:rPr>
                <w:lang w:val="ru-RU" w:eastAsia="ru-RU"/>
              </w:rPr>
              <w:t xml:space="preserve"> тыс. рублей;</w:t>
            </w:r>
          </w:p>
          <w:p w:rsidR="000D5E56" w:rsidRPr="007B13B1" w:rsidRDefault="000D5E56" w:rsidP="000D5E56">
            <w:pPr>
              <w:ind w:hanging="11"/>
              <w:jc w:val="both"/>
              <w:rPr>
                <w:color w:val="000000"/>
                <w:lang w:val="ru-RU" w:eastAsia="ru-RU"/>
              </w:rPr>
            </w:pPr>
            <w:r w:rsidRPr="007B13B1">
              <w:rPr>
                <w:color w:val="000000"/>
                <w:lang w:val="ru-RU" w:eastAsia="ru-RU"/>
              </w:rPr>
              <w:t>в 2018 году –    0,00 тыс. рублей;</w:t>
            </w:r>
          </w:p>
          <w:p w:rsidR="000D5E56" w:rsidRPr="007B13B1" w:rsidRDefault="000D5E56" w:rsidP="000D5E56">
            <w:pPr>
              <w:ind w:hanging="11"/>
              <w:jc w:val="both"/>
              <w:rPr>
                <w:color w:val="000000"/>
                <w:lang w:val="ru-RU" w:eastAsia="ru-RU"/>
              </w:rPr>
            </w:pPr>
            <w:r w:rsidRPr="007B13B1">
              <w:rPr>
                <w:color w:val="000000"/>
                <w:lang w:val="ru-RU" w:eastAsia="ru-RU"/>
              </w:rPr>
              <w:t>в 2019 году –   0,00 тыс. рублей;</w:t>
            </w:r>
          </w:p>
          <w:p w:rsidR="000D5E56" w:rsidRPr="007B13B1" w:rsidRDefault="000D5E56" w:rsidP="000D5E56">
            <w:pPr>
              <w:ind w:hanging="11"/>
              <w:jc w:val="both"/>
              <w:rPr>
                <w:color w:val="000000"/>
                <w:lang w:val="ru-RU" w:eastAsia="ru-RU"/>
              </w:rPr>
            </w:pPr>
            <w:r w:rsidRPr="007B13B1">
              <w:rPr>
                <w:color w:val="000000"/>
                <w:lang w:val="ru-RU" w:eastAsia="ru-RU"/>
              </w:rPr>
              <w:t>в 2020 году – 12911,25 тыс. рублей;</w:t>
            </w:r>
          </w:p>
          <w:p w:rsidR="000D5E56" w:rsidRPr="007B13B1" w:rsidRDefault="000D5E56" w:rsidP="000D5E56">
            <w:pPr>
              <w:ind w:hanging="11"/>
              <w:jc w:val="both"/>
              <w:rPr>
                <w:color w:val="000000"/>
                <w:lang w:val="ru-RU" w:eastAsia="ru-RU"/>
              </w:rPr>
            </w:pPr>
            <w:r w:rsidRPr="007B13B1">
              <w:rPr>
                <w:color w:val="000000"/>
                <w:lang w:val="ru-RU" w:eastAsia="ru-RU"/>
              </w:rPr>
              <w:t>в 2021 году – 24292,85 тыс. рублей:</w:t>
            </w:r>
          </w:p>
          <w:p w:rsidR="000D5E56" w:rsidRPr="007B13B1" w:rsidRDefault="000D5E56" w:rsidP="000D5E56">
            <w:pPr>
              <w:jc w:val="both"/>
              <w:rPr>
                <w:color w:val="000000"/>
                <w:lang w:val="ru-RU" w:eastAsia="ru-RU"/>
              </w:rPr>
            </w:pPr>
            <w:r w:rsidRPr="007B13B1">
              <w:rPr>
                <w:color w:val="000000"/>
                <w:lang w:val="ru-RU" w:eastAsia="ru-RU"/>
              </w:rPr>
              <w:t xml:space="preserve">в </w:t>
            </w:r>
            <w:r w:rsidRPr="007B13B1">
              <w:rPr>
                <w:lang w:val="ru-RU" w:eastAsia="ru-RU"/>
              </w:rPr>
              <w:t>2022 году –20290,50</w:t>
            </w:r>
            <w:r w:rsidRPr="007B13B1">
              <w:rPr>
                <w:color w:val="000000"/>
                <w:lang w:val="ru-RU" w:eastAsia="ru-RU"/>
              </w:rPr>
              <w:t xml:space="preserve"> тыс. рублей;</w:t>
            </w:r>
          </w:p>
          <w:p w:rsidR="000D5E56" w:rsidRPr="007B13B1" w:rsidRDefault="000D5E56" w:rsidP="000D5E56">
            <w:pPr>
              <w:jc w:val="both"/>
              <w:rPr>
                <w:color w:val="000000"/>
                <w:lang w:val="ru-RU" w:eastAsia="ru-RU"/>
              </w:rPr>
            </w:pPr>
            <w:r w:rsidRPr="007B13B1">
              <w:rPr>
                <w:color w:val="000000"/>
                <w:lang w:val="ru-RU" w:eastAsia="ru-RU"/>
              </w:rPr>
              <w:t xml:space="preserve">в </w:t>
            </w:r>
            <w:r w:rsidRPr="007B13B1">
              <w:rPr>
                <w:lang w:val="ru-RU" w:eastAsia="ru-RU"/>
              </w:rPr>
              <w:t>2023 году –18394,64</w:t>
            </w:r>
            <w:r w:rsidRPr="007B13B1">
              <w:rPr>
                <w:color w:val="000000"/>
                <w:lang w:val="ru-RU" w:eastAsia="ru-RU"/>
              </w:rPr>
              <w:t xml:space="preserve"> тыс. рублей;</w:t>
            </w:r>
          </w:p>
          <w:p w:rsidR="000D5E56" w:rsidRPr="007B13B1" w:rsidRDefault="000D5E56" w:rsidP="000D5E56">
            <w:pPr>
              <w:jc w:val="both"/>
              <w:rPr>
                <w:color w:val="000000"/>
                <w:lang w:val="ru-RU" w:eastAsia="ru-RU"/>
              </w:rPr>
            </w:pPr>
            <w:r w:rsidRPr="007B13B1">
              <w:rPr>
                <w:color w:val="000000"/>
                <w:lang w:val="ru-RU" w:eastAsia="ru-RU"/>
              </w:rPr>
              <w:t>в 2024 году –22485,03 тыс. рублей;</w:t>
            </w:r>
          </w:p>
          <w:p w:rsidR="000D5E56" w:rsidRPr="007B13B1" w:rsidRDefault="000D5E56" w:rsidP="000D5E56">
            <w:pPr>
              <w:jc w:val="both"/>
              <w:rPr>
                <w:color w:val="000000"/>
                <w:lang w:val="ru-RU" w:eastAsia="ru-RU"/>
              </w:rPr>
            </w:pPr>
            <w:r w:rsidRPr="007B13B1">
              <w:rPr>
                <w:color w:val="000000"/>
                <w:lang w:val="ru-RU" w:eastAsia="ru-RU"/>
              </w:rPr>
              <w:t xml:space="preserve">в </w:t>
            </w:r>
            <w:r w:rsidRPr="007B13B1">
              <w:rPr>
                <w:lang w:val="ru-RU" w:eastAsia="ru-RU"/>
              </w:rPr>
              <w:t xml:space="preserve">2025 году – </w:t>
            </w:r>
            <w:r w:rsidRPr="007B13B1">
              <w:rPr>
                <w:color w:val="000000"/>
                <w:lang w:val="ru-RU" w:eastAsia="ru-RU"/>
              </w:rPr>
              <w:t>18191,33 тыс. рублей;</w:t>
            </w:r>
          </w:p>
          <w:p w:rsidR="000D5E56" w:rsidRPr="007B13B1" w:rsidRDefault="000D5E56" w:rsidP="000D5E56">
            <w:pPr>
              <w:jc w:val="both"/>
              <w:rPr>
                <w:color w:val="000000"/>
                <w:lang w:val="ru-RU" w:eastAsia="ru-RU"/>
              </w:rPr>
            </w:pPr>
            <w:r w:rsidRPr="007B13B1">
              <w:rPr>
                <w:color w:val="000000"/>
                <w:lang w:val="ru-RU" w:eastAsia="ru-RU"/>
              </w:rPr>
              <w:t xml:space="preserve">в </w:t>
            </w:r>
            <w:r w:rsidRPr="007B13B1">
              <w:rPr>
                <w:lang w:val="ru-RU" w:eastAsia="ru-RU"/>
              </w:rPr>
              <w:t xml:space="preserve">2026 году – </w:t>
            </w:r>
            <w:r w:rsidRPr="007B13B1">
              <w:rPr>
                <w:color w:val="000000"/>
                <w:lang w:val="ru-RU" w:eastAsia="ru-RU"/>
              </w:rPr>
              <w:t>17352,69 тыс. рублей.</w:t>
            </w:r>
          </w:p>
          <w:p w:rsidR="000D5E56" w:rsidRPr="007B13B1" w:rsidRDefault="000D5E56" w:rsidP="000D5E56">
            <w:pPr>
              <w:jc w:val="both"/>
              <w:rPr>
                <w:color w:val="000000"/>
                <w:lang w:val="ru-RU" w:eastAsia="ru-RU"/>
              </w:rPr>
            </w:pPr>
            <w:r w:rsidRPr="007B13B1">
              <w:rPr>
                <w:color w:val="000000"/>
                <w:lang w:val="ru-RU" w:eastAsia="ru-RU"/>
              </w:rPr>
              <w:t xml:space="preserve">средств краевого бюджета за период с 2017 по 2026гг.  </w:t>
            </w:r>
            <w:r w:rsidRPr="007B13B1">
              <w:rPr>
                <w:lang w:val="ru-RU" w:eastAsia="ru-RU"/>
              </w:rPr>
              <w:t xml:space="preserve">2509436,78 </w:t>
            </w:r>
            <w:r w:rsidRPr="007B13B1">
              <w:rPr>
                <w:color w:val="000000"/>
                <w:lang w:val="ru-RU" w:eastAsia="ru-RU"/>
              </w:rPr>
              <w:t>тыс. рублей:</w:t>
            </w:r>
          </w:p>
          <w:p w:rsidR="000D5E56" w:rsidRPr="007B13B1" w:rsidRDefault="000D5E56" w:rsidP="000D5E56">
            <w:pPr>
              <w:jc w:val="both"/>
              <w:rPr>
                <w:lang w:val="ru-RU" w:eastAsia="ru-RU"/>
              </w:rPr>
            </w:pPr>
            <w:r w:rsidRPr="007B13B1">
              <w:rPr>
                <w:lang w:val="ru-RU" w:eastAsia="ru-RU"/>
              </w:rPr>
              <w:t>в 2017 году – 188468,12 тыс. рублей;</w:t>
            </w:r>
          </w:p>
          <w:p w:rsidR="000D5E56" w:rsidRPr="007B13B1" w:rsidRDefault="000D5E56" w:rsidP="000D5E56">
            <w:pPr>
              <w:ind w:hanging="11"/>
              <w:jc w:val="both"/>
              <w:rPr>
                <w:color w:val="000000"/>
                <w:lang w:val="ru-RU" w:eastAsia="ru-RU"/>
              </w:rPr>
            </w:pPr>
            <w:r w:rsidRPr="007B13B1">
              <w:rPr>
                <w:color w:val="000000"/>
                <w:lang w:val="ru-RU" w:eastAsia="ru-RU"/>
              </w:rPr>
              <w:t>в 2018 году – 219023,67 тыс. рублей;</w:t>
            </w:r>
          </w:p>
          <w:p w:rsidR="000D5E56" w:rsidRPr="007B13B1" w:rsidRDefault="000D5E56" w:rsidP="000D5E56">
            <w:pPr>
              <w:ind w:hanging="11"/>
              <w:jc w:val="both"/>
              <w:rPr>
                <w:color w:val="000000"/>
                <w:lang w:val="ru-RU" w:eastAsia="ru-RU"/>
              </w:rPr>
            </w:pPr>
            <w:r w:rsidRPr="007B13B1">
              <w:rPr>
                <w:color w:val="000000"/>
                <w:lang w:val="ru-RU" w:eastAsia="ru-RU"/>
              </w:rPr>
              <w:t>в 2019 году – 220976,56 тыс. рублей;</w:t>
            </w:r>
          </w:p>
          <w:p w:rsidR="000D5E56" w:rsidRPr="007B13B1" w:rsidRDefault="000D5E56" w:rsidP="000D5E56">
            <w:pPr>
              <w:ind w:hanging="11"/>
              <w:jc w:val="both"/>
              <w:rPr>
                <w:color w:val="000000"/>
                <w:lang w:val="ru-RU" w:eastAsia="ru-RU"/>
              </w:rPr>
            </w:pPr>
            <w:r w:rsidRPr="007B13B1">
              <w:rPr>
                <w:color w:val="000000"/>
                <w:lang w:val="ru-RU" w:eastAsia="ru-RU"/>
              </w:rPr>
              <w:t>в 2020 году – 214772,98 тыс. рублей;</w:t>
            </w:r>
          </w:p>
          <w:p w:rsidR="000D5E56" w:rsidRPr="007B13B1" w:rsidRDefault="000D5E56" w:rsidP="000D5E56">
            <w:pPr>
              <w:ind w:hanging="11"/>
              <w:jc w:val="both"/>
              <w:rPr>
                <w:color w:val="000000"/>
                <w:lang w:val="ru-RU" w:eastAsia="ru-RU"/>
              </w:rPr>
            </w:pPr>
            <w:r w:rsidRPr="007B13B1">
              <w:rPr>
                <w:color w:val="000000"/>
                <w:lang w:val="ru-RU" w:eastAsia="ru-RU"/>
              </w:rPr>
              <w:t>в 2021 году – 230941,35 тыс. рублей;</w:t>
            </w:r>
          </w:p>
          <w:p w:rsidR="000D5E56" w:rsidRPr="007B13B1" w:rsidRDefault="000D5E56" w:rsidP="000D5E56">
            <w:pPr>
              <w:jc w:val="both"/>
              <w:rPr>
                <w:color w:val="000000"/>
                <w:lang w:val="ru-RU" w:eastAsia="ru-RU"/>
              </w:rPr>
            </w:pPr>
            <w:r w:rsidRPr="007B13B1">
              <w:rPr>
                <w:color w:val="000000"/>
                <w:lang w:val="ru-RU" w:eastAsia="ru-RU"/>
              </w:rPr>
              <w:t xml:space="preserve">в </w:t>
            </w:r>
            <w:r w:rsidRPr="007B13B1">
              <w:rPr>
                <w:lang w:val="ru-RU" w:eastAsia="ru-RU"/>
              </w:rPr>
              <w:t>2022 году –</w:t>
            </w:r>
            <w:r w:rsidRPr="007B13B1">
              <w:rPr>
                <w:color w:val="000000"/>
                <w:lang w:val="ru-RU" w:eastAsia="ru-RU"/>
              </w:rPr>
              <w:t>285845,59 тыс. рублей;</w:t>
            </w:r>
          </w:p>
          <w:p w:rsidR="000D5E56" w:rsidRPr="007B13B1" w:rsidRDefault="000D5E56" w:rsidP="000D5E56">
            <w:pPr>
              <w:jc w:val="both"/>
              <w:rPr>
                <w:color w:val="000000"/>
                <w:lang w:val="ru-RU" w:eastAsia="ru-RU"/>
              </w:rPr>
            </w:pPr>
            <w:r w:rsidRPr="007B13B1">
              <w:rPr>
                <w:color w:val="000000"/>
                <w:lang w:val="ru-RU" w:eastAsia="ru-RU"/>
              </w:rPr>
              <w:t xml:space="preserve">в </w:t>
            </w:r>
            <w:r w:rsidRPr="007B13B1">
              <w:rPr>
                <w:lang w:val="ru-RU" w:eastAsia="ru-RU"/>
              </w:rPr>
              <w:t>2023 году –</w:t>
            </w:r>
            <w:r w:rsidRPr="007B13B1">
              <w:rPr>
                <w:color w:val="000000"/>
                <w:lang w:val="ru-RU" w:eastAsia="ru-RU"/>
              </w:rPr>
              <w:t>283692,45 тыс. рублей;</w:t>
            </w:r>
          </w:p>
          <w:p w:rsidR="000D5E56" w:rsidRPr="007B13B1" w:rsidRDefault="000D5E56" w:rsidP="000D5E56">
            <w:pPr>
              <w:jc w:val="both"/>
              <w:rPr>
                <w:color w:val="000000"/>
                <w:lang w:val="ru-RU" w:eastAsia="ru-RU"/>
              </w:rPr>
            </w:pPr>
            <w:r w:rsidRPr="007B13B1">
              <w:rPr>
                <w:color w:val="000000"/>
                <w:lang w:val="ru-RU" w:eastAsia="ru-RU"/>
              </w:rPr>
              <w:t xml:space="preserve">в </w:t>
            </w:r>
            <w:r w:rsidRPr="007B13B1">
              <w:rPr>
                <w:lang w:val="ru-RU" w:eastAsia="ru-RU"/>
              </w:rPr>
              <w:t>2024 году –</w:t>
            </w:r>
            <w:r w:rsidRPr="007B13B1">
              <w:rPr>
                <w:color w:val="000000"/>
                <w:lang w:val="ru-RU" w:eastAsia="ru-RU"/>
              </w:rPr>
              <w:t>306820,04 тыс. рублей;</w:t>
            </w:r>
          </w:p>
          <w:p w:rsidR="000D5E56" w:rsidRPr="007B13B1" w:rsidRDefault="000D5E56" w:rsidP="000D5E56">
            <w:pPr>
              <w:jc w:val="both"/>
              <w:rPr>
                <w:color w:val="000000"/>
                <w:lang w:val="ru-RU" w:eastAsia="ru-RU"/>
              </w:rPr>
            </w:pPr>
            <w:r w:rsidRPr="007B13B1">
              <w:rPr>
                <w:color w:val="000000"/>
                <w:lang w:val="ru-RU" w:eastAsia="ru-RU"/>
              </w:rPr>
              <w:t xml:space="preserve">в </w:t>
            </w:r>
            <w:r w:rsidRPr="007B13B1">
              <w:rPr>
                <w:lang w:val="ru-RU" w:eastAsia="ru-RU"/>
              </w:rPr>
              <w:t>2025 году –</w:t>
            </w:r>
            <w:r w:rsidRPr="007B13B1">
              <w:rPr>
                <w:color w:val="000000"/>
                <w:lang w:val="ru-RU" w:eastAsia="ru-RU"/>
              </w:rPr>
              <w:t>279274,86 тыс. рублей;</w:t>
            </w:r>
          </w:p>
          <w:p w:rsidR="000D5E56" w:rsidRPr="007B13B1" w:rsidRDefault="000D5E56" w:rsidP="000D5E56">
            <w:pPr>
              <w:jc w:val="both"/>
              <w:rPr>
                <w:color w:val="000000"/>
                <w:lang w:val="ru-RU" w:eastAsia="ru-RU"/>
              </w:rPr>
            </w:pPr>
            <w:r w:rsidRPr="007B13B1">
              <w:rPr>
                <w:color w:val="000000"/>
                <w:lang w:val="ru-RU" w:eastAsia="ru-RU"/>
              </w:rPr>
              <w:t xml:space="preserve">в </w:t>
            </w:r>
            <w:r w:rsidRPr="007B13B1">
              <w:rPr>
                <w:lang w:val="ru-RU" w:eastAsia="ru-RU"/>
              </w:rPr>
              <w:t xml:space="preserve">2026 году – </w:t>
            </w:r>
            <w:r w:rsidRPr="007B13B1">
              <w:rPr>
                <w:color w:val="000000"/>
                <w:lang w:val="ru-RU" w:eastAsia="ru-RU"/>
              </w:rPr>
              <w:t>279621,16 тыс. рублей.</w:t>
            </w:r>
          </w:p>
          <w:p w:rsidR="000D5E56" w:rsidRPr="007B13B1" w:rsidRDefault="000D5E56" w:rsidP="000D5E56">
            <w:pPr>
              <w:jc w:val="both"/>
              <w:rPr>
                <w:color w:val="000000"/>
                <w:lang w:val="ru-RU" w:eastAsia="ru-RU"/>
              </w:rPr>
            </w:pPr>
            <w:r w:rsidRPr="007B13B1">
              <w:rPr>
                <w:color w:val="000000"/>
                <w:lang w:val="ru-RU" w:eastAsia="ru-RU"/>
              </w:rPr>
              <w:t xml:space="preserve">Средства внебюджетных источников за период с 2017 по 2026 гг. </w:t>
            </w:r>
            <w:r w:rsidRPr="007B13B1">
              <w:rPr>
                <w:lang w:val="ru-RU" w:eastAsia="ru-RU"/>
              </w:rPr>
              <w:t xml:space="preserve">55506,26 </w:t>
            </w:r>
            <w:r w:rsidRPr="007B13B1">
              <w:rPr>
                <w:color w:val="000000"/>
                <w:lang w:val="ru-RU" w:eastAsia="ru-RU"/>
              </w:rPr>
              <w:t>тыс. рублей, в том числе:</w:t>
            </w:r>
          </w:p>
          <w:p w:rsidR="000D5E56" w:rsidRPr="007B13B1" w:rsidRDefault="000D5E56" w:rsidP="000D5E56">
            <w:pPr>
              <w:jc w:val="both"/>
              <w:rPr>
                <w:lang w:val="ru-RU" w:eastAsia="ru-RU"/>
              </w:rPr>
            </w:pPr>
            <w:r w:rsidRPr="007B13B1">
              <w:rPr>
                <w:lang w:val="ru-RU" w:eastAsia="ru-RU"/>
              </w:rPr>
              <w:t>в 2017 году – 4940,50 тыс. рублей;</w:t>
            </w:r>
          </w:p>
          <w:p w:rsidR="000D5E56" w:rsidRPr="007B13B1" w:rsidRDefault="000D5E56" w:rsidP="000D5E56">
            <w:pPr>
              <w:ind w:hanging="11"/>
              <w:jc w:val="both"/>
              <w:rPr>
                <w:color w:val="000000"/>
                <w:lang w:val="ru-RU" w:eastAsia="ru-RU"/>
              </w:rPr>
            </w:pPr>
            <w:r w:rsidRPr="007B13B1">
              <w:rPr>
                <w:color w:val="000000"/>
                <w:lang w:val="ru-RU" w:eastAsia="ru-RU"/>
              </w:rPr>
              <w:t>в 2018 году - 5771,03 тыс. рублей;</w:t>
            </w:r>
          </w:p>
          <w:p w:rsidR="000D5E56" w:rsidRPr="007B13B1" w:rsidRDefault="000D5E56" w:rsidP="000D5E56">
            <w:pPr>
              <w:ind w:hanging="11"/>
              <w:jc w:val="both"/>
              <w:rPr>
                <w:color w:val="000000"/>
                <w:lang w:val="ru-RU" w:eastAsia="ru-RU"/>
              </w:rPr>
            </w:pPr>
            <w:r w:rsidRPr="007B13B1">
              <w:rPr>
                <w:color w:val="000000"/>
                <w:lang w:val="ru-RU" w:eastAsia="ru-RU"/>
              </w:rPr>
              <w:t>в 2019 году – 5680,61 тыс. рублей;</w:t>
            </w:r>
          </w:p>
          <w:p w:rsidR="000D5E56" w:rsidRPr="007B13B1" w:rsidRDefault="000D5E56" w:rsidP="000D5E56">
            <w:pPr>
              <w:ind w:hanging="11"/>
              <w:jc w:val="both"/>
              <w:rPr>
                <w:color w:val="000000"/>
                <w:lang w:val="ru-RU" w:eastAsia="ru-RU"/>
              </w:rPr>
            </w:pPr>
            <w:r w:rsidRPr="007B13B1">
              <w:rPr>
                <w:color w:val="000000"/>
                <w:lang w:val="ru-RU" w:eastAsia="ru-RU"/>
              </w:rPr>
              <w:t>в 2020 году – 5621,47 тыс. рублей;</w:t>
            </w:r>
          </w:p>
          <w:p w:rsidR="000D5E56" w:rsidRPr="007B13B1" w:rsidRDefault="000D5E56" w:rsidP="000D5E56">
            <w:pPr>
              <w:jc w:val="both"/>
              <w:rPr>
                <w:color w:val="000000"/>
                <w:lang w:val="ru-RU" w:eastAsia="ru-RU"/>
              </w:rPr>
            </w:pPr>
            <w:r w:rsidRPr="007B13B1">
              <w:rPr>
                <w:color w:val="000000"/>
                <w:lang w:val="ru-RU" w:eastAsia="ru-RU"/>
              </w:rPr>
              <w:t>в 2021 году – 5619,47 тыс. рублей;</w:t>
            </w:r>
          </w:p>
          <w:p w:rsidR="000D5E56" w:rsidRPr="007B13B1" w:rsidRDefault="000D5E56" w:rsidP="000D5E56">
            <w:pPr>
              <w:jc w:val="both"/>
              <w:rPr>
                <w:color w:val="000000"/>
                <w:lang w:val="ru-RU" w:eastAsia="ru-RU"/>
              </w:rPr>
            </w:pPr>
            <w:r w:rsidRPr="007B13B1">
              <w:rPr>
                <w:color w:val="000000"/>
                <w:lang w:val="ru-RU" w:eastAsia="ru-RU"/>
              </w:rPr>
              <w:t xml:space="preserve">в </w:t>
            </w:r>
            <w:r w:rsidRPr="007B13B1">
              <w:rPr>
                <w:lang w:val="ru-RU" w:eastAsia="ru-RU"/>
              </w:rPr>
              <w:t xml:space="preserve">2022 году – </w:t>
            </w:r>
            <w:r w:rsidRPr="007B13B1">
              <w:rPr>
                <w:color w:val="000000"/>
                <w:lang w:val="ru-RU" w:eastAsia="ru-RU"/>
              </w:rPr>
              <w:t>5693,18 тыс. рублей;</w:t>
            </w:r>
          </w:p>
          <w:p w:rsidR="000D5E56" w:rsidRPr="007B13B1" w:rsidRDefault="000D5E56" w:rsidP="000D5E56">
            <w:pPr>
              <w:jc w:val="both"/>
              <w:rPr>
                <w:color w:val="000000"/>
                <w:lang w:val="ru-RU" w:eastAsia="ru-RU"/>
              </w:rPr>
            </w:pPr>
            <w:r w:rsidRPr="007B13B1">
              <w:rPr>
                <w:color w:val="000000"/>
                <w:lang w:val="ru-RU" w:eastAsia="ru-RU"/>
              </w:rPr>
              <w:t xml:space="preserve">в </w:t>
            </w:r>
            <w:r w:rsidRPr="007B13B1">
              <w:rPr>
                <w:lang w:val="ru-RU" w:eastAsia="ru-RU"/>
              </w:rPr>
              <w:t xml:space="preserve">2023 году - </w:t>
            </w:r>
            <w:r w:rsidRPr="007B13B1">
              <w:rPr>
                <w:color w:val="000000"/>
                <w:lang w:val="ru-RU" w:eastAsia="ru-RU"/>
              </w:rPr>
              <w:t>5545,00 тыс. рублей;</w:t>
            </w:r>
          </w:p>
          <w:p w:rsidR="000D5E56" w:rsidRPr="007B13B1" w:rsidRDefault="000D5E56" w:rsidP="000D5E56">
            <w:pPr>
              <w:jc w:val="both"/>
              <w:rPr>
                <w:color w:val="000000"/>
                <w:lang w:val="ru-RU" w:eastAsia="ru-RU"/>
              </w:rPr>
            </w:pPr>
            <w:r w:rsidRPr="007B13B1">
              <w:rPr>
                <w:color w:val="000000"/>
                <w:lang w:val="ru-RU" w:eastAsia="ru-RU"/>
              </w:rPr>
              <w:t>в 2024 году –5545,00 тыс. рублей;</w:t>
            </w:r>
          </w:p>
          <w:p w:rsidR="000D5E56" w:rsidRPr="007B13B1" w:rsidRDefault="000D5E56" w:rsidP="000D5E56">
            <w:pPr>
              <w:jc w:val="both"/>
              <w:rPr>
                <w:color w:val="000000"/>
                <w:lang w:val="ru-RU" w:eastAsia="ru-RU"/>
              </w:rPr>
            </w:pPr>
            <w:r w:rsidRPr="007B13B1">
              <w:rPr>
                <w:color w:val="000000"/>
                <w:lang w:val="ru-RU" w:eastAsia="ru-RU"/>
              </w:rPr>
              <w:t>в 2025 году – 5545,00 тыс. рублей;</w:t>
            </w:r>
          </w:p>
          <w:p w:rsidR="000D5E56" w:rsidRPr="007B13B1" w:rsidRDefault="000D5E56" w:rsidP="000D5E56">
            <w:pPr>
              <w:jc w:val="both"/>
              <w:rPr>
                <w:color w:val="000000"/>
                <w:lang w:val="ru-RU" w:eastAsia="ru-RU"/>
              </w:rPr>
            </w:pPr>
            <w:r w:rsidRPr="007B13B1">
              <w:rPr>
                <w:color w:val="000000"/>
                <w:lang w:val="ru-RU" w:eastAsia="ru-RU"/>
              </w:rPr>
              <w:t>в 2026 году – 5545,00 тыс. рублей.</w:t>
            </w:r>
          </w:p>
        </w:tc>
      </w:tr>
    </w:tbl>
    <w:p w:rsidR="000D5E56" w:rsidRPr="007B13B1" w:rsidRDefault="000D5E56" w:rsidP="000D5E56">
      <w:pPr>
        <w:autoSpaceDE w:val="0"/>
        <w:autoSpaceDN w:val="0"/>
        <w:adjustRightInd w:val="0"/>
        <w:ind w:firstLine="709"/>
        <w:jc w:val="both"/>
        <w:rPr>
          <w:sz w:val="28"/>
          <w:szCs w:val="28"/>
          <w:lang w:val="ru-RU"/>
        </w:rPr>
      </w:pPr>
      <w:r w:rsidRPr="007B13B1">
        <w:rPr>
          <w:sz w:val="28"/>
          <w:szCs w:val="28"/>
          <w:lang w:val="ru-RU"/>
        </w:rPr>
        <w:lastRenderedPageBreak/>
        <w:t>1.1.2.Раздел 2 Паспорта муниципальной программы Тасеевского района «Развитие образования в Тасеевского районе»» изложить в новой редакции:</w:t>
      </w:r>
    </w:p>
    <w:p w:rsidR="005A4C8E" w:rsidRPr="007B13B1" w:rsidRDefault="000D5E56" w:rsidP="00872F96">
      <w:pPr>
        <w:autoSpaceDE w:val="0"/>
        <w:autoSpaceDN w:val="0"/>
        <w:adjustRightInd w:val="0"/>
        <w:ind w:firstLine="709"/>
        <w:jc w:val="center"/>
        <w:rPr>
          <w:b/>
          <w:sz w:val="28"/>
          <w:szCs w:val="28"/>
          <w:lang w:val="ru-RU"/>
        </w:rPr>
      </w:pPr>
      <w:r w:rsidRPr="007B13B1">
        <w:rPr>
          <w:b/>
          <w:sz w:val="28"/>
          <w:szCs w:val="28"/>
          <w:lang w:val="ru-RU"/>
        </w:rPr>
        <w:t>«</w:t>
      </w:r>
      <w:r w:rsidR="005A4C8E" w:rsidRPr="007B13B1">
        <w:rPr>
          <w:b/>
          <w:sz w:val="28"/>
          <w:szCs w:val="28"/>
          <w:lang w:val="ru-RU"/>
        </w:rPr>
        <w:t xml:space="preserve">2.Характеристика текущего состояния </w:t>
      </w:r>
      <w:r w:rsidR="00E74236" w:rsidRPr="007B13B1">
        <w:rPr>
          <w:b/>
          <w:sz w:val="28"/>
          <w:szCs w:val="28"/>
          <w:lang w:val="ru-RU"/>
        </w:rPr>
        <w:t>отрасли «О</w:t>
      </w:r>
      <w:r w:rsidR="005A4C8E" w:rsidRPr="007B13B1">
        <w:rPr>
          <w:b/>
          <w:sz w:val="28"/>
          <w:szCs w:val="28"/>
          <w:lang w:val="ru-RU"/>
        </w:rPr>
        <w:t>бразовани</w:t>
      </w:r>
      <w:r w:rsidR="00E74236" w:rsidRPr="007B13B1">
        <w:rPr>
          <w:b/>
          <w:sz w:val="28"/>
          <w:szCs w:val="28"/>
          <w:lang w:val="ru-RU"/>
        </w:rPr>
        <w:t>е»</w:t>
      </w:r>
      <w:r w:rsidR="005A4C8E" w:rsidRPr="007B13B1">
        <w:rPr>
          <w:b/>
          <w:sz w:val="28"/>
          <w:szCs w:val="28"/>
          <w:lang w:val="ru-RU"/>
        </w:rPr>
        <w:t xml:space="preserve"> с указанием основных</w:t>
      </w:r>
      <w:r w:rsidR="0079591C" w:rsidRPr="007B13B1">
        <w:rPr>
          <w:b/>
          <w:sz w:val="28"/>
          <w:szCs w:val="28"/>
          <w:lang w:val="ru-RU"/>
        </w:rPr>
        <w:t xml:space="preserve"> </w:t>
      </w:r>
      <w:r w:rsidR="005A4C8E" w:rsidRPr="007B13B1">
        <w:rPr>
          <w:b/>
          <w:sz w:val="28"/>
          <w:szCs w:val="28"/>
          <w:lang w:val="ru-RU"/>
        </w:rPr>
        <w:t xml:space="preserve">показателей социально-экономического развития Тасеевского района и анализ социальных </w:t>
      </w:r>
      <w:r w:rsidR="002D1144" w:rsidRPr="007B13B1">
        <w:rPr>
          <w:b/>
          <w:sz w:val="28"/>
          <w:szCs w:val="28"/>
          <w:lang w:val="ru-RU"/>
        </w:rPr>
        <w:t>и</w:t>
      </w:r>
      <w:r w:rsidR="005A4C8E" w:rsidRPr="007B13B1">
        <w:rPr>
          <w:b/>
          <w:sz w:val="28"/>
          <w:szCs w:val="28"/>
          <w:lang w:val="ru-RU"/>
        </w:rPr>
        <w:t xml:space="preserve"> финансово-экономических и прочих рисков реализации программы</w:t>
      </w:r>
    </w:p>
    <w:p w:rsidR="005A4C8E" w:rsidRPr="007B13B1" w:rsidRDefault="005A4C8E" w:rsidP="00872F96">
      <w:pPr>
        <w:autoSpaceDE w:val="0"/>
        <w:autoSpaceDN w:val="0"/>
        <w:adjustRightInd w:val="0"/>
        <w:ind w:firstLine="567"/>
        <w:jc w:val="both"/>
        <w:rPr>
          <w:sz w:val="28"/>
          <w:szCs w:val="28"/>
          <w:lang w:val="ru-RU"/>
        </w:rPr>
      </w:pPr>
    </w:p>
    <w:p w:rsidR="00C338C5" w:rsidRPr="007B13B1" w:rsidRDefault="00C338C5" w:rsidP="00994072">
      <w:pPr>
        <w:ind w:firstLine="709"/>
        <w:jc w:val="both"/>
        <w:rPr>
          <w:sz w:val="28"/>
          <w:szCs w:val="28"/>
          <w:lang w:val="ru-RU"/>
        </w:rPr>
      </w:pPr>
      <w:r w:rsidRPr="007B13B1">
        <w:rPr>
          <w:sz w:val="28"/>
          <w:szCs w:val="28"/>
          <w:lang w:val="ru-RU"/>
        </w:rPr>
        <w:t>Система образования представлена в Тасеевском районе (далее - район) образовательными организациями муниципальной формы собственности.</w:t>
      </w:r>
    </w:p>
    <w:p w:rsidR="00C338C5" w:rsidRPr="007B13B1" w:rsidRDefault="00C338C5" w:rsidP="00994072">
      <w:pPr>
        <w:ind w:firstLine="709"/>
        <w:jc w:val="both"/>
        <w:rPr>
          <w:sz w:val="28"/>
          <w:szCs w:val="28"/>
          <w:lang w:val="ru-RU"/>
        </w:rPr>
      </w:pPr>
      <w:r w:rsidRPr="007B13B1">
        <w:rPr>
          <w:sz w:val="28"/>
          <w:szCs w:val="28"/>
          <w:lang w:val="ru-RU"/>
        </w:rPr>
        <w:lastRenderedPageBreak/>
        <w:t>В настоящее время на территории района функционируют 7 дошкольных образовательных учреждений, 7 средних общеобразовательных школ, 2 учреждения дополнительного образования для детей и взрослых.</w:t>
      </w:r>
    </w:p>
    <w:p w:rsidR="00C338C5" w:rsidRPr="007B13B1" w:rsidRDefault="00811279" w:rsidP="00994072">
      <w:pPr>
        <w:ind w:firstLine="709"/>
        <w:jc w:val="both"/>
        <w:rPr>
          <w:sz w:val="28"/>
          <w:szCs w:val="28"/>
          <w:lang w:val="ru-RU"/>
        </w:rPr>
      </w:pPr>
      <w:r w:rsidRPr="007B13B1">
        <w:rPr>
          <w:sz w:val="28"/>
          <w:szCs w:val="28"/>
          <w:lang w:val="ru-RU"/>
        </w:rPr>
        <w:t>Численность детей в возрасте от 0 до 7 лет – 613</w:t>
      </w:r>
      <w:r w:rsidR="00C338C5" w:rsidRPr="007B13B1">
        <w:rPr>
          <w:sz w:val="28"/>
          <w:szCs w:val="28"/>
          <w:lang w:val="ru-RU"/>
        </w:rPr>
        <w:t xml:space="preserve"> человека, из них в возрас</w:t>
      </w:r>
      <w:r w:rsidRPr="007B13B1">
        <w:rPr>
          <w:sz w:val="28"/>
          <w:szCs w:val="28"/>
          <w:lang w:val="ru-RU"/>
        </w:rPr>
        <w:t>те от 1 года до 7 лет – 549. 410 детей</w:t>
      </w:r>
      <w:r w:rsidR="00C338C5" w:rsidRPr="007B13B1">
        <w:rPr>
          <w:sz w:val="28"/>
          <w:szCs w:val="28"/>
          <w:lang w:val="ru-RU"/>
        </w:rPr>
        <w:t xml:space="preserve"> посещают дошкольные образовательные учреждения;</w:t>
      </w:r>
    </w:p>
    <w:p w:rsidR="00C338C5" w:rsidRPr="007B13B1" w:rsidRDefault="00C338C5" w:rsidP="00994072">
      <w:pPr>
        <w:ind w:firstLine="709"/>
        <w:jc w:val="both"/>
        <w:rPr>
          <w:sz w:val="28"/>
          <w:szCs w:val="28"/>
          <w:lang w:val="ru-RU"/>
        </w:rPr>
      </w:pPr>
      <w:r w:rsidRPr="007B13B1">
        <w:rPr>
          <w:sz w:val="28"/>
          <w:szCs w:val="28"/>
          <w:lang w:val="ru-RU"/>
        </w:rPr>
        <w:t xml:space="preserve">Очередность в образовательные </w:t>
      </w:r>
      <w:r w:rsidR="00811279" w:rsidRPr="007B13B1">
        <w:rPr>
          <w:sz w:val="28"/>
          <w:szCs w:val="28"/>
          <w:lang w:val="ru-RU"/>
        </w:rPr>
        <w:t>учреждения детей в возрасте от 1</w:t>
      </w:r>
      <w:r w:rsidRPr="007B13B1">
        <w:rPr>
          <w:sz w:val="28"/>
          <w:szCs w:val="28"/>
          <w:lang w:val="ru-RU"/>
        </w:rPr>
        <w:t xml:space="preserve"> до 7 лет не наблюдается. Охват детей на уровне дошко</w:t>
      </w:r>
      <w:r w:rsidR="00811279" w:rsidRPr="007B13B1">
        <w:rPr>
          <w:sz w:val="28"/>
          <w:szCs w:val="28"/>
          <w:lang w:val="ru-RU"/>
        </w:rPr>
        <w:t>льного образования составляет 66.8</w:t>
      </w:r>
      <w:r w:rsidRPr="007B13B1">
        <w:rPr>
          <w:sz w:val="28"/>
          <w:szCs w:val="28"/>
          <w:lang w:val="ru-RU"/>
        </w:rPr>
        <w:t xml:space="preserve"> %. Все</w:t>
      </w:r>
      <w:r w:rsidR="00811279" w:rsidRPr="007B13B1">
        <w:rPr>
          <w:sz w:val="28"/>
          <w:szCs w:val="28"/>
          <w:lang w:val="ru-RU"/>
        </w:rPr>
        <w:t>м нуждающимся в детском саду выданы направления, очередь в ДОУ отсутствует</w:t>
      </w:r>
      <w:r w:rsidRPr="007B13B1">
        <w:rPr>
          <w:sz w:val="28"/>
          <w:szCs w:val="28"/>
          <w:lang w:val="ru-RU"/>
        </w:rPr>
        <w:t>.</w:t>
      </w:r>
    </w:p>
    <w:p w:rsidR="00BC1D35" w:rsidRPr="007B13B1" w:rsidRDefault="00BC1D35" w:rsidP="00BC1D35">
      <w:pPr>
        <w:ind w:firstLine="709"/>
        <w:jc w:val="both"/>
        <w:rPr>
          <w:sz w:val="28"/>
          <w:szCs w:val="28"/>
          <w:lang w:val="ru-RU"/>
        </w:rPr>
      </w:pPr>
      <w:r w:rsidRPr="007B13B1">
        <w:rPr>
          <w:sz w:val="28"/>
          <w:szCs w:val="28"/>
          <w:lang w:val="ru-RU"/>
        </w:rPr>
        <w:t xml:space="preserve">В настоящее время в 6 ДОУ имеются вакантные места (кроме МБДОУ детский сад № 1 «Светлячок»). </w:t>
      </w:r>
    </w:p>
    <w:p w:rsidR="00C338C5" w:rsidRPr="007B13B1" w:rsidRDefault="00C338C5" w:rsidP="00994072">
      <w:pPr>
        <w:ind w:firstLine="709"/>
        <w:jc w:val="both"/>
        <w:rPr>
          <w:sz w:val="28"/>
          <w:szCs w:val="28"/>
          <w:lang w:val="ru-RU"/>
        </w:rPr>
      </w:pPr>
      <w:r w:rsidRPr="007B13B1">
        <w:rPr>
          <w:sz w:val="28"/>
          <w:szCs w:val="28"/>
          <w:lang w:val="ru-RU"/>
        </w:rPr>
        <w:t xml:space="preserve">Уменьшение очередности произошло в результате снижения численности населения от 0 - до 7 лет.  </w:t>
      </w:r>
    </w:p>
    <w:p w:rsidR="009453B4" w:rsidRPr="007B13B1" w:rsidRDefault="009453B4" w:rsidP="009453B4">
      <w:pPr>
        <w:ind w:firstLine="709"/>
        <w:jc w:val="both"/>
        <w:rPr>
          <w:sz w:val="28"/>
          <w:szCs w:val="28"/>
          <w:lang w:val="ru-RU"/>
        </w:rPr>
      </w:pPr>
      <w:r w:rsidRPr="007B13B1">
        <w:rPr>
          <w:sz w:val="28"/>
          <w:szCs w:val="28"/>
          <w:lang w:val="ru-RU"/>
        </w:rPr>
        <w:t>В пяти детских садах числятся 9 детей</w:t>
      </w:r>
      <w:r w:rsidR="000D5E56" w:rsidRPr="007B13B1">
        <w:rPr>
          <w:sz w:val="28"/>
          <w:szCs w:val="28"/>
          <w:lang w:val="ru-RU"/>
        </w:rPr>
        <w:t>,</w:t>
      </w:r>
      <w:r w:rsidRPr="007B13B1">
        <w:rPr>
          <w:sz w:val="28"/>
          <w:szCs w:val="28"/>
          <w:lang w:val="ru-RU"/>
        </w:rPr>
        <w:t xml:space="preserve"> находящихся под опекой (МБДОУ детский сад № 1 «Светлячок»; МБДОУ детский сад № 4 «Теремок»; МБДОУ детский сад № 6 «Сказка»; МБДОУ детский сад № 8 «</w:t>
      </w:r>
      <w:proofErr w:type="spellStart"/>
      <w:r w:rsidRPr="007B13B1">
        <w:rPr>
          <w:sz w:val="28"/>
          <w:szCs w:val="28"/>
          <w:lang w:val="ru-RU"/>
        </w:rPr>
        <w:t>Сибирячок</w:t>
      </w:r>
      <w:proofErr w:type="spellEnd"/>
      <w:r w:rsidRPr="007B13B1">
        <w:rPr>
          <w:sz w:val="28"/>
          <w:szCs w:val="28"/>
          <w:lang w:val="ru-RU"/>
        </w:rPr>
        <w:t>»; МБДОУ детский сад № 9 «</w:t>
      </w:r>
      <w:proofErr w:type="spellStart"/>
      <w:r w:rsidRPr="007B13B1">
        <w:rPr>
          <w:sz w:val="28"/>
          <w:szCs w:val="28"/>
          <w:lang w:val="ru-RU"/>
        </w:rPr>
        <w:t>Лесовичок</w:t>
      </w:r>
      <w:proofErr w:type="spellEnd"/>
      <w:r w:rsidRPr="007B13B1">
        <w:rPr>
          <w:sz w:val="28"/>
          <w:szCs w:val="28"/>
          <w:lang w:val="ru-RU"/>
        </w:rPr>
        <w:t xml:space="preserve">»). </w:t>
      </w:r>
    </w:p>
    <w:p w:rsidR="00C338C5" w:rsidRPr="007B13B1" w:rsidRDefault="00C338C5" w:rsidP="009453B4">
      <w:pPr>
        <w:ind w:firstLine="709"/>
        <w:jc w:val="both"/>
        <w:rPr>
          <w:sz w:val="28"/>
          <w:szCs w:val="28"/>
          <w:lang w:val="ru-RU"/>
        </w:rPr>
      </w:pPr>
      <w:r w:rsidRPr="007B13B1">
        <w:rPr>
          <w:sz w:val="28"/>
          <w:szCs w:val="28"/>
          <w:lang w:val="ru-RU"/>
        </w:rPr>
        <w:t>В последние годы большое внимание уделяется воспитанию и обучению детей с ограниченными возможностями здоровья. В дошкольных образовательных учреждениях обучаются 8 детей с инвалидностью которые посещают группы комбинированной направленности (МБДОУ детский сад № 1 «Светлячок», МБДОУ детский сад № 2 «Солнышко», МБДОУ детский сад № 4 «Теремок», МБДОУ детский сад № 6 «Сказка», МБДОУ детский сад № 8 «</w:t>
      </w:r>
      <w:proofErr w:type="spellStart"/>
      <w:r w:rsidRPr="007B13B1">
        <w:rPr>
          <w:sz w:val="28"/>
          <w:szCs w:val="28"/>
          <w:lang w:val="ru-RU"/>
        </w:rPr>
        <w:t>Сибирячок</w:t>
      </w:r>
      <w:proofErr w:type="spellEnd"/>
      <w:r w:rsidRPr="007B13B1">
        <w:rPr>
          <w:sz w:val="28"/>
          <w:szCs w:val="28"/>
          <w:lang w:val="ru-RU"/>
        </w:rPr>
        <w:t>», МБДОУ детский сад № 9 «</w:t>
      </w:r>
      <w:proofErr w:type="spellStart"/>
      <w:r w:rsidRPr="007B13B1">
        <w:rPr>
          <w:sz w:val="28"/>
          <w:szCs w:val="28"/>
          <w:lang w:val="ru-RU"/>
        </w:rPr>
        <w:t>Лесовичок</w:t>
      </w:r>
      <w:proofErr w:type="spellEnd"/>
      <w:r w:rsidRPr="007B13B1">
        <w:rPr>
          <w:sz w:val="28"/>
          <w:szCs w:val="28"/>
          <w:lang w:val="ru-RU"/>
        </w:rPr>
        <w:t xml:space="preserve">», филиал МБДОУ детского сада № 6 «Сказка» детский сад «Тополек») и </w:t>
      </w:r>
      <w:r w:rsidR="00BC1D35" w:rsidRPr="007B13B1">
        <w:rPr>
          <w:sz w:val="28"/>
          <w:szCs w:val="28"/>
          <w:lang w:val="ru-RU"/>
        </w:rPr>
        <w:t>22 ребенка</w:t>
      </w:r>
      <w:r w:rsidRPr="007B13B1">
        <w:rPr>
          <w:sz w:val="28"/>
          <w:szCs w:val="28"/>
          <w:lang w:val="ru-RU"/>
        </w:rPr>
        <w:t xml:space="preserve"> с ОВЗ. Дети обучаются по адаптированным образовательным программам в соответствии с рекомендациями ПМПК.</w:t>
      </w:r>
      <w:r w:rsidR="00BC1D35" w:rsidRPr="007B13B1">
        <w:rPr>
          <w:sz w:val="28"/>
          <w:szCs w:val="28"/>
          <w:lang w:val="ru-RU"/>
        </w:rPr>
        <w:t xml:space="preserve"> </w:t>
      </w:r>
    </w:p>
    <w:p w:rsidR="00C338C5" w:rsidRPr="007B13B1" w:rsidRDefault="00C338C5" w:rsidP="009453B4">
      <w:pPr>
        <w:ind w:firstLine="709"/>
        <w:jc w:val="both"/>
        <w:rPr>
          <w:sz w:val="28"/>
          <w:szCs w:val="28"/>
          <w:lang w:val="ru-RU"/>
        </w:rPr>
      </w:pPr>
      <w:r w:rsidRPr="007B13B1">
        <w:rPr>
          <w:sz w:val="28"/>
          <w:szCs w:val="28"/>
          <w:lang w:val="ru-RU"/>
        </w:rPr>
        <w:t>На территории Тасеевского района работает консультационный пункт по оказанию ранней помощи детям, в том числе не посещающих дошкольные учреждения на базе ПМПК. Для консультации родителей специалисты пункта используют разные формы: выезд в населенные пункты, где отсутствуют дошкольные учреждения, по телефону, через сайт ПМПК в разделе «Задать вопрос», пр</w:t>
      </w:r>
      <w:r w:rsidR="009453B4" w:rsidRPr="007B13B1">
        <w:rPr>
          <w:sz w:val="28"/>
          <w:szCs w:val="28"/>
          <w:lang w:val="ru-RU"/>
        </w:rPr>
        <w:t xml:space="preserve">ием в консультационном пункте. </w:t>
      </w:r>
    </w:p>
    <w:p w:rsidR="00A10594" w:rsidRPr="007B13B1" w:rsidRDefault="00A10594" w:rsidP="009453B4">
      <w:pPr>
        <w:ind w:firstLine="709"/>
        <w:jc w:val="both"/>
        <w:rPr>
          <w:sz w:val="28"/>
          <w:szCs w:val="28"/>
          <w:lang w:val="ru-RU"/>
        </w:rPr>
      </w:pPr>
      <w:proofErr w:type="gramStart"/>
      <w:r w:rsidRPr="007B13B1">
        <w:rPr>
          <w:sz w:val="28"/>
          <w:szCs w:val="28"/>
          <w:lang w:val="ru-RU"/>
        </w:rPr>
        <w:t>На основании указа Губернатора Красноярского края от 25.10.2022 г. № 317-уг «О социально-экономических мерах поддержки лиц, принимающих участие в специальной военной операции, и членов их семей» 19 детей посещающих ДОУ освобождены от платы, взимаемой за присмотр и уход за детьми, осваивающими образовательные программы дошкольного образования в муниципальных образовательных организациях, осуществляющих деятельность на территории Красноярского края.</w:t>
      </w:r>
      <w:proofErr w:type="gramEnd"/>
    </w:p>
    <w:p w:rsidR="00C338C5" w:rsidRPr="007B13B1" w:rsidRDefault="00C338C5" w:rsidP="00994072">
      <w:pPr>
        <w:ind w:firstLine="709"/>
        <w:jc w:val="both"/>
        <w:rPr>
          <w:sz w:val="28"/>
          <w:szCs w:val="28"/>
          <w:lang w:val="ru-RU"/>
        </w:rPr>
      </w:pPr>
      <w:r w:rsidRPr="007B13B1">
        <w:rPr>
          <w:sz w:val="28"/>
          <w:szCs w:val="28"/>
          <w:lang w:val="ru-RU"/>
        </w:rPr>
        <w:t>Качество образовательных условий дошкольного образования определяется по трем составляющим: кадровые условия, развивающая предметно-пространственная среда и пси</w:t>
      </w:r>
      <w:r w:rsidR="006655C9" w:rsidRPr="007B13B1">
        <w:rPr>
          <w:sz w:val="28"/>
          <w:szCs w:val="28"/>
          <w:lang w:val="ru-RU"/>
        </w:rPr>
        <w:t>холого-педагогические условия. О</w:t>
      </w:r>
      <w:r w:rsidRPr="007B13B1">
        <w:rPr>
          <w:sz w:val="28"/>
          <w:szCs w:val="28"/>
          <w:lang w:val="ru-RU"/>
        </w:rPr>
        <w:t>бр</w:t>
      </w:r>
      <w:r w:rsidR="006655C9" w:rsidRPr="007B13B1">
        <w:rPr>
          <w:sz w:val="28"/>
          <w:szCs w:val="28"/>
          <w:lang w:val="ru-RU"/>
        </w:rPr>
        <w:t>азовательный процесс осуществляют 59 педагогических работников. И</w:t>
      </w:r>
      <w:r w:rsidRPr="007B13B1">
        <w:rPr>
          <w:sz w:val="28"/>
          <w:szCs w:val="28"/>
          <w:lang w:val="ru-RU"/>
        </w:rPr>
        <w:t>з них: имеют высшее образовани</w:t>
      </w:r>
      <w:r w:rsidR="006655C9" w:rsidRPr="007B13B1">
        <w:rPr>
          <w:sz w:val="28"/>
          <w:szCs w:val="28"/>
          <w:lang w:val="ru-RU"/>
        </w:rPr>
        <w:t>е 33 человека, что составляет 56 %, средне-специальное – 26 чел. (44</w:t>
      </w:r>
      <w:r w:rsidRPr="007B13B1">
        <w:rPr>
          <w:sz w:val="28"/>
          <w:szCs w:val="28"/>
          <w:lang w:val="ru-RU"/>
        </w:rPr>
        <w:t>%). Количество ат</w:t>
      </w:r>
      <w:r w:rsidR="006655C9" w:rsidRPr="007B13B1">
        <w:rPr>
          <w:sz w:val="28"/>
          <w:szCs w:val="28"/>
          <w:lang w:val="ru-RU"/>
        </w:rPr>
        <w:t xml:space="preserve">тестованных педагогов ДОУ на </w:t>
      </w:r>
      <w:r w:rsidR="006655C9" w:rsidRPr="007B13B1">
        <w:rPr>
          <w:sz w:val="28"/>
          <w:szCs w:val="28"/>
          <w:lang w:val="ru-RU"/>
        </w:rPr>
        <w:lastRenderedPageBreak/>
        <w:t xml:space="preserve">первую и высшую категорию составляет 62,7 </w:t>
      </w:r>
      <w:r w:rsidRPr="007B13B1">
        <w:rPr>
          <w:sz w:val="28"/>
          <w:szCs w:val="28"/>
          <w:lang w:val="ru-RU"/>
        </w:rPr>
        <w:t>%. В районе запущена работа по разработке индивидуальных образовательных маршрутов пе</w:t>
      </w:r>
      <w:r w:rsidR="00A611A0" w:rsidRPr="007B13B1">
        <w:rPr>
          <w:sz w:val="28"/>
          <w:szCs w:val="28"/>
          <w:lang w:val="ru-RU"/>
        </w:rPr>
        <w:t xml:space="preserve">дагогов ДОУ. </w:t>
      </w:r>
      <w:r w:rsidR="00AC4D87" w:rsidRPr="007B13B1">
        <w:rPr>
          <w:sz w:val="28"/>
          <w:szCs w:val="28"/>
          <w:lang w:val="ru-RU"/>
        </w:rPr>
        <w:t xml:space="preserve"> 36</w:t>
      </w:r>
      <w:r w:rsidRPr="007B13B1">
        <w:rPr>
          <w:sz w:val="28"/>
          <w:szCs w:val="28"/>
          <w:lang w:val="ru-RU"/>
        </w:rPr>
        <w:t xml:space="preserve"> педагогов разработали свои индивидуальные маршруты и получили положительное заключение экспертов. Данные педагоги являются ресурсом в своих учреждениях и готовы оказывать помощь коллегам в разработке ИОМ. </w:t>
      </w:r>
    </w:p>
    <w:p w:rsidR="00C338C5" w:rsidRPr="007B13B1" w:rsidRDefault="00C338C5" w:rsidP="00994072">
      <w:pPr>
        <w:ind w:firstLine="709"/>
        <w:jc w:val="both"/>
        <w:rPr>
          <w:sz w:val="28"/>
          <w:szCs w:val="28"/>
          <w:lang w:val="ru-RU"/>
        </w:rPr>
      </w:pPr>
      <w:r w:rsidRPr="007B13B1">
        <w:rPr>
          <w:sz w:val="28"/>
          <w:szCs w:val="28"/>
          <w:lang w:val="ru-RU"/>
        </w:rPr>
        <w:t>На районном уровне на начало учебного года была создана рабочая группа педагогов дошкольного образования работающих с детьми с ОВЗ и инвалидностью. Работа группы позволяет оперативно решить вопросы возникающие в ходе раб</w:t>
      </w:r>
      <w:r w:rsidR="000D5E56" w:rsidRPr="007B13B1">
        <w:rPr>
          <w:sz w:val="28"/>
          <w:szCs w:val="28"/>
          <w:lang w:val="ru-RU"/>
        </w:rPr>
        <w:t>оты с детьми данной категории.</w:t>
      </w:r>
    </w:p>
    <w:p w:rsidR="00C338C5" w:rsidRPr="007B13B1" w:rsidRDefault="00AC4D87" w:rsidP="00994072">
      <w:pPr>
        <w:ind w:firstLine="709"/>
        <w:jc w:val="both"/>
        <w:rPr>
          <w:sz w:val="28"/>
          <w:szCs w:val="28"/>
          <w:lang w:val="ru-RU"/>
        </w:rPr>
      </w:pPr>
      <w:r w:rsidRPr="007B13B1">
        <w:rPr>
          <w:sz w:val="28"/>
          <w:szCs w:val="28"/>
          <w:lang w:val="ru-RU"/>
        </w:rPr>
        <w:t xml:space="preserve">Предметно-пространственная </w:t>
      </w:r>
      <w:r w:rsidR="00C338C5" w:rsidRPr="007B13B1">
        <w:rPr>
          <w:sz w:val="28"/>
          <w:szCs w:val="28"/>
          <w:lang w:val="ru-RU"/>
        </w:rPr>
        <w:t>среда во всех ДОО соответствует требованиям ФГОС ДО. Совместно с родителями педагоги систематически разрабатывают, внедряют и пополняют ППРС новыми пособиями, играми. Педагоги практикуют внедрение цифровых р</w:t>
      </w:r>
      <w:r w:rsidR="00F9232E" w:rsidRPr="007B13B1">
        <w:rPr>
          <w:sz w:val="28"/>
          <w:szCs w:val="28"/>
          <w:lang w:val="ru-RU"/>
        </w:rPr>
        <w:t>есурсов в работу с детьми.</w:t>
      </w:r>
    </w:p>
    <w:p w:rsidR="00C338C5" w:rsidRPr="007B13B1" w:rsidRDefault="00C338C5" w:rsidP="00994072">
      <w:pPr>
        <w:ind w:firstLine="709"/>
        <w:jc w:val="both"/>
        <w:rPr>
          <w:sz w:val="28"/>
          <w:szCs w:val="28"/>
          <w:lang w:val="ru-RU"/>
        </w:rPr>
      </w:pPr>
      <w:r w:rsidRPr="007B13B1">
        <w:rPr>
          <w:sz w:val="28"/>
          <w:szCs w:val="28"/>
          <w:lang w:val="ru-RU"/>
        </w:rPr>
        <w:t>Особое внимание в ДОО уделяется психолого-педагогическим условиям в соответствии с ФГОС ДО. Основной целью системы психолого-педагогического обеспечения педагогического процесса в ДОО выступает создание условий, направленных на полноценное психофизическое развитие детей и обеспечение их эмоционального благополучия.</w:t>
      </w:r>
    </w:p>
    <w:p w:rsidR="00C338C5" w:rsidRPr="007B13B1" w:rsidRDefault="00C338C5" w:rsidP="00994072">
      <w:pPr>
        <w:ind w:firstLine="709"/>
        <w:jc w:val="both"/>
        <w:rPr>
          <w:sz w:val="28"/>
          <w:szCs w:val="28"/>
          <w:lang w:val="ru-RU"/>
        </w:rPr>
      </w:pPr>
      <w:r w:rsidRPr="007B13B1">
        <w:rPr>
          <w:sz w:val="28"/>
          <w:szCs w:val="28"/>
          <w:lang w:val="ru-RU"/>
        </w:rPr>
        <w:t xml:space="preserve">В июне 2022 года была принята концепция развития дошкольного образования в красноярском крае на период до 2025 года. Одним из приоритетов дошкольного образования прописанным в концепции является развитие начал технического образования детей дошкольного возраста. </w:t>
      </w:r>
    </w:p>
    <w:p w:rsidR="00C338C5" w:rsidRPr="007B13B1" w:rsidRDefault="00C338C5" w:rsidP="00994072">
      <w:pPr>
        <w:ind w:firstLine="709"/>
        <w:jc w:val="both"/>
        <w:rPr>
          <w:sz w:val="28"/>
          <w:szCs w:val="28"/>
          <w:lang w:val="ru-RU"/>
        </w:rPr>
      </w:pPr>
      <w:r w:rsidRPr="007B13B1">
        <w:rPr>
          <w:sz w:val="28"/>
          <w:szCs w:val="28"/>
          <w:lang w:val="ru-RU"/>
        </w:rPr>
        <w:t>Проведенный анализ позволил выявить следующие проблемы в данном направлении:</w:t>
      </w:r>
    </w:p>
    <w:p w:rsidR="00C338C5" w:rsidRPr="007B13B1" w:rsidRDefault="00C338C5" w:rsidP="00994072">
      <w:pPr>
        <w:ind w:firstLine="709"/>
        <w:jc w:val="both"/>
        <w:rPr>
          <w:sz w:val="28"/>
          <w:szCs w:val="28"/>
          <w:lang w:val="ru-RU"/>
        </w:rPr>
      </w:pPr>
      <w:r w:rsidRPr="007B13B1">
        <w:rPr>
          <w:sz w:val="28"/>
          <w:szCs w:val="28"/>
          <w:lang w:val="ru-RU"/>
        </w:rPr>
        <w:t xml:space="preserve"> -недостаточное обеспечение ДОУ оборудованием, способствующим развитию технических способностей;</w:t>
      </w:r>
    </w:p>
    <w:p w:rsidR="00C338C5" w:rsidRPr="007B13B1" w:rsidRDefault="00C338C5" w:rsidP="00AE16E5">
      <w:pPr>
        <w:ind w:firstLine="709"/>
        <w:jc w:val="both"/>
        <w:rPr>
          <w:sz w:val="28"/>
          <w:szCs w:val="28"/>
          <w:lang w:val="ru-RU"/>
        </w:rPr>
      </w:pPr>
      <w:r w:rsidRPr="007B13B1">
        <w:rPr>
          <w:sz w:val="28"/>
          <w:szCs w:val="28"/>
          <w:lang w:val="ru-RU"/>
        </w:rPr>
        <w:t xml:space="preserve">- недостаточно развитая профессиональная компетентность педагогов в области технического образования детей дошкольного возраста, а также их общая техническая эрудированность и владение современными техническими средствами </w:t>
      </w:r>
      <w:r w:rsidR="00AE16E5" w:rsidRPr="007B13B1">
        <w:rPr>
          <w:sz w:val="28"/>
          <w:szCs w:val="28"/>
          <w:lang w:val="ru-RU"/>
        </w:rPr>
        <w:t>и информационными технологиями;</w:t>
      </w:r>
    </w:p>
    <w:p w:rsidR="00C338C5" w:rsidRPr="007B13B1" w:rsidRDefault="00C338C5" w:rsidP="00994072">
      <w:pPr>
        <w:ind w:firstLine="709"/>
        <w:jc w:val="both"/>
        <w:rPr>
          <w:sz w:val="28"/>
          <w:szCs w:val="28"/>
          <w:lang w:val="ru-RU"/>
        </w:rPr>
      </w:pPr>
      <w:r w:rsidRPr="007B13B1">
        <w:rPr>
          <w:sz w:val="28"/>
          <w:szCs w:val="28"/>
          <w:lang w:val="ru-RU"/>
        </w:rPr>
        <w:t>Для решения выявленных проблем необходимо организовать работу с ИПК по обучению педагогов в области технического образования, продолжить практику провед</w:t>
      </w:r>
      <w:r w:rsidR="009D4F18" w:rsidRPr="007B13B1">
        <w:rPr>
          <w:sz w:val="28"/>
          <w:szCs w:val="28"/>
          <w:lang w:val="ru-RU"/>
        </w:rPr>
        <w:t>ения РМО по имеющимся проблемам</w:t>
      </w:r>
      <w:r w:rsidR="000D5E56" w:rsidRPr="007B13B1">
        <w:rPr>
          <w:sz w:val="28"/>
          <w:szCs w:val="28"/>
          <w:lang w:val="ru-RU"/>
        </w:rPr>
        <w:t>.</w:t>
      </w:r>
    </w:p>
    <w:p w:rsidR="009D4F18" w:rsidRPr="007B13B1" w:rsidRDefault="009D4F18" w:rsidP="000D5E56">
      <w:pPr>
        <w:ind w:firstLine="709"/>
        <w:jc w:val="both"/>
        <w:rPr>
          <w:sz w:val="28"/>
          <w:szCs w:val="28"/>
          <w:lang w:val="ru-RU"/>
        </w:rPr>
      </w:pPr>
      <w:r w:rsidRPr="007B13B1">
        <w:rPr>
          <w:sz w:val="28"/>
          <w:szCs w:val="28"/>
          <w:lang w:val="ru-RU"/>
        </w:rPr>
        <w:t>В 2023-2024 учебном году по отчётам руководителей общеобразовательных учреждений:</w:t>
      </w:r>
    </w:p>
    <w:p w:rsidR="009D4F18" w:rsidRPr="007B13B1" w:rsidRDefault="009D4F18" w:rsidP="000D5E56">
      <w:pPr>
        <w:ind w:firstLine="709"/>
        <w:jc w:val="both"/>
        <w:rPr>
          <w:sz w:val="28"/>
          <w:szCs w:val="28"/>
          <w:lang w:val="ru-RU" w:eastAsia="ru-RU"/>
        </w:rPr>
      </w:pPr>
      <w:r w:rsidRPr="007B13B1">
        <w:rPr>
          <w:sz w:val="28"/>
          <w:szCs w:val="28"/>
          <w:lang w:val="ru-RU"/>
        </w:rPr>
        <w:t xml:space="preserve">- </w:t>
      </w:r>
      <w:r w:rsidRPr="007B13B1">
        <w:rPr>
          <w:sz w:val="28"/>
          <w:szCs w:val="28"/>
          <w:lang w:val="ru-RU" w:eastAsia="ru-RU"/>
        </w:rPr>
        <w:t>успеваемость составила 95,27 % (95,18 % в 2022 г.), 100% обучающиеся освоили программы в МБОУ «</w:t>
      </w:r>
      <w:proofErr w:type="spellStart"/>
      <w:r w:rsidRPr="007B13B1">
        <w:rPr>
          <w:sz w:val="28"/>
          <w:szCs w:val="28"/>
          <w:lang w:val="ru-RU" w:eastAsia="ru-RU"/>
        </w:rPr>
        <w:t>Сивохинская</w:t>
      </w:r>
      <w:proofErr w:type="spellEnd"/>
      <w:r w:rsidRPr="007B13B1">
        <w:rPr>
          <w:sz w:val="28"/>
          <w:szCs w:val="28"/>
          <w:lang w:val="ru-RU" w:eastAsia="ru-RU"/>
        </w:rPr>
        <w:t xml:space="preserve"> СОШ № 5», филиале МБОУ «Тасеевская СОШ № 1» «</w:t>
      </w:r>
      <w:proofErr w:type="spellStart"/>
      <w:r w:rsidRPr="007B13B1">
        <w:rPr>
          <w:sz w:val="28"/>
          <w:szCs w:val="28"/>
          <w:lang w:val="ru-RU" w:eastAsia="ru-RU"/>
        </w:rPr>
        <w:t>Луговская</w:t>
      </w:r>
      <w:proofErr w:type="spellEnd"/>
      <w:r w:rsidRPr="007B13B1">
        <w:rPr>
          <w:sz w:val="28"/>
          <w:szCs w:val="28"/>
          <w:lang w:val="ru-RU" w:eastAsia="ru-RU"/>
        </w:rPr>
        <w:t xml:space="preserve"> ООШ», филиале МБОУ «Тасеевская СОШ № 1» «</w:t>
      </w:r>
      <w:proofErr w:type="spellStart"/>
      <w:r w:rsidRPr="007B13B1">
        <w:rPr>
          <w:sz w:val="28"/>
          <w:szCs w:val="28"/>
          <w:lang w:val="ru-RU" w:eastAsia="ru-RU"/>
        </w:rPr>
        <w:t>Усть-Кайтымская</w:t>
      </w:r>
      <w:proofErr w:type="spellEnd"/>
      <w:r w:rsidRPr="007B13B1">
        <w:rPr>
          <w:sz w:val="28"/>
          <w:szCs w:val="28"/>
          <w:lang w:val="ru-RU" w:eastAsia="ru-RU"/>
        </w:rPr>
        <w:t xml:space="preserve"> ООШ», филиале МБОУ «Тасеевская СОШ №2» «</w:t>
      </w:r>
      <w:proofErr w:type="spellStart"/>
      <w:r w:rsidRPr="007B13B1">
        <w:rPr>
          <w:sz w:val="28"/>
          <w:szCs w:val="28"/>
          <w:lang w:val="ru-RU" w:eastAsia="ru-RU"/>
        </w:rPr>
        <w:t>Вахрушевская</w:t>
      </w:r>
      <w:proofErr w:type="spellEnd"/>
      <w:r w:rsidRPr="007B13B1">
        <w:rPr>
          <w:sz w:val="28"/>
          <w:szCs w:val="28"/>
          <w:lang w:val="ru-RU" w:eastAsia="ru-RU"/>
        </w:rPr>
        <w:t xml:space="preserve"> ООШ», МБОУ «Троицкая СОШ № 8», МБОУ «</w:t>
      </w:r>
      <w:proofErr w:type="spellStart"/>
      <w:r w:rsidRPr="007B13B1">
        <w:rPr>
          <w:sz w:val="28"/>
          <w:szCs w:val="28"/>
          <w:lang w:val="ru-RU" w:eastAsia="ru-RU"/>
        </w:rPr>
        <w:t>Фаначетская</w:t>
      </w:r>
      <w:proofErr w:type="spellEnd"/>
      <w:r w:rsidRPr="007B13B1">
        <w:rPr>
          <w:sz w:val="28"/>
          <w:szCs w:val="28"/>
          <w:lang w:val="ru-RU" w:eastAsia="ru-RU"/>
        </w:rPr>
        <w:t xml:space="preserve"> СОШ №9».</w:t>
      </w:r>
    </w:p>
    <w:p w:rsidR="009D4F18" w:rsidRPr="007B13B1" w:rsidRDefault="009D4F18" w:rsidP="000D5E56">
      <w:pPr>
        <w:ind w:firstLine="709"/>
        <w:jc w:val="both"/>
        <w:rPr>
          <w:sz w:val="28"/>
          <w:szCs w:val="28"/>
          <w:lang w:val="ru-RU" w:eastAsia="ru-RU"/>
        </w:rPr>
      </w:pPr>
      <w:r w:rsidRPr="007B13B1">
        <w:rPr>
          <w:sz w:val="28"/>
          <w:szCs w:val="28"/>
          <w:lang w:val="ru-RU" w:eastAsia="ru-RU"/>
        </w:rPr>
        <w:t>Ниже показатель успеваемости в сравнении с прошлым учебным годом в МБОУ «Тасеевская СОШ № 1», МБОУ «Веселовская СОШ №</w:t>
      </w:r>
      <w:r w:rsidR="00601C03" w:rsidRPr="007B13B1">
        <w:rPr>
          <w:sz w:val="28"/>
          <w:szCs w:val="28"/>
          <w:lang w:val="ru-RU" w:eastAsia="ru-RU"/>
        </w:rPr>
        <w:t xml:space="preserve"> 7», МБОУ «Тасеевская СОШ № 2».</w:t>
      </w:r>
    </w:p>
    <w:p w:rsidR="009D4F18" w:rsidRPr="007B13B1" w:rsidRDefault="009D4F18" w:rsidP="000D5E56">
      <w:pPr>
        <w:ind w:firstLine="709"/>
        <w:jc w:val="both"/>
        <w:rPr>
          <w:sz w:val="28"/>
          <w:szCs w:val="28"/>
          <w:lang w:val="ru-RU" w:eastAsia="ru-RU"/>
        </w:rPr>
      </w:pPr>
      <w:r w:rsidRPr="007B13B1">
        <w:rPr>
          <w:sz w:val="28"/>
          <w:szCs w:val="28"/>
          <w:lang w:val="ru-RU" w:eastAsia="ru-RU"/>
        </w:rPr>
        <w:t>Выше показатель успеваемости в сравнении с прошлым учебным годом в МБОУ «</w:t>
      </w:r>
      <w:proofErr w:type="spellStart"/>
      <w:r w:rsidRPr="007B13B1">
        <w:rPr>
          <w:sz w:val="28"/>
          <w:szCs w:val="28"/>
          <w:lang w:val="ru-RU" w:eastAsia="ru-RU"/>
        </w:rPr>
        <w:t>Фаначетская</w:t>
      </w:r>
      <w:proofErr w:type="spellEnd"/>
      <w:r w:rsidRPr="007B13B1">
        <w:rPr>
          <w:sz w:val="28"/>
          <w:szCs w:val="28"/>
          <w:lang w:val="ru-RU" w:eastAsia="ru-RU"/>
        </w:rPr>
        <w:t xml:space="preserve"> СО</w:t>
      </w:r>
      <w:r w:rsidR="00601C03" w:rsidRPr="007B13B1">
        <w:rPr>
          <w:sz w:val="28"/>
          <w:szCs w:val="28"/>
          <w:lang w:val="ru-RU" w:eastAsia="ru-RU"/>
        </w:rPr>
        <w:t>Ш № 9», МБОУ «Троицкая СОШ № 8»</w:t>
      </w:r>
      <w:r w:rsidRPr="007B13B1">
        <w:rPr>
          <w:sz w:val="28"/>
          <w:szCs w:val="28"/>
          <w:lang w:val="ru-RU" w:eastAsia="ru-RU"/>
        </w:rPr>
        <w:t>.</w:t>
      </w:r>
      <w:r w:rsidR="00601C03" w:rsidRPr="007B13B1">
        <w:rPr>
          <w:sz w:val="28"/>
          <w:szCs w:val="28"/>
          <w:lang w:val="ru-RU" w:eastAsia="ru-RU"/>
        </w:rPr>
        <w:t xml:space="preserve"> </w:t>
      </w:r>
      <w:r w:rsidRPr="007B13B1">
        <w:rPr>
          <w:sz w:val="28"/>
          <w:szCs w:val="28"/>
          <w:lang w:val="ru-RU" w:eastAsia="ru-RU"/>
        </w:rPr>
        <w:t>Стабильные результаты показывает МБОУ «</w:t>
      </w:r>
      <w:proofErr w:type="spellStart"/>
      <w:r w:rsidRPr="007B13B1">
        <w:rPr>
          <w:sz w:val="28"/>
          <w:szCs w:val="28"/>
          <w:lang w:val="ru-RU" w:eastAsia="ru-RU"/>
        </w:rPr>
        <w:t>Сивохинская</w:t>
      </w:r>
      <w:proofErr w:type="spellEnd"/>
      <w:r w:rsidRPr="007B13B1">
        <w:rPr>
          <w:sz w:val="28"/>
          <w:szCs w:val="28"/>
          <w:lang w:val="ru-RU" w:eastAsia="ru-RU"/>
        </w:rPr>
        <w:t xml:space="preserve"> СОШ № 5», филиалы МБОУ </w:t>
      </w:r>
      <w:r w:rsidRPr="007B13B1">
        <w:rPr>
          <w:sz w:val="28"/>
          <w:szCs w:val="28"/>
          <w:lang w:val="ru-RU" w:eastAsia="ru-RU"/>
        </w:rPr>
        <w:lastRenderedPageBreak/>
        <w:t>«Тасеевская СОШ № 1» «</w:t>
      </w:r>
      <w:proofErr w:type="spellStart"/>
      <w:r w:rsidRPr="007B13B1">
        <w:rPr>
          <w:sz w:val="28"/>
          <w:szCs w:val="28"/>
          <w:lang w:val="ru-RU" w:eastAsia="ru-RU"/>
        </w:rPr>
        <w:t>Луговская</w:t>
      </w:r>
      <w:proofErr w:type="spellEnd"/>
      <w:r w:rsidRPr="007B13B1">
        <w:rPr>
          <w:sz w:val="28"/>
          <w:szCs w:val="28"/>
          <w:lang w:val="ru-RU" w:eastAsia="ru-RU"/>
        </w:rPr>
        <w:t xml:space="preserve"> ООШ», «</w:t>
      </w:r>
      <w:proofErr w:type="spellStart"/>
      <w:r w:rsidRPr="007B13B1">
        <w:rPr>
          <w:sz w:val="28"/>
          <w:szCs w:val="28"/>
          <w:lang w:val="ru-RU" w:eastAsia="ru-RU"/>
        </w:rPr>
        <w:t>Усть-Кайтымская</w:t>
      </w:r>
      <w:proofErr w:type="spellEnd"/>
      <w:r w:rsidRPr="007B13B1">
        <w:rPr>
          <w:sz w:val="28"/>
          <w:szCs w:val="28"/>
          <w:lang w:val="ru-RU" w:eastAsia="ru-RU"/>
        </w:rPr>
        <w:t xml:space="preserve"> ООШ», филиал МБОУ «Тасеевская СОШ № 2» «</w:t>
      </w:r>
      <w:proofErr w:type="spellStart"/>
      <w:r w:rsidRPr="007B13B1">
        <w:rPr>
          <w:sz w:val="28"/>
          <w:szCs w:val="28"/>
          <w:lang w:val="ru-RU" w:eastAsia="ru-RU"/>
        </w:rPr>
        <w:t>Вахрушевская</w:t>
      </w:r>
      <w:proofErr w:type="spellEnd"/>
      <w:r w:rsidRPr="007B13B1">
        <w:rPr>
          <w:sz w:val="28"/>
          <w:szCs w:val="28"/>
          <w:lang w:val="ru-RU" w:eastAsia="ru-RU"/>
        </w:rPr>
        <w:t xml:space="preserve"> ООШ».</w:t>
      </w:r>
    </w:p>
    <w:p w:rsidR="009D4F18" w:rsidRPr="007B13B1" w:rsidRDefault="009D4F18" w:rsidP="000D5E56">
      <w:pPr>
        <w:ind w:firstLine="709"/>
        <w:jc w:val="both"/>
        <w:rPr>
          <w:sz w:val="28"/>
          <w:szCs w:val="28"/>
          <w:lang w:val="ru-RU" w:eastAsia="ru-RU"/>
        </w:rPr>
      </w:pPr>
      <w:r w:rsidRPr="007B13B1">
        <w:rPr>
          <w:sz w:val="28"/>
          <w:szCs w:val="28"/>
          <w:lang w:val="ru-RU" w:eastAsia="ru-RU"/>
        </w:rPr>
        <w:t>- на «5» и «4» освоили 32,5 % обучающихся (в прошлом учебном году 41,6%). Снизилась доля обучающихся, освоивших образовательные программы тольк</w:t>
      </w:r>
      <w:r w:rsidR="00601C03" w:rsidRPr="007B13B1">
        <w:rPr>
          <w:sz w:val="28"/>
          <w:szCs w:val="28"/>
          <w:lang w:val="ru-RU" w:eastAsia="ru-RU"/>
        </w:rPr>
        <w:t>о на «отлично»:29 обучающихся (</w:t>
      </w:r>
      <w:r w:rsidRPr="007B13B1">
        <w:rPr>
          <w:sz w:val="28"/>
          <w:szCs w:val="28"/>
          <w:lang w:val="ru-RU" w:eastAsia="ru-RU"/>
        </w:rPr>
        <w:t>2,7</w:t>
      </w:r>
      <w:r w:rsidR="00601C03" w:rsidRPr="007B13B1">
        <w:rPr>
          <w:sz w:val="28"/>
          <w:szCs w:val="28"/>
          <w:lang w:val="ru-RU" w:eastAsia="ru-RU"/>
        </w:rPr>
        <w:t xml:space="preserve"> </w:t>
      </w:r>
      <w:r w:rsidRPr="007B13B1">
        <w:rPr>
          <w:sz w:val="28"/>
          <w:szCs w:val="28"/>
          <w:lang w:val="ru-RU" w:eastAsia="ru-RU"/>
        </w:rPr>
        <w:t>%),</w:t>
      </w:r>
    </w:p>
    <w:p w:rsidR="009D4F18" w:rsidRPr="007B13B1" w:rsidRDefault="009D4F18" w:rsidP="000D5E56">
      <w:pPr>
        <w:ind w:firstLine="709"/>
        <w:jc w:val="both"/>
        <w:rPr>
          <w:sz w:val="28"/>
          <w:szCs w:val="28"/>
          <w:lang w:val="ru-RU" w:eastAsia="ru-RU"/>
        </w:rPr>
      </w:pPr>
      <w:r w:rsidRPr="007B13B1">
        <w:rPr>
          <w:sz w:val="28"/>
          <w:szCs w:val="28"/>
          <w:lang w:val="ru-RU" w:eastAsia="ru-RU"/>
        </w:rPr>
        <w:t>Показатель качества освоения образовательных программ в районе составляет 32,5% (2022-39,5 %), выше районного в МБОУ «</w:t>
      </w:r>
      <w:proofErr w:type="spellStart"/>
      <w:r w:rsidRPr="007B13B1">
        <w:rPr>
          <w:sz w:val="28"/>
          <w:szCs w:val="28"/>
          <w:lang w:val="ru-RU" w:eastAsia="ru-RU"/>
        </w:rPr>
        <w:t>Сивохинская</w:t>
      </w:r>
      <w:proofErr w:type="spellEnd"/>
      <w:r w:rsidRPr="007B13B1">
        <w:rPr>
          <w:sz w:val="28"/>
          <w:szCs w:val="28"/>
          <w:lang w:val="ru-RU" w:eastAsia="ru-RU"/>
        </w:rPr>
        <w:t xml:space="preserve"> СОШ № 5» (50,9%),</w:t>
      </w:r>
      <w:r w:rsidR="00601C03" w:rsidRPr="007B13B1">
        <w:rPr>
          <w:sz w:val="28"/>
          <w:szCs w:val="28"/>
          <w:lang w:val="ru-RU" w:eastAsia="ru-RU"/>
        </w:rPr>
        <w:t xml:space="preserve"> </w:t>
      </w:r>
      <w:r w:rsidRPr="007B13B1">
        <w:rPr>
          <w:sz w:val="28"/>
          <w:szCs w:val="28"/>
          <w:lang w:val="ru-RU" w:eastAsia="ru-RU"/>
        </w:rPr>
        <w:t>МБОУ «Троицкая СОШ № 8» (50</w:t>
      </w:r>
      <w:r w:rsidR="00601C03" w:rsidRPr="007B13B1">
        <w:rPr>
          <w:sz w:val="28"/>
          <w:szCs w:val="28"/>
          <w:lang w:val="ru-RU" w:eastAsia="ru-RU"/>
        </w:rPr>
        <w:t xml:space="preserve"> </w:t>
      </w:r>
      <w:r w:rsidRPr="007B13B1">
        <w:rPr>
          <w:sz w:val="28"/>
          <w:szCs w:val="28"/>
          <w:lang w:val="ru-RU" w:eastAsia="ru-RU"/>
        </w:rPr>
        <w:t>%), МБОУ «Веселовская СОШ № 7» (32,7</w:t>
      </w:r>
      <w:r w:rsidR="00601C03" w:rsidRPr="007B13B1">
        <w:rPr>
          <w:sz w:val="28"/>
          <w:szCs w:val="28"/>
          <w:lang w:val="ru-RU" w:eastAsia="ru-RU"/>
        </w:rPr>
        <w:t xml:space="preserve"> </w:t>
      </w:r>
      <w:r w:rsidRPr="007B13B1">
        <w:rPr>
          <w:sz w:val="28"/>
          <w:szCs w:val="28"/>
          <w:lang w:val="ru-RU" w:eastAsia="ru-RU"/>
        </w:rPr>
        <w:t>%), МБОУ «</w:t>
      </w:r>
      <w:proofErr w:type="spellStart"/>
      <w:r w:rsidRPr="007B13B1">
        <w:rPr>
          <w:sz w:val="28"/>
          <w:szCs w:val="28"/>
          <w:lang w:val="ru-RU" w:eastAsia="ru-RU"/>
        </w:rPr>
        <w:t>Фаначетская</w:t>
      </w:r>
      <w:proofErr w:type="spellEnd"/>
      <w:r w:rsidRPr="007B13B1">
        <w:rPr>
          <w:sz w:val="28"/>
          <w:szCs w:val="28"/>
          <w:lang w:val="ru-RU" w:eastAsia="ru-RU"/>
        </w:rPr>
        <w:t xml:space="preserve"> СОШ № 9» (41,2 %),</w:t>
      </w:r>
      <w:r w:rsidR="00601C03" w:rsidRPr="007B13B1">
        <w:rPr>
          <w:sz w:val="28"/>
          <w:szCs w:val="28"/>
          <w:lang w:val="ru-RU" w:eastAsia="ru-RU"/>
        </w:rPr>
        <w:t xml:space="preserve"> </w:t>
      </w:r>
      <w:r w:rsidRPr="007B13B1">
        <w:rPr>
          <w:sz w:val="28"/>
          <w:szCs w:val="28"/>
          <w:lang w:val="ru-RU" w:eastAsia="ru-RU"/>
        </w:rPr>
        <w:t>филиале МБОУ «Тасеевская СОШ № 1» «</w:t>
      </w:r>
      <w:proofErr w:type="spellStart"/>
      <w:r w:rsidRPr="007B13B1">
        <w:rPr>
          <w:sz w:val="28"/>
          <w:szCs w:val="28"/>
          <w:lang w:val="ru-RU" w:eastAsia="ru-RU"/>
        </w:rPr>
        <w:t>Усть-Кайтымская</w:t>
      </w:r>
      <w:proofErr w:type="spellEnd"/>
      <w:r w:rsidRPr="007B13B1">
        <w:rPr>
          <w:sz w:val="28"/>
          <w:szCs w:val="28"/>
          <w:lang w:val="ru-RU" w:eastAsia="ru-RU"/>
        </w:rPr>
        <w:t xml:space="preserve"> ООШ». Ниже районного показатель качества освоения образовательных программ в МБОУ «Тасеевская СОШ № 1»28,4% (2022- 37,9%),</w:t>
      </w:r>
      <w:r w:rsidR="00601C03" w:rsidRPr="007B13B1">
        <w:rPr>
          <w:sz w:val="28"/>
          <w:szCs w:val="28"/>
          <w:lang w:val="ru-RU" w:eastAsia="ru-RU"/>
        </w:rPr>
        <w:t xml:space="preserve"> </w:t>
      </w:r>
      <w:r w:rsidRPr="007B13B1">
        <w:rPr>
          <w:sz w:val="28"/>
          <w:szCs w:val="28"/>
          <w:lang w:val="ru-RU" w:eastAsia="ru-RU"/>
        </w:rPr>
        <w:t>филиале МБОУ «Тасеевская СОШ №1» «</w:t>
      </w:r>
      <w:proofErr w:type="spellStart"/>
      <w:r w:rsidRPr="007B13B1">
        <w:rPr>
          <w:sz w:val="28"/>
          <w:szCs w:val="28"/>
          <w:lang w:val="ru-RU" w:eastAsia="ru-RU"/>
        </w:rPr>
        <w:t>Луговская</w:t>
      </w:r>
      <w:proofErr w:type="spellEnd"/>
      <w:r w:rsidRPr="007B13B1">
        <w:rPr>
          <w:sz w:val="28"/>
          <w:szCs w:val="28"/>
          <w:lang w:val="ru-RU" w:eastAsia="ru-RU"/>
        </w:rPr>
        <w:t xml:space="preserve"> ООШ» 25% (2022- 35,7</w:t>
      </w:r>
      <w:r w:rsidR="00601C03" w:rsidRPr="007B13B1">
        <w:rPr>
          <w:sz w:val="28"/>
          <w:szCs w:val="28"/>
          <w:lang w:val="ru-RU" w:eastAsia="ru-RU"/>
        </w:rPr>
        <w:t xml:space="preserve"> </w:t>
      </w:r>
      <w:r w:rsidRPr="007B13B1">
        <w:rPr>
          <w:sz w:val="28"/>
          <w:szCs w:val="28"/>
          <w:lang w:val="ru-RU" w:eastAsia="ru-RU"/>
        </w:rPr>
        <w:t>%), МБОУ «Тасеевская СОШ № 2» 32,2 (2022</w:t>
      </w:r>
      <w:r w:rsidR="00601C03" w:rsidRPr="007B13B1">
        <w:rPr>
          <w:sz w:val="28"/>
          <w:szCs w:val="28"/>
          <w:lang w:val="ru-RU" w:eastAsia="ru-RU"/>
        </w:rPr>
        <w:t xml:space="preserve"> </w:t>
      </w:r>
      <w:r w:rsidRPr="007B13B1">
        <w:rPr>
          <w:sz w:val="28"/>
          <w:szCs w:val="28"/>
          <w:lang w:val="ru-RU" w:eastAsia="ru-RU"/>
        </w:rPr>
        <w:t>- 37,9</w:t>
      </w:r>
      <w:r w:rsidR="00601C03" w:rsidRPr="007B13B1">
        <w:rPr>
          <w:sz w:val="28"/>
          <w:szCs w:val="28"/>
          <w:lang w:val="ru-RU" w:eastAsia="ru-RU"/>
        </w:rPr>
        <w:t xml:space="preserve"> </w:t>
      </w:r>
      <w:r w:rsidRPr="007B13B1">
        <w:rPr>
          <w:sz w:val="28"/>
          <w:szCs w:val="28"/>
          <w:lang w:val="ru-RU" w:eastAsia="ru-RU"/>
        </w:rPr>
        <w:t>%),</w:t>
      </w:r>
      <w:r w:rsidR="00601C03" w:rsidRPr="007B13B1">
        <w:rPr>
          <w:sz w:val="28"/>
          <w:szCs w:val="28"/>
          <w:lang w:val="ru-RU" w:eastAsia="ru-RU"/>
        </w:rPr>
        <w:t xml:space="preserve"> </w:t>
      </w:r>
      <w:r w:rsidRPr="007B13B1">
        <w:rPr>
          <w:sz w:val="28"/>
          <w:szCs w:val="28"/>
          <w:lang w:val="ru-RU" w:eastAsia="ru-RU"/>
        </w:rPr>
        <w:t>филиале МБОУ «Тасеевская СОШ № 2» «</w:t>
      </w:r>
      <w:proofErr w:type="spellStart"/>
      <w:r w:rsidRPr="007B13B1">
        <w:rPr>
          <w:sz w:val="28"/>
          <w:szCs w:val="28"/>
          <w:lang w:val="ru-RU" w:eastAsia="ru-RU"/>
        </w:rPr>
        <w:t>Вахрушевская</w:t>
      </w:r>
      <w:proofErr w:type="spellEnd"/>
      <w:r w:rsidRPr="007B13B1">
        <w:rPr>
          <w:sz w:val="28"/>
          <w:szCs w:val="28"/>
          <w:lang w:val="ru-RU" w:eastAsia="ru-RU"/>
        </w:rPr>
        <w:t xml:space="preserve"> ООШ»</w:t>
      </w:r>
      <w:r w:rsidR="00601C03" w:rsidRPr="007B13B1">
        <w:rPr>
          <w:sz w:val="28"/>
          <w:szCs w:val="28"/>
          <w:lang w:val="ru-RU" w:eastAsia="ru-RU"/>
        </w:rPr>
        <w:t xml:space="preserve"> </w:t>
      </w:r>
      <w:r w:rsidRPr="007B13B1">
        <w:rPr>
          <w:sz w:val="28"/>
          <w:szCs w:val="28"/>
          <w:lang w:val="ru-RU" w:eastAsia="ru-RU"/>
        </w:rPr>
        <w:t>16,7</w:t>
      </w:r>
      <w:r w:rsidR="00601C03" w:rsidRPr="007B13B1">
        <w:rPr>
          <w:sz w:val="28"/>
          <w:szCs w:val="28"/>
          <w:lang w:val="ru-RU" w:eastAsia="ru-RU"/>
        </w:rPr>
        <w:t xml:space="preserve"> </w:t>
      </w:r>
      <w:r w:rsidRPr="007B13B1">
        <w:rPr>
          <w:sz w:val="28"/>
          <w:szCs w:val="28"/>
          <w:lang w:val="ru-RU" w:eastAsia="ru-RU"/>
        </w:rPr>
        <w:t>% (2022- 26,7</w:t>
      </w:r>
      <w:r w:rsidR="00601C03" w:rsidRPr="007B13B1">
        <w:rPr>
          <w:sz w:val="28"/>
          <w:szCs w:val="28"/>
          <w:lang w:val="ru-RU" w:eastAsia="ru-RU"/>
        </w:rPr>
        <w:t xml:space="preserve"> </w:t>
      </w:r>
      <w:r w:rsidRPr="007B13B1">
        <w:rPr>
          <w:sz w:val="28"/>
          <w:szCs w:val="28"/>
          <w:lang w:val="ru-RU" w:eastAsia="ru-RU"/>
        </w:rPr>
        <w:t>%).</w:t>
      </w:r>
    </w:p>
    <w:p w:rsidR="009D4F18" w:rsidRPr="007B13B1" w:rsidRDefault="009D4F18" w:rsidP="000D5E56">
      <w:pPr>
        <w:ind w:firstLine="709"/>
        <w:jc w:val="both"/>
        <w:rPr>
          <w:sz w:val="28"/>
          <w:szCs w:val="28"/>
          <w:lang w:val="ru-RU"/>
        </w:rPr>
      </w:pPr>
      <w:r w:rsidRPr="007B13B1">
        <w:rPr>
          <w:sz w:val="28"/>
          <w:szCs w:val="28"/>
          <w:lang w:val="ru-RU"/>
        </w:rPr>
        <w:t>Качество образования обучающихся зависит от качества образовательных программ в ОУ, реализуемых учебных планов, курсов внеурочной деятельности.</w:t>
      </w:r>
    </w:p>
    <w:p w:rsidR="009D4F18" w:rsidRPr="007B13B1" w:rsidRDefault="009D4F18" w:rsidP="000D5E56">
      <w:pPr>
        <w:ind w:firstLine="709"/>
        <w:jc w:val="both"/>
        <w:rPr>
          <w:sz w:val="28"/>
          <w:szCs w:val="28"/>
          <w:lang w:val="ru-RU"/>
        </w:rPr>
      </w:pPr>
      <w:r w:rsidRPr="007B13B1">
        <w:rPr>
          <w:sz w:val="28"/>
          <w:szCs w:val="28"/>
          <w:lang w:val="ru-RU"/>
        </w:rPr>
        <w:t>С 1 сентября 2023 года отдельные классы общеобразовательных учреждений перешли на новые Федеральные государственные образовательные стандарты: на уровне начального общего образования 1-2 классы, на уровне основного общего 5-6 классы, на уровне среднего общего 10 классы, остальные классы общеобразовательных учреждений заканчивают освоение основных образовательных программ в соответствии с ФГОС 2010 года. Также с 1 сентября в общеобразовательных учреждениях началось изучение отдельных предметов в соответствии с Федеральными образовательными программами: на уровне начального общего образования такие предметы как русский язык, литературное чтение и окружающий мир, на уровне основного и среднего общего такие предметы как: русский язык, литература, история, обществознание, география и ОБЖ.</w:t>
      </w:r>
    </w:p>
    <w:p w:rsidR="009D4F18" w:rsidRPr="007B13B1" w:rsidRDefault="009D4F18" w:rsidP="000D5E56">
      <w:pPr>
        <w:ind w:firstLine="709"/>
        <w:jc w:val="both"/>
        <w:rPr>
          <w:sz w:val="28"/>
          <w:szCs w:val="28"/>
          <w:lang w:val="ru-RU"/>
        </w:rPr>
      </w:pPr>
      <w:r w:rsidRPr="007B13B1">
        <w:rPr>
          <w:sz w:val="28"/>
          <w:szCs w:val="28"/>
          <w:lang w:val="ru-RU"/>
        </w:rPr>
        <w:t>Одним из ресурсов повышения качества освоения образовательных стандартов является изучение предметов на углубленном уровне. В районе изучение предметов на уг</w:t>
      </w:r>
      <w:r w:rsidR="00601C03" w:rsidRPr="007B13B1">
        <w:rPr>
          <w:sz w:val="28"/>
          <w:szCs w:val="28"/>
          <w:lang w:val="ru-RU"/>
        </w:rPr>
        <w:t xml:space="preserve">лубленном </w:t>
      </w:r>
      <w:r w:rsidRPr="007B13B1">
        <w:rPr>
          <w:sz w:val="28"/>
          <w:szCs w:val="28"/>
          <w:lang w:val="ru-RU"/>
        </w:rPr>
        <w:t xml:space="preserve">уровне реализовано в 10 и 11 классах во всех общеобразовательных учреждениях, по запросам обучающихся. </w:t>
      </w:r>
    </w:p>
    <w:p w:rsidR="009D4F18" w:rsidRPr="007B13B1" w:rsidRDefault="009D4F18" w:rsidP="000D5E56">
      <w:pPr>
        <w:ind w:firstLine="709"/>
        <w:jc w:val="both"/>
        <w:rPr>
          <w:sz w:val="28"/>
          <w:szCs w:val="28"/>
          <w:lang w:val="ru-RU"/>
        </w:rPr>
      </w:pPr>
      <w:r w:rsidRPr="007B13B1">
        <w:rPr>
          <w:sz w:val="28"/>
          <w:szCs w:val="28"/>
          <w:lang w:val="ru-RU"/>
        </w:rPr>
        <w:t>Таким образом, при разработке учебных планов на 2022-2023 учебный год необходимо учитывать федеральные и региональные требования, реальные учебные возможности обучающихся и их запросы, цели и задачи образовательного учреждения. Для улучшения качества рабочих программ предметов, курсов, модулей использовать для проведения экспертизы ресурсы муниципалитета.</w:t>
      </w:r>
    </w:p>
    <w:p w:rsidR="009D4F18" w:rsidRPr="007B13B1" w:rsidRDefault="009D4F18" w:rsidP="000D5E56">
      <w:pPr>
        <w:ind w:firstLine="709"/>
        <w:jc w:val="both"/>
        <w:rPr>
          <w:sz w:val="28"/>
          <w:szCs w:val="28"/>
          <w:lang w:val="ru-RU" w:eastAsia="ru-RU"/>
        </w:rPr>
      </w:pPr>
      <w:r w:rsidRPr="007B13B1">
        <w:rPr>
          <w:sz w:val="28"/>
          <w:szCs w:val="28"/>
          <w:lang w:val="ru-RU" w:eastAsia="ru-RU"/>
        </w:rPr>
        <w:t>В соответствии с приказом министерства Просвещения РФ от 07.11.2018 г № 189/1513 «Об утверждении Порядка проведения государственной итоговой аттестации по образовательным программам основного общего образования», государственная итоговая аттестация по образовательным программам основного общего образования  проводилась в форме ОГЭ на б</w:t>
      </w:r>
      <w:r w:rsidR="00601C03" w:rsidRPr="007B13B1">
        <w:rPr>
          <w:sz w:val="28"/>
          <w:szCs w:val="28"/>
          <w:lang w:val="ru-RU" w:eastAsia="ru-RU"/>
        </w:rPr>
        <w:t>азе МБОУ «Тасеевская СОШ № 1» (</w:t>
      </w:r>
      <w:r w:rsidRPr="007B13B1">
        <w:rPr>
          <w:sz w:val="28"/>
          <w:szCs w:val="28"/>
          <w:lang w:val="ru-RU" w:eastAsia="ru-RU"/>
        </w:rPr>
        <w:t>пункт 8</w:t>
      </w:r>
      <w:r w:rsidR="00601C03" w:rsidRPr="007B13B1">
        <w:rPr>
          <w:sz w:val="28"/>
          <w:szCs w:val="28"/>
          <w:lang w:val="ru-RU" w:eastAsia="ru-RU"/>
        </w:rPr>
        <w:t>601) для 110 обучающихся района Обучающиеся 9-х классов</w:t>
      </w:r>
      <w:r w:rsidRPr="007B13B1">
        <w:rPr>
          <w:sz w:val="28"/>
          <w:szCs w:val="28"/>
          <w:lang w:val="ru-RU" w:eastAsia="ru-RU"/>
        </w:rPr>
        <w:t xml:space="preserve"> должны были</w:t>
      </w:r>
      <w:r w:rsidR="00601C03" w:rsidRPr="007B13B1">
        <w:rPr>
          <w:sz w:val="28"/>
          <w:szCs w:val="28"/>
          <w:lang w:val="ru-RU" w:eastAsia="ru-RU"/>
        </w:rPr>
        <w:t xml:space="preserve"> сдать 2 обязательных экзамена </w:t>
      </w:r>
      <w:r w:rsidRPr="007B13B1">
        <w:rPr>
          <w:sz w:val="28"/>
          <w:szCs w:val="28"/>
          <w:lang w:val="ru-RU" w:eastAsia="ru-RU"/>
        </w:rPr>
        <w:lastRenderedPageBreak/>
        <w:t xml:space="preserve">(русский язык и математика) и 2 экзамена из предметов по выбору, из таких как: обществознание, биология, география, физика, химия, информатика и ИКТ, история, литература, иностранный язык. </w:t>
      </w:r>
    </w:p>
    <w:p w:rsidR="009D4F18" w:rsidRPr="007B13B1" w:rsidRDefault="009D4F18" w:rsidP="000D5E56">
      <w:pPr>
        <w:ind w:firstLine="709"/>
        <w:jc w:val="both"/>
        <w:rPr>
          <w:sz w:val="28"/>
          <w:szCs w:val="28"/>
          <w:lang w:val="ru-RU"/>
        </w:rPr>
      </w:pPr>
      <w:r w:rsidRPr="007B13B1">
        <w:rPr>
          <w:sz w:val="28"/>
          <w:szCs w:val="28"/>
          <w:lang w:val="ru-RU"/>
        </w:rPr>
        <w:t>В соответствии с Порядком проведения осно</w:t>
      </w:r>
      <w:r w:rsidR="00601C03" w:rsidRPr="007B13B1">
        <w:rPr>
          <w:sz w:val="28"/>
          <w:szCs w:val="28"/>
          <w:lang w:val="ru-RU"/>
        </w:rPr>
        <w:t>вного государственного экзамена</w:t>
      </w:r>
      <w:r w:rsidRPr="007B13B1">
        <w:rPr>
          <w:sz w:val="28"/>
          <w:szCs w:val="28"/>
          <w:lang w:val="ru-RU"/>
        </w:rPr>
        <w:t>, учащиеся сдавали два обязательных предмета: русский язык и математику, и два предмета по выбору. Самыми выбираемыми предметами для сдачи ОГЭ, в течение трех лет, являются обществознание (65 %), биология (53 %), география (39 %)</w:t>
      </w:r>
      <w:proofErr w:type="gramStart"/>
      <w:r w:rsidRPr="007B13B1">
        <w:rPr>
          <w:sz w:val="28"/>
          <w:szCs w:val="28"/>
          <w:lang w:val="ru-RU"/>
        </w:rPr>
        <w:t>.</w:t>
      </w:r>
      <w:proofErr w:type="gramEnd"/>
      <w:r w:rsidRPr="007B13B1">
        <w:rPr>
          <w:sz w:val="28"/>
          <w:szCs w:val="28"/>
          <w:lang w:val="ru-RU"/>
        </w:rPr>
        <w:t xml:space="preserve"> </w:t>
      </w:r>
      <w:proofErr w:type="gramStart"/>
      <w:r w:rsidRPr="007B13B1">
        <w:rPr>
          <w:sz w:val="28"/>
          <w:szCs w:val="28"/>
          <w:lang w:val="ru-RU"/>
        </w:rPr>
        <w:t>и</w:t>
      </w:r>
      <w:proofErr w:type="gramEnd"/>
      <w:r w:rsidRPr="007B13B1">
        <w:rPr>
          <w:sz w:val="28"/>
          <w:szCs w:val="28"/>
          <w:lang w:val="ru-RU"/>
        </w:rPr>
        <w:t>нформатика (35%), Меньше всего выбрали для сдачи ОГЭ - химию (11 %), физику (10 %). английский язык (4</w:t>
      </w:r>
      <w:r w:rsidR="00601C03" w:rsidRPr="007B13B1">
        <w:rPr>
          <w:sz w:val="28"/>
          <w:szCs w:val="28"/>
          <w:lang w:val="ru-RU"/>
        </w:rPr>
        <w:t>%), историю (1 %), литературу (</w:t>
      </w:r>
      <w:r w:rsidRPr="007B13B1">
        <w:rPr>
          <w:sz w:val="28"/>
          <w:szCs w:val="28"/>
          <w:lang w:val="ru-RU"/>
        </w:rPr>
        <w:t>1%).</w:t>
      </w:r>
    </w:p>
    <w:p w:rsidR="009D4F18" w:rsidRPr="007B13B1" w:rsidRDefault="009D4F18" w:rsidP="000D5E56">
      <w:pPr>
        <w:ind w:firstLine="709"/>
        <w:jc w:val="both"/>
        <w:rPr>
          <w:sz w:val="28"/>
          <w:szCs w:val="28"/>
          <w:lang w:val="ru-RU" w:eastAsia="ru-RU"/>
        </w:rPr>
      </w:pPr>
      <w:r w:rsidRPr="007B13B1">
        <w:rPr>
          <w:sz w:val="28"/>
          <w:szCs w:val="28"/>
          <w:lang w:val="ru-RU" w:eastAsia="ru-RU"/>
        </w:rPr>
        <w:t>Средний балл в районе по русскому языку составляет 3,6 (2022-3,9),</w:t>
      </w:r>
      <w:r w:rsidR="00601C03" w:rsidRPr="007B13B1">
        <w:rPr>
          <w:sz w:val="28"/>
          <w:szCs w:val="28"/>
          <w:lang w:val="ru-RU" w:eastAsia="ru-RU"/>
        </w:rPr>
        <w:t xml:space="preserve"> </w:t>
      </w:r>
      <w:r w:rsidRPr="007B13B1">
        <w:rPr>
          <w:sz w:val="28"/>
          <w:szCs w:val="28"/>
          <w:lang w:val="ru-RU" w:eastAsia="ru-RU"/>
        </w:rPr>
        <w:t>выше районного результаты по русскому языку</w:t>
      </w:r>
      <w:r w:rsidR="00601C03" w:rsidRPr="007B13B1">
        <w:rPr>
          <w:sz w:val="28"/>
          <w:szCs w:val="28"/>
          <w:lang w:val="ru-RU" w:eastAsia="ru-RU"/>
        </w:rPr>
        <w:t xml:space="preserve"> в МБОУ «</w:t>
      </w:r>
      <w:proofErr w:type="spellStart"/>
      <w:r w:rsidR="00601C03" w:rsidRPr="007B13B1">
        <w:rPr>
          <w:sz w:val="28"/>
          <w:szCs w:val="28"/>
          <w:lang w:val="ru-RU" w:eastAsia="ru-RU"/>
        </w:rPr>
        <w:t>Фаначетская</w:t>
      </w:r>
      <w:proofErr w:type="spellEnd"/>
      <w:r w:rsidR="00601C03" w:rsidRPr="007B13B1">
        <w:rPr>
          <w:sz w:val="28"/>
          <w:szCs w:val="28"/>
          <w:lang w:val="ru-RU" w:eastAsia="ru-RU"/>
        </w:rPr>
        <w:t xml:space="preserve"> СОШ № 9» (</w:t>
      </w:r>
      <w:r w:rsidRPr="007B13B1">
        <w:rPr>
          <w:sz w:val="28"/>
          <w:szCs w:val="28"/>
          <w:lang w:val="ru-RU" w:eastAsia="ru-RU"/>
        </w:rPr>
        <w:t xml:space="preserve">4,2%), </w:t>
      </w:r>
      <w:r w:rsidR="00601C03" w:rsidRPr="007B13B1">
        <w:rPr>
          <w:sz w:val="28"/>
          <w:szCs w:val="28"/>
          <w:lang w:val="ru-RU" w:eastAsia="ru-RU"/>
        </w:rPr>
        <w:t>МБОУ «Тасеевская СОШ № 1» (3,8)</w:t>
      </w:r>
      <w:r w:rsidRPr="007B13B1">
        <w:rPr>
          <w:sz w:val="28"/>
          <w:szCs w:val="28"/>
          <w:lang w:val="ru-RU" w:eastAsia="ru-RU"/>
        </w:rPr>
        <w:t xml:space="preserve">, филиале МБОУ «Тасеевская </w:t>
      </w:r>
      <w:r w:rsidR="00601C03" w:rsidRPr="007B13B1">
        <w:rPr>
          <w:sz w:val="28"/>
          <w:szCs w:val="28"/>
          <w:lang w:val="ru-RU" w:eastAsia="ru-RU"/>
        </w:rPr>
        <w:t>СОШ</w:t>
      </w:r>
      <w:r w:rsidRPr="007B13B1">
        <w:rPr>
          <w:sz w:val="28"/>
          <w:szCs w:val="28"/>
          <w:lang w:val="ru-RU" w:eastAsia="ru-RU"/>
        </w:rPr>
        <w:t xml:space="preserve"> № 1» «</w:t>
      </w:r>
      <w:proofErr w:type="spellStart"/>
      <w:r w:rsidRPr="007B13B1">
        <w:rPr>
          <w:sz w:val="28"/>
          <w:szCs w:val="28"/>
          <w:lang w:val="ru-RU" w:eastAsia="ru-RU"/>
        </w:rPr>
        <w:t>Луговская</w:t>
      </w:r>
      <w:proofErr w:type="spellEnd"/>
      <w:r w:rsidRPr="007B13B1">
        <w:rPr>
          <w:sz w:val="28"/>
          <w:szCs w:val="28"/>
          <w:lang w:val="ru-RU" w:eastAsia="ru-RU"/>
        </w:rPr>
        <w:t xml:space="preserve"> ООШ» (4), филиале МБОУ «Тасеевская СОШ № 2» «</w:t>
      </w:r>
      <w:proofErr w:type="spellStart"/>
      <w:r w:rsidRPr="007B13B1">
        <w:rPr>
          <w:sz w:val="28"/>
          <w:szCs w:val="28"/>
          <w:lang w:val="ru-RU" w:eastAsia="ru-RU"/>
        </w:rPr>
        <w:t>Вахрушевская</w:t>
      </w:r>
      <w:proofErr w:type="spellEnd"/>
      <w:r w:rsidRPr="007B13B1">
        <w:rPr>
          <w:sz w:val="28"/>
          <w:szCs w:val="28"/>
          <w:lang w:val="ru-RU" w:eastAsia="ru-RU"/>
        </w:rPr>
        <w:t xml:space="preserve"> ООШ» (4%), наравне с районным результаты в МБОУ «Тасеевская СОШ № 2», МБОУ «Веселовская СОШ № 7», в остальных образовательных учреждениях ниже районного.</w:t>
      </w:r>
    </w:p>
    <w:p w:rsidR="009D4F18" w:rsidRPr="007B13B1" w:rsidRDefault="009D4F18" w:rsidP="000D5E56">
      <w:pPr>
        <w:ind w:firstLine="709"/>
        <w:jc w:val="both"/>
        <w:rPr>
          <w:sz w:val="28"/>
          <w:szCs w:val="28"/>
          <w:lang w:val="ru-RU" w:eastAsia="ru-RU"/>
        </w:rPr>
      </w:pPr>
      <w:r w:rsidRPr="007B13B1">
        <w:rPr>
          <w:sz w:val="28"/>
          <w:szCs w:val="28"/>
          <w:lang w:val="ru-RU" w:eastAsia="ru-RU"/>
        </w:rPr>
        <w:t>Средний балл ОГЭ по матем</w:t>
      </w:r>
      <w:r w:rsidR="00601C03" w:rsidRPr="007B13B1">
        <w:rPr>
          <w:sz w:val="28"/>
          <w:szCs w:val="28"/>
          <w:lang w:val="ru-RU" w:eastAsia="ru-RU"/>
        </w:rPr>
        <w:t>атике в районе составляет 3,5 (</w:t>
      </w:r>
      <w:r w:rsidRPr="007B13B1">
        <w:rPr>
          <w:sz w:val="28"/>
          <w:szCs w:val="28"/>
          <w:lang w:val="ru-RU" w:eastAsia="ru-RU"/>
        </w:rPr>
        <w:t>2022 год-3,4), выше районного результаты в МБОУ «</w:t>
      </w:r>
      <w:proofErr w:type="spellStart"/>
      <w:r w:rsidRPr="007B13B1">
        <w:rPr>
          <w:sz w:val="28"/>
          <w:szCs w:val="28"/>
          <w:lang w:val="ru-RU" w:eastAsia="ru-RU"/>
        </w:rPr>
        <w:t>Фаначетская</w:t>
      </w:r>
      <w:proofErr w:type="spellEnd"/>
      <w:r w:rsidRPr="007B13B1">
        <w:rPr>
          <w:sz w:val="28"/>
          <w:szCs w:val="28"/>
          <w:lang w:val="ru-RU" w:eastAsia="ru-RU"/>
        </w:rPr>
        <w:t xml:space="preserve"> СОШ № 9»</w:t>
      </w:r>
      <w:r w:rsidR="00601C03" w:rsidRPr="007B13B1">
        <w:rPr>
          <w:sz w:val="28"/>
          <w:szCs w:val="28"/>
          <w:lang w:val="ru-RU" w:eastAsia="ru-RU"/>
        </w:rPr>
        <w:t xml:space="preserve"> </w:t>
      </w:r>
      <w:r w:rsidRPr="007B13B1">
        <w:rPr>
          <w:sz w:val="28"/>
          <w:szCs w:val="28"/>
          <w:lang w:val="ru-RU" w:eastAsia="ru-RU"/>
        </w:rPr>
        <w:t>-</w:t>
      </w:r>
      <w:r w:rsidR="00601C03" w:rsidRPr="007B13B1">
        <w:rPr>
          <w:sz w:val="28"/>
          <w:szCs w:val="28"/>
          <w:lang w:val="ru-RU" w:eastAsia="ru-RU"/>
        </w:rPr>
        <w:t xml:space="preserve"> </w:t>
      </w:r>
      <w:r w:rsidRPr="007B13B1">
        <w:rPr>
          <w:sz w:val="28"/>
          <w:szCs w:val="28"/>
          <w:lang w:val="ru-RU" w:eastAsia="ru-RU"/>
        </w:rPr>
        <w:t>3,6 б; МБОУ «Тасеевская СОШ № 1»</w:t>
      </w:r>
      <w:r w:rsidR="00601C03" w:rsidRPr="007B13B1">
        <w:rPr>
          <w:sz w:val="28"/>
          <w:szCs w:val="28"/>
          <w:lang w:val="ru-RU" w:eastAsia="ru-RU"/>
        </w:rPr>
        <w:t xml:space="preserve"> </w:t>
      </w:r>
      <w:r w:rsidRPr="007B13B1">
        <w:rPr>
          <w:sz w:val="28"/>
          <w:szCs w:val="28"/>
          <w:lang w:val="ru-RU" w:eastAsia="ru-RU"/>
        </w:rPr>
        <w:t>-</w:t>
      </w:r>
      <w:r w:rsidR="00601C03" w:rsidRPr="007B13B1">
        <w:rPr>
          <w:sz w:val="28"/>
          <w:szCs w:val="28"/>
          <w:lang w:val="ru-RU" w:eastAsia="ru-RU"/>
        </w:rPr>
        <w:t xml:space="preserve"> </w:t>
      </w:r>
      <w:r w:rsidRPr="007B13B1">
        <w:rPr>
          <w:sz w:val="28"/>
          <w:szCs w:val="28"/>
          <w:lang w:val="ru-RU" w:eastAsia="ru-RU"/>
        </w:rPr>
        <w:t>3,6 б, значительно ниже результаты в МБОУ «Веселовская СОШ № 7»</w:t>
      </w:r>
      <w:r w:rsidR="00601C03" w:rsidRPr="007B13B1">
        <w:rPr>
          <w:sz w:val="28"/>
          <w:szCs w:val="28"/>
          <w:lang w:val="ru-RU" w:eastAsia="ru-RU"/>
        </w:rPr>
        <w:t xml:space="preserve"> </w:t>
      </w:r>
      <w:r w:rsidRPr="007B13B1">
        <w:rPr>
          <w:sz w:val="28"/>
          <w:szCs w:val="28"/>
          <w:lang w:val="ru-RU" w:eastAsia="ru-RU"/>
        </w:rPr>
        <w:t>-</w:t>
      </w:r>
      <w:r w:rsidR="00601C03" w:rsidRPr="007B13B1">
        <w:rPr>
          <w:sz w:val="28"/>
          <w:szCs w:val="28"/>
          <w:lang w:val="ru-RU" w:eastAsia="ru-RU"/>
        </w:rPr>
        <w:t xml:space="preserve"> </w:t>
      </w:r>
      <w:r w:rsidRPr="007B13B1">
        <w:rPr>
          <w:sz w:val="28"/>
          <w:szCs w:val="28"/>
          <w:lang w:val="ru-RU" w:eastAsia="ru-RU"/>
        </w:rPr>
        <w:t>3б, МБОУ «Тасеевская СОШ № 2» 3.3</w:t>
      </w:r>
      <w:r w:rsidR="00601C03" w:rsidRPr="007B13B1">
        <w:rPr>
          <w:sz w:val="28"/>
          <w:szCs w:val="28"/>
          <w:lang w:val="ru-RU" w:eastAsia="ru-RU"/>
        </w:rPr>
        <w:t xml:space="preserve"> </w:t>
      </w:r>
      <w:r w:rsidRPr="007B13B1">
        <w:rPr>
          <w:sz w:val="28"/>
          <w:szCs w:val="28"/>
          <w:lang w:val="ru-RU" w:eastAsia="ru-RU"/>
        </w:rPr>
        <w:t>б.</w:t>
      </w:r>
    </w:p>
    <w:p w:rsidR="009D4F18" w:rsidRPr="007B13B1" w:rsidRDefault="009D4F18" w:rsidP="000D5E56">
      <w:pPr>
        <w:ind w:firstLine="709"/>
        <w:jc w:val="both"/>
        <w:rPr>
          <w:sz w:val="28"/>
          <w:szCs w:val="28"/>
          <w:lang w:val="ru-RU" w:eastAsia="ru-RU"/>
        </w:rPr>
      </w:pPr>
      <w:r w:rsidRPr="007B13B1">
        <w:rPr>
          <w:sz w:val="28"/>
          <w:szCs w:val="28"/>
          <w:lang w:val="ru-RU" w:eastAsia="ru-RU"/>
        </w:rPr>
        <w:t>В государственной итоговой аттестации по образовательным программам среднего общего образования приняли участие все 47 выпускников 11-х классов. В результате все выпускники 11-х классов района получили аттестат о среднем общем образовании.</w:t>
      </w:r>
    </w:p>
    <w:p w:rsidR="009D4F18" w:rsidRPr="007B13B1" w:rsidRDefault="009D4F18" w:rsidP="000D5E56">
      <w:pPr>
        <w:ind w:firstLine="709"/>
        <w:jc w:val="both"/>
        <w:rPr>
          <w:sz w:val="28"/>
          <w:szCs w:val="28"/>
          <w:lang w:val="ru-RU" w:eastAsia="ru-RU"/>
        </w:rPr>
      </w:pPr>
      <w:r w:rsidRPr="007B13B1">
        <w:rPr>
          <w:sz w:val="28"/>
          <w:szCs w:val="28"/>
          <w:lang w:val="ru-RU" w:eastAsia="ru-RU"/>
        </w:rPr>
        <w:t>С единым государственным экзаменом по русскому яз</w:t>
      </w:r>
      <w:r w:rsidR="00601C03" w:rsidRPr="007B13B1">
        <w:rPr>
          <w:sz w:val="28"/>
          <w:szCs w:val="28"/>
          <w:lang w:val="ru-RU" w:eastAsia="ru-RU"/>
        </w:rPr>
        <w:t>ыку математике базового уровня,</w:t>
      </w:r>
      <w:r w:rsidRPr="007B13B1">
        <w:rPr>
          <w:sz w:val="28"/>
          <w:szCs w:val="28"/>
          <w:lang w:val="ru-RU" w:eastAsia="ru-RU"/>
        </w:rPr>
        <w:t xml:space="preserve"> истории, литературе и английскому языку справились все участники.</w:t>
      </w:r>
    </w:p>
    <w:p w:rsidR="009D4F18" w:rsidRPr="007B13B1" w:rsidRDefault="009D4F18" w:rsidP="000D5E56">
      <w:pPr>
        <w:ind w:firstLine="709"/>
        <w:jc w:val="both"/>
        <w:rPr>
          <w:sz w:val="28"/>
          <w:szCs w:val="28"/>
          <w:lang w:val="ru-RU" w:eastAsia="ru-RU"/>
        </w:rPr>
      </w:pPr>
      <w:r w:rsidRPr="007B13B1">
        <w:rPr>
          <w:sz w:val="28"/>
          <w:szCs w:val="28"/>
          <w:lang w:val="ru-RU" w:eastAsia="ru-RU"/>
        </w:rPr>
        <w:t>Районный средний балл по всем предметам в 2023 составил 53,7 (в 2023 году - 50,1). Выше районного средний балл у выпускников МБОУ «Веселовская СОШ № 7» (54,5), МБОУ «</w:t>
      </w:r>
      <w:proofErr w:type="spellStart"/>
      <w:r w:rsidRPr="007B13B1">
        <w:rPr>
          <w:sz w:val="28"/>
          <w:szCs w:val="28"/>
          <w:lang w:val="ru-RU" w:eastAsia="ru-RU"/>
        </w:rPr>
        <w:t>Фаначетская</w:t>
      </w:r>
      <w:proofErr w:type="spellEnd"/>
      <w:r w:rsidRPr="007B13B1">
        <w:rPr>
          <w:sz w:val="28"/>
          <w:szCs w:val="28"/>
          <w:lang w:val="ru-RU" w:eastAsia="ru-RU"/>
        </w:rPr>
        <w:t xml:space="preserve"> СОШ № 9» (56,7).</w:t>
      </w:r>
      <w:r w:rsidR="00601C03" w:rsidRPr="007B13B1">
        <w:rPr>
          <w:sz w:val="28"/>
          <w:szCs w:val="28"/>
          <w:lang w:val="ru-RU" w:eastAsia="ru-RU"/>
        </w:rPr>
        <w:t xml:space="preserve"> </w:t>
      </w:r>
      <w:r w:rsidRPr="007B13B1">
        <w:rPr>
          <w:sz w:val="28"/>
          <w:szCs w:val="28"/>
          <w:lang w:val="ru-RU" w:eastAsia="ru-RU"/>
        </w:rPr>
        <w:t>Ниже у выпускников МБОУ «Тасеевская СОШ № 1» (48,1), МБОУ «</w:t>
      </w:r>
      <w:proofErr w:type="spellStart"/>
      <w:r w:rsidRPr="007B13B1">
        <w:rPr>
          <w:sz w:val="28"/>
          <w:szCs w:val="28"/>
          <w:lang w:val="ru-RU" w:eastAsia="ru-RU"/>
        </w:rPr>
        <w:t>Сивохинская</w:t>
      </w:r>
      <w:proofErr w:type="spellEnd"/>
      <w:r w:rsidRPr="007B13B1">
        <w:rPr>
          <w:sz w:val="28"/>
          <w:szCs w:val="28"/>
          <w:lang w:val="ru-RU" w:eastAsia="ru-RU"/>
        </w:rPr>
        <w:t xml:space="preserve"> СОШ № 5» (46,5). МБОУ «</w:t>
      </w:r>
      <w:proofErr w:type="spellStart"/>
      <w:r w:rsidRPr="007B13B1">
        <w:rPr>
          <w:sz w:val="28"/>
          <w:szCs w:val="28"/>
          <w:lang w:val="ru-RU" w:eastAsia="ru-RU"/>
        </w:rPr>
        <w:t>Суховская</w:t>
      </w:r>
      <w:proofErr w:type="spellEnd"/>
      <w:r w:rsidRPr="007B13B1">
        <w:rPr>
          <w:sz w:val="28"/>
          <w:szCs w:val="28"/>
          <w:lang w:val="ru-RU" w:eastAsia="ru-RU"/>
        </w:rPr>
        <w:t xml:space="preserve"> СОШ № 3»</w:t>
      </w:r>
      <w:r w:rsidR="00601C03" w:rsidRPr="007B13B1">
        <w:rPr>
          <w:sz w:val="28"/>
          <w:szCs w:val="28"/>
          <w:lang w:val="ru-RU" w:eastAsia="ru-RU"/>
        </w:rPr>
        <w:t xml:space="preserve"> </w:t>
      </w:r>
      <w:r w:rsidRPr="007B13B1">
        <w:rPr>
          <w:sz w:val="28"/>
          <w:szCs w:val="28"/>
          <w:lang w:val="ru-RU" w:eastAsia="ru-RU"/>
        </w:rPr>
        <w:t>(30,98%), МБОУ «Тасеевская СОШ № 2»</w:t>
      </w:r>
      <w:r w:rsidR="00601C03" w:rsidRPr="007B13B1">
        <w:rPr>
          <w:sz w:val="28"/>
          <w:szCs w:val="28"/>
          <w:lang w:val="ru-RU" w:eastAsia="ru-RU"/>
        </w:rPr>
        <w:t xml:space="preserve"> </w:t>
      </w:r>
      <w:r w:rsidR="007B13B1">
        <w:rPr>
          <w:sz w:val="28"/>
          <w:szCs w:val="28"/>
          <w:lang w:val="ru-RU" w:eastAsia="ru-RU"/>
        </w:rPr>
        <w:t>(</w:t>
      </w:r>
      <w:r w:rsidRPr="007B13B1">
        <w:rPr>
          <w:sz w:val="28"/>
          <w:szCs w:val="28"/>
          <w:lang w:val="ru-RU" w:eastAsia="ru-RU"/>
        </w:rPr>
        <w:t>48,8%).</w:t>
      </w:r>
    </w:p>
    <w:p w:rsidR="009D4F18" w:rsidRPr="007B13B1" w:rsidRDefault="009D4F18" w:rsidP="000D5E56">
      <w:pPr>
        <w:ind w:firstLine="709"/>
        <w:jc w:val="both"/>
        <w:rPr>
          <w:sz w:val="28"/>
          <w:szCs w:val="28"/>
          <w:lang w:val="ru-RU" w:eastAsia="ru-RU"/>
        </w:rPr>
      </w:pPr>
      <w:r w:rsidRPr="007B13B1">
        <w:rPr>
          <w:sz w:val="28"/>
          <w:szCs w:val="28"/>
          <w:lang w:val="ru-RU" w:eastAsia="ru-RU"/>
        </w:rPr>
        <w:t>Выше краевого средний балл ЕГЭ в 2023 году математике базового уровня 4,33 (краевой 4,11), математике профильного уровня – 52,3 (краевой 52,1),</w:t>
      </w:r>
      <w:r w:rsidR="00601C03" w:rsidRPr="007B13B1">
        <w:rPr>
          <w:sz w:val="28"/>
          <w:szCs w:val="28"/>
          <w:lang w:val="ru-RU" w:eastAsia="ru-RU"/>
        </w:rPr>
        <w:t xml:space="preserve"> обществознанию</w:t>
      </w:r>
      <w:r w:rsidRPr="007B13B1">
        <w:rPr>
          <w:sz w:val="28"/>
          <w:szCs w:val="28"/>
          <w:lang w:val="ru-RU" w:eastAsia="ru-RU"/>
        </w:rPr>
        <w:t xml:space="preserve"> 54,8 (2022-44,6), англий</w:t>
      </w:r>
      <w:r w:rsidR="00601C03" w:rsidRPr="007B13B1">
        <w:rPr>
          <w:sz w:val="28"/>
          <w:szCs w:val="28"/>
          <w:lang w:val="ru-RU" w:eastAsia="ru-RU"/>
        </w:rPr>
        <w:t>скому языку 78 (краевой 71.68).</w:t>
      </w:r>
    </w:p>
    <w:p w:rsidR="009D4F18" w:rsidRPr="007B13B1" w:rsidRDefault="009D4F18" w:rsidP="000D5E56">
      <w:pPr>
        <w:ind w:firstLine="709"/>
        <w:jc w:val="both"/>
        <w:rPr>
          <w:sz w:val="28"/>
          <w:szCs w:val="28"/>
          <w:lang w:val="ru-RU" w:eastAsia="ru-RU"/>
        </w:rPr>
      </w:pPr>
      <w:r w:rsidRPr="007B13B1">
        <w:rPr>
          <w:sz w:val="28"/>
          <w:szCs w:val="28"/>
          <w:lang w:val="ru-RU" w:eastAsia="ru-RU"/>
        </w:rPr>
        <w:t xml:space="preserve">Ниже краевого средний балл </w:t>
      </w:r>
      <w:r w:rsidR="00601C03" w:rsidRPr="007B13B1">
        <w:rPr>
          <w:sz w:val="28"/>
          <w:szCs w:val="28"/>
          <w:lang w:val="ru-RU" w:eastAsia="ru-RU"/>
        </w:rPr>
        <w:t>в районе по русскому языку 53,7</w:t>
      </w:r>
      <w:r w:rsidRPr="007B13B1">
        <w:rPr>
          <w:sz w:val="28"/>
          <w:szCs w:val="28"/>
          <w:lang w:val="ru-RU" w:eastAsia="ru-RU"/>
        </w:rPr>
        <w:t>5 (краевой 63,9) и физике 42,6</w:t>
      </w:r>
      <w:r w:rsidR="00601C03" w:rsidRPr="007B13B1">
        <w:rPr>
          <w:sz w:val="28"/>
          <w:szCs w:val="28"/>
          <w:lang w:val="ru-RU" w:eastAsia="ru-RU"/>
        </w:rPr>
        <w:t xml:space="preserve"> </w:t>
      </w:r>
      <w:r w:rsidRPr="007B13B1">
        <w:rPr>
          <w:sz w:val="28"/>
          <w:szCs w:val="28"/>
          <w:lang w:val="ru-RU" w:eastAsia="ru-RU"/>
        </w:rPr>
        <w:t>(краевой 59,51).</w:t>
      </w:r>
    </w:p>
    <w:p w:rsidR="009D4F18" w:rsidRPr="007B13B1" w:rsidRDefault="009D4F18" w:rsidP="000D5E56">
      <w:pPr>
        <w:ind w:firstLine="709"/>
        <w:jc w:val="both"/>
        <w:rPr>
          <w:sz w:val="28"/>
          <w:szCs w:val="28"/>
          <w:lang w:val="ru-RU" w:eastAsia="ru-RU"/>
        </w:rPr>
      </w:pPr>
      <w:r w:rsidRPr="007B13B1">
        <w:rPr>
          <w:sz w:val="28"/>
          <w:szCs w:val="28"/>
          <w:lang w:val="ru-RU" w:eastAsia="ru-RU"/>
        </w:rPr>
        <w:t>По итогам промежуточной аттестации и результатам ОГЭ аттестат с отличием получили 2 (1,8 %) выпускника 9-х классов МБОУ «Тасеевская СОШ № 1».</w:t>
      </w:r>
    </w:p>
    <w:p w:rsidR="009D4F18" w:rsidRPr="007B13B1" w:rsidRDefault="009D4F18" w:rsidP="000D5E56">
      <w:pPr>
        <w:ind w:firstLine="709"/>
        <w:jc w:val="both"/>
        <w:rPr>
          <w:sz w:val="28"/>
          <w:szCs w:val="28"/>
          <w:lang w:val="ru-RU"/>
        </w:rPr>
      </w:pPr>
      <w:r w:rsidRPr="007B13B1">
        <w:rPr>
          <w:sz w:val="28"/>
          <w:szCs w:val="28"/>
          <w:lang w:val="ru-RU" w:eastAsia="ru-RU"/>
        </w:rPr>
        <w:t>Из 47 выпускников 11 классов 2023 года 3 получили медаль «За особые успехи в учении» (</w:t>
      </w:r>
      <w:r w:rsidR="00601C03" w:rsidRPr="007B13B1">
        <w:rPr>
          <w:sz w:val="28"/>
          <w:szCs w:val="28"/>
          <w:lang w:val="ru-RU" w:eastAsia="ru-RU"/>
        </w:rPr>
        <w:t>1</w:t>
      </w:r>
      <w:r w:rsidRPr="007B13B1">
        <w:rPr>
          <w:sz w:val="28"/>
          <w:szCs w:val="28"/>
          <w:lang w:val="ru-RU" w:eastAsia="ru-RU"/>
        </w:rPr>
        <w:t xml:space="preserve"> из МБОУ «Тасеевская СОШ № 2»;</w:t>
      </w:r>
      <w:r w:rsidR="00601C03" w:rsidRPr="007B13B1">
        <w:rPr>
          <w:sz w:val="28"/>
          <w:szCs w:val="28"/>
          <w:lang w:val="ru-RU" w:eastAsia="ru-RU"/>
        </w:rPr>
        <w:t xml:space="preserve"> </w:t>
      </w:r>
      <w:r w:rsidRPr="007B13B1">
        <w:rPr>
          <w:sz w:val="28"/>
          <w:szCs w:val="28"/>
          <w:lang w:val="ru-RU" w:eastAsia="ru-RU"/>
        </w:rPr>
        <w:t>1 из МБОУ «Тасеевская СОШ № 1», 1 из МБОУ «Веселовская СОШ № 7»).</w:t>
      </w:r>
    </w:p>
    <w:p w:rsidR="009D4F18" w:rsidRPr="007B13B1" w:rsidRDefault="009D4F18" w:rsidP="000D5E56">
      <w:pPr>
        <w:ind w:firstLine="709"/>
        <w:jc w:val="both"/>
        <w:rPr>
          <w:sz w:val="28"/>
          <w:szCs w:val="28"/>
          <w:lang w:val="ru-RU"/>
        </w:rPr>
      </w:pPr>
      <w:r w:rsidRPr="007B13B1">
        <w:rPr>
          <w:sz w:val="28"/>
          <w:szCs w:val="28"/>
          <w:lang w:val="ru-RU"/>
        </w:rPr>
        <w:lastRenderedPageBreak/>
        <w:t xml:space="preserve">В рамках реализации национального проекта «Успех каждого ребенка» с целью выявления ранней профориентации детей запущен региональный проект «Билет в будущее», обучающиеся 6-11 классов принимают участие в проекте, проходят профессиональные пробы по выбранному направлению, в личном кабинете получают методические рекомендации. Создана профильная группа правоохранительной направленности (полицейская группа), </w:t>
      </w:r>
      <w:r w:rsidR="00E511BC" w:rsidRPr="007B13B1">
        <w:rPr>
          <w:sz w:val="28"/>
          <w:szCs w:val="28"/>
          <w:lang w:val="ru-RU"/>
        </w:rPr>
        <w:t>в которой обучаются 31 учащий</w:t>
      </w:r>
      <w:r w:rsidRPr="007B13B1">
        <w:rPr>
          <w:sz w:val="28"/>
          <w:szCs w:val="28"/>
          <w:lang w:val="ru-RU"/>
        </w:rPr>
        <w:t>ся из школ района. Обучающиеся принимают активное участие в онлайн-уроках профессиональной направленности «</w:t>
      </w:r>
      <w:proofErr w:type="spellStart"/>
      <w:r w:rsidRPr="007B13B1">
        <w:rPr>
          <w:sz w:val="28"/>
          <w:szCs w:val="28"/>
          <w:lang w:val="ru-RU"/>
        </w:rPr>
        <w:t>ПроеКТОриЯ</w:t>
      </w:r>
      <w:proofErr w:type="spellEnd"/>
      <w:r w:rsidRPr="007B13B1">
        <w:rPr>
          <w:sz w:val="28"/>
          <w:szCs w:val="28"/>
          <w:lang w:val="ru-RU"/>
        </w:rPr>
        <w:t>».</w:t>
      </w:r>
    </w:p>
    <w:p w:rsidR="009D4F18" w:rsidRPr="007B13B1" w:rsidRDefault="009D4F18" w:rsidP="000D5E56">
      <w:pPr>
        <w:ind w:firstLine="709"/>
        <w:jc w:val="both"/>
        <w:rPr>
          <w:sz w:val="28"/>
          <w:szCs w:val="28"/>
          <w:lang w:val="ru-RU"/>
        </w:rPr>
      </w:pPr>
      <w:r w:rsidRPr="007B13B1">
        <w:rPr>
          <w:sz w:val="28"/>
          <w:szCs w:val="28"/>
          <w:lang w:val="ru-RU"/>
        </w:rPr>
        <w:t>В рамках реализации приоритетного направления краевой системы образования «Становление цифровой образовательной среды», в 2023 году все образовательные учреждения присоединились к платформе «</w:t>
      </w:r>
      <w:proofErr w:type="spellStart"/>
      <w:r w:rsidRPr="007B13B1">
        <w:rPr>
          <w:sz w:val="28"/>
          <w:szCs w:val="28"/>
          <w:lang w:val="ru-RU"/>
        </w:rPr>
        <w:t>Сферум</w:t>
      </w:r>
      <w:proofErr w:type="spellEnd"/>
      <w:r w:rsidRPr="007B13B1">
        <w:rPr>
          <w:sz w:val="28"/>
          <w:szCs w:val="28"/>
          <w:lang w:val="ru-RU"/>
        </w:rPr>
        <w:t>», в образовательной деятельности различные цифровые электронные платформы: «</w:t>
      </w:r>
      <w:proofErr w:type="spellStart"/>
      <w:r w:rsidRPr="007B13B1">
        <w:rPr>
          <w:sz w:val="28"/>
          <w:szCs w:val="28"/>
          <w:lang w:val="ru-RU"/>
        </w:rPr>
        <w:t>Яндекс.Учебник</w:t>
      </w:r>
      <w:proofErr w:type="spellEnd"/>
      <w:r w:rsidRPr="007B13B1">
        <w:rPr>
          <w:sz w:val="28"/>
          <w:szCs w:val="28"/>
          <w:lang w:val="ru-RU"/>
        </w:rPr>
        <w:t>», «</w:t>
      </w:r>
      <w:proofErr w:type="spellStart"/>
      <w:r w:rsidRPr="007B13B1">
        <w:rPr>
          <w:sz w:val="28"/>
          <w:szCs w:val="28"/>
          <w:lang w:val="ru-RU"/>
        </w:rPr>
        <w:t>Якласс</w:t>
      </w:r>
      <w:proofErr w:type="spellEnd"/>
      <w:r w:rsidRPr="007B13B1">
        <w:rPr>
          <w:sz w:val="28"/>
          <w:szCs w:val="28"/>
          <w:lang w:val="ru-RU"/>
        </w:rPr>
        <w:t>», «UC</w:t>
      </w:r>
      <w:r w:rsidRPr="007B13B1">
        <w:rPr>
          <w:sz w:val="28"/>
          <w:szCs w:val="28"/>
        </w:rPr>
        <w:t>H</w:t>
      </w:r>
      <w:r w:rsidRPr="007B13B1">
        <w:rPr>
          <w:sz w:val="28"/>
          <w:szCs w:val="28"/>
          <w:lang w:val="ru-RU"/>
        </w:rPr>
        <w:t>I.RU» верифицированные ресурсы цифрового образовательного контента</w:t>
      </w:r>
      <w:r w:rsidR="00E511BC" w:rsidRPr="007B13B1">
        <w:rPr>
          <w:sz w:val="28"/>
          <w:szCs w:val="28"/>
          <w:lang w:val="ru-RU"/>
        </w:rPr>
        <w:t>.</w:t>
      </w:r>
    </w:p>
    <w:p w:rsidR="009D4F18" w:rsidRPr="007B13B1" w:rsidRDefault="009D4F18" w:rsidP="000D5E56">
      <w:pPr>
        <w:ind w:firstLine="709"/>
        <w:jc w:val="both"/>
        <w:rPr>
          <w:sz w:val="28"/>
          <w:szCs w:val="28"/>
          <w:lang w:val="ru-RU"/>
        </w:rPr>
      </w:pPr>
      <w:r w:rsidRPr="007B13B1">
        <w:rPr>
          <w:sz w:val="28"/>
          <w:szCs w:val="28"/>
          <w:lang w:val="ru-RU"/>
        </w:rPr>
        <w:t>С 1 сентября 2023 года все общеобразовательные учреждения района перешли на электронный журнал, государственной системы «КИОСУО».</w:t>
      </w:r>
    </w:p>
    <w:p w:rsidR="00F71DCA" w:rsidRPr="007B13B1" w:rsidRDefault="00F71DCA" w:rsidP="000D5E56">
      <w:pPr>
        <w:ind w:firstLine="709"/>
        <w:jc w:val="both"/>
        <w:rPr>
          <w:sz w:val="28"/>
          <w:szCs w:val="28"/>
          <w:lang w:val="ru-RU"/>
        </w:rPr>
      </w:pPr>
      <w:r w:rsidRPr="007B13B1">
        <w:rPr>
          <w:sz w:val="28"/>
          <w:szCs w:val="28"/>
          <w:lang w:val="ru-RU"/>
        </w:rPr>
        <w:t>В рамках реализации регионального проекта «Цифровая образовательная среда»</w:t>
      </w:r>
      <w:r w:rsidR="00786AB2" w:rsidRPr="007B13B1">
        <w:rPr>
          <w:sz w:val="28"/>
          <w:szCs w:val="28"/>
          <w:lang w:val="ru-RU"/>
        </w:rPr>
        <w:t xml:space="preserve"> национального проекта «Образование»</w:t>
      </w:r>
      <w:r w:rsidRPr="007B13B1">
        <w:rPr>
          <w:sz w:val="28"/>
          <w:szCs w:val="28"/>
          <w:lang w:val="ru-RU"/>
        </w:rPr>
        <w:t xml:space="preserve"> с начала 2020-2021 учебного года в МБОУ «Тасеевская СОШ №</w:t>
      </w:r>
      <w:r w:rsidR="00786AB2" w:rsidRPr="007B13B1">
        <w:rPr>
          <w:sz w:val="28"/>
          <w:szCs w:val="28"/>
          <w:lang w:val="ru-RU"/>
        </w:rPr>
        <w:t xml:space="preserve"> </w:t>
      </w:r>
      <w:r w:rsidRPr="007B13B1">
        <w:rPr>
          <w:sz w:val="28"/>
          <w:szCs w:val="28"/>
          <w:lang w:val="ru-RU"/>
        </w:rPr>
        <w:t>1» и МБОУ «Тасеевская СОШ №</w:t>
      </w:r>
      <w:r w:rsidR="00786AB2" w:rsidRPr="007B13B1">
        <w:rPr>
          <w:sz w:val="28"/>
          <w:szCs w:val="28"/>
          <w:lang w:val="ru-RU"/>
        </w:rPr>
        <w:t xml:space="preserve"> </w:t>
      </w:r>
      <w:r w:rsidRPr="007B13B1">
        <w:rPr>
          <w:sz w:val="28"/>
          <w:szCs w:val="28"/>
          <w:lang w:val="ru-RU"/>
        </w:rPr>
        <w:t xml:space="preserve">2» внедрена целевая модель цифровой образовательной среды, </w:t>
      </w:r>
      <w:r w:rsidR="00786AB2" w:rsidRPr="007B13B1">
        <w:rPr>
          <w:sz w:val="28"/>
          <w:szCs w:val="28"/>
          <w:lang w:val="ru-RU"/>
        </w:rPr>
        <w:t>в</w:t>
      </w:r>
      <w:r w:rsidRPr="007B13B1">
        <w:rPr>
          <w:sz w:val="28"/>
          <w:szCs w:val="28"/>
          <w:lang w:val="ru-RU"/>
        </w:rPr>
        <w:t xml:space="preserve"> 2022-2023 уче</w:t>
      </w:r>
      <w:r w:rsidR="00786AB2" w:rsidRPr="007B13B1">
        <w:rPr>
          <w:sz w:val="28"/>
          <w:szCs w:val="28"/>
          <w:lang w:val="ru-RU"/>
        </w:rPr>
        <w:t>бном году</w:t>
      </w:r>
      <w:r w:rsidRPr="007B13B1">
        <w:rPr>
          <w:sz w:val="28"/>
          <w:szCs w:val="28"/>
          <w:lang w:val="ru-RU"/>
        </w:rPr>
        <w:t xml:space="preserve"> в рамках данного проекта приобретено оборудование для МБОУ «</w:t>
      </w:r>
      <w:proofErr w:type="spellStart"/>
      <w:r w:rsidRPr="007B13B1">
        <w:rPr>
          <w:sz w:val="28"/>
          <w:szCs w:val="28"/>
          <w:lang w:val="ru-RU"/>
        </w:rPr>
        <w:t>Сивохинская</w:t>
      </w:r>
      <w:proofErr w:type="spellEnd"/>
      <w:r w:rsidRPr="007B13B1">
        <w:rPr>
          <w:sz w:val="28"/>
          <w:szCs w:val="28"/>
          <w:lang w:val="ru-RU"/>
        </w:rPr>
        <w:t xml:space="preserve"> СОШ № 5».</w:t>
      </w:r>
    </w:p>
    <w:p w:rsidR="00F71DCA" w:rsidRPr="007B13B1" w:rsidRDefault="00F71DCA" w:rsidP="000D5E56">
      <w:pPr>
        <w:ind w:firstLine="709"/>
        <w:jc w:val="both"/>
        <w:rPr>
          <w:sz w:val="28"/>
          <w:szCs w:val="28"/>
          <w:lang w:val="ru-RU"/>
        </w:rPr>
      </w:pPr>
      <w:r w:rsidRPr="007B13B1">
        <w:rPr>
          <w:sz w:val="28"/>
          <w:szCs w:val="28"/>
          <w:lang w:val="ru-RU"/>
        </w:rPr>
        <w:t xml:space="preserve">В рамках проекта «Современная школа» национального проекта «Образование» к 2024 году должно быть обновлено содержание и технологии преподавания общеобразовательных программ, вовлечение всех участников системы образования (обучающиеся, педагогов, родителей (законных представителей), работодателей и представителей общественных объединений). В развитие системы общего образования, а также за счет обновления материально-технической базы.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 </w:t>
      </w:r>
    </w:p>
    <w:p w:rsidR="00F71DCA" w:rsidRPr="007B13B1" w:rsidRDefault="00F71DCA" w:rsidP="000D5E56">
      <w:pPr>
        <w:ind w:firstLine="709"/>
        <w:jc w:val="both"/>
        <w:rPr>
          <w:sz w:val="28"/>
          <w:szCs w:val="28"/>
          <w:lang w:val="ru-RU"/>
        </w:rPr>
      </w:pPr>
      <w:r w:rsidRPr="007B13B1">
        <w:rPr>
          <w:sz w:val="28"/>
          <w:szCs w:val="28"/>
          <w:lang w:val="ru-RU"/>
        </w:rPr>
        <w:t>Так к началу 2021-2022 учебного года в рамках реализации регионального проекта «Современная школа» национального проекта «Образование» для создания и обеспечения функционирования центров образования естественно-научной и технологической направленностей были открыты центры «Точка роста» в МБОУ «Тасеевская СОШ №1» и МБОУ «</w:t>
      </w:r>
      <w:proofErr w:type="spellStart"/>
      <w:r w:rsidRPr="007B13B1">
        <w:rPr>
          <w:sz w:val="28"/>
          <w:szCs w:val="28"/>
          <w:lang w:val="ru-RU"/>
        </w:rPr>
        <w:t>Сивохинская</w:t>
      </w:r>
      <w:proofErr w:type="spellEnd"/>
      <w:r w:rsidRPr="007B13B1">
        <w:rPr>
          <w:sz w:val="28"/>
          <w:szCs w:val="28"/>
          <w:lang w:val="ru-RU"/>
        </w:rPr>
        <w:t xml:space="preserve"> СОШ №5», к началу 2022</w:t>
      </w:r>
      <w:r w:rsidR="00E511BC" w:rsidRPr="007B13B1">
        <w:rPr>
          <w:sz w:val="28"/>
          <w:szCs w:val="28"/>
          <w:lang w:val="ru-RU"/>
        </w:rPr>
        <w:t xml:space="preserve"> </w:t>
      </w:r>
      <w:r w:rsidRPr="007B13B1">
        <w:rPr>
          <w:sz w:val="28"/>
          <w:szCs w:val="28"/>
          <w:lang w:val="ru-RU"/>
        </w:rPr>
        <w:t>-</w:t>
      </w:r>
      <w:r w:rsidR="00E511BC" w:rsidRPr="007B13B1">
        <w:rPr>
          <w:sz w:val="28"/>
          <w:szCs w:val="28"/>
          <w:lang w:val="ru-RU"/>
        </w:rPr>
        <w:t xml:space="preserve"> </w:t>
      </w:r>
      <w:r w:rsidRPr="007B13B1">
        <w:rPr>
          <w:sz w:val="28"/>
          <w:szCs w:val="28"/>
          <w:lang w:val="ru-RU"/>
        </w:rPr>
        <w:t>2023 учебного года в МБОУ «Тасеевская СОШ № 2» и МБОУ «</w:t>
      </w:r>
      <w:proofErr w:type="spellStart"/>
      <w:r w:rsidRPr="007B13B1">
        <w:rPr>
          <w:sz w:val="28"/>
          <w:szCs w:val="28"/>
          <w:lang w:val="ru-RU"/>
        </w:rPr>
        <w:t>Суховская</w:t>
      </w:r>
      <w:proofErr w:type="spellEnd"/>
      <w:r w:rsidRPr="007B13B1">
        <w:rPr>
          <w:sz w:val="28"/>
          <w:szCs w:val="28"/>
          <w:lang w:val="ru-RU"/>
        </w:rPr>
        <w:t xml:space="preserve"> СОШ № 3».</w:t>
      </w:r>
      <w:r w:rsidR="00E511BC" w:rsidRPr="007B13B1">
        <w:rPr>
          <w:sz w:val="28"/>
          <w:szCs w:val="28"/>
          <w:lang w:val="ru-RU"/>
        </w:rPr>
        <w:t xml:space="preserve"> Данные центры</w:t>
      </w:r>
      <w:r w:rsidR="008118E3" w:rsidRPr="007B13B1">
        <w:rPr>
          <w:sz w:val="28"/>
          <w:szCs w:val="28"/>
          <w:lang w:val="ru-RU"/>
        </w:rPr>
        <w:t xml:space="preserve"> оснащены самым современным обор</w:t>
      </w:r>
      <w:r w:rsidR="00E511BC" w:rsidRPr="007B13B1">
        <w:rPr>
          <w:sz w:val="28"/>
          <w:szCs w:val="28"/>
          <w:lang w:val="ru-RU"/>
        </w:rPr>
        <w:t>удованием: цифровые лаборатории</w:t>
      </w:r>
      <w:r w:rsidR="008118E3" w:rsidRPr="007B13B1">
        <w:rPr>
          <w:sz w:val="28"/>
          <w:szCs w:val="28"/>
          <w:lang w:val="ru-RU"/>
        </w:rPr>
        <w:t xml:space="preserve"> по химии, биологии, физике, экологии, физиологии, ц</w:t>
      </w:r>
      <w:r w:rsidR="00E511BC" w:rsidRPr="007B13B1">
        <w:rPr>
          <w:sz w:val="28"/>
          <w:szCs w:val="28"/>
          <w:lang w:val="ru-RU"/>
        </w:rPr>
        <w:t xml:space="preserve">ифровые микроскопы, наборы ОГЭ </w:t>
      </w:r>
      <w:r w:rsidR="008118E3" w:rsidRPr="007B13B1">
        <w:rPr>
          <w:sz w:val="28"/>
          <w:szCs w:val="28"/>
          <w:lang w:val="ru-RU"/>
        </w:rPr>
        <w:t xml:space="preserve">по химии, ноутбуки, многофункциональные устройства, учебный набор программируемых робототехнических платформ. Кроме этого проведены ремонты и приобретена мебель. В 2024 году 1 сентября центры </w:t>
      </w:r>
      <w:r w:rsidR="008118E3" w:rsidRPr="007B13B1">
        <w:rPr>
          <w:sz w:val="28"/>
          <w:szCs w:val="28"/>
          <w:lang w:val="ru-RU"/>
        </w:rPr>
        <w:lastRenderedPageBreak/>
        <w:t>«Точка Роста» распахнут двери для учащихся в МБОУ «Веселовская СОШ №7» и МБОУ «</w:t>
      </w:r>
      <w:proofErr w:type="spellStart"/>
      <w:r w:rsidR="008118E3" w:rsidRPr="007B13B1">
        <w:rPr>
          <w:sz w:val="28"/>
          <w:szCs w:val="28"/>
          <w:lang w:val="ru-RU"/>
        </w:rPr>
        <w:t>Фаначетская</w:t>
      </w:r>
      <w:proofErr w:type="spellEnd"/>
      <w:r w:rsidR="008118E3" w:rsidRPr="007B13B1">
        <w:rPr>
          <w:sz w:val="28"/>
          <w:szCs w:val="28"/>
          <w:lang w:val="ru-RU"/>
        </w:rPr>
        <w:t xml:space="preserve"> СОШ №9».</w:t>
      </w:r>
    </w:p>
    <w:p w:rsidR="00C338C5" w:rsidRPr="007B13B1" w:rsidRDefault="00C338C5" w:rsidP="000D5E56">
      <w:pPr>
        <w:ind w:firstLine="709"/>
        <w:jc w:val="both"/>
        <w:rPr>
          <w:sz w:val="28"/>
          <w:szCs w:val="28"/>
          <w:lang w:val="ru-RU" w:eastAsia="ru-RU"/>
        </w:rPr>
      </w:pPr>
      <w:r w:rsidRPr="007B13B1">
        <w:rPr>
          <w:sz w:val="28"/>
          <w:szCs w:val="28"/>
          <w:lang w:val="ru-RU"/>
        </w:rPr>
        <w:t xml:space="preserve">В рамках регионального проекта «Современная школа» реализуется ряд мероприятий по повышению квалификации педагогических и управленческих кадров. </w:t>
      </w:r>
      <w:r w:rsidRPr="007B13B1">
        <w:rPr>
          <w:sz w:val="28"/>
          <w:szCs w:val="28"/>
          <w:lang w:val="ru-RU" w:eastAsia="ru-RU"/>
        </w:rPr>
        <w:t>Будущее образования – в руках молодых педагогов. В сельской местности особенно важно находить дополнительные места для формирования и развития компетенций конкурентоспособной личности. Молодой педагог, должен видеть и понимать перспективы своего профессионально роста. Необходимо создавать условия для вхождения учителя в педагогическое сообщество</w:t>
      </w:r>
      <w:r w:rsidR="008118E3" w:rsidRPr="007B13B1">
        <w:rPr>
          <w:sz w:val="28"/>
          <w:szCs w:val="28"/>
          <w:lang w:val="ru-RU" w:eastAsia="ru-RU"/>
        </w:rPr>
        <w:t xml:space="preserve">. </w:t>
      </w:r>
      <w:r w:rsidRPr="007B13B1">
        <w:rPr>
          <w:sz w:val="28"/>
          <w:szCs w:val="28"/>
          <w:lang w:val="ru-RU" w:eastAsia="ru-RU"/>
        </w:rPr>
        <w:t>За последние годы в образовательные учреждения района прибыли молодые специалисты: 01.09.2017 год – 3 человека; 01.09.2018 год - 2</w:t>
      </w:r>
      <w:r w:rsidRPr="007B13B1">
        <w:rPr>
          <w:sz w:val="28"/>
          <w:szCs w:val="28"/>
          <w:lang w:val="ru-RU"/>
        </w:rPr>
        <w:t xml:space="preserve"> </w:t>
      </w:r>
      <w:r w:rsidRPr="007B13B1">
        <w:rPr>
          <w:sz w:val="28"/>
          <w:szCs w:val="28"/>
          <w:lang w:val="ru-RU" w:eastAsia="ru-RU"/>
        </w:rPr>
        <w:t>человека; 01.09.2019 года - 5</w:t>
      </w:r>
      <w:r w:rsidRPr="007B13B1">
        <w:rPr>
          <w:sz w:val="28"/>
          <w:szCs w:val="28"/>
          <w:lang w:val="ru-RU"/>
        </w:rPr>
        <w:t xml:space="preserve"> </w:t>
      </w:r>
      <w:r w:rsidRPr="007B13B1">
        <w:rPr>
          <w:sz w:val="28"/>
          <w:szCs w:val="28"/>
          <w:lang w:val="ru-RU" w:eastAsia="ru-RU"/>
        </w:rPr>
        <w:t>человек; 01.09.2020 - 2</w:t>
      </w:r>
      <w:r w:rsidRPr="007B13B1">
        <w:rPr>
          <w:sz w:val="28"/>
          <w:szCs w:val="28"/>
          <w:lang w:val="ru-RU"/>
        </w:rPr>
        <w:t xml:space="preserve"> </w:t>
      </w:r>
      <w:r w:rsidRPr="007B13B1">
        <w:rPr>
          <w:sz w:val="28"/>
          <w:szCs w:val="28"/>
          <w:lang w:val="ru-RU" w:eastAsia="ru-RU"/>
        </w:rPr>
        <w:t>человека; 01.09.2021 - 8 человек; 01.09.2022- 3 человека; 01.09.2023- 2 человека. Так если в 2016-2017 году молодых педагогических работников общеобразовательных школ до 35 лет было 54 (29,6%) человека, в 2017-2018 г, 2018-2019 учебных годах 55 (30 %) человек, в 2019-2020 учебных годах 49 (28 %) человек, в 2020-2021 учебном году 49 (28 %) человек, в 2021-2022 уч. г 48 (27 %) человек,</w:t>
      </w:r>
      <w:r w:rsidR="00994072" w:rsidRPr="007B13B1">
        <w:rPr>
          <w:sz w:val="28"/>
          <w:szCs w:val="28"/>
          <w:lang w:val="ru-RU" w:eastAsia="ru-RU"/>
        </w:rPr>
        <w:t xml:space="preserve"> в 2022-2023 уч. г 48 (27 %) и </w:t>
      </w:r>
      <w:r w:rsidRPr="007B13B1">
        <w:rPr>
          <w:sz w:val="28"/>
          <w:szCs w:val="28"/>
          <w:lang w:val="ru-RU" w:eastAsia="ru-RU"/>
        </w:rPr>
        <w:t>в 2023-2024 уч. г 43 (26 %). Анализ количественного состава кадрового обеспечения образовательных учреждений педагогическими работниками показывает, что общая численность педагогических работников остается стабильной. С 2020 года уменьшилось количество руководителей образовательных учреждений в связи с реорганизацией, в настоящее время 7 директоров школ, 7 заведующих детских садов.</w:t>
      </w:r>
    </w:p>
    <w:p w:rsidR="00C338C5" w:rsidRPr="007B13B1" w:rsidRDefault="00C338C5" w:rsidP="000D5E56">
      <w:pPr>
        <w:ind w:firstLine="709"/>
        <w:jc w:val="both"/>
        <w:rPr>
          <w:sz w:val="28"/>
          <w:szCs w:val="28"/>
          <w:lang w:val="ru-RU" w:eastAsia="ru-RU"/>
        </w:rPr>
      </w:pPr>
      <w:r w:rsidRPr="007B13B1">
        <w:rPr>
          <w:sz w:val="28"/>
          <w:szCs w:val="28"/>
          <w:lang w:val="ru-RU" w:eastAsia="ru-RU"/>
        </w:rPr>
        <w:t>Классный руководитель – это не просто педагог, а самый психолог, несущий прямую ответственность за атмосферу внутри коллектива учащихся и прилагающий максимум усилий для укрепления взаимоотношений и обеспечения взаимопонимания между своими подопечными. В 2023-2024 учебном году 113 классных руководителей получают ежемесячную доплату, которые осуществляют классное руководство, на 01.09.2023 количество классных руково</w:t>
      </w:r>
      <w:r w:rsidR="00A1067C" w:rsidRPr="007B13B1">
        <w:rPr>
          <w:sz w:val="28"/>
          <w:szCs w:val="28"/>
          <w:lang w:val="ru-RU" w:eastAsia="ru-RU"/>
        </w:rPr>
        <w:t>дителей составило 113 человек.</w:t>
      </w:r>
      <w:r w:rsidR="009875A1" w:rsidRPr="007B13B1">
        <w:rPr>
          <w:lang w:val="ru-RU"/>
        </w:rPr>
        <w:t xml:space="preserve"> </w:t>
      </w:r>
      <w:r w:rsidR="009875A1" w:rsidRPr="007B13B1">
        <w:rPr>
          <w:sz w:val="28"/>
          <w:szCs w:val="28"/>
          <w:lang w:val="ru-RU" w:eastAsia="ru-RU"/>
        </w:rPr>
        <w:t>С</w:t>
      </w:r>
      <w:r w:rsidR="006169FB" w:rsidRPr="007B13B1">
        <w:rPr>
          <w:sz w:val="28"/>
          <w:szCs w:val="28"/>
          <w:lang w:val="ru-RU" w:eastAsia="ru-RU"/>
        </w:rPr>
        <w:t xml:space="preserve"> марта 2024 года увеличение федеральной выплаты за классное руководство, которая составит 10 тысяч рублей</w:t>
      </w:r>
      <w:r w:rsidR="00E511BC" w:rsidRPr="007B13B1">
        <w:rPr>
          <w:sz w:val="28"/>
          <w:szCs w:val="28"/>
          <w:lang w:val="ru-RU" w:eastAsia="ru-RU"/>
        </w:rPr>
        <w:t>.</w:t>
      </w:r>
    </w:p>
    <w:p w:rsidR="00C338C5" w:rsidRPr="007B13B1" w:rsidRDefault="00C338C5" w:rsidP="000D5E56">
      <w:pPr>
        <w:ind w:firstLine="709"/>
        <w:jc w:val="both"/>
        <w:rPr>
          <w:iCs/>
          <w:color w:val="000000" w:themeColor="text1"/>
          <w:sz w:val="28"/>
          <w:szCs w:val="28"/>
          <w:lang w:val="ru-RU"/>
        </w:rPr>
      </w:pPr>
      <w:r w:rsidRPr="007B13B1">
        <w:rPr>
          <w:iCs/>
          <w:color w:val="000000" w:themeColor="text1"/>
          <w:sz w:val="28"/>
          <w:szCs w:val="28"/>
          <w:lang w:val="ru-RU"/>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03.09.2018  № 10, в целях обеспечения равной доступности качественного дополнительного образования в Тасеевском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администрация Тасеевского района Красноярского края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w:t>
      </w:r>
      <w:r w:rsidR="001E4E4C" w:rsidRPr="007B13B1">
        <w:rPr>
          <w:iCs/>
          <w:color w:val="000000" w:themeColor="text1"/>
          <w:sz w:val="28"/>
          <w:szCs w:val="28"/>
          <w:lang w:val="ru-RU"/>
        </w:rPr>
        <w:t>ания детей в Тасеевском районе</w:t>
      </w:r>
      <w:r w:rsidRPr="007B13B1">
        <w:rPr>
          <w:iCs/>
          <w:color w:val="000000" w:themeColor="text1"/>
          <w:sz w:val="28"/>
          <w:szCs w:val="28"/>
          <w:lang w:val="ru-RU"/>
        </w:rPr>
        <w:t>.</w:t>
      </w:r>
    </w:p>
    <w:p w:rsidR="00C338C5" w:rsidRPr="007B13B1" w:rsidRDefault="00C338C5" w:rsidP="000D5E56">
      <w:pPr>
        <w:autoSpaceDE w:val="0"/>
        <w:autoSpaceDN w:val="0"/>
        <w:adjustRightInd w:val="0"/>
        <w:ind w:firstLine="709"/>
        <w:jc w:val="both"/>
        <w:rPr>
          <w:color w:val="000000" w:themeColor="text1"/>
          <w:sz w:val="28"/>
          <w:szCs w:val="28"/>
          <w:lang w:val="ru-RU"/>
        </w:rPr>
      </w:pPr>
      <w:r w:rsidRPr="007B13B1">
        <w:rPr>
          <w:color w:val="000000" w:themeColor="text1"/>
          <w:sz w:val="28"/>
          <w:szCs w:val="28"/>
          <w:lang w:val="ru-RU"/>
        </w:rPr>
        <w:lastRenderedPageBreak/>
        <w:t>В соответствии с приказом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в рамках регионального проекта «Успех каждого ребёнка» нацпроекта «Образование» в районе создан муниципальный опорный центр дополнительного образования, как структурное подразделение МБУ ДО «Центр внешкольной работы». Реализация регионального проекта направлена на повышение доступности дополнительного образования для детей от 5 до 18 лет, а также увеличение охвата получающих дополнительное образование до 74% к 2024 году. В этой системе задействованы дети с ограниченными возможностями здоро</w:t>
      </w:r>
      <w:r w:rsidR="00994072" w:rsidRPr="007B13B1">
        <w:rPr>
          <w:color w:val="000000" w:themeColor="text1"/>
          <w:sz w:val="28"/>
          <w:szCs w:val="28"/>
          <w:lang w:val="ru-RU"/>
        </w:rPr>
        <w:t>вья.</w:t>
      </w:r>
    </w:p>
    <w:p w:rsidR="00C338C5" w:rsidRPr="007B13B1" w:rsidRDefault="00C338C5" w:rsidP="000D5E56">
      <w:pPr>
        <w:autoSpaceDE w:val="0"/>
        <w:autoSpaceDN w:val="0"/>
        <w:adjustRightInd w:val="0"/>
        <w:ind w:firstLine="709"/>
        <w:jc w:val="both"/>
        <w:rPr>
          <w:sz w:val="28"/>
          <w:szCs w:val="28"/>
          <w:lang w:val="ru-RU"/>
        </w:rPr>
      </w:pPr>
      <w:r w:rsidRPr="007B13B1">
        <w:rPr>
          <w:sz w:val="28"/>
          <w:szCs w:val="28"/>
          <w:lang w:val="ru-RU"/>
        </w:rPr>
        <w:t>Дополнительное образование помогает детям развиваться творчески, укреплять здоровье, находить возможность живого общения. Занятие творчеством может совмещаться с цифровыми технологиями, а для этого должны появиться модульные программы, эффективно сотрудничать в разнообразных по составу и профилю группах, быть открытыми для новых контактов и культурных связей. На базах школ реализуются программы по художественно-эстетическому, естественно-научной, социально-педагогическому, туристско-краеведческому, военно-патриотическому, техническому, физкультурно-спортивному направлениям.</w:t>
      </w:r>
    </w:p>
    <w:p w:rsidR="00C338C5" w:rsidRPr="007B13B1" w:rsidRDefault="00C338C5" w:rsidP="000D5E56">
      <w:pPr>
        <w:autoSpaceDE w:val="0"/>
        <w:autoSpaceDN w:val="0"/>
        <w:adjustRightInd w:val="0"/>
        <w:ind w:firstLine="709"/>
        <w:jc w:val="both"/>
        <w:rPr>
          <w:sz w:val="28"/>
          <w:szCs w:val="28"/>
          <w:lang w:val="ru-RU"/>
        </w:rPr>
      </w:pPr>
      <w:r w:rsidRPr="007B13B1">
        <w:rPr>
          <w:sz w:val="28"/>
          <w:szCs w:val="28"/>
          <w:lang w:val="ru-RU"/>
        </w:rPr>
        <w:t>В настоящее время в районной системе дополнительного образования детей функционируют два учреждения, подведомственные отделу образования администрации Тасеевского района и два учреждения, подведомственные отделу культуры. В учреждениях дополнительного образования занято детей (2018 год - 594, 2019 год– 636, 2020 году– 649, 2021 году- 937, 2022 году-953, 2023 году-1037). Охват детей дополнительным образованием составляет 74%.</w:t>
      </w:r>
    </w:p>
    <w:p w:rsidR="00C338C5" w:rsidRPr="007B13B1" w:rsidRDefault="00C338C5" w:rsidP="000D5E56">
      <w:pPr>
        <w:autoSpaceDE w:val="0"/>
        <w:autoSpaceDN w:val="0"/>
        <w:adjustRightInd w:val="0"/>
        <w:ind w:firstLine="709"/>
        <w:jc w:val="both"/>
        <w:rPr>
          <w:snapToGrid w:val="0"/>
          <w:sz w:val="28"/>
          <w:szCs w:val="28"/>
          <w:lang w:val="ru-RU"/>
        </w:rPr>
      </w:pPr>
      <w:r w:rsidRPr="007B13B1">
        <w:rPr>
          <w:snapToGrid w:val="0"/>
          <w:sz w:val="28"/>
          <w:szCs w:val="28"/>
          <w:lang w:val="ru-RU"/>
        </w:rPr>
        <w:t>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развивается практика реализации интенсивных школ, создана инфраструктура для занятий туризмом.</w:t>
      </w:r>
    </w:p>
    <w:p w:rsidR="00C338C5" w:rsidRPr="007B13B1" w:rsidRDefault="00C338C5" w:rsidP="000D5E56">
      <w:pPr>
        <w:ind w:firstLine="709"/>
        <w:jc w:val="both"/>
        <w:rPr>
          <w:snapToGrid w:val="0"/>
          <w:sz w:val="28"/>
          <w:szCs w:val="28"/>
          <w:lang w:val="ru-RU"/>
        </w:rPr>
      </w:pPr>
      <w:r w:rsidRPr="007B13B1">
        <w:rPr>
          <w:snapToGrid w:val="0"/>
          <w:sz w:val="28"/>
          <w:szCs w:val="28"/>
          <w:lang w:val="ru-RU"/>
        </w:rPr>
        <w:t>В районе работает многоуровневая система предъявления результатов образовательной деятельности детей (конкурсы, выставки, фестивали, конференции, форумы, спартакиады и т.д.).</w:t>
      </w:r>
    </w:p>
    <w:p w:rsidR="00C338C5" w:rsidRPr="007B13B1" w:rsidRDefault="00C338C5" w:rsidP="000D5E56">
      <w:pPr>
        <w:ind w:firstLine="709"/>
        <w:jc w:val="both"/>
        <w:rPr>
          <w:sz w:val="28"/>
          <w:szCs w:val="28"/>
          <w:lang w:val="ru-RU"/>
        </w:rPr>
      </w:pPr>
      <w:r w:rsidRPr="007B13B1">
        <w:rPr>
          <w:snapToGrid w:val="0"/>
          <w:sz w:val="28"/>
          <w:szCs w:val="28"/>
          <w:lang w:val="ru-RU"/>
        </w:rPr>
        <w:t xml:space="preserve">Вместе с тем, </w:t>
      </w:r>
      <w:r w:rsidRPr="007B13B1">
        <w:rPr>
          <w:sz w:val="28"/>
          <w:szCs w:val="28"/>
          <w:lang w:val="ru-RU"/>
        </w:rPr>
        <w:t>решение задачи развития доступности и повышения качества дополнительного образования, в настоящее время затруднено рядом обстоятельств:</w:t>
      </w:r>
    </w:p>
    <w:p w:rsidR="00C338C5" w:rsidRPr="007B13B1" w:rsidRDefault="00C338C5" w:rsidP="000D5E56">
      <w:pPr>
        <w:ind w:firstLine="709"/>
        <w:jc w:val="both"/>
        <w:rPr>
          <w:sz w:val="28"/>
          <w:szCs w:val="28"/>
          <w:lang w:val="ru-RU"/>
        </w:rPr>
      </w:pPr>
      <w:r w:rsidRPr="007B13B1">
        <w:rPr>
          <w:sz w:val="28"/>
          <w:szCs w:val="28"/>
          <w:lang w:val="ru-RU"/>
        </w:rPr>
        <w:t>-отсутствие собственных площадей у муниципальных образовательных учреждений дополнительного образования детей;</w:t>
      </w:r>
    </w:p>
    <w:p w:rsidR="00C338C5" w:rsidRPr="007B13B1" w:rsidRDefault="00C338C5" w:rsidP="000D5E56">
      <w:pPr>
        <w:widowControl w:val="0"/>
        <w:autoSpaceDE w:val="0"/>
        <w:autoSpaceDN w:val="0"/>
        <w:adjustRightInd w:val="0"/>
        <w:ind w:firstLine="709"/>
        <w:jc w:val="both"/>
        <w:rPr>
          <w:sz w:val="28"/>
          <w:szCs w:val="28"/>
          <w:lang w:val="ru-RU"/>
        </w:rPr>
      </w:pPr>
      <w:r w:rsidRPr="007B13B1">
        <w:rPr>
          <w:sz w:val="28"/>
          <w:szCs w:val="28"/>
          <w:lang w:val="ru-RU"/>
        </w:rPr>
        <w:t>-удаленность территории Тасеевского района от развитых культурных и образовательных центров;</w:t>
      </w:r>
    </w:p>
    <w:p w:rsidR="00C338C5" w:rsidRPr="007B13B1" w:rsidRDefault="00C338C5" w:rsidP="000D5E56">
      <w:pPr>
        <w:widowControl w:val="0"/>
        <w:autoSpaceDE w:val="0"/>
        <w:autoSpaceDN w:val="0"/>
        <w:adjustRightInd w:val="0"/>
        <w:ind w:firstLine="709"/>
        <w:jc w:val="both"/>
        <w:rPr>
          <w:sz w:val="28"/>
          <w:szCs w:val="28"/>
          <w:lang w:val="ru-RU"/>
        </w:rPr>
      </w:pPr>
      <w:r w:rsidRPr="007B13B1">
        <w:rPr>
          <w:sz w:val="28"/>
          <w:szCs w:val="28"/>
          <w:lang w:val="ru-RU"/>
        </w:rPr>
        <w:t>-невозможность удовлетворения образовательных потребностей нового поколения в рамках существующей инфраструктуры территории.</w:t>
      </w:r>
    </w:p>
    <w:p w:rsidR="00C338C5" w:rsidRPr="007B13B1" w:rsidRDefault="00C338C5" w:rsidP="000D5E56">
      <w:pPr>
        <w:ind w:firstLine="709"/>
        <w:jc w:val="both"/>
        <w:rPr>
          <w:kern w:val="2"/>
          <w:sz w:val="28"/>
          <w:szCs w:val="28"/>
          <w:lang w:val="ru-RU"/>
        </w:rPr>
      </w:pPr>
      <w:r w:rsidRPr="007B13B1">
        <w:rPr>
          <w:kern w:val="2"/>
          <w:sz w:val="28"/>
          <w:szCs w:val="28"/>
          <w:lang w:val="ru-RU"/>
        </w:rPr>
        <w:t>Не позволяет решать кадровую проблему системы дополнительного образования, связанную с о</w:t>
      </w:r>
      <w:r w:rsidRPr="007B13B1">
        <w:rPr>
          <w:sz w:val="28"/>
          <w:szCs w:val="28"/>
          <w:lang w:val="ru-RU"/>
        </w:rPr>
        <w:t>ттоком квалифицированных работников в другие сферы, низкая заработная плата работников учреждений дополнительного образования. Особенно это выражено в области современных видов инженерно-технической деятельности.</w:t>
      </w:r>
    </w:p>
    <w:p w:rsidR="00C338C5" w:rsidRPr="007B13B1" w:rsidRDefault="00C338C5" w:rsidP="000D5E56">
      <w:pPr>
        <w:ind w:firstLine="709"/>
        <w:jc w:val="both"/>
        <w:rPr>
          <w:snapToGrid w:val="0"/>
          <w:sz w:val="28"/>
          <w:szCs w:val="28"/>
          <w:lang w:val="ru-RU"/>
        </w:rPr>
      </w:pPr>
      <w:r w:rsidRPr="007B13B1">
        <w:rPr>
          <w:bCs/>
          <w:sz w:val="28"/>
          <w:szCs w:val="28"/>
          <w:lang w:val="ru-RU"/>
        </w:rPr>
        <w:lastRenderedPageBreak/>
        <w:t>Дополнительное образование - повышение стартовых возможностей и жизненных шансов подрастающего поколения, проживающего на территории района, а это требует иного содержания программ дополнительного образования, укрепления и модернизации учреждений дополнительного образования.</w:t>
      </w:r>
    </w:p>
    <w:p w:rsidR="00C338C5" w:rsidRPr="007B13B1" w:rsidRDefault="00C338C5" w:rsidP="000D5E56">
      <w:pPr>
        <w:ind w:firstLine="709"/>
        <w:jc w:val="both"/>
        <w:rPr>
          <w:snapToGrid w:val="0"/>
          <w:sz w:val="28"/>
          <w:szCs w:val="28"/>
          <w:lang w:val="ru-RU"/>
        </w:rPr>
      </w:pPr>
      <w:r w:rsidRPr="007B13B1">
        <w:rPr>
          <w:snapToGrid w:val="0"/>
          <w:sz w:val="28"/>
          <w:szCs w:val="28"/>
          <w:lang w:val="ru-RU"/>
        </w:rPr>
        <w:t>С целью развития системы дополнительного образования необходимо создать условия для:</w:t>
      </w:r>
    </w:p>
    <w:p w:rsidR="00C338C5" w:rsidRPr="007B13B1" w:rsidRDefault="00C338C5" w:rsidP="000D5E56">
      <w:pPr>
        <w:ind w:firstLine="709"/>
        <w:jc w:val="both"/>
        <w:rPr>
          <w:snapToGrid w:val="0"/>
          <w:sz w:val="28"/>
          <w:szCs w:val="28"/>
          <w:lang w:val="ru-RU"/>
        </w:rPr>
      </w:pPr>
      <w:r w:rsidRPr="007B13B1">
        <w:rPr>
          <w:snapToGrid w:val="0"/>
          <w:sz w:val="28"/>
          <w:szCs w:val="28"/>
          <w:lang w:val="ru-RU"/>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C338C5" w:rsidRPr="007B13B1" w:rsidRDefault="00C338C5" w:rsidP="000D5E56">
      <w:pPr>
        <w:ind w:firstLine="709"/>
        <w:jc w:val="both"/>
        <w:rPr>
          <w:snapToGrid w:val="0"/>
          <w:sz w:val="28"/>
          <w:szCs w:val="28"/>
          <w:lang w:val="ru-RU"/>
        </w:rPr>
      </w:pPr>
      <w:r w:rsidRPr="007B13B1">
        <w:rPr>
          <w:snapToGrid w:val="0"/>
          <w:sz w:val="28"/>
          <w:szCs w:val="28"/>
          <w:lang w:val="ru-RU"/>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w:t>
      </w:r>
    </w:p>
    <w:p w:rsidR="00C338C5" w:rsidRPr="007B13B1" w:rsidRDefault="00C338C5" w:rsidP="000D5E56">
      <w:pPr>
        <w:ind w:firstLine="709"/>
        <w:jc w:val="both"/>
        <w:rPr>
          <w:snapToGrid w:val="0"/>
          <w:sz w:val="28"/>
          <w:szCs w:val="28"/>
          <w:lang w:val="ru-RU"/>
        </w:rPr>
      </w:pPr>
      <w:r w:rsidRPr="007B13B1">
        <w:rPr>
          <w:snapToGrid w:val="0"/>
          <w:sz w:val="28"/>
          <w:szCs w:val="28"/>
          <w:lang w:val="ru-RU"/>
        </w:rPr>
        <w:t>-профессионального развития педагогических кадров системы дополнительного образования района.</w:t>
      </w:r>
    </w:p>
    <w:p w:rsidR="00C338C5" w:rsidRPr="007B13B1" w:rsidRDefault="00C338C5" w:rsidP="000D5E56">
      <w:pPr>
        <w:autoSpaceDE w:val="0"/>
        <w:autoSpaceDN w:val="0"/>
        <w:adjustRightInd w:val="0"/>
        <w:ind w:firstLine="709"/>
        <w:jc w:val="both"/>
        <w:rPr>
          <w:sz w:val="28"/>
          <w:szCs w:val="28"/>
          <w:lang w:val="ru-RU"/>
        </w:rPr>
      </w:pPr>
      <w:r w:rsidRPr="007B13B1">
        <w:rPr>
          <w:sz w:val="28"/>
          <w:szCs w:val="28"/>
          <w:lang w:val="ru-RU"/>
        </w:rPr>
        <w:t>Раннее выявление, обучение и воспитание одаренных и талантливых детей составляет одну из приоритетных задач совершенствования системы образования.</w:t>
      </w:r>
    </w:p>
    <w:p w:rsidR="00C338C5" w:rsidRPr="007B13B1" w:rsidRDefault="00C338C5" w:rsidP="000D5E56">
      <w:pPr>
        <w:autoSpaceDE w:val="0"/>
        <w:autoSpaceDN w:val="0"/>
        <w:adjustRightInd w:val="0"/>
        <w:ind w:firstLine="709"/>
        <w:jc w:val="both"/>
        <w:rPr>
          <w:sz w:val="28"/>
          <w:szCs w:val="28"/>
          <w:lang w:val="ru-RU"/>
        </w:rPr>
      </w:pPr>
      <w:r w:rsidRPr="007B13B1">
        <w:rPr>
          <w:sz w:val="28"/>
          <w:szCs w:val="28"/>
          <w:lang w:val="ru-RU"/>
        </w:rPr>
        <w:t xml:space="preserve">Обучающиеся </w:t>
      </w:r>
      <w:proofErr w:type="spellStart"/>
      <w:r w:rsidRPr="007B13B1">
        <w:rPr>
          <w:sz w:val="28"/>
          <w:szCs w:val="28"/>
          <w:lang w:val="ru-RU"/>
        </w:rPr>
        <w:t>Тасеевских</w:t>
      </w:r>
      <w:proofErr w:type="spellEnd"/>
      <w:r w:rsidRPr="007B13B1">
        <w:rPr>
          <w:sz w:val="28"/>
          <w:szCs w:val="28"/>
          <w:lang w:val="ru-RU"/>
        </w:rPr>
        <w:t xml:space="preserve"> школ успешно участвуют в региональном этапе Всероссийской олимпиады школьников: в 2019-2020 учебном год</w:t>
      </w:r>
      <w:r w:rsidR="00994072" w:rsidRPr="007B13B1">
        <w:rPr>
          <w:sz w:val="28"/>
          <w:szCs w:val="28"/>
          <w:lang w:val="ru-RU"/>
        </w:rPr>
        <w:t xml:space="preserve">у МБОУ «Тасеевская СОШ № 2», - </w:t>
      </w:r>
      <w:r w:rsidRPr="007B13B1">
        <w:rPr>
          <w:sz w:val="28"/>
          <w:szCs w:val="28"/>
          <w:lang w:val="ru-RU"/>
        </w:rPr>
        <w:t>2 призер по биологии, в 2020-2021 учебном году МБОУ «Тасеевская СОШ № 1- 2 призера по технологии, МБОУ «Тасеевская СОШ № 2» - 1 призер по биологии и 1 призер по экономики, 2021-2022 учебном году - из них 1 – победитель по технологии МБОУ «Тасеевская СОШ № 1» и 3 стали призёрами МБОУ «Тасеевская СОШ № 1», 2022-2023 учебном году - из них– 1 победитель по географии МБОУ «Тасеевская СОШ № 1» и 1 призёр технологии МБОУ «Тасеевская СОШ № 1».</w:t>
      </w:r>
    </w:p>
    <w:p w:rsidR="00C338C5" w:rsidRPr="007B13B1" w:rsidRDefault="00C338C5" w:rsidP="000D5E56">
      <w:pPr>
        <w:pStyle w:val="ab"/>
        <w:tabs>
          <w:tab w:val="left" w:pos="0"/>
          <w:tab w:val="left" w:pos="567"/>
        </w:tabs>
        <w:ind w:left="0" w:firstLine="709"/>
        <w:contextualSpacing w:val="0"/>
        <w:jc w:val="both"/>
        <w:rPr>
          <w:sz w:val="28"/>
          <w:szCs w:val="28"/>
        </w:rPr>
      </w:pPr>
      <w:r w:rsidRPr="007B13B1">
        <w:rPr>
          <w:sz w:val="28"/>
          <w:szCs w:val="28"/>
        </w:rPr>
        <w:t>Муниципальный опорный центр, созданный на базе МБУ ДО «Центр внешкольной работы» совместно с методистами и специалистами отдела образования выстроил систему муниципальных мероприятий интеллектуального направления таким образом, что на школьном и районном уровнях могут проявить свои способности все учащиеся с 1 по 11-й классы.</w:t>
      </w:r>
    </w:p>
    <w:p w:rsidR="00C338C5" w:rsidRPr="007B13B1" w:rsidRDefault="00C338C5" w:rsidP="000D5E56">
      <w:pPr>
        <w:ind w:firstLine="709"/>
        <w:jc w:val="both"/>
        <w:rPr>
          <w:sz w:val="28"/>
          <w:szCs w:val="28"/>
          <w:lang w:val="ru-RU"/>
        </w:rPr>
      </w:pPr>
      <w:r w:rsidRPr="007B13B1">
        <w:rPr>
          <w:sz w:val="28"/>
          <w:szCs w:val="28"/>
          <w:lang w:val="ru-RU"/>
        </w:rPr>
        <w:t xml:space="preserve">Коллектив МБУ ДО </w:t>
      </w:r>
      <w:r w:rsidR="009875A1" w:rsidRPr="007B13B1">
        <w:rPr>
          <w:sz w:val="28"/>
          <w:szCs w:val="28"/>
          <w:lang w:val="ru-RU"/>
        </w:rPr>
        <w:t xml:space="preserve">спортивная школа </w:t>
      </w:r>
      <w:r w:rsidRPr="007B13B1">
        <w:rPr>
          <w:sz w:val="28"/>
          <w:szCs w:val="28"/>
          <w:lang w:val="ru-RU"/>
        </w:rPr>
        <w:t>«</w:t>
      </w:r>
      <w:r w:rsidR="009875A1" w:rsidRPr="007B13B1">
        <w:rPr>
          <w:sz w:val="28"/>
          <w:szCs w:val="28"/>
          <w:lang w:val="ru-RU"/>
        </w:rPr>
        <w:t>Искра</w:t>
      </w:r>
      <w:r w:rsidRPr="007B13B1">
        <w:rPr>
          <w:sz w:val="28"/>
          <w:szCs w:val="28"/>
          <w:lang w:val="ru-RU"/>
        </w:rPr>
        <w:t>» обеспечивает включенность в краевой этап всероссийских спортивных игр между общеобразовательными учреждениями «Президентские спортивные игры», краевого этапа всероссийских спортивных игр «Президентские состязания» обучающихся всех школ района, организуя муниципальный этап соревнований по волейболу, баскетболу, настольному теннису, шашкам, лыжным гонкам, мини-футболу, лёгкой атлетике.</w:t>
      </w:r>
    </w:p>
    <w:p w:rsidR="00C338C5" w:rsidRPr="007B13B1" w:rsidRDefault="00C338C5" w:rsidP="000D5E56">
      <w:pPr>
        <w:ind w:firstLine="709"/>
        <w:jc w:val="both"/>
        <w:rPr>
          <w:sz w:val="28"/>
          <w:szCs w:val="28"/>
          <w:lang w:val="ru-RU"/>
        </w:rPr>
      </w:pPr>
      <w:r w:rsidRPr="007B13B1">
        <w:rPr>
          <w:sz w:val="28"/>
          <w:szCs w:val="28"/>
          <w:lang w:val="ru-RU"/>
        </w:rPr>
        <w:t>С 2016 года МБУ ДО</w:t>
      </w:r>
      <w:r w:rsidR="009875A1" w:rsidRPr="007B13B1">
        <w:rPr>
          <w:sz w:val="28"/>
          <w:szCs w:val="28"/>
          <w:lang w:val="ru-RU"/>
        </w:rPr>
        <w:t xml:space="preserve"> спортивная школа «Искра</w:t>
      </w:r>
      <w:r w:rsidRPr="007B13B1">
        <w:rPr>
          <w:sz w:val="28"/>
          <w:szCs w:val="28"/>
          <w:lang w:val="ru-RU"/>
        </w:rPr>
        <w:t>»</w:t>
      </w:r>
      <w:r w:rsidR="00994072" w:rsidRPr="007B13B1">
        <w:rPr>
          <w:sz w:val="28"/>
          <w:szCs w:val="28"/>
          <w:lang w:val="ru-RU"/>
        </w:rPr>
        <w:t xml:space="preserve"> - центр тестирования норм ГТО.</w:t>
      </w:r>
    </w:p>
    <w:p w:rsidR="00C338C5" w:rsidRPr="007B13B1" w:rsidRDefault="00C338C5" w:rsidP="000D5E56">
      <w:pPr>
        <w:ind w:firstLine="709"/>
        <w:jc w:val="both"/>
        <w:rPr>
          <w:sz w:val="28"/>
          <w:szCs w:val="28"/>
          <w:lang w:val="ru-RU"/>
        </w:rPr>
      </w:pPr>
      <w:r w:rsidRPr="007B13B1">
        <w:rPr>
          <w:sz w:val="28"/>
          <w:szCs w:val="28"/>
          <w:lang w:val="ru-RU"/>
        </w:rPr>
        <w:t>По результатам работы за 2021-2022 учебный год Центр тестирования ГТО среди 44 муниципальны</w:t>
      </w:r>
      <w:r w:rsidR="00994072" w:rsidRPr="007B13B1">
        <w:rPr>
          <w:sz w:val="28"/>
          <w:szCs w:val="28"/>
          <w:lang w:val="ru-RU"/>
        </w:rPr>
        <w:t>х образований Красноярского края находится</w:t>
      </w:r>
      <w:r w:rsidRPr="007B13B1">
        <w:rPr>
          <w:sz w:val="28"/>
          <w:szCs w:val="28"/>
          <w:lang w:val="ru-RU"/>
        </w:rPr>
        <w:t xml:space="preserve"> на </w:t>
      </w:r>
      <w:r w:rsidRPr="007B13B1">
        <w:rPr>
          <w:sz w:val="28"/>
          <w:szCs w:val="28"/>
          <w:lang w:val="ru-RU"/>
        </w:rPr>
        <w:lastRenderedPageBreak/>
        <w:t>6 месте (в 2019 году - 33 место, 2020 год -14 место)</w:t>
      </w:r>
      <w:r w:rsidR="00994072" w:rsidRPr="007B13B1">
        <w:rPr>
          <w:sz w:val="28"/>
          <w:szCs w:val="28"/>
          <w:lang w:val="ru-RU"/>
        </w:rPr>
        <w:t>. Количество зарегистрированных</w:t>
      </w:r>
      <w:r w:rsidRPr="007B13B1">
        <w:rPr>
          <w:sz w:val="28"/>
          <w:szCs w:val="28"/>
          <w:lang w:val="ru-RU"/>
        </w:rPr>
        <w:t xml:space="preserve"> на официальном сайте ГТО в 2021 г. - 1302 человека, количество принявших участие в выполнении нормативов- 384 человека, количество</w:t>
      </w:r>
      <w:r w:rsidR="00994072" w:rsidRPr="007B13B1">
        <w:rPr>
          <w:sz w:val="28"/>
          <w:szCs w:val="28"/>
          <w:lang w:val="ru-RU"/>
        </w:rPr>
        <w:t xml:space="preserve"> знаков отличия ГТО - 254. Были</w:t>
      </w:r>
      <w:r w:rsidRPr="007B13B1">
        <w:rPr>
          <w:sz w:val="28"/>
          <w:szCs w:val="28"/>
          <w:lang w:val="ru-RU"/>
        </w:rPr>
        <w:t xml:space="preserve"> проведены следующие муниципальные этапы фестивалей ВСФК ГТО – фестиваль среди трудовых коллективов, среди обучающихся, фестиваль «Наши первые рекорды» -среди дошкольных учреждений и фестиваль среди трудящихся. В 2023 году приняли участие в региональных фестивалях ГТО: зимний региональный фестиваль ГТО, летний региональный фестиваль ГТО, региональный фестива</w:t>
      </w:r>
      <w:r w:rsidR="00994072" w:rsidRPr="007B13B1">
        <w:rPr>
          <w:sz w:val="28"/>
          <w:szCs w:val="28"/>
          <w:lang w:val="ru-RU"/>
        </w:rPr>
        <w:t>ль среди трудовых коллективов.</w:t>
      </w:r>
    </w:p>
    <w:p w:rsidR="00C338C5" w:rsidRPr="007B13B1" w:rsidRDefault="00C338C5" w:rsidP="000D5E56">
      <w:pPr>
        <w:ind w:firstLine="709"/>
        <w:jc w:val="both"/>
        <w:rPr>
          <w:sz w:val="28"/>
          <w:szCs w:val="28"/>
          <w:lang w:val="ru-RU"/>
        </w:rPr>
      </w:pPr>
      <w:r w:rsidRPr="007B13B1">
        <w:rPr>
          <w:sz w:val="28"/>
          <w:szCs w:val="28"/>
          <w:lang w:val="ru-RU"/>
        </w:rPr>
        <w:t xml:space="preserve">Также работники Центра тестирования занимались проведением пропагандистских акций (посещение школ, дошкольных учреждений, организаций Тасеевского района). Анонсы и отчеты о проведенных мероприятиях, полученных знаках отличия комплекса ГТО публикуются в </w:t>
      </w:r>
      <w:proofErr w:type="spellStart"/>
      <w:r w:rsidRPr="007B13B1">
        <w:rPr>
          <w:sz w:val="28"/>
          <w:szCs w:val="28"/>
          <w:lang w:val="ru-RU"/>
        </w:rPr>
        <w:t>соц.сети</w:t>
      </w:r>
      <w:proofErr w:type="spellEnd"/>
      <w:r w:rsidRPr="007B13B1">
        <w:rPr>
          <w:sz w:val="28"/>
          <w:szCs w:val="28"/>
          <w:lang w:val="ru-RU"/>
        </w:rPr>
        <w:t xml:space="preserve"> «</w:t>
      </w:r>
      <w:proofErr w:type="spellStart"/>
      <w:r w:rsidRPr="007B13B1">
        <w:rPr>
          <w:sz w:val="28"/>
          <w:szCs w:val="28"/>
          <w:lang w:val="ru-RU"/>
        </w:rPr>
        <w:t>Вконтакте</w:t>
      </w:r>
      <w:proofErr w:type="spellEnd"/>
      <w:r w:rsidRPr="007B13B1">
        <w:rPr>
          <w:sz w:val="28"/>
          <w:szCs w:val="28"/>
          <w:lang w:val="ru-RU"/>
        </w:rPr>
        <w:t>» (https://vk.com/sport_taseevo_ru), на ресурсах СМИ «Сельский труженик».</w:t>
      </w:r>
    </w:p>
    <w:p w:rsidR="00C338C5" w:rsidRPr="007B13B1" w:rsidRDefault="00C338C5" w:rsidP="000D5E56">
      <w:pPr>
        <w:ind w:firstLine="709"/>
        <w:jc w:val="both"/>
        <w:rPr>
          <w:sz w:val="28"/>
          <w:szCs w:val="28"/>
          <w:lang w:val="ru-RU"/>
        </w:rPr>
      </w:pPr>
      <w:r w:rsidRPr="007B13B1">
        <w:rPr>
          <w:sz w:val="28"/>
          <w:szCs w:val="28"/>
          <w:lang w:val="ru-RU"/>
        </w:rPr>
        <w:t>Учебный процесс строится в соответствии с учебным планом учреждения и календарным учебным графиком, расписанием занятий, утвержденными приказом директора учреждения. Учебный план и календарный учебный график разработаны на основании законодательства Российской Федерации, в соответствии с дополнительными общеобразовательными (общеразвивающими) программами в области физической культуры и спорта и программами спортивной подготовки, отражают преемственность всех этапов обучения, соблюдает нормы продолжительности обучения по годам.</w:t>
      </w:r>
    </w:p>
    <w:p w:rsidR="00C338C5" w:rsidRPr="007B13B1" w:rsidRDefault="00C338C5" w:rsidP="000D5E56">
      <w:pPr>
        <w:ind w:firstLine="709"/>
        <w:jc w:val="both"/>
        <w:rPr>
          <w:sz w:val="28"/>
          <w:szCs w:val="28"/>
          <w:lang w:val="ru-RU"/>
        </w:rPr>
      </w:pPr>
      <w:r w:rsidRPr="007B13B1">
        <w:rPr>
          <w:sz w:val="28"/>
          <w:szCs w:val="28"/>
          <w:lang w:val="ru-RU"/>
        </w:rPr>
        <w:t xml:space="preserve">В 2023-2024 учебном году </w:t>
      </w:r>
      <w:r w:rsidR="00C85A0F" w:rsidRPr="007B13B1">
        <w:rPr>
          <w:sz w:val="28"/>
          <w:szCs w:val="28"/>
          <w:lang w:val="ru-RU"/>
        </w:rPr>
        <w:t>в МБУ ДО СШ «Искра» реализуются</w:t>
      </w:r>
      <w:r w:rsidRPr="007B13B1">
        <w:rPr>
          <w:sz w:val="28"/>
          <w:szCs w:val="28"/>
          <w:lang w:val="ru-RU"/>
        </w:rPr>
        <w:t xml:space="preserve"> программы спортивной подготовки по видам спорта дзюдо, легкая атлетика, полиатлон, в количестве 42 детей.</w:t>
      </w:r>
    </w:p>
    <w:p w:rsidR="00C338C5" w:rsidRPr="007B13B1" w:rsidRDefault="00C338C5" w:rsidP="000D5E56">
      <w:pPr>
        <w:ind w:firstLine="709"/>
        <w:jc w:val="both"/>
        <w:rPr>
          <w:sz w:val="28"/>
          <w:szCs w:val="28"/>
          <w:lang w:val="ru-RU"/>
        </w:rPr>
      </w:pPr>
      <w:r w:rsidRPr="007B13B1">
        <w:rPr>
          <w:sz w:val="28"/>
          <w:szCs w:val="28"/>
          <w:lang w:val="ru-RU"/>
        </w:rPr>
        <w:t xml:space="preserve">МБУ ДО «Центр внешкольной работы» и МБУ </w:t>
      </w:r>
      <w:r w:rsidR="009875A1" w:rsidRPr="007B13B1">
        <w:rPr>
          <w:sz w:val="28"/>
          <w:szCs w:val="28"/>
          <w:lang w:val="ru-RU"/>
        </w:rPr>
        <w:t xml:space="preserve">ДО спортивная школа </w:t>
      </w:r>
      <w:r w:rsidRPr="007B13B1">
        <w:rPr>
          <w:sz w:val="28"/>
          <w:szCs w:val="28"/>
          <w:lang w:val="ru-RU"/>
        </w:rPr>
        <w:t>«</w:t>
      </w:r>
      <w:r w:rsidR="009875A1" w:rsidRPr="007B13B1">
        <w:rPr>
          <w:sz w:val="28"/>
          <w:szCs w:val="28"/>
          <w:lang w:val="ru-RU"/>
        </w:rPr>
        <w:t>Искра</w:t>
      </w:r>
      <w:r w:rsidRPr="007B13B1">
        <w:rPr>
          <w:sz w:val="28"/>
          <w:szCs w:val="28"/>
          <w:lang w:val="ru-RU"/>
        </w:rPr>
        <w:t>» являются площадками по работе с одарёнными детьми.</w:t>
      </w:r>
    </w:p>
    <w:p w:rsidR="00C338C5" w:rsidRPr="007B13B1" w:rsidRDefault="00C338C5" w:rsidP="000D5E56">
      <w:pPr>
        <w:ind w:firstLine="709"/>
        <w:jc w:val="both"/>
        <w:rPr>
          <w:sz w:val="28"/>
          <w:szCs w:val="28"/>
          <w:lang w:val="ru-RU"/>
        </w:rPr>
      </w:pPr>
      <w:r w:rsidRPr="007B13B1">
        <w:rPr>
          <w:sz w:val="28"/>
          <w:szCs w:val="28"/>
          <w:lang w:val="ru-RU"/>
        </w:rPr>
        <w:t>С 2021 года в образовательных учреждениях района реализуется региональный проект «Патриотическое воспитание граждан Российской Федерации». В рамках данного проекта большое внимание уделяется воспитанию подрастающего поколения. Развитие воспитания в системе образования предполагает: обновление содержания воспитания, внедрение форм и методов,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государственных образовательных стандартов; полноценное использование в образовательных программах воспитательного потенциала учебных дисциплин; разработку и реализацию программ воспитания обучающихся в организациях, осуществляющих образовательную деятельность.</w:t>
      </w:r>
    </w:p>
    <w:p w:rsidR="00C338C5" w:rsidRPr="007B13B1" w:rsidRDefault="00C338C5" w:rsidP="000D5E56">
      <w:pPr>
        <w:ind w:firstLine="709"/>
        <w:jc w:val="both"/>
        <w:rPr>
          <w:sz w:val="28"/>
          <w:szCs w:val="28"/>
          <w:lang w:val="ru-RU"/>
        </w:rPr>
      </w:pPr>
      <w:r w:rsidRPr="007B13B1">
        <w:rPr>
          <w:sz w:val="28"/>
          <w:szCs w:val="28"/>
          <w:lang w:val="ru-RU"/>
        </w:rPr>
        <w:t>Примерная программа во</w:t>
      </w:r>
      <w:r w:rsidR="001E4E4C" w:rsidRPr="007B13B1">
        <w:rPr>
          <w:sz w:val="28"/>
          <w:szCs w:val="28"/>
          <w:lang w:val="ru-RU"/>
        </w:rPr>
        <w:t>с</w:t>
      </w:r>
      <w:r w:rsidRPr="007B13B1">
        <w:rPr>
          <w:sz w:val="28"/>
          <w:szCs w:val="28"/>
          <w:lang w:val="ru-RU"/>
        </w:rPr>
        <w:t xml:space="preserve">питания показывает, каким образом педагоги (учитель, классный руководитель, заместитель директора по воспитательной работе, старший вожатый, воспитатель, куратор, наставник, </w:t>
      </w:r>
      <w:proofErr w:type="spellStart"/>
      <w:r w:rsidRPr="007B13B1">
        <w:rPr>
          <w:sz w:val="28"/>
          <w:szCs w:val="28"/>
          <w:lang w:val="ru-RU"/>
        </w:rPr>
        <w:t>тьютор</w:t>
      </w:r>
      <w:proofErr w:type="spellEnd"/>
      <w:r w:rsidRPr="007B13B1">
        <w:rPr>
          <w:sz w:val="28"/>
          <w:szCs w:val="28"/>
          <w:lang w:val="ru-RU"/>
        </w:rPr>
        <w:t xml:space="preserve"> и т.п.) могут реализовать воспитательный потенциал их совместной с детьми деятельности и тем самым сделать свою школу воспитывающей организацией.</w:t>
      </w:r>
    </w:p>
    <w:p w:rsidR="00C338C5" w:rsidRPr="007B13B1" w:rsidRDefault="00C338C5" w:rsidP="000D5E56">
      <w:pPr>
        <w:ind w:firstLine="709"/>
        <w:jc w:val="both"/>
        <w:rPr>
          <w:sz w:val="28"/>
          <w:szCs w:val="28"/>
          <w:lang w:val="ru-RU"/>
        </w:rPr>
      </w:pPr>
      <w:r w:rsidRPr="007B13B1">
        <w:rPr>
          <w:sz w:val="28"/>
          <w:szCs w:val="28"/>
          <w:lang w:val="ru-RU"/>
        </w:rPr>
        <w:lastRenderedPageBreak/>
        <w:t xml:space="preserve">К 01.09.2024 года все школы </w:t>
      </w:r>
      <w:r w:rsidR="009875A1" w:rsidRPr="007B13B1">
        <w:rPr>
          <w:sz w:val="28"/>
          <w:szCs w:val="28"/>
          <w:lang w:val="ru-RU"/>
        </w:rPr>
        <w:t>актуализировали рабочее</w:t>
      </w:r>
      <w:r w:rsidRPr="007B13B1">
        <w:rPr>
          <w:sz w:val="28"/>
          <w:szCs w:val="28"/>
          <w:lang w:val="ru-RU"/>
        </w:rPr>
        <w:t xml:space="preserve"> программы воспитания.</w:t>
      </w:r>
    </w:p>
    <w:p w:rsidR="00C85A0F" w:rsidRPr="007B13B1" w:rsidRDefault="00C85A0F" w:rsidP="000D5E56">
      <w:pPr>
        <w:ind w:firstLine="709"/>
        <w:jc w:val="both"/>
        <w:rPr>
          <w:sz w:val="28"/>
          <w:szCs w:val="28"/>
          <w:lang w:val="ru-RU"/>
        </w:rPr>
      </w:pPr>
      <w:r w:rsidRPr="007B13B1">
        <w:rPr>
          <w:sz w:val="28"/>
          <w:szCs w:val="28"/>
          <w:lang w:val="ru-RU"/>
        </w:rPr>
        <w:t>В современных российских образовательных организациях воспитание является приоритетом при осуществлении образовательной деятельности. В соответствии с поручением Президента Российской Федерации по итогам заседания Президиума Государственного Совета Российской Федерации от 25.08.2021 года № ПР-1808ГС должность «советник директора по воспитанию и взаимодействию с детскими общественными объединениями» включена в номенклатуру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утвержденную постановлением Правительства Российской Федерации от 21.02.2022 № 225 «Об утверждении номенклатуры</w:t>
      </w:r>
      <w:r w:rsidR="005B0E7A" w:rsidRPr="007B13B1">
        <w:rPr>
          <w:sz w:val="28"/>
          <w:szCs w:val="28"/>
          <w:lang w:val="ru-RU"/>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(далее соответственно – номенклатура должностей; советник директора по воспитанию.</w:t>
      </w:r>
    </w:p>
    <w:p w:rsidR="00C338C5" w:rsidRPr="007B13B1" w:rsidRDefault="00C338C5" w:rsidP="000D5E56">
      <w:pPr>
        <w:ind w:firstLine="709"/>
        <w:jc w:val="both"/>
        <w:rPr>
          <w:sz w:val="28"/>
          <w:szCs w:val="28"/>
          <w:lang w:val="ru-RU"/>
        </w:rPr>
      </w:pPr>
      <w:r w:rsidRPr="007B13B1">
        <w:rPr>
          <w:sz w:val="28"/>
          <w:szCs w:val="28"/>
          <w:lang w:val="ru-RU" w:eastAsia="ru-RU"/>
        </w:rPr>
        <w:t xml:space="preserve">В рамках исполнения мероприятий федерального проекта «Патриотическое воспитание граждан Российской Федерации» национального проекта «Образование» на территории района с 01 сентября 2023 года в двух общеобразовательных учреждениях </w:t>
      </w:r>
      <w:r w:rsidR="005B0E7A" w:rsidRPr="007B13B1">
        <w:rPr>
          <w:sz w:val="28"/>
          <w:szCs w:val="28"/>
          <w:lang w:val="ru-RU" w:eastAsia="ru-RU"/>
        </w:rPr>
        <w:t xml:space="preserve">района </w:t>
      </w:r>
      <w:r w:rsidRPr="007B13B1">
        <w:rPr>
          <w:sz w:val="28"/>
          <w:szCs w:val="28"/>
          <w:lang w:val="ru-RU" w:eastAsia="ru-RU"/>
        </w:rPr>
        <w:t>(МБОУ «Тасеевская СОШ№ 1» и МБОУ «Тасеевская СОШ № 2») введены ставки советников директора по воспитанию и взаимодействию с детскими общественными объединениями.</w:t>
      </w:r>
      <w:r w:rsidR="009875A1" w:rsidRPr="007B13B1">
        <w:rPr>
          <w:sz w:val="28"/>
          <w:szCs w:val="28"/>
          <w:lang w:val="ru-RU" w:eastAsia="ru-RU"/>
        </w:rPr>
        <w:t xml:space="preserve"> 1 сентября 2024 года советники директор</w:t>
      </w:r>
      <w:r w:rsidR="006169FB" w:rsidRPr="007B13B1">
        <w:rPr>
          <w:sz w:val="28"/>
          <w:szCs w:val="28"/>
          <w:lang w:val="ru-RU" w:eastAsia="ru-RU"/>
        </w:rPr>
        <w:t>а</w:t>
      </w:r>
      <w:r w:rsidR="009875A1" w:rsidRPr="007B13B1">
        <w:rPr>
          <w:sz w:val="28"/>
          <w:szCs w:val="28"/>
          <w:lang w:val="ru-RU" w:eastAsia="ru-RU"/>
        </w:rPr>
        <w:t xml:space="preserve"> по воспитанию</w:t>
      </w:r>
      <w:r w:rsidR="006169FB" w:rsidRPr="007B13B1">
        <w:rPr>
          <w:lang w:val="ru-RU"/>
        </w:rPr>
        <w:t xml:space="preserve"> </w:t>
      </w:r>
      <w:r w:rsidR="006169FB" w:rsidRPr="007B13B1">
        <w:rPr>
          <w:sz w:val="28"/>
          <w:szCs w:val="28"/>
          <w:lang w:val="ru-RU" w:eastAsia="ru-RU"/>
        </w:rPr>
        <w:t>и взаимодействию с детскими общественными объединениями</w:t>
      </w:r>
      <w:r w:rsidR="009875A1" w:rsidRPr="007B13B1">
        <w:rPr>
          <w:sz w:val="28"/>
          <w:szCs w:val="28"/>
          <w:lang w:val="ru-RU" w:eastAsia="ru-RU"/>
        </w:rPr>
        <w:t xml:space="preserve"> в школах начнут получать федеральную выплату в размере 5 тыс. рублей. Об этом заявил Президент Российской Федерации Владимир Путин в Послании Федеральному Собранию</w:t>
      </w:r>
      <w:r w:rsidR="006169FB" w:rsidRPr="007B13B1">
        <w:rPr>
          <w:sz w:val="28"/>
          <w:szCs w:val="28"/>
          <w:lang w:val="ru-RU" w:eastAsia="ru-RU"/>
        </w:rPr>
        <w:t>.</w:t>
      </w:r>
    </w:p>
    <w:p w:rsidR="00C338C5" w:rsidRPr="007B13B1" w:rsidRDefault="00C338C5" w:rsidP="000D5E56">
      <w:pPr>
        <w:ind w:firstLine="709"/>
        <w:jc w:val="both"/>
        <w:rPr>
          <w:iCs/>
          <w:sz w:val="28"/>
          <w:szCs w:val="28"/>
          <w:lang w:val="ru-RU"/>
        </w:rPr>
      </w:pPr>
      <w:r w:rsidRPr="007B13B1">
        <w:rPr>
          <w:iCs/>
          <w:sz w:val="28"/>
          <w:szCs w:val="28"/>
          <w:lang w:val="ru-RU"/>
        </w:rPr>
        <w:t>В формировании и развитии личности учащихся ведущая роль отводится патриотическому воспитанию, которое способствует становлению социально значимых ценностей у подрастающего поколения.</w:t>
      </w:r>
    </w:p>
    <w:p w:rsidR="00C338C5" w:rsidRPr="007B13B1" w:rsidRDefault="00C338C5" w:rsidP="000D5E56">
      <w:pPr>
        <w:ind w:firstLine="709"/>
        <w:jc w:val="both"/>
        <w:rPr>
          <w:iCs/>
          <w:sz w:val="28"/>
          <w:szCs w:val="28"/>
          <w:lang w:val="ru-RU"/>
        </w:rPr>
      </w:pPr>
      <w:r w:rsidRPr="007B13B1">
        <w:rPr>
          <w:iCs/>
          <w:sz w:val="28"/>
          <w:szCs w:val="28"/>
          <w:lang w:val="ru-RU"/>
        </w:rPr>
        <w:t>Педагогические коллективы стремятся создать благоприятные условия для в</w:t>
      </w:r>
      <w:r w:rsidR="00994072" w:rsidRPr="007B13B1">
        <w:rPr>
          <w:iCs/>
          <w:sz w:val="28"/>
          <w:szCs w:val="28"/>
          <w:lang w:val="ru-RU"/>
        </w:rPr>
        <w:t xml:space="preserve">сестороннего развития личности </w:t>
      </w:r>
      <w:r w:rsidRPr="007B13B1">
        <w:rPr>
          <w:iCs/>
          <w:sz w:val="28"/>
          <w:szCs w:val="28"/>
          <w:lang w:val="ru-RU"/>
        </w:rPr>
        <w:t>каждого обучающегося. В течение года была проделана целенаправленная работа по этому направлению: воспитывалось уважение к символам и атрибутам Российского государства, прививалась любовь к Малой Родине, к родной школе через традиционные школьные дела.</w:t>
      </w:r>
    </w:p>
    <w:p w:rsidR="00C338C5" w:rsidRPr="007B13B1" w:rsidRDefault="00C338C5" w:rsidP="000D5E56">
      <w:pPr>
        <w:ind w:firstLine="709"/>
        <w:jc w:val="both"/>
        <w:rPr>
          <w:iCs/>
          <w:sz w:val="28"/>
          <w:szCs w:val="28"/>
          <w:lang w:val="ru-RU"/>
        </w:rPr>
      </w:pPr>
      <w:r w:rsidRPr="007B13B1">
        <w:rPr>
          <w:iCs/>
          <w:sz w:val="28"/>
          <w:szCs w:val="28"/>
          <w:lang w:val="ru-RU"/>
        </w:rPr>
        <w:t>Культурно-досуговое направление гражданско-патриотического воспитания реализовано в ходе военно-патриотического воспитания посредством различных конкурсов (рисунков, эскизов, макетов боевой техники, газет ко Дню Победы, Дню защитника Отечества). Кроме того, учащиеся школ были задействованы в военно-спортивных играх и соревнованиях, посвященных праздникам и памятным датам истории России.</w:t>
      </w:r>
    </w:p>
    <w:p w:rsidR="00C338C5" w:rsidRPr="007B13B1" w:rsidRDefault="00C338C5" w:rsidP="000D5E56">
      <w:pPr>
        <w:ind w:firstLine="709"/>
        <w:jc w:val="both"/>
        <w:rPr>
          <w:iCs/>
          <w:sz w:val="28"/>
          <w:szCs w:val="28"/>
          <w:lang w:val="ru-RU"/>
        </w:rPr>
      </w:pPr>
      <w:r w:rsidRPr="007B13B1">
        <w:rPr>
          <w:iCs/>
          <w:sz w:val="28"/>
          <w:szCs w:val="28"/>
          <w:lang w:val="ru-RU"/>
        </w:rPr>
        <w:t xml:space="preserve">Активно развивается под руководством Тасеевского молодежного центра совместно со школами ряды РДДМ и ряды </w:t>
      </w:r>
      <w:proofErr w:type="spellStart"/>
      <w:r w:rsidRPr="007B13B1">
        <w:rPr>
          <w:iCs/>
          <w:sz w:val="28"/>
          <w:szCs w:val="28"/>
          <w:lang w:val="ru-RU"/>
        </w:rPr>
        <w:t>Юнармии</w:t>
      </w:r>
      <w:proofErr w:type="spellEnd"/>
      <w:r w:rsidRPr="007B13B1">
        <w:rPr>
          <w:iCs/>
          <w:sz w:val="28"/>
          <w:szCs w:val="28"/>
          <w:lang w:val="ru-RU"/>
        </w:rPr>
        <w:t>.</w:t>
      </w:r>
    </w:p>
    <w:p w:rsidR="00C338C5" w:rsidRPr="007B13B1" w:rsidRDefault="00C338C5" w:rsidP="000D5E56">
      <w:pPr>
        <w:ind w:firstLine="709"/>
        <w:jc w:val="both"/>
        <w:rPr>
          <w:iCs/>
          <w:sz w:val="28"/>
          <w:szCs w:val="28"/>
          <w:lang w:val="ru-RU"/>
        </w:rPr>
      </w:pPr>
      <w:r w:rsidRPr="007B13B1">
        <w:rPr>
          <w:iCs/>
          <w:sz w:val="28"/>
          <w:szCs w:val="28"/>
          <w:lang w:val="ru-RU"/>
        </w:rPr>
        <w:t xml:space="preserve">В районе сложилась и стабильно развивается система каникулярного отдыха, оздоровления и занятости детей и подростков. </w:t>
      </w:r>
    </w:p>
    <w:p w:rsidR="00C338C5" w:rsidRPr="007B13B1" w:rsidRDefault="00C338C5" w:rsidP="000D5E56">
      <w:pPr>
        <w:ind w:firstLine="709"/>
        <w:jc w:val="both"/>
        <w:rPr>
          <w:iCs/>
          <w:sz w:val="28"/>
          <w:szCs w:val="28"/>
          <w:lang w:val="ru-RU"/>
        </w:rPr>
      </w:pPr>
      <w:r w:rsidRPr="007B13B1">
        <w:rPr>
          <w:iCs/>
          <w:sz w:val="28"/>
          <w:szCs w:val="28"/>
          <w:lang w:val="ru-RU"/>
        </w:rPr>
        <w:lastRenderedPageBreak/>
        <w:t>Летняя оздоровительная кампания 2023 года спланирована в соответствии с нормативными актами федерального, регионального и муниципального уровня в семи общеобразовательных учреждениях.</w:t>
      </w:r>
    </w:p>
    <w:p w:rsidR="00C338C5" w:rsidRPr="007B13B1" w:rsidRDefault="00C338C5" w:rsidP="000D5E56">
      <w:pPr>
        <w:ind w:firstLine="709"/>
        <w:jc w:val="both"/>
        <w:rPr>
          <w:iCs/>
          <w:sz w:val="28"/>
          <w:szCs w:val="28"/>
          <w:lang w:val="ru-RU"/>
        </w:rPr>
      </w:pPr>
      <w:r w:rsidRPr="007B13B1">
        <w:rPr>
          <w:iCs/>
          <w:sz w:val="28"/>
          <w:szCs w:val="28"/>
          <w:lang w:val="ru-RU"/>
        </w:rPr>
        <w:t>В реестр организаций отдыха детей и их оздоровления, формируемый министерством образования края, оздоровительные лагеря внесены, данные размещены по ссылке https://krao.ru/deyatelnost/otdyih-i-ozdorovlenie-detej/reestr-organizatsij-otdyiha-i-ozdorovleniya/ .</w:t>
      </w:r>
    </w:p>
    <w:p w:rsidR="00C338C5" w:rsidRPr="007B13B1" w:rsidRDefault="00C338C5" w:rsidP="000D5E56">
      <w:pPr>
        <w:ind w:firstLine="709"/>
        <w:jc w:val="both"/>
        <w:rPr>
          <w:iCs/>
          <w:sz w:val="28"/>
          <w:szCs w:val="28"/>
          <w:lang w:val="ru-RU"/>
        </w:rPr>
      </w:pPr>
      <w:r w:rsidRPr="007B13B1">
        <w:rPr>
          <w:iCs/>
          <w:sz w:val="28"/>
          <w:szCs w:val="28"/>
          <w:lang w:val="ru-RU"/>
        </w:rPr>
        <w:t xml:space="preserve">На территории района с 1 по 26 июня 2023 года функционировало 7 лагерей дневного пребывания детей, организованные на базе всех школ, в которых приняли участие 285 человек. </w:t>
      </w:r>
    </w:p>
    <w:p w:rsidR="00D946A9" w:rsidRPr="007B13B1" w:rsidRDefault="00C338C5" w:rsidP="000D5E56">
      <w:pPr>
        <w:ind w:firstLine="709"/>
        <w:jc w:val="both"/>
        <w:rPr>
          <w:iCs/>
          <w:sz w:val="28"/>
          <w:szCs w:val="28"/>
          <w:lang w:val="ru-RU"/>
        </w:rPr>
      </w:pPr>
      <w:r w:rsidRPr="007B13B1">
        <w:rPr>
          <w:iCs/>
          <w:sz w:val="28"/>
          <w:szCs w:val="28"/>
          <w:lang w:val="ru-RU"/>
        </w:rPr>
        <w:t xml:space="preserve">Оказана услуга по оздоровлению и организации отдыха детей в соответствии с предоставленными путевками для 11 опекаемых </w:t>
      </w:r>
      <w:r w:rsidR="00994072" w:rsidRPr="007B13B1">
        <w:rPr>
          <w:iCs/>
          <w:sz w:val="28"/>
          <w:szCs w:val="28"/>
          <w:lang w:val="ru-RU"/>
        </w:rPr>
        <w:t>несовершеннолетних и 8 детей (</w:t>
      </w:r>
      <w:r w:rsidRPr="007B13B1">
        <w:rPr>
          <w:iCs/>
          <w:sz w:val="28"/>
          <w:szCs w:val="28"/>
          <w:lang w:val="ru-RU"/>
        </w:rPr>
        <w:t>из них 2 ребенка участников СВО) в МАУ ДЗОЛ «Шахтёр» (г.</w:t>
      </w:r>
      <w:r w:rsidR="00994072" w:rsidRPr="007B13B1">
        <w:rPr>
          <w:iCs/>
          <w:sz w:val="28"/>
          <w:szCs w:val="28"/>
          <w:lang w:val="ru-RU"/>
        </w:rPr>
        <w:t xml:space="preserve"> </w:t>
      </w:r>
      <w:r w:rsidRPr="007B13B1">
        <w:rPr>
          <w:iCs/>
          <w:sz w:val="28"/>
          <w:szCs w:val="28"/>
          <w:lang w:val="ru-RU"/>
        </w:rPr>
        <w:t>Бородино). МБУ ДО «Центр внешкольной работы» экологическая экспедиция на оз.</w:t>
      </w:r>
      <w:r w:rsidR="00994072" w:rsidRPr="007B13B1">
        <w:rPr>
          <w:iCs/>
          <w:sz w:val="28"/>
          <w:szCs w:val="28"/>
          <w:lang w:val="ru-RU"/>
        </w:rPr>
        <w:t xml:space="preserve"> </w:t>
      </w:r>
      <w:r w:rsidRPr="007B13B1">
        <w:rPr>
          <w:iCs/>
          <w:sz w:val="28"/>
          <w:szCs w:val="28"/>
          <w:lang w:val="ru-RU"/>
        </w:rPr>
        <w:t>Байкал- август, 9 человек (педагог Соловьев А.Ф.), м</w:t>
      </w:r>
      <w:r w:rsidR="00994072" w:rsidRPr="007B13B1">
        <w:rPr>
          <w:iCs/>
          <w:sz w:val="28"/>
          <w:szCs w:val="28"/>
          <w:lang w:val="ru-RU"/>
        </w:rPr>
        <w:t>ногодневный велопоход по маршрут</w:t>
      </w:r>
      <w:r w:rsidRPr="007B13B1">
        <w:rPr>
          <w:iCs/>
          <w:sz w:val="28"/>
          <w:szCs w:val="28"/>
          <w:lang w:val="ru-RU"/>
        </w:rPr>
        <w:t xml:space="preserve">у. с. Тасеево - оз. </w:t>
      </w:r>
      <w:proofErr w:type="spellStart"/>
      <w:r w:rsidRPr="007B13B1">
        <w:rPr>
          <w:iCs/>
          <w:sz w:val="28"/>
          <w:szCs w:val="28"/>
          <w:lang w:val="ru-RU"/>
        </w:rPr>
        <w:t>Маслеево</w:t>
      </w:r>
      <w:proofErr w:type="spellEnd"/>
      <w:r w:rsidRPr="007B13B1">
        <w:rPr>
          <w:iCs/>
          <w:sz w:val="28"/>
          <w:szCs w:val="28"/>
          <w:lang w:val="ru-RU"/>
        </w:rPr>
        <w:t xml:space="preserve"> - с.</w:t>
      </w:r>
      <w:r w:rsidR="00994072" w:rsidRPr="007B13B1">
        <w:rPr>
          <w:iCs/>
          <w:sz w:val="28"/>
          <w:szCs w:val="28"/>
          <w:lang w:val="ru-RU"/>
        </w:rPr>
        <w:t xml:space="preserve"> </w:t>
      </w:r>
      <w:r w:rsidRPr="007B13B1">
        <w:rPr>
          <w:iCs/>
          <w:sz w:val="28"/>
          <w:szCs w:val="28"/>
          <w:lang w:val="ru-RU"/>
        </w:rPr>
        <w:t>Тасеево - июль, 7 человек (педагог Туров А.В.) и многодневный велопоход по населенным пунктам Тасеевского района июнь, 6 человек (педагог Туров А.В.)</w:t>
      </w:r>
      <w:r w:rsidR="00D946A9" w:rsidRPr="007B13B1">
        <w:rPr>
          <w:iCs/>
          <w:sz w:val="28"/>
          <w:szCs w:val="28"/>
          <w:lang w:val="ru-RU"/>
        </w:rPr>
        <w:t>.</w:t>
      </w:r>
    </w:p>
    <w:p w:rsidR="00D946A9" w:rsidRPr="007B13B1" w:rsidRDefault="00D946A9" w:rsidP="000D5E56">
      <w:pPr>
        <w:ind w:firstLine="709"/>
        <w:jc w:val="both"/>
        <w:rPr>
          <w:iCs/>
          <w:sz w:val="28"/>
          <w:szCs w:val="28"/>
          <w:lang w:val="ru-RU"/>
        </w:rPr>
      </w:pPr>
      <w:r w:rsidRPr="007B13B1">
        <w:rPr>
          <w:iCs/>
          <w:sz w:val="28"/>
          <w:szCs w:val="28"/>
          <w:lang w:val="ru-RU"/>
        </w:rPr>
        <w:t>Охват горячим питанием в школах района составляет 85.4%. На основании указа Губернатора Красноярского к</w:t>
      </w:r>
      <w:r w:rsidR="00E511BC" w:rsidRPr="007B13B1">
        <w:rPr>
          <w:iCs/>
          <w:sz w:val="28"/>
          <w:szCs w:val="28"/>
          <w:lang w:val="ru-RU"/>
        </w:rPr>
        <w:t>рая от 25.10.2022 г. № 317-уг «</w:t>
      </w:r>
      <w:r w:rsidRPr="007B13B1">
        <w:rPr>
          <w:iCs/>
          <w:sz w:val="28"/>
          <w:szCs w:val="28"/>
          <w:lang w:val="ru-RU"/>
        </w:rPr>
        <w:t xml:space="preserve">О социально-экономических мерах поддержки лиц, принимающих участие в специальной военной операции, и членов их семей» 13 детей (5-11 классы) получают бесплатное горячее питание (первая смена-бесплатный горячий завтрак, вторая смена-бесплатный горячий обед). </w:t>
      </w:r>
    </w:p>
    <w:p w:rsidR="00C338C5" w:rsidRPr="007B13B1" w:rsidRDefault="00C338C5" w:rsidP="000D5E56">
      <w:pPr>
        <w:ind w:firstLine="709"/>
        <w:jc w:val="both"/>
        <w:rPr>
          <w:sz w:val="28"/>
          <w:szCs w:val="28"/>
          <w:lang w:val="ru-RU"/>
        </w:rPr>
      </w:pPr>
      <w:r w:rsidRPr="007B13B1">
        <w:rPr>
          <w:sz w:val="28"/>
          <w:szCs w:val="28"/>
          <w:lang w:val="ru-RU"/>
        </w:rPr>
        <w:t>В Тасеевском районе наблюдается снижение числа детей-сирот и детей, оставшихся без попечения родителей, воспитывающихся в семьях граждан. Так общая численность детей, воспитывающихся в замещающих семьях, на 01.01.202</w:t>
      </w:r>
      <w:r w:rsidR="0045758E" w:rsidRPr="007B13B1">
        <w:rPr>
          <w:sz w:val="28"/>
          <w:szCs w:val="28"/>
          <w:lang w:val="ru-RU"/>
        </w:rPr>
        <w:t>4</w:t>
      </w:r>
      <w:r w:rsidRPr="007B13B1">
        <w:rPr>
          <w:sz w:val="28"/>
          <w:szCs w:val="28"/>
          <w:lang w:val="ru-RU"/>
        </w:rPr>
        <w:t xml:space="preserve"> г. в Тасеевском районе составляет 88 детей из категории детей-сирот и детей, оставшихся без попечения родителей, из них под опекой и попечительством (в том числе в приемных семьях) – 88 детей. Формой опеки, которой отдается в настоящее время предпочтение гражданами в районе, является опека на безвозмездной основе.</w:t>
      </w:r>
    </w:p>
    <w:p w:rsidR="00C338C5" w:rsidRPr="007B13B1" w:rsidRDefault="00C338C5" w:rsidP="000D5E56">
      <w:pPr>
        <w:ind w:firstLine="709"/>
        <w:jc w:val="both"/>
        <w:rPr>
          <w:sz w:val="28"/>
          <w:szCs w:val="28"/>
          <w:lang w:val="ru-RU"/>
        </w:rPr>
      </w:pPr>
      <w:r w:rsidRPr="007B13B1">
        <w:rPr>
          <w:sz w:val="28"/>
          <w:szCs w:val="28"/>
          <w:lang w:val="ru-RU"/>
        </w:rPr>
        <w:t>Дети, не устроенные на семейные формы воспитания, воспитываются в краевых государственных образовательных учреждениях для детей-сирот и детей, оставшихся без попечения родителей (далее – детские дома), за пределами территории района. По выпуску либо окончанию профессионального учебного заведения они возвращаются в район.</w:t>
      </w:r>
    </w:p>
    <w:p w:rsidR="00C338C5" w:rsidRPr="007B13B1" w:rsidRDefault="00C338C5" w:rsidP="000D5E56">
      <w:pPr>
        <w:ind w:firstLine="709"/>
        <w:jc w:val="both"/>
        <w:rPr>
          <w:sz w:val="28"/>
          <w:szCs w:val="28"/>
          <w:lang w:val="ru-RU"/>
        </w:rPr>
      </w:pPr>
      <w:r w:rsidRPr="007B13B1">
        <w:rPr>
          <w:sz w:val="28"/>
          <w:szCs w:val="28"/>
          <w:lang w:val="ru-RU"/>
        </w:rPr>
        <w:t>В Тасеевском районе на 01.01.2023 года численность детей-сирот, детей, оставшихся без попечения родителей и лиц из их числа, включенных в список граждан, подлежащих обеспечению жилыми помещениями, составила 79 человек. Из них в возрасте от 14 до 18 лет – 21 человек, в возрасте от 18 до 23 лет – 29 человек и в возрасте от 23 лет и старше – 29 человек.</w:t>
      </w:r>
    </w:p>
    <w:p w:rsidR="00C338C5" w:rsidRPr="007B13B1" w:rsidRDefault="00C338C5" w:rsidP="000D5E56">
      <w:pPr>
        <w:ind w:firstLine="709"/>
        <w:jc w:val="both"/>
        <w:rPr>
          <w:sz w:val="28"/>
          <w:szCs w:val="28"/>
          <w:lang w:val="ru-RU"/>
        </w:rPr>
      </w:pPr>
      <w:r w:rsidRPr="007B13B1">
        <w:rPr>
          <w:sz w:val="28"/>
          <w:szCs w:val="28"/>
          <w:lang w:val="ru-RU"/>
        </w:rPr>
        <w:t>Существует необходимость упорядочить соблюдение мер социальной поддержки детей-сирот и детей, оставшихся без попечения родителей, оказать поддержку несовершеннолетним детям, находящимся в социально-опасном положении и группе риска.</w:t>
      </w:r>
    </w:p>
    <w:p w:rsidR="00C338C5" w:rsidRPr="007B13B1" w:rsidRDefault="00994072" w:rsidP="000D5E56">
      <w:pPr>
        <w:shd w:val="clear" w:color="auto" w:fill="FFFFFF"/>
        <w:ind w:firstLine="709"/>
        <w:jc w:val="both"/>
        <w:rPr>
          <w:snapToGrid w:val="0"/>
          <w:sz w:val="28"/>
          <w:szCs w:val="28"/>
          <w:lang w:val="ru-RU"/>
        </w:rPr>
      </w:pPr>
      <w:r w:rsidRPr="007B13B1">
        <w:rPr>
          <w:snapToGrid w:val="0"/>
          <w:sz w:val="28"/>
          <w:szCs w:val="28"/>
          <w:lang w:val="ru-RU"/>
        </w:rPr>
        <w:lastRenderedPageBreak/>
        <w:t xml:space="preserve">С 31 июля по 04 </w:t>
      </w:r>
      <w:r w:rsidR="00C338C5" w:rsidRPr="007B13B1">
        <w:rPr>
          <w:snapToGrid w:val="0"/>
          <w:sz w:val="28"/>
          <w:szCs w:val="28"/>
          <w:lang w:val="ru-RU"/>
        </w:rPr>
        <w:t xml:space="preserve">августа 2023 года совместно с представителями ОП МО МВД России «Дзержинский», ОГИБДД МО МВД России «Дзержинский», ЛРР (по </w:t>
      </w:r>
      <w:proofErr w:type="spellStart"/>
      <w:r w:rsidR="00C338C5" w:rsidRPr="007B13B1">
        <w:rPr>
          <w:snapToGrid w:val="0"/>
          <w:sz w:val="28"/>
          <w:szCs w:val="28"/>
          <w:lang w:val="ru-RU"/>
        </w:rPr>
        <w:t>Канскому</w:t>
      </w:r>
      <w:proofErr w:type="spellEnd"/>
      <w:r w:rsidR="00C338C5" w:rsidRPr="007B13B1">
        <w:rPr>
          <w:snapToGrid w:val="0"/>
          <w:sz w:val="28"/>
          <w:szCs w:val="28"/>
          <w:lang w:val="ru-RU"/>
        </w:rPr>
        <w:t xml:space="preserve">, </w:t>
      </w:r>
      <w:proofErr w:type="spellStart"/>
      <w:r w:rsidR="00C338C5" w:rsidRPr="007B13B1">
        <w:rPr>
          <w:snapToGrid w:val="0"/>
          <w:sz w:val="28"/>
          <w:szCs w:val="28"/>
          <w:lang w:val="ru-RU"/>
        </w:rPr>
        <w:t>Тасеевскому</w:t>
      </w:r>
      <w:proofErr w:type="spellEnd"/>
      <w:r w:rsidR="00C338C5" w:rsidRPr="007B13B1">
        <w:rPr>
          <w:snapToGrid w:val="0"/>
          <w:sz w:val="28"/>
          <w:szCs w:val="28"/>
          <w:lang w:val="ru-RU"/>
        </w:rPr>
        <w:t xml:space="preserve">, </w:t>
      </w:r>
      <w:proofErr w:type="spellStart"/>
      <w:r w:rsidR="00C338C5" w:rsidRPr="007B13B1">
        <w:rPr>
          <w:snapToGrid w:val="0"/>
          <w:sz w:val="28"/>
          <w:szCs w:val="28"/>
          <w:lang w:val="ru-RU"/>
        </w:rPr>
        <w:t>Абанскому</w:t>
      </w:r>
      <w:proofErr w:type="spellEnd"/>
      <w:r w:rsidR="00C338C5" w:rsidRPr="007B13B1">
        <w:rPr>
          <w:snapToGrid w:val="0"/>
          <w:sz w:val="28"/>
          <w:szCs w:val="28"/>
          <w:lang w:val="ru-RU"/>
        </w:rPr>
        <w:t xml:space="preserve">, Дзержинскому, Иланскому и </w:t>
      </w:r>
      <w:proofErr w:type="spellStart"/>
      <w:r w:rsidR="00C338C5" w:rsidRPr="007B13B1">
        <w:rPr>
          <w:snapToGrid w:val="0"/>
          <w:sz w:val="28"/>
          <w:szCs w:val="28"/>
          <w:lang w:val="ru-RU"/>
        </w:rPr>
        <w:t>Нижнеингашскому</w:t>
      </w:r>
      <w:proofErr w:type="spellEnd"/>
      <w:r w:rsidR="00C338C5" w:rsidRPr="007B13B1">
        <w:rPr>
          <w:snapToGrid w:val="0"/>
          <w:sz w:val="28"/>
          <w:szCs w:val="28"/>
          <w:lang w:val="ru-RU"/>
        </w:rPr>
        <w:t xml:space="preserve"> районам) г. Канск УФС ВНГ РФ по Красноярскому краю, прошла приемка общеобразовательных учреждений района к новому 2023-2024 учебному году. По результатам проверки все школы приняты.</w:t>
      </w:r>
    </w:p>
    <w:p w:rsidR="00C338C5" w:rsidRPr="007B13B1" w:rsidRDefault="008118E3" w:rsidP="000D5E56">
      <w:pPr>
        <w:shd w:val="clear" w:color="auto" w:fill="FFFFFF"/>
        <w:ind w:firstLine="709"/>
        <w:jc w:val="both"/>
        <w:rPr>
          <w:snapToGrid w:val="0"/>
          <w:sz w:val="28"/>
          <w:szCs w:val="28"/>
          <w:lang w:val="ru-RU"/>
        </w:rPr>
      </w:pPr>
      <w:r w:rsidRPr="007B13B1">
        <w:rPr>
          <w:snapToGrid w:val="0"/>
          <w:sz w:val="28"/>
          <w:szCs w:val="28"/>
          <w:lang w:val="ru-RU"/>
        </w:rPr>
        <w:t>Муниципальной комиссией также приняты</w:t>
      </w:r>
      <w:r w:rsidR="00C338C5" w:rsidRPr="007B13B1">
        <w:rPr>
          <w:snapToGrid w:val="0"/>
          <w:sz w:val="28"/>
          <w:szCs w:val="28"/>
          <w:lang w:val="ru-RU"/>
        </w:rPr>
        <w:t xml:space="preserve"> все детские сады и учреждения дополнительного образования района.</w:t>
      </w:r>
    </w:p>
    <w:p w:rsidR="00C338C5" w:rsidRPr="007B13B1" w:rsidRDefault="00C338C5" w:rsidP="000D5E56">
      <w:pPr>
        <w:shd w:val="clear" w:color="auto" w:fill="FFFFFF"/>
        <w:ind w:firstLine="709"/>
        <w:jc w:val="both"/>
        <w:rPr>
          <w:snapToGrid w:val="0"/>
          <w:sz w:val="28"/>
          <w:szCs w:val="28"/>
          <w:lang w:val="ru-RU"/>
        </w:rPr>
      </w:pPr>
      <w:r w:rsidRPr="007B13B1">
        <w:rPr>
          <w:snapToGrid w:val="0"/>
          <w:sz w:val="28"/>
          <w:szCs w:val="28"/>
          <w:lang w:val="ru-RU"/>
        </w:rPr>
        <w:t>Ежегодно рабочей группой, состоящей из специалистов администрации и отдела образования, осуществляется проведение мониторинга технического состояния зданий и сооружений образовательных учреждений Тасеевского района.</w:t>
      </w:r>
    </w:p>
    <w:p w:rsidR="00C338C5" w:rsidRPr="007B13B1" w:rsidRDefault="00C338C5" w:rsidP="000D5E56">
      <w:pPr>
        <w:shd w:val="clear" w:color="auto" w:fill="FFFFFF"/>
        <w:ind w:firstLine="709"/>
        <w:jc w:val="both"/>
        <w:rPr>
          <w:snapToGrid w:val="0"/>
          <w:sz w:val="28"/>
          <w:szCs w:val="28"/>
          <w:lang w:val="ru-RU"/>
        </w:rPr>
      </w:pPr>
      <w:r w:rsidRPr="007B13B1">
        <w:rPr>
          <w:snapToGrid w:val="0"/>
          <w:sz w:val="28"/>
          <w:szCs w:val="28"/>
          <w:lang w:val="ru-RU"/>
        </w:rPr>
        <w:t>В результате проводимых обследований на территории района находятся в неудовлетворительном состоянии:</w:t>
      </w:r>
    </w:p>
    <w:p w:rsidR="00C338C5" w:rsidRPr="007B13B1" w:rsidRDefault="00994072" w:rsidP="000D5E56">
      <w:pPr>
        <w:shd w:val="clear" w:color="auto" w:fill="FFFFFF"/>
        <w:ind w:firstLine="709"/>
        <w:jc w:val="both"/>
        <w:rPr>
          <w:snapToGrid w:val="0"/>
          <w:sz w:val="28"/>
          <w:szCs w:val="28"/>
          <w:lang w:val="ru-RU"/>
        </w:rPr>
      </w:pPr>
      <w:r w:rsidRPr="007B13B1">
        <w:rPr>
          <w:snapToGrid w:val="0"/>
          <w:sz w:val="28"/>
          <w:szCs w:val="28"/>
          <w:lang w:val="ru-RU"/>
        </w:rPr>
        <w:t xml:space="preserve">-частично окна, двери, </w:t>
      </w:r>
      <w:r w:rsidR="00C338C5" w:rsidRPr="007B13B1">
        <w:rPr>
          <w:snapToGrid w:val="0"/>
          <w:sz w:val="28"/>
          <w:szCs w:val="28"/>
          <w:lang w:val="ru-RU"/>
        </w:rPr>
        <w:t>стены, потолки в здании МБОУ «</w:t>
      </w:r>
      <w:proofErr w:type="spellStart"/>
      <w:r w:rsidR="00C338C5" w:rsidRPr="007B13B1">
        <w:rPr>
          <w:snapToGrid w:val="0"/>
          <w:sz w:val="28"/>
          <w:szCs w:val="28"/>
          <w:lang w:val="ru-RU"/>
        </w:rPr>
        <w:t>Фаначетская</w:t>
      </w:r>
      <w:proofErr w:type="spellEnd"/>
      <w:r w:rsidR="00C338C5" w:rsidRPr="007B13B1">
        <w:rPr>
          <w:snapToGrid w:val="0"/>
          <w:sz w:val="28"/>
          <w:szCs w:val="28"/>
          <w:lang w:val="ru-RU"/>
        </w:rPr>
        <w:t xml:space="preserve"> СОШ № 9»;</w:t>
      </w:r>
    </w:p>
    <w:p w:rsidR="00C338C5" w:rsidRPr="007B13B1" w:rsidRDefault="00994072" w:rsidP="000D5E56">
      <w:pPr>
        <w:shd w:val="clear" w:color="auto" w:fill="FFFFFF"/>
        <w:ind w:firstLine="709"/>
        <w:jc w:val="both"/>
        <w:rPr>
          <w:snapToGrid w:val="0"/>
          <w:sz w:val="28"/>
          <w:szCs w:val="28"/>
          <w:lang w:val="ru-RU"/>
        </w:rPr>
      </w:pPr>
      <w:r w:rsidRPr="007B13B1">
        <w:rPr>
          <w:snapToGrid w:val="0"/>
          <w:sz w:val="28"/>
          <w:szCs w:val="28"/>
          <w:lang w:val="ru-RU"/>
        </w:rPr>
        <w:t xml:space="preserve">-частично </w:t>
      </w:r>
      <w:r w:rsidR="00C338C5" w:rsidRPr="007B13B1">
        <w:rPr>
          <w:snapToGrid w:val="0"/>
          <w:sz w:val="28"/>
          <w:szCs w:val="28"/>
          <w:lang w:val="ru-RU"/>
        </w:rPr>
        <w:t>требуют замены окна в зданиях МБОУ «Троицкая СОШ № 8», в МБОУ «</w:t>
      </w:r>
      <w:proofErr w:type="spellStart"/>
      <w:r w:rsidR="00C338C5" w:rsidRPr="007B13B1">
        <w:rPr>
          <w:snapToGrid w:val="0"/>
          <w:sz w:val="28"/>
          <w:szCs w:val="28"/>
          <w:lang w:val="ru-RU"/>
        </w:rPr>
        <w:t>Суховская</w:t>
      </w:r>
      <w:proofErr w:type="spellEnd"/>
      <w:r w:rsidR="00C338C5" w:rsidRPr="007B13B1">
        <w:rPr>
          <w:snapToGrid w:val="0"/>
          <w:sz w:val="28"/>
          <w:szCs w:val="28"/>
          <w:lang w:val="ru-RU"/>
        </w:rPr>
        <w:t xml:space="preserve"> СОШ № 3», МБОУ «</w:t>
      </w:r>
      <w:proofErr w:type="spellStart"/>
      <w:r w:rsidR="00C338C5" w:rsidRPr="007B13B1">
        <w:rPr>
          <w:snapToGrid w:val="0"/>
          <w:sz w:val="28"/>
          <w:szCs w:val="28"/>
          <w:lang w:val="ru-RU"/>
        </w:rPr>
        <w:t>Сивохинская</w:t>
      </w:r>
      <w:proofErr w:type="spellEnd"/>
      <w:r w:rsidR="00C338C5" w:rsidRPr="007B13B1">
        <w:rPr>
          <w:snapToGrid w:val="0"/>
          <w:sz w:val="28"/>
          <w:szCs w:val="28"/>
          <w:lang w:val="ru-RU"/>
        </w:rPr>
        <w:t xml:space="preserve"> СОШ № 5»;</w:t>
      </w:r>
    </w:p>
    <w:p w:rsidR="00C338C5" w:rsidRPr="007B13B1" w:rsidRDefault="00994072" w:rsidP="000D5E56">
      <w:pPr>
        <w:shd w:val="clear" w:color="auto" w:fill="FFFFFF"/>
        <w:ind w:firstLine="709"/>
        <w:jc w:val="both"/>
        <w:rPr>
          <w:snapToGrid w:val="0"/>
          <w:sz w:val="28"/>
          <w:szCs w:val="28"/>
          <w:lang w:val="ru-RU"/>
        </w:rPr>
      </w:pPr>
      <w:r w:rsidRPr="007B13B1">
        <w:rPr>
          <w:snapToGrid w:val="0"/>
          <w:sz w:val="28"/>
          <w:szCs w:val="28"/>
          <w:lang w:val="ru-RU"/>
        </w:rPr>
        <w:t>-</w:t>
      </w:r>
      <w:r w:rsidR="00C338C5" w:rsidRPr="007B13B1">
        <w:rPr>
          <w:snapToGrid w:val="0"/>
          <w:sz w:val="28"/>
          <w:szCs w:val="28"/>
          <w:lang w:val="ru-RU"/>
        </w:rPr>
        <w:t>частично кровельная система зданий образовательных учреждений района филиал МБОУ «Тасеевская СОШ № 2» «</w:t>
      </w:r>
      <w:proofErr w:type="spellStart"/>
      <w:r w:rsidR="00C338C5" w:rsidRPr="007B13B1">
        <w:rPr>
          <w:snapToGrid w:val="0"/>
          <w:sz w:val="28"/>
          <w:szCs w:val="28"/>
          <w:lang w:val="ru-RU"/>
        </w:rPr>
        <w:t>Вахрушевская</w:t>
      </w:r>
      <w:proofErr w:type="spellEnd"/>
      <w:r w:rsidR="00C338C5" w:rsidRPr="007B13B1">
        <w:rPr>
          <w:snapToGrid w:val="0"/>
          <w:sz w:val="28"/>
          <w:szCs w:val="28"/>
          <w:lang w:val="ru-RU"/>
        </w:rPr>
        <w:t xml:space="preserve"> ООШ»;</w:t>
      </w:r>
    </w:p>
    <w:p w:rsidR="00C338C5" w:rsidRPr="007B13B1" w:rsidRDefault="00C338C5" w:rsidP="000D5E56">
      <w:pPr>
        <w:shd w:val="clear" w:color="auto" w:fill="FFFFFF"/>
        <w:ind w:firstLine="709"/>
        <w:jc w:val="both"/>
        <w:rPr>
          <w:snapToGrid w:val="0"/>
          <w:sz w:val="28"/>
          <w:szCs w:val="28"/>
          <w:lang w:val="ru-RU"/>
        </w:rPr>
      </w:pPr>
      <w:r w:rsidRPr="007B13B1">
        <w:rPr>
          <w:snapToGrid w:val="0"/>
          <w:sz w:val="28"/>
          <w:szCs w:val="28"/>
          <w:lang w:val="ru-RU"/>
        </w:rPr>
        <w:t>-частичная замена фундамента в филиале МБДОУ детского сада № 6 «Сказка» «Тополек», МБОУ «Троицкая СОШ № 8», МБОУ «</w:t>
      </w:r>
      <w:proofErr w:type="spellStart"/>
      <w:r w:rsidRPr="007B13B1">
        <w:rPr>
          <w:snapToGrid w:val="0"/>
          <w:sz w:val="28"/>
          <w:szCs w:val="28"/>
          <w:lang w:val="ru-RU"/>
        </w:rPr>
        <w:t>Фаначетская</w:t>
      </w:r>
      <w:proofErr w:type="spellEnd"/>
      <w:r w:rsidRPr="007B13B1">
        <w:rPr>
          <w:snapToGrid w:val="0"/>
          <w:sz w:val="28"/>
          <w:szCs w:val="28"/>
          <w:lang w:val="ru-RU"/>
        </w:rPr>
        <w:t xml:space="preserve"> СОШ № 9»;</w:t>
      </w:r>
    </w:p>
    <w:p w:rsidR="00C338C5" w:rsidRPr="007B13B1" w:rsidRDefault="00C338C5" w:rsidP="000D5E56">
      <w:pPr>
        <w:shd w:val="clear" w:color="auto" w:fill="FFFFFF"/>
        <w:ind w:firstLine="709"/>
        <w:jc w:val="both"/>
        <w:rPr>
          <w:snapToGrid w:val="0"/>
          <w:sz w:val="28"/>
          <w:szCs w:val="28"/>
          <w:lang w:val="ru-RU"/>
        </w:rPr>
      </w:pPr>
      <w:r w:rsidRPr="007B13B1">
        <w:rPr>
          <w:snapToGrid w:val="0"/>
          <w:sz w:val="28"/>
          <w:szCs w:val="28"/>
          <w:lang w:val="ru-RU"/>
        </w:rPr>
        <w:t>-освещение стадионов МБОУ «Тасеевская СОШ</w:t>
      </w:r>
      <w:r w:rsidR="00BD61DC" w:rsidRPr="007B13B1">
        <w:rPr>
          <w:snapToGrid w:val="0"/>
          <w:sz w:val="28"/>
          <w:szCs w:val="28"/>
          <w:lang w:val="ru-RU"/>
        </w:rPr>
        <w:t xml:space="preserve"> №1», МБОУ «Тасеевская СОШ № 2», оборудование беговых дорожек, а так же беговой дорожки МБУ ДО СШ «Искра».</w:t>
      </w:r>
    </w:p>
    <w:p w:rsidR="00C338C5" w:rsidRPr="007B13B1" w:rsidRDefault="00C338C5" w:rsidP="000D5E56">
      <w:pPr>
        <w:shd w:val="clear" w:color="auto" w:fill="FFFFFF"/>
        <w:ind w:firstLine="709"/>
        <w:jc w:val="both"/>
        <w:rPr>
          <w:snapToGrid w:val="0"/>
          <w:sz w:val="28"/>
          <w:szCs w:val="28"/>
          <w:lang w:val="ru-RU"/>
        </w:rPr>
      </w:pPr>
      <w:r w:rsidRPr="007B13B1">
        <w:rPr>
          <w:snapToGrid w:val="0"/>
          <w:sz w:val="28"/>
          <w:szCs w:val="28"/>
          <w:lang w:val="ru-RU"/>
        </w:rPr>
        <w:t xml:space="preserve">В Тасеевском районе также решается проблема антитеррористической защищенности зданий образовательных учреждений и как следствие сохранение жизни и здоровья обучающихся и работников. Во всех образовательных учреждениях </w:t>
      </w:r>
      <w:r w:rsidR="00BD61DC" w:rsidRPr="007B13B1">
        <w:rPr>
          <w:snapToGrid w:val="0"/>
          <w:sz w:val="28"/>
          <w:szCs w:val="28"/>
          <w:lang w:val="ru-RU"/>
        </w:rPr>
        <w:t xml:space="preserve">разработаны </w:t>
      </w:r>
      <w:r w:rsidRPr="007B13B1">
        <w:rPr>
          <w:snapToGrid w:val="0"/>
          <w:sz w:val="28"/>
          <w:szCs w:val="28"/>
          <w:lang w:val="ru-RU"/>
        </w:rPr>
        <w:t>паспорта безопасно</w:t>
      </w:r>
      <w:r w:rsidR="005B0E7A" w:rsidRPr="007B13B1">
        <w:rPr>
          <w:snapToGrid w:val="0"/>
          <w:sz w:val="28"/>
          <w:szCs w:val="28"/>
          <w:lang w:val="ru-RU"/>
        </w:rPr>
        <w:t>сти.</w:t>
      </w:r>
    </w:p>
    <w:p w:rsidR="00BD61DC" w:rsidRPr="007B13B1" w:rsidRDefault="00C338C5" w:rsidP="000D5E56">
      <w:pPr>
        <w:shd w:val="clear" w:color="auto" w:fill="FFFFFF"/>
        <w:ind w:firstLine="709"/>
        <w:jc w:val="both"/>
        <w:rPr>
          <w:snapToGrid w:val="0"/>
          <w:sz w:val="28"/>
          <w:szCs w:val="28"/>
          <w:lang w:val="ru-RU"/>
        </w:rPr>
      </w:pPr>
      <w:r w:rsidRPr="007B13B1">
        <w:rPr>
          <w:snapToGrid w:val="0"/>
          <w:sz w:val="28"/>
          <w:szCs w:val="28"/>
          <w:lang w:val="ru-RU"/>
        </w:rPr>
        <w:t>В</w:t>
      </w:r>
      <w:r w:rsidR="00BD61DC" w:rsidRPr="007B13B1">
        <w:rPr>
          <w:snapToGrid w:val="0"/>
          <w:sz w:val="28"/>
          <w:szCs w:val="28"/>
          <w:lang w:val="ru-RU"/>
        </w:rPr>
        <w:t xml:space="preserve"> 2023 году во</w:t>
      </w:r>
      <w:r w:rsidRPr="007B13B1">
        <w:rPr>
          <w:snapToGrid w:val="0"/>
          <w:sz w:val="28"/>
          <w:szCs w:val="28"/>
          <w:lang w:val="ru-RU"/>
        </w:rPr>
        <w:t xml:space="preserve"> всех общеобр</w:t>
      </w:r>
      <w:r w:rsidR="00994072" w:rsidRPr="007B13B1">
        <w:rPr>
          <w:snapToGrid w:val="0"/>
          <w:sz w:val="28"/>
          <w:szCs w:val="28"/>
          <w:lang w:val="ru-RU"/>
        </w:rPr>
        <w:t>азовательных и части дошкольных</w:t>
      </w:r>
      <w:r w:rsidRPr="007B13B1">
        <w:rPr>
          <w:snapToGrid w:val="0"/>
          <w:sz w:val="28"/>
          <w:szCs w:val="28"/>
          <w:lang w:val="ru-RU"/>
        </w:rPr>
        <w:t xml:space="preserve"> учреждениях Тасеевского района установлена система оповещения и управления эвакуацией работников, обучающихся и иных лиц, находящихся на объекте, о потенциальной угрозе возникновения или о возникновении чрезвычайной ситуаци</w:t>
      </w:r>
      <w:r w:rsidR="00994072" w:rsidRPr="007B13B1">
        <w:rPr>
          <w:snapToGrid w:val="0"/>
          <w:sz w:val="28"/>
          <w:szCs w:val="28"/>
          <w:lang w:val="ru-RU"/>
        </w:rPr>
        <w:t>и. Во всех общеобразовательных учреждениях</w:t>
      </w:r>
      <w:r w:rsidRPr="007B13B1">
        <w:rPr>
          <w:snapToGrid w:val="0"/>
          <w:sz w:val="28"/>
          <w:szCs w:val="28"/>
          <w:lang w:val="ru-RU"/>
        </w:rPr>
        <w:t xml:space="preserve"> поступление сигнала тревожных сообщений выведено в подразделение войск национальной </w:t>
      </w:r>
      <w:r w:rsidR="00994072" w:rsidRPr="007B13B1">
        <w:rPr>
          <w:snapToGrid w:val="0"/>
          <w:sz w:val="28"/>
          <w:szCs w:val="28"/>
          <w:lang w:val="ru-RU"/>
        </w:rPr>
        <w:t xml:space="preserve">гвардии Российской Федерации. </w:t>
      </w:r>
    </w:p>
    <w:p w:rsidR="00BD61DC" w:rsidRPr="007B13B1" w:rsidRDefault="00BD61DC" w:rsidP="000D5E56">
      <w:pPr>
        <w:shd w:val="clear" w:color="auto" w:fill="FFFFFF"/>
        <w:ind w:firstLine="709"/>
        <w:jc w:val="both"/>
        <w:rPr>
          <w:snapToGrid w:val="0"/>
          <w:sz w:val="28"/>
          <w:szCs w:val="28"/>
          <w:lang w:val="ru-RU"/>
        </w:rPr>
      </w:pPr>
      <w:r w:rsidRPr="007B13B1">
        <w:rPr>
          <w:snapToGrid w:val="0"/>
          <w:sz w:val="28"/>
          <w:szCs w:val="28"/>
          <w:lang w:val="ru-RU"/>
        </w:rPr>
        <w:t xml:space="preserve">На средства субсидии, ежегодно выделяемой муниципальным образованиям Красноярского края на приведение зданий и сооружений общеобразовательных организаций в соответствие с требованиями законодательства в школах района выполняются мероприятия по устранению нарушений законодательства и </w:t>
      </w:r>
      <w:r w:rsidR="00B5669D" w:rsidRPr="007B13B1">
        <w:rPr>
          <w:snapToGrid w:val="0"/>
          <w:sz w:val="28"/>
          <w:szCs w:val="28"/>
          <w:lang w:val="ru-RU"/>
        </w:rPr>
        <w:t>выполнения</w:t>
      </w:r>
      <w:r w:rsidRPr="007B13B1">
        <w:rPr>
          <w:snapToGrid w:val="0"/>
          <w:sz w:val="28"/>
          <w:szCs w:val="28"/>
          <w:lang w:val="ru-RU"/>
        </w:rPr>
        <w:t xml:space="preserve"> предписаний надзорных органов. В 2024 году </w:t>
      </w:r>
      <w:r w:rsidR="00B5669D" w:rsidRPr="007B13B1">
        <w:rPr>
          <w:snapToGrid w:val="0"/>
          <w:sz w:val="28"/>
          <w:szCs w:val="28"/>
          <w:lang w:val="ru-RU"/>
        </w:rPr>
        <w:t>устранения предписаний в дошкольных учреждения района планируется на средства субсидии, выделенной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p w:rsidR="00C338C5" w:rsidRPr="007B13B1" w:rsidRDefault="00C338C5" w:rsidP="000D5E56">
      <w:pPr>
        <w:shd w:val="clear" w:color="auto" w:fill="FFFFFF"/>
        <w:ind w:firstLine="709"/>
        <w:jc w:val="both"/>
        <w:rPr>
          <w:color w:val="000000"/>
          <w:sz w:val="28"/>
          <w:szCs w:val="28"/>
          <w:lang w:val="ru-RU" w:eastAsia="ru-RU"/>
        </w:rPr>
      </w:pPr>
      <w:r w:rsidRPr="007B13B1">
        <w:rPr>
          <w:color w:val="000000"/>
          <w:sz w:val="28"/>
          <w:szCs w:val="28"/>
          <w:lang w:val="ru-RU" w:eastAsia="ru-RU"/>
        </w:rPr>
        <w:lastRenderedPageBreak/>
        <w:t>Приоритеты государственной политики в сфере образования на период до 2030 года сформированы с учетом целей и задач, представленных в следующих стратегических документах:</w:t>
      </w:r>
    </w:p>
    <w:p w:rsidR="00C338C5" w:rsidRPr="007B13B1" w:rsidRDefault="00C338C5" w:rsidP="000D5E56">
      <w:pPr>
        <w:shd w:val="clear" w:color="auto" w:fill="FFFFFF"/>
        <w:ind w:firstLine="709"/>
        <w:jc w:val="both"/>
        <w:rPr>
          <w:sz w:val="28"/>
          <w:szCs w:val="28"/>
          <w:lang w:val="ru-RU" w:eastAsia="ru-RU"/>
        </w:rPr>
      </w:pPr>
      <w:r w:rsidRPr="007B13B1">
        <w:rPr>
          <w:sz w:val="28"/>
          <w:szCs w:val="28"/>
          <w:lang w:val="ru-RU" w:eastAsia="ru-RU"/>
        </w:rPr>
        <w:t>-Указ Президента РФ от 09.05.2017 № 203 «О Стратегии развития информационного общества в Российской Федерации на 2017 - 2030 годы»;</w:t>
      </w:r>
    </w:p>
    <w:p w:rsidR="00C338C5" w:rsidRPr="007B13B1" w:rsidRDefault="00C338C5" w:rsidP="000D5E56">
      <w:pPr>
        <w:shd w:val="clear" w:color="auto" w:fill="FFFFFF"/>
        <w:ind w:firstLine="709"/>
        <w:jc w:val="both"/>
        <w:rPr>
          <w:sz w:val="28"/>
          <w:szCs w:val="28"/>
          <w:lang w:val="ru-RU" w:eastAsia="ru-RU"/>
        </w:rPr>
      </w:pPr>
      <w:r w:rsidRPr="007B13B1">
        <w:rPr>
          <w:sz w:val="28"/>
          <w:szCs w:val="28"/>
          <w:lang w:val="ru-RU" w:eastAsia="ru-RU"/>
        </w:rPr>
        <w:t>-Указ Президента РФ от 02.07.2021 № 400 «О Стратегии национальной безопасности Российской Федерации»;</w:t>
      </w:r>
    </w:p>
    <w:p w:rsidR="00C338C5" w:rsidRPr="007B13B1" w:rsidRDefault="00C338C5" w:rsidP="000D5E56">
      <w:pPr>
        <w:shd w:val="clear" w:color="auto" w:fill="FFFFFF"/>
        <w:ind w:firstLine="709"/>
        <w:jc w:val="both"/>
        <w:rPr>
          <w:sz w:val="28"/>
          <w:szCs w:val="28"/>
          <w:lang w:val="ru-RU" w:eastAsia="ru-RU"/>
        </w:rPr>
      </w:pPr>
      <w:r w:rsidRPr="007B13B1">
        <w:rPr>
          <w:sz w:val="28"/>
          <w:szCs w:val="28"/>
          <w:lang w:val="ru-RU" w:eastAsia="ru-RU"/>
        </w:rPr>
        <w:t>-Распоряжение Правительства РФ от 17.11.2008 № 1662-р «Концепция долгосрочного социально-экономического развития Российской Федерации на период до 2020 года»;</w:t>
      </w:r>
    </w:p>
    <w:p w:rsidR="00C338C5" w:rsidRPr="007B13B1" w:rsidRDefault="00C338C5" w:rsidP="000D5E56">
      <w:pPr>
        <w:shd w:val="clear" w:color="auto" w:fill="FFFFFF"/>
        <w:ind w:firstLine="709"/>
        <w:jc w:val="both"/>
        <w:rPr>
          <w:sz w:val="28"/>
          <w:szCs w:val="28"/>
          <w:lang w:val="ru-RU" w:eastAsia="ru-RU"/>
        </w:rPr>
      </w:pPr>
      <w:r w:rsidRPr="007B13B1">
        <w:rPr>
          <w:sz w:val="28"/>
          <w:szCs w:val="28"/>
          <w:lang w:val="ru-RU" w:eastAsia="ru-RU"/>
        </w:rPr>
        <w:t>-Распоряжение Правительства Российской Федерации от 8.12.2011 № 2227-р «Стратегия инновационного развития Российской Федерации на период до 2020 года»;</w:t>
      </w:r>
    </w:p>
    <w:p w:rsidR="00C338C5" w:rsidRPr="007B13B1" w:rsidRDefault="00C338C5" w:rsidP="000D5E56">
      <w:pPr>
        <w:shd w:val="clear" w:color="auto" w:fill="FFFFFF"/>
        <w:ind w:firstLine="709"/>
        <w:jc w:val="both"/>
        <w:rPr>
          <w:sz w:val="28"/>
          <w:szCs w:val="28"/>
          <w:lang w:val="ru-RU" w:eastAsia="ru-RU"/>
        </w:rPr>
      </w:pPr>
      <w:bookmarkStart w:id="0" w:name="more"/>
      <w:bookmarkEnd w:id="0"/>
      <w:r w:rsidRPr="007B13B1">
        <w:rPr>
          <w:sz w:val="28"/>
          <w:szCs w:val="28"/>
          <w:lang w:val="ru-RU" w:eastAsia="ru-RU"/>
        </w:rPr>
        <w:t>-Распоряжение Правительства РФ от 24.11.2020 № 3081-р «Стратегия развития физической культуры и спорта в Российской Федерации на период до 2030 года»;</w:t>
      </w:r>
    </w:p>
    <w:p w:rsidR="00C338C5" w:rsidRPr="007B13B1" w:rsidRDefault="00C338C5" w:rsidP="000D5E56">
      <w:pPr>
        <w:shd w:val="clear" w:color="auto" w:fill="FFFFFF"/>
        <w:ind w:firstLine="709"/>
        <w:jc w:val="both"/>
        <w:rPr>
          <w:sz w:val="28"/>
          <w:szCs w:val="28"/>
          <w:lang w:val="ru-RU" w:eastAsia="ru-RU"/>
        </w:rPr>
      </w:pPr>
      <w:r w:rsidRPr="007B13B1">
        <w:rPr>
          <w:sz w:val="28"/>
          <w:szCs w:val="28"/>
          <w:lang w:val="ru-RU" w:eastAsia="ru-RU"/>
        </w:rPr>
        <w:t>-Постановление Правительства РФ от 26.12.2017 № 1642 «Об утверждении государственной программы Российской Федерации «Развитие образования»»;</w:t>
      </w:r>
    </w:p>
    <w:p w:rsidR="00C338C5" w:rsidRPr="007B13B1" w:rsidRDefault="00C338C5" w:rsidP="000D5E56">
      <w:pPr>
        <w:shd w:val="clear" w:color="auto" w:fill="FFFFFF"/>
        <w:ind w:firstLine="709"/>
        <w:jc w:val="both"/>
        <w:rPr>
          <w:sz w:val="28"/>
          <w:szCs w:val="28"/>
          <w:lang w:val="ru-RU" w:eastAsia="ru-RU"/>
        </w:rPr>
      </w:pPr>
      <w:r w:rsidRPr="007B13B1">
        <w:rPr>
          <w:sz w:val="28"/>
          <w:szCs w:val="28"/>
          <w:lang w:val="ru-RU" w:eastAsia="ru-RU"/>
        </w:rPr>
        <w:t>-Концепция развития школьного обучения в сельских муниципальных районах Красноярского края.</w:t>
      </w:r>
    </w:p>
    <w:p w:rsidR="00C338C5" w:rsidRPr="007B13B1" w:rsidRDefault="00C338C5" w:rsidP="000D5E56">
      <w:pPr>
        <w:shd w:val="clear" w:color="auto" w:fill="FFFFFF"/>
        <w:ind w:firstLine="709"/>
        <w:jc w:val="both"/>
        <w:rPr>
          <w:sz w:val="28"/>
          <w:szCs w:val="28"/>
          <w:lang w:val="ru-RU" w:eastAsia="ru-RU"/>
        </w:rPr>
      </w:pPr>
      <w:r w:rsidRPr="007B13B1">
        <w:rPr>
          <w:sz w:val="28"/>
          <w:szCs w:val="28"/>
          <w:lang w:val="ru-RU" w:eastAsia="ru-RU"/>
        </w:rPr>
        <w:t>-Муниципальная программа, является основным управленческим документом развития образования в районе.</w:t>
      </w:r>
    </w:p>
    <w:p w:rsidR="00C338C5" w:rsidRPr="007B13B1" w:rsidRDefault="00C338C5" w:rsidP="000D5E56">
      <w:pPr>
        <w:autoSpaceDE w:val="0"/>
        <w:autoSpaceDN w:val="0"/>
        <w:adjustRightInd w:val="0"/>
        <w:ind w:firstLine="709"/>
        <w:jc w:val="both"/>
        <w:rPr>
          <w:sz w:val="28"/>
          <w:szCs w:val="28"/>
          <w:lang w:val="ru-RU"/>
        </w:rPr>
      </w:pPr>
      <w:r w:rsidRPr="007B13B1">
        <w:rPr>
          <w:sz w:val="28"/>
          <w:szCs w:val="28"/>
          <w:lang w:val="ru-RU"/>
        </w:rPr>
        <w:t>В соответствии с законами Красноярского края государственные полномочия исполняются непосредственно Министерством образования Красноярского края и отделом образования администрации Тасеевского района.</w:t>
      </w:r>
    </w:p>
    <w:p w:rsidR="009A4018" w:rsidRPr="007B13B1" w:rsidRDefault="009A4018" w:rsidP="009A4018">
      <w:pPr>
        <w:autoSpaceDE w:val="0"/>
        <w:autoSpaceDN w:val="0"/>
        <w:adjustRightInd w:val="0"/>
        <w:ind w:firstLine="709"/>
        <w:jc w:val="both"/>
        <w:rPr>
          <w:sz w:val="28"/>
          <w:szCs w:val="28"/>
          <w:lang w:val="ru-RU"/>
        </w:rPr>
      </w:pPr>
      <w:r w:rsidRPr="007B13B1">
        <w:rPr>
          <w:bCs/>
          <w:color w:val="000000"/>
          <w:sz w:val="28"/>
          <w:szCs w:val="28"/>
          <w:lang w:val="ru-RU"/>
        </w:rPr>
        <w:t>1.1.3.</w:t>
      </w:r>
      <w:r w:rsidRPr="007B13B1">
        <w:rPr>
          <w:sz w:val="28"/>
          <w:szCs w:val="28"/>
          <w:lang w:val="ru-RU"/>
        </w:rPr>
        <w:t>Раздел 3.1. Паспорта муниципальной программы Тасеевского района «Развитие образования в Тасеевского районе»» изложить в новой редакции:</w:t>
      </w:r>
    </w:p>
    <w:p w:rsidR="004F60CE" w:rsidRPr="007B13B1" w:rsidRDefault="009A4018" w:rsidP="004F60CE">
      <w:pPr>
        <w:widowControl w:val="0"/>
        <w:autoSpaceDE w:val="0"/>
        <w:autoSpaceDN w:val="0"/>
        <w:adjustRightInd w:val="0"/>
        <w:jc w:val="center"/>
        <w:outlineLvl w:val="2"/>
        <w:rPr>
          <w:rFonts w:eastAsiaTheme="minorEastAsia"/>
          <w:b/>
          <w:bCs/>
          <w:sz w:val="28"/>
          <w:szCs w:val="28"/>
          <w:lang w:val="ru-RU" w:eastAsia="ru-RU"/>
        </w:rPr>
      </w:pPr>
      <w:r w:rsidRPr="007B13B1">
        <w:rPr>
          <w:rFonts w:eastAsiaTheme="minorEastAsia"/>
          <w:b/>
          <w:bCs/>
          <w:sz w:val="28"/>
          <w:szCs w:val="28"/>
          <w:lang w:val="ru-RU" w:eastAsia="ru-RU"/>
        </w:rPr>
        <w:t>«</w:t>
      </w:r>
      <w:r w:rsidR="004F60CE" w:rsidRPr="007B13B1">
        <w:rPr>
          <w:rFonts w:eastAsiaTheme="minorEastAsia"/>
          <w:b/>
          <w:bCs/>
          <w:sz w:val="28"/>
          <w:szCs w:val="28"/>
          <w:lang w:val="ru-RU" w:eastAsia="ru-RU"/>
        </w:rPr>
        <w:t>3.1. Система дошкольного образования</w:t>
      </w:r>
    </w:p>
    <w:p w:rsidR="004F60CE" w:rsidRPr="007B13B1" w:rsidRDefault="008D4096" w:rsidP="008D4096">
      <w:pPr>
        <w:widowControl w:val="0"/>
        <w:autoSpaceDE w:val="0"/>
        <w:autoSpaceDN w:val="0"/>
        <w:adjustRightInd w:val="0"/>
        <w:ind w:firstLine="709"/>
        <w:jc w:val="both"/>
        <w:rPr>
          <w:rFonts w:eastAsiaTheme="minorEastAsia"/>
          <w:sz w:val="28"/>
          <w:szCs w:val="28"/>
          <w:lang w:val="ru-RU" w:eastAsia="ru-RU"/>
        </w:rPr>
      </w:pPr>
      <w:r w:rsidRPr="007B13B1">
        <w:rPr>
          <w:rFonts w:eastAsiaTheme="minorEastAsia"/>
          <w:sz w:val="28"/>
          <w:szCs w:val="28"/>
          <w:lang w:val="ru-RU" w:eastAsia="ru-RU"/>
        </w:rPr>
        <w:t xml:space="preserve">Повышение доступности и качества дошкольного образования, обеспечивающего право каждого ребенка от рождения до 8 лет на доступное и качественное дошкольное образование; обеспечение целостности системы дошкольного образования включающей инклюзивное образование и предоставляющей широкие возможности для образования и развития </w:t>
      </w:r>
      <w:r w:rsidR="00003AC5" w:rsidRPr="007B13B1">
        <w:rPr>
          <w:rFonts w:eastAsiaTheme="minorEastAsia"/>
          <w:sz w:val="28"/>
          <w:szCs w:val="28"/>
          <w:lang w:val="ru-RU" w:eastAsia="ru-RU"/>
        </w:rPr>
        <w:t>детей с ОВЗ и детей-инвалидов.</w:t>
      </w:r>
      <w:r w:rsidR="0042363C" w:rsidRPr="007B13B1">
        <w:rPr>
          <w:rFonts w:eastAsiaTheme="minorEastAsia"/>
          <w:sz w:val="28"/>
          <w:szCs w:val="28"/>
          <w:lang w:val="ru-RU" w:eastAsia="ru-RU"/>
        </w:rPr>
        <w:t xml:space="preserve"> Сохранение здоровья детей через совершенствование </w:t>
      </w:r>
      <w:proofErr w:type="spellStart"/>
      <w:r w:rsidR="0042363C" w:rsidRPr="007B13B1">
        <w:rPr>
          <w:rFonts w:eastAsiaTheme="minorEastAsia"/>
          <w:sz w:val="28"/>
          <w:szCs w:val="28"/>
          <w:lang w:val="ru-RU" w:eastAsia="ru-RU"/>
        </w:rPr>
        <w:t>здоровьесберегающих</w:t>
      </w:r>
      <w:proofErr w:type="spellEnd"/>
      <w:r w:rsidR="0042363C" w:rsidRPr="007B13B1">
        <w:rPr>
          <w:rFonts w:eastAsiaTheme="minorEastAsia"/>
          <w:sz w:val="28"/>
          <w:szCs w:val="28"/>
          <w:lang w:val="ru-RU" w:eastAsia="ru-RU"/>
        </w:rPr>
        <w:t xml:space="preserve"> технологий в образовательном процессе.</w:t>
      </w:r>
    </w:p>
    <w:p w:rsidR="009B6F8B" w:rsidRPr="007B13B1" w:rsidRDefault="009B6F8B" w:rsidP="008D4096">
      <w:pPr>
        <w:widowControl w:val="0"/>
        <w:autoSpaceDE w:val="0"/>
        <w:autoSpaceDN w:val="0"/>
        <w:adjustRightInd w:val="0"/>
        <w:ind w:firstLine="709"/>
        <w:jc w:val="both"/>
        <w:rPr>
          <w:rFonts w:eastAsiaTheme="minorEastAsia"/>
          <w:sz w:val="28"/>
          <w:szCs w:val="28"/>
          <w:lang w:val="ru-RU" w:eastAsia="ru-RU"/>
        </w:rPr>
      </w:pPr>
      <w:r w:rsidRPr="007B13B1">
        <w:rPr>
          <w:rFonts w:eastAsiaTheme="minorEastAsia"/>
          <w:sz w:val="28"/>
          <w:szCs w:val="28"/>
          <w:lang w:val="ru-RU" w:eastAsia="ru-RU"/>
        </w:rPr>
        <w:t>Совершенствование кадровой политики через внедрение новых подходов к организации подготовки, переподготовки и повышения квалификации кадров; увеличение доли молодых педагогов, поддержка лучших воспитателей, внедряющих инновационные образовательные программы, поддержка общественных профессиональных ассоциаций, объединений, ставящих задачи профессионального развития педагогических работников.</w:t>
      </w:r>
      <w:r w:rsidR="009A4018" w:rsidRPr="007B13B1">
        <w:rPr>
          <w:rFonts w:eastAsiaTheme="minorEastAsia"/>
          <w:sz w:val="28"/>
          <w:szCs w:val="28"/>
          <w:lang w:val="ru-RU" w:eastAsia="ru-RU"/>
        </w:rPr>
        <w:t>»</w:t>
      </w:r>
    </w:p>
    <w:p w:rsidR="004F60CE" w:rsidRPr="007B13B1" w:rsidRDefault="00037508" w:rsidP="009A4018">
      <w:pPr>
        <w:widowControl w:val="0"/>
        <w:autoSpaceDE w:val="0"/>
        <w:autoSpaceDN w:val="0"/>
        <w:adjustRightInd w:val="0"/>
        <w:ind w:firstLine="709"/>
        <w:jc w:val="both"/>
        <w:rPr>
          <w:rFonts w:eastAsiaTheme="minorEastAsia"/>
          <w:sz w:val="28"/>
          <w:szCs w:val="28"/>
          <w:lang w:val="ru-RU" w:eastAsia="ru-RU"/>
        </w:rPr>
      </w:pPr>
      <w:r w:rsidRPr="007B13B1">
        <w:rPr>
          <w:rFonts w:eastAsiaTheme="minorEastAsia"/>
          <w:sz w:val="28"/>
          <w:szCs w:val="28"/>
          <w:lang w:val="ru-RU" w:eastAsia="ru-RU"/>
        </w:rPr>
        <w:t xml:space="preserve">1.1.4.Дополнить третьим абзацем Раздел 3.2 Паспорта муниципальной программы Тасеевского района «Развитие образования в Тасеевском районе» </w:t>
      </w:r>
      <w:r w:rsidRPr="007B13B1">
        <w:rPr>
          <w:rFonts w:eastAsiaTheme="minorEastAsia"/>
          <w:sz w:val="28"/>
          <w:szCs w:val="28"/>
          <w:lang w:val="ru-RU" w:eastAsia="ru-RU"/>
        </w:rPr>
        <w:lastRenderedPageBreak/>
        <w:t>следующего содержания:</w:t>
      </w:r>
    </w:p>
    <w:p w:rsidR="0042363C" w:rsidRPr="007B13B1" w:rsidRDefault="00037508" w:rsidP="004F60CE">
      <w:pPr>
        <w:widowControl w:val="0"/>
        <w:autoSpaceDE w:val="0"/>
        <w:autoSpaceDN w:val="0"/>
        <w:adjustRightInd w:val="0"/>
        <w:ind w:firstLine="540"/>
        <w:jc w:val="both"/>
        <w:rPr>
          <w:rFonts w:eastAsiaTheme="minorEastAsia"/>
          <w:sz w:val="28"/>
          <w:szCs w:val="28"/>
          <w:lang w:val="ru-RU" w:eastAsia="ru-RU"/>
        </w:rPr>
      </w:pPr>
      <w:r w:rsidRPr="007B13B1">
        <w:rPr>
          <w:rFonts w:eastAsiaTheme="minorEastAsia"/>
          <w:sz w:val="28"/>
          <w:szCs w:val="28"/>
          <w:lang w:val="ru-RU" w:eastAsia="ru-RU"/>
        </w:rPr>
        <w:t>«</w:t>
      </w:r>
      <w:r w:rsidR="0042363C" w:rsidRPr="007B13B1">
        <w:rPr>
          <w:rFonts w:eastAsiaTheme="minorEastAsia"/>
          <w:sz w:val="28"/>
          <w:szCs w:val="28"/>
          <w:lang w:val="ru-RU" w:eastAsia="ru-RU"/>
        </w:rPr>
        <w:t xml:space="preserve">Сохранение здоровья детей через совершенствование организации питания обучающихся и воспитанников в образовательных организациях; улучшение качества медицинского обслуживания обучающихся и воспитанников образовательных организаций, использование </w:t>
      </w:r>
      <w:proofErr w:type="spellStart"/>
      <w:r w:rsidR="0042363C" w:rsidRPr="007B13B1">
        <w:rPr>
          <w:rFonts w:eastAsiaTheme="minorEastAsia"/>
          <w:sz w:val="28"/>
          <w:szCs w:val="28"/>
          <w:lang w:val="ru-RU" w:eastAsia="ru-RU"/>
        </w:rPr>
        <w:t>здоровьесберегающих</w:t>
      </w:r>
      <w:proofErr w:type="spellEnd"/>
      <w:r w:rsidR="0042363C" w:rsidRPr="007B13B1">
        <w:rPr>
          <w:rFonts w:eastAsiaTheme="minorEastAsia"/>
          <w:sz w:val="28"/>
          <w:szCs w:val="28"/>
          <w:lang w:val="ru-RU" w:eastAsia="ru-RU"/>
        </w:rPr>
        <w:t xml:space="preserve"> технологий в образовательном процессе.</w:t>
      </w:r>
      <w:r w:rsidRPr="007B13B1">
        <w:rPr>
          <w:rFonts w:eastAsiaTheme="minorEastAsia"/>
          <w:sz w:val="28"/>
          <w:szCs w:val="28"/>
          <w:lang w:val="ru-RU" w:eastAsia="ru-RU"/>
        </w:rPr>
        <w:t>».</w:t>
      </w:r>
    </w:p>
    <w:p w:rsidR="00030823" w:rsidRPr="007B13B1" w:rsidRDefault="00030823" w:rsidP="004F60CE">
      <w:pPr>
        <w:widowControl w:val="0"/>
        <w:autoSpaceDE w:val="0"/>
        <w:autoSpaceDN w:val="0"/>
        <w:adjustRightInd w:val="0"/>
        <w:ind w:firstLine="540"/>
        <w:jc w:val="both"/>
        <w:rPr>
          <w:rFonts w:eastAsiaTheme="minorEastAsia"/>
          <w:sz w:val="28"/>
          <w:szCs w:val="28"/>
          <w:lang w:val="ru-RU" w:eastAsia="ru-RU"/>
        </w:rPr>
      </w:pPr>
      <w:r w:rsidRPr="007B13B1">
        <w:rPr>
          <w:rFonts w:eastAsiaTheme="minorEastAsia"/>
          <w:sz w:val="28"/>
          <w:szCs w:val="28"/>
          <w:lang w:val="ru-RU" w:eastAsia="ru-RU"/>
        </w:rPr>
        <w:t>1.1.5</w:t>
      </w:r>
      <w:r w:rsidR="00201E6F" w:rsidRPr="007B13B1">
        <w:rPr>
          <w:rFonts w:eastAsiaTheme="minorEastAsia"/>
          <w:sz w:val="28"/>
          <w:szCs w:val="28"/>
          <w:lang w:val="ru-RU" w:eastAsia="ru-RU"/>
        </w:rPr>
        <w:t>.В приложении 1 к паспорту муниципальной программы «Развитие образования в Тасеевском районе» в строке 2.18 цифры «14,28» заменить на 28,57».</w:t>
      </w:r>
    </w:p>
    <w:p w:rsidR="00201E6F" w:rsidRPr="007B13B1" w:rsidRDefault="00201E6F" w:rsidP="004F60CE">
      <w:pPr>
        <w:widowControl w:val="0"/>
        <w:autoSpaceDE w:val="0"/>
        <w:autoSpaceDN w:val="0"/>
        <w:adjustRightInd w:val="0"/>
        <w:ind w:firstLine="540"/>
        <w:jc w:val="both"/>
        <w:rPr>
          <w:rFonts w:eastAsiaTheme="minorEastAsia"/>
          <w:sz w:val="28"/>
          <w:szCs w:val="28"/>
          <w:lang w:val="ru-RU" w:eastAsia="ru-RU"/>
        </w:rPr>
      </w:pPr>
      <w:r w:rsidRPr="007B13B1">
        <w:rPr>
          <w:rFonts w:eastAsiaTheme="minorEastAsia"/>
          <w:sz w:val="28"/>
          <w:szCs w:val="28"/>
          <w:lang w:val="ru-RU" w:eastAsia="ru-RU"/>
        </w:rPr>
        <w:t>1.1.6. В приложении 1 к паспорту муниципальной программы «Развитие образования в Тасеевском районе» строку 2.21 изложить в новой редакции:</w:t>
      </w:r>
    </w:p>
    <w:tbl>
      <w:tblPr>
        <w:tblW w:w="9498" w:type="dxa"/>
        <w:tblInd w:w="70" w:type="dxa"/>
        <w:tblLayout w:type="fixed"/>
        <w:tblCellMar>
          <w:left w:w="70" w:type="dxa"/>
          <w:right w:w="70" w:type="dxa"/>
        </w:tblCellMar>
        <w:tblLook w:val="04A0" w:firstRow="1" w:lastRow="0" w:firstColumn="1" w:lastColumn="0" w:noHBand="0" w:noVBand="1"/>
      </w:tblPr>
      <w:tblGrid>
        <w:gridCol w:w="619"/>
        <w:gridCol w:w="1578"/>
        <w:gridCol w:w="567"/>
        <w:gridCol w:w="425"/>
        <w:gridCol w:w="425"/>
        <w:gridCol w:w="426"/>
        <w:gridCol w:w="425"/>
        <w:gridCol w:w="425"/>
        <w:gridCol w:w="671"/>
        <w:gridCol w:w="747"/>
        <w:gridCol w:w="823"/>
        <w:gridCol w:w="736"/>
        <w:gridCol w:w="709"/>
        <w:gridCol w:w="425"/>
        <w:gridCol w:w="497"/>
      </w:tblGrid>
      <w:tr w:rsidR="00201E6F" w:rsidRPr="007B13B1" w:rsidTr="007B13B1">
        <w:trPr>
          <w:cantSplit/>
          <w:trHeight w:val="119"/>
        </w:trPr>
        <w:tc>
          <w:tcPr>
            <w:tcW w:w="619" w:type="dxa"/>
            <w:tcBorders>
              <w:top w:val="single" w:sz="6" w:space="0" w:color="auto"/>
              <w:left w:val="single" w:sz="6" w:space="0" w:color="auto"/>
              <w:bottom w:val="single" w:sz="6" w:space="0" w:color="auto"/>
              <w:right w:val="single" w:sz="6" w:space="0" w:color="auto"/>
            </w:tcBorders>
            <w:vAlign w:val="center"/>
          </w:tcPr>
          <w:p w:rsidR="00201E6F" w:rsidRPr="007B13B1" w:rsidRDefault="00201E6F" w:rsidP="00D61F34">
            <w:pPr>
              <w:autoSpaceDE w:val="0"/>
              <w:autoSpaceDN w:val="0"/>
              <w:adjustRightInd w:val="0"/>
              <w:jc w:val="center"/>
              <w:rPr>
                <w:sz w:val="20"/>
                <w:szCs w:val="20"/>
                <w:lang w:val="ru-RU"/>
              </w:rPr>
            </w:pPr>
            <w:r w:rsidRPr="007B13B1">
              <w:rPr>
                <w:sz w:val="20"/>
                <w:szCs w:val="20"/>
                <w:lang w:val="ru-RU"/>
              </w:rPr>
              <w:t>2.21.</w:t>
            </w:r>
          </w:p>
        </w:tc>
        <w:tc>
          <w:tcPr>
            <w:tcW w:w="1578" w:type="dxa"/>
            <w:tcBorders>
              <w:top w:val="single" w:sz="6" w:space="0" w:color="auto"/>
              <w:left w:val="single" w:sz="6" w:space="0" w:color="auto"/>
              <w:bottom w:val="single" w:sz="6" w:space="0" w:color="auto"/>
              <w:right w:val="single" w:sz="6" w:space="0" w:color="auto"/>
            </w:tcBorders>
            <w:vAlign w:val="center"/>
          </w:tcPr>
          <w:p w:rsidR="00201E6F" w:rsidRPr="007B13B1" w:rsidRDefault="00201E6F" w:rsidP="00201E6F">
            <w:pPr>
              <w:jc w:val="both"/>
              <w:rPr>
                <w:sz w:val="22"/>
                <w:szCs w:val="22"/>
                <w:lang w:val="ru-RU"/>
              </w:rPr>
            </w:pPr>
            <w:r w:rsidRPr="007B13B1">
              <w:rPr>
                <w:sz w:val="22"/>
                <w:szCs w:val="22"/>
                <w:lang w:val="ru-RU"/>
              </w:rPr>
              <w:t xml:space="preserve">Доля общеобразовательных  организаций, в которых создана инфраструктура для обеспечения горячим питанием  обучающихся </w:t>
            </w:r>
          </w:p>
        </w:tc>
        <w:tc>
          <w:tcPr>
            <w:tcW w:w="567" w:type="dxa"/>
            <w:tcBorders>
              <w:top w:val="single" w:sz="6" w:space="0" w:color="auto"/>
              <w:left w:val="single" w:sz="6" w:space="0" w:color="auto"/>
              <w:bottom w:val="single" w:sz="6" w:space="0" w:color="auto"/>
              <w:right w:val="single" w:sz="6" w:space="0" w:color="auto"/>
            </w:tcBorders>
            <w:vAlign w:val="center"/>
          </w:tcPr>
          <w:p w:rsidR="00201E6F" w:rsidRPr="007B13B1" w:rsidRDefault="00201E6F" w:rsidP="00D61F34">
            <w:pPr>
              <w:jc w:val="center"/>
              <w:rPr>
                <w:sz w:val="22"/>
                <w:szCs w:val="22"/>
                <w:lang w:val="ru-RU"/>
              </w:rPr>
            </w:pPr>
            <w:r w:rsidRPr="007B13B1">
              <w:rPr>
                <w:sz w:val="22"/>
                <w:szCs w:val="22"/>
                <w:lang w:val="ru-RU"/>
              </w:rPr>
              <w:t>%</w:t>
            </w:r>
          </w:p>
        </w:tc>
        <w:tc>
          <w:tcPr>
            <w:tcW w:w="425" w:type="dxa"/>
            <w:tcBorders>
              <w:top w:val="single" w:sz="6" w:space="0" w:color="auto"/>
              <w:left w:val="single" w:sz="6" w:space="0" w:color="auto"/>
              <w:bottom w:val="single" w:sz="6" w:space="0" w:color="auto"/>
              <w:right w:val="single" w:sz="6" w:space="0" w:color="auto"/>
            </w:tcBorders>
            <w:vAlign w:val="center"/>
          </w:tcPr>
          <w:p w:rsidR="00201E6F" w:rsidRPr="007B13B1" w:rsidRDefault="00201E6F" w:rsidP="00D61F34">
            <w:pPr>
              <w:jc w:val="center"/>
              <w:rPr>
                <w:sz w:val="22"/>
                <w:szCs w:val="22"/>
                <w:lang w:val="ru-RU"/>
              </w:rPr>
            </w:pPr>
            <w:r w:rsidRPr="007B13B1">
              <w:rPr>
                <w:sz w:val="22"/>
                <w:szCs w:val="22"/>
                <w:lang w:val="ru-RU"/>
              </w:rPr>
              <w:t>0</w:t>
            </w:r>
          </w:p>
        </w:tc>
        <w:tc>
          <w:tcPr>
            <w:tcW w:w="425" w:type="dxa"/>
            <w:tcBorders>
              <w:top w:val="single" w:sz="6" w:space="0" w:color="auto"/>
              <w:left w:val="single" w:sz="6" w:space="0" w:color="auto"/>
              <w:bottom w:val="single" w:sz="6" w:space="0" w:color="auto"/>
              <w:right w:val="single" w:sz="6" w:space="0" w:color="auto"/>
            </w:tcBorders>
            <w:vAlign w:val="center"/>
          </w:tcPr>
          <w:p w:rsidR="00201E6F" w:rsidRPr="007B13B1" w:rsidRDefault="00201E6F" w:rsidP="00D61F34">
            <w:pPr>
              <w:jc w:val="center"/>
              <w:rPr>
                <w:sz w:val="22"/>
                <w:szCs w:val="22"/>
                <w:lang w:val="ru-RU"/>
              </w:rPr>
            </w:pPr>
            <w:r w:rsidRPr="007B13B1">
              <w:rPr>
                <w:sz w:val="22"/>
                <w:szCs w:val="22"/>
                <w:lang w:val="ru-RU"/>
              </w:rPr>
              <w:t>0</w:t>
            </w:r>
          </w:p>
        </w:tc>
        <w:tc>
          <w:tcPr>
            <w:tcW w:w="426" w:type="dxa"/>
            <w:tcBorders>
              <w:top w:val="single" w:sz="6" w:space="0" w:color="auto"/>
              <w:left w:val="single" w:sz="6" w:space="0" w:color="auto"/>
              <w:bottom w:val="single" w:sz="6" w:space="0" w:color="auto"/>
              <w:right w:val="single" w:sz="6" w:space="0" w:color="auto"/>
            </w:tcBorders>
            <w:vAlign w:val="center"/>
          </w:tcPr>
          <w:p w:rsidR="00201E6F" w:rsidRPr="007B13B1" w:rsidRDefault="00201E6F" w:rsidP="00D61F34">
            <w:pPr>
              <w:jc w:val="center"/>
              <w:rPr>
                <w:sz w:val="22"/>
                <w:szCs w:val="22"/>
                <w:lang w:val="ru-RU"/>
              </w:rPr>
            </w:pPr>
            <w:r w:rsidRPr="007B13B1">
              <w:rPr>
                <w:sz w:val="22"/>
                <w:szCs w:val="22"/>
                <w:lang w:val="ru-RU"/>
              </w:rPr>
              <w:t>0</w:t>
            </w:r>
          </w:p>
        </w:tc>
        <w:tc>
          <w:tcPr>
            <w:tcW w:w="425" w:type="dxa"/>
            <w:tcBorders>
              <w:top w:val="single" w:sz="6" w:space="0" w:color="auto"/>
              <w:left w:val="single" w:sz="6" w:space="0" w:color="auto"/>
              <w:bottom w:val="single" w:sz="6" w:space="0" w:color="auto"/>
              <w:right w:val="single" w:sz="6" w:space="0" w:color="auto"/>
            </w:tcBorders>
            <w:vAlign w:val="center"/>
          </w:tcPr>
          <w:p w:rsidR="00201E6F" w:rsidRPr="007B13B1" w:rsidRDefault="00201E6F" w:rsidP="00D61F34">
            <w:pPr>
              <w:jc w:val="center"/>
              <w:rPr>
                <w:sz w:val="22"/>
                <w:szCs w:val="22"/>
                <w:lang w:val="ru-RU"/>
              </w:rPr>
            </w:pPr>
            <w:r w:rsidRPr="007B13B1">
              <w:rPr>
                <w:sz w:val="22"/>
                <w:szCs w:val="22"/>
                <w:lang w:val="ru-RU"/>
              </w:rPr>
              <w:t>0</w:t>
            </w:r>
          </w:p>
        </w:tc>
        <w:tc>
          <w:tcPr>
            <w:tcW w:w="425" w:type="dxa"/>
            <w:tcBorders>
              <w:top w:val="single" w:sz="6" w:space="0" w:color="auto"/>
              <w:left w:val="single" w:sz="6" w:space="0" w:color="auto"/>
              <w:bottom w:val="single" w:sz="6" w:space="0" w:color="auto"/>
              <w:right w:val="single" w:sz="6" w:space="0" w:color="auto"/>
            </w:tcBorders>
            <w:vAlign w:val="center"/>
          </w:tcPr>
          <w:p w:rsidR="00201E6F" w:rsidRPr="007B13B1" w:rsidRDefault="00201E6F" w:rsidP="00D61F34">
            <w:pPr>
              <w:jc w:val="center"/>
              <w:rPr>
                <w:sz w:val="22"/>
                <w:szCs w:val="22"/>
                <w:lang w:val="ru-RU"/>
              </w:rPr>
            </w:pPr>
            <w:r w:rsidRPr="007B13B1">
              <w:rPr>
                <w:sz w:val="22"/>
                <w:szCs w:val="22"/>
                <w:lang w:val="ru-RU"/>
              </w:rPr>
              <w:t>0</w:t>
            </w:r>
          </w:p>
        </w:tc>
        <w:tc>
          <w:tcPr>
            <w:tcW w:w="671" w:type="dxa"/>
            <w:tcBorders>
              <w:top w:val="single" w:sz="6" w:space="0" w:color="auto"/>
              <w:left w:val="single" w:sz="6" w:space="0" w:color="auto"/>
              <w:bottom w:val="single" w:sz="6" w:space="0" w:color="auto"/>
              <w:right w:val="single" w:sz="6" w:space="0" w:color="auto"/>
            </w:tcBorders>
            <w:vAlign w:val="center"/>
          </w:tcPr>
          <w:p w:rsidR="00201E6F" w:rsidRPr="007B13B1" w:rsidRDefault="00201E6F" w:rsidP="00D61F34">
            <w:pPr>
              <w:jc w:val="center"/>
              <w:rPr>
                <w:sz w:val="22"/>
                <w:szCs w:val="22"/>
                <w:lang w:val="ru-RU"/>
              </w:rPr>
            </w:pPr>
            <w:r w:rsidRPr="007B13B1">
              <w:rPr>
                <w:sz w:val="22"/>
                <w:szCs w:val="22"/>
                <w:lang w:val="ru-RU"/>
              </w:rPr>
              <w:t>14,28</w:t>
            </w:r>
          </w:p>
        </w:tc>
        <w:tc>
          <w:tcPr>
            <w:tcW w:w="747" w:type="dxa"/>
            <w:tcBorders>
              <w:top w:val="single" w:sz="6" w:space="0" w:color="auto"/>
              <w:left w:val="single" w:sz="6" w:space="0" w:color="auto"/>
              <w:bottom w:val="single" w:sz="6" w:space="0" w:color="auto"/>
              <w:right w:val="single" w:sz="6" w:space="0" w:color="auto"/>
            </w:tcBorders>
            <w:vAlign w:val="center"/>
          </w:tcPr>
          <w:p w:rsidR="00201E6F" w:rsidRPr="007B13B1" w:rsidRDefault="00201E6F" w:rsidP="00D61F34">
            <w:pPr>
              <w:jc w:val="center"/>
              <w:rPr>
                <w:sz w:val="22"/>
                <w:szCs w:val="22"/>
                <w:lang w:val="ru-RU"/>
              </w:rPr>
            </w:pPr>
            <w:r w:rsidRPr="007B13B1">
              <w:rPr>
                <w:sz w:val="22"/>
                <w:szCs w:val="22"/>
                <w:lang w:val="ru-RU"/>
              </w:rPr>
              <w:t>28,57</w:t>
            </w:r>
          </w:p>
        </w:tc>
        <w:tc>
          <w:tcPr>
            <w:tcW w:w="823" w:type="dxa"/>
            <w:tcBorders>
              <w:top w:val="single" w:sz="6" w:space="0" w:color="auto"/>
              <w:left w:val="single" w:sz="6" w:space="0" w:color="auto"/>
              <w:bottom w:val="single" w:sz="6" w:space="0" w:color="auto"/>
              <w:right w:val="single" w:sz="6" w:space="0" w:color="auto"/>
            </w:tcBorders>
            <w:vAlign w:val="center"/>
          </w:tcPr>
          <w:p w:rsidR="00201E6F" w:rsidRPr="007B13B1" w:rsidRDefault="00201E6F" w:rsidP="00D61F34">
            <w:pPr>
              <w:jc w:val="center"/>
              <w:rPr>
                <w:sz w:val="22"/>
                <w:szCs w:val="22"/>
                <w:lang w:val="ru-RU"/>
              </w:rPr>
            </w:pPr>
            <w:r w:rsidRPr="007B13B1">
              <w:rPr>
                <w:sz w:val="22"/>
                <w:szCs w:val="22"/>
                <w:lang w:val="ru-RU"/>
              </w:rPr>
              <w:t>57,14</w:t>
            </w:r>
          </w:p>
        </w:tc>
        <w:tc>
          <w:tcPr>
            <w:tcW w:w="736" w:type="dxa"/>
            <w:tcBorders>
              <w:top w:val="single" w:sz="6" w:space="0" w:color="auto"/>
              <w:left w:val="single" w:sz="6" w:space="0" w:color="auto"/>
              <w:bottom w:val="single" w:sz="6" w:space="0" w:color="auto"/>
              <w:right w:val="single" w:sz="6" w:space="0" w:color="auto"/>
            </w:tcBorders>
            <w:vAlign w:val="center"/>
          </w:tcPr>
          <w:p w:rsidR="00201E6F" w:rsidRPr="007B13B1" w:rsidRDefault="00201E6F" w:rsidP="00D61F34">
            <w:pPr>
              <w:jc w:val="center"/>
              <w:rPr>
                <w:sz w:val="22"/>
                <w:szCs w:val="22"/>
                <w:lang w:val="ru-RU"/>
              </w:rPr>
            </w:pPr>
            <w:r w:rsidRPr="007B13B1">
              <w:rPr>
                <w:sz w:val="22"/>
                <w:szCs w:val="22"/>
                <w:lang w:val="ru-RU"/>
              </w:rPr>
              <w:t>57,14</w:t>
            </w:r>
          </w:p>
        </w:tc>
        <w:tc>
          <w:tcPr>
            <w:tcW w:w="709" w:type="dxa"/>
            <w:tcBorders>
              <w:top w:val="single" w:sz="6" w:space="0" w:color="auto"/>
              <w:left w:val="single" w:sz="6" w:space="0" w:color="auto"/>
              <w:bottom w:val="single" w:sz="6" w:space="0" w:color="auto"/>
              <w:right w:val="single" w:sz="6" w:space="0" w:color="auto"/>
            </w:tcBorders>
            <w:vAlign w:val="center"/>
          </w:tcPr>
          <w:p w:rsidR="00201E6F" w:rsidRPr="007B13B1" w:rsidRDefault="00201E6F" w:rsidP="00D61F34">
            <w:pPr>
              <w:jc w:val="center"/>
              <w:rPr>
                <w:sz w:val="22"/>
                <w:szCs w:val="22"/>
                <w:lang w:val="ru-RU"/>
              </w:rPr>
            </w:pPr>
            <w:r w:rsidRPr="007B13B1">
              <w:rPr>
                <w:sz w:val="22"/>
                <w:szCs w:val="22"/>
                <w:lang w:val="ru-RU"/>
              </w:rPr>
              <w:t>57,14</w:t>
            </w:r>
          </w:p>
        </w:tc>
        <w:tc>
          <w:tcPr>
            <w:tcW w:w="425" w:type="dxa"/>
            <w:tcBorders>
              <w:top w:val="single" w:sz="6" w:space="0" w:color="auto"/>
              <w:left w:val="single" w:sz="6" w:space="0" w:color="auto"/>
              <w:bottom w:val="single" w:sz="6" w:space="0" w:color="auto"/>
              <w:right w:val="single" w:sz="6" w:space="0" w:color="auto"/>
            </w:tcBorders>
            <w:vAlign w:val="center"/>
          </w:tcPr>
          <w:p w:rsidR="00201E6F" w:rsidRPr="007B13B1" w:rsidRDefault="00201E6F" w:rsidP="00D61F34">
            <w:pPr>
              <w:jc w:val="center"/>
              <w:rPr>
                <w:sz w:val="22"/>
                <w:szCs w:val="22"/>
                <w:lang w:val="ru-RU"/>
              </w:rPr>
            </w:pPr>
            <w:r w:rsidRPr="007B13B1">
              <w:rPr>
                <w:sz w:val="22"/>
                <w:szCs w:val="22"/>
                <w:lang w:val="ru-RU"/>
              </w:rPr>
              <w:t>0</w:t>
            </w:r>
          </w:p>
        </w:tc>
        <w:tc>
          <w:tcPr>
            <w:tcW w:w="497" w:type="dxa"/>
            <w:tcBorders>
              <w:top w:val="single" w:sz="6" w:space="0" w:color="auto"/>
              <w:left w:val="single" w:sz="6" w:space="0" w:color="auto"/>
              <w:bottom w:val="single" w:sz="6" w:space="0" w:color="auto"/>
              <w:right w:val="single" w:sz="6" w:space="0" w:color="auto"/>
            </w:tcBorders>
            <w:vAlign w:val="center"/>
          </w:tcPr>
          <w:p w:rsidR="00201E6F" w:rsidRPr="007B13B1" w:rsidRDefault="00201E6F" w:rsidP="00201E6F">
            <w:pPr>
              <w:jc w:val="center"/>
              <w:rPr>
                <w:sz w:val="22"/>
                <w:szCs w:val="22"/>
                <w:lang w:val="ru-RU"/>
              </w:rPr>
            </w:pPr>
            <w:r w:rsidRPr="007B13B1">
              <w:rPr>
                <w:sz w:val="22"/>
                <w:szCs w:val="22"/>
                <w:lang w:val="ru-RU"/>
              </w:rPr>
              <w:t>0</w:t>
            </w:r>
          </w:p>
        </w:tc>
      </w:tr>
    </w:tbl>
    <w:p w:rsidR="00C11890" w:rsidRPr="007B13B1" w:rsidRDefault="00C11890" w:rsidP="00C11890">
      <w:pPr>
        <w:autoSpaceDE w:val="0"/>
        <w:autoSpaceDN w:val="0"/>
        <w:adjustRightInd w:val="0"/>
        <w:ind w:firstLine="709"/>
        <w:jc w:val="both"/>
        <w:rPr>
          <w:sz w:val="28"/>
          <w:szCs w:val="28"/>
          <w:lang w:val="ru-RU"/>
        </w:rPr>
      </w:pPr>
      <w:r w:rsidRPr="007B13B1">
        <w:rPr>
          <w:color w:val="000000"/>
          <w:sz w:val="28"/>
          <w:szCs w:val="28"/>
          <w:lang w:val="ru-RU"/>
        </w:rPr>
        <w:t xml:space="preserve">1.1.7.В Разделе 1 </w:t>
      </w:r>
      <w:r w:rsidRPr="007B13B1">
        <w:rPr>
          <w:kern w:val="32"/>
          <w:sz w:val="28"/>
          <w:szCs w:val="28"/>
          <w:lang w:val="ru-RU"/>
        </w:rPr>
        <w:t xml:space="preserve">Паспорта </w:t>
      </w:r>
      <w:r w:rsidRPr="007B13B1">
        <w:rPr>
          <w:sz w:val="28"/>
          <w:szCs w:val="28"/>
          <w:lang w:val="ru-RU"/>
        </w:rPr>
        <w:t xml:space="preserve">муниципальной программы Тасеевского района «Развитие образования в Тасеевском районе»» заменить строчку: </w:t>
      </w:r>
    </w:p>
    <w:p w:rsidR="00C11890" w:rsidRPr="007B13B1" w:rsidRDefault="00C11890" w:rsidP="00C11890">
      <w:pPr>
        <w:ind w:firstLine="709"/>
        <w:jc w:val="both"/>
        <w:rPr>
          <w:sz w:val="28"/>
          <w:szCs w:val="28"/>
          <w:lang w:val="ru-RU" w:eastAsia="ru-RU"/>
        </w:rPr>
      </w:pPr>
      <w:r w:rsidRPr="007B13B1">
        <w:rPr>
          <w:color w:val="000000"/>
          <w:sz w:val="28"/>
          <w:szCs w:val="28"/>
          <w:lang w:val="ru-RU"/>
        </w:rPr>
        <w:t>1.1.8.В Разделе 1 паспорта п</w:t>
      </w:r>
      <w:r w:rsidRPr="007B13B1">
        <w:rPr>
          <w:sz w:val="28"/>
          <w:szCs w:val="28"/>
          <w:lang w:val="ru-RU" w:eastAsia="ru-RU"/>
        </w:rPr>
        <w:t xml:space="preserve">одпрограммы № 1 «Развитие системы дошкольного образования на территории Тасеевского района» </w:t>
      </w:r>
      <w:r w:rsidRPr="007B13B1">
        <w:rPr>
          <w:sz w:val="28"/>
          <w:szCs w:val="28"/>
          <w:lang w:val="ru-RU"/>
        </w:rPr>
        <w:t>заменить строчку</w:t>
      </w:r>
      <w:r w:rsidRPr="007B13B1">
        <w:rPr>
          <w:sz w:val="28"/>
          <w:szCs w:val="28"/>
          <w:lang w:val="ru-RU" w:eastAsia="ru-RU"/>
        </w:rPr>
        <w:t>:</w:t>
      </w:r>
    </w:p>
    <w:tbl>
      <w:tblPr>
        <w:tblW w:w="0" w:type="auto"/>
        <w:tblInd w:w="75" w:type="dxa"/>
        <w:tblLayout w:type="fixed"/>
        <w:tblCellMar>
          <w:left w:w="75" w:type="dxa"/>
          <w:right w:w="75" w:type="dxa"/>
        </w:tblCellMar>
        <w:tblLook w:val="0000" w:firstRow="0" w:lastRow="0" w:firstColumn="0" w:lastColumn="0" w:noHBand="0" w:noVBand="0"/>
      </w:tblPr>
      <w:tblGrid>
        <w:gridCol w:w="3119"/>
        <w:gridCol w:w="6433"/>
      </w:tblGrid>
      <w:tr w:rsidR="00C11890" w:rsidRPr="007B13B1" w:rsidTr="00D61F34">
        <w:trPr>
          <w:trHeight w:val="800"/>
        </w:trPr>
        <w:tc>
          <w:tcPr>
            <w:tcW w:w="3119" w:type="dxa"/>
            <w:tcBorders>
              <w:left w:val="single" w:sz="4" w:space="0" w:color="000000"/>
              <w:bottom w:val="single" w:sz="4" w:space="0" w:color="auto"/>
              <w:right w:val="single" w:sz="4" w:space="0" w:color="000000"/>
            </w:tcBorders>
            <w:shd w:val="clear" w:color="auto" w:fill="auto"/>
          </w:tcPr>
          <w:p w:rsidR="00C11890" w:rsidRPr="007B13B1" w:rsidRDefault="00C11890" w:rsidP="00D61F34">
            <w:pPr>
              <w:widowControl w:val="0"/>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left w:val="single" w:sz="4" w:space="0" w:color="000000"/>
              <w:bottom w:val="single" w:sz="4" w:space="0" w:color="auto"/>
              <w:right w:val="single" w:sz="4" w:space="0" w:color="000000"/>
            </w:tcBorders>
            <w:shd w:val="clear" w:color="auto" w:fill="auto"/>
          </w:tcPr>
          <w:p w:rsidR="00C11890" w:rsidRPr="007B13B1" w:rsidRDefault="00C11890" w:rsidP="00D61F34">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Подпрограмма финансируется за счет средств местного бюджета, краевого бюджета и внебюджетных источников.</w:t>
            </w:r>
          </w:p>
          <w:p w:rsidR="00C11890" w:rsidRPr="007B13B1" w:rsidRDefault="00C11890" w:rsidP="00D61F34">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Объем финансирования подпрограммы составит 317169,30 тыс. рублей, в том числе:</w:t>
            </w:r>
          </w:p>
          <w:p w:rsidR="00C11890" w:rsidRPr="007B13B1" w:rsidRDefault="00C11890" w:rsidP="00D61F34">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 xml:space="preserve"> 2024 год – 115222,78 тыс. рублей;</w:t>
            </w:r>
          </w:p>
          <w:p w:rsidR="00C11890" w:rsidRPr="007B13B1" w:rsidRDefault="00C11890" w:rsidP="00D61F34">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2025 год – 100973,26 тыс. рублей;</w:t>
            </w:r>
          </w:p>
          <w:p w:rsidR="00C11890" w:rsidRPr="007B13B1" w:rsidRDefault="00C11890" w:rsidP="00D61F34">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2026 год- 100973,26 тыс. рублей.</w:t>
            </w:r>
          </w:p>
          <w:p w:rsidR="00C11890" w:rsidRPr="007B13B1" w:rsidRDefault="00C11890" w:rsidP="00D61F34">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из средств краевого бюджета за период с 2024 по 2026 гг. 200860,74 тыс. рублей:</w:t>
            </w:r>
          </w:p>
          <w:p w:rsidR="00C11890" w:rsidRPr="007B13B1" w:rsidRDefault="00C11890" w:rsidP="00D61F34">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2024 год – 71499,74 тыс. рублей;</w:t>
            </w:r>
          </w:p>
          <w:p w:rsidR="00C11890" w:rsidRPr="007B13B1" w:rsidRDefault="00C11890" w:rsidP="00D61F34">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2025 год – 64680,50 тыс. рублей;</w:t>
            </w:r>
          </w:p>
          <w:p w:rsidR="00C11890" w:rsidRPr="007B13B1" w:rsidRDefault="00C11890" w:rsidP="00D61F34">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2026 год- 64680,50 тыс. рублей.</w:t>
            </w:r>
          </w:p>
          <w:p w:rsidR="00C11890" w:rsidRPr="007B13B1" w:rsidRDefault="00C11890" w:rsidP="00D61F34">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 xml:space="preserve">из средств муниципального бюджета за период с 2024 по 2026 гг. – 107308,56 тыс. руб., в том числе: </w:t>
            </w:r>
          </w:p>
          <w:p w:rsidR="00C11890" w:rsidRPr="007B13B1" w:rsidRDefault="00C11890" w:rsidP="00D61F34">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2024 год – 40723,04 тыс. рублей;</w:t>
            </w:r>
          </w:p>
          <w:p w:rsidR="00C11890" w:rsidRPr="007B13B1" w:rsidRDefault="00C11890" w:rsidP="00D61F34">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2025 год – 33292,76 тыс. рублей;</w:t>
            </w:r>
          </w:p>
          <w:p w:rsidR="00C11890" w:rsidRPr="007B13B1" w:rsidRDefault="00C11890" w:rsidP="00D61F34">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2026год – 33292,76 тыс. рублей.</w:t>
            </w:r>
          </w:p>
          <w:p w:rsidR="00C11890" w:rsidRPr="007B13B1" w:rsidRDefault="00C11890" w:rsidP="00D61F34">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из средств внебюджетных источников за период с 2024 по 2026 гг. – 9000,00 тыс. руб., в том числе:</w:t>
            </w:r>
          </w:p>
          <w:p w:rsidR="00C11890" w:rsidRPr="007B13B1" w:rsidRDefault="00C11890" w:rsidP="00D61F34">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2024 год- 3000,00 тыс. рублей;</w:t>
            </w:r>
          </w:p>
          <w:p w:rsidR="00C11890" w:rsidRPr="007B13B1" w:rsidRDefault="00C11890" w:rsidP="00D61F34">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2025 год – 3000,00 тыс. рублей;</w:t>
            </w:r>
          </w:p>
          <w:p w:rsidR="00C11890" w:rsidRPr="007B13B1" w:rsidRDefault="00C11890" w:rsidP="00D61F34">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2026 год – 3000,00 тыс. рублей.</w:t>
            </w:r>
          </w:p>
        </w:tc>
      </w:tr>
    </w:tbl>
    <w:p w:rsidR="00201E6F" w:rsidRPr="007B13B1" w:rsidRDefault="00C42C2F" w:rsidP="00C11890">
      <w:pPr>
        <w:widowControl w:val="0"/>
        <w:autoSpaceDE w:val="0"/>
        <w:autoSpaceDN w:val="0"/>
        <w:adjustRightInd w:val="0"/>
        <w:ind w:firstLine="709"/>
        <w:jc w:val="both"/>
        <w:rPr>
          <w:rFonts w:eastAsiaTheme="minorEastAsia"/>
          <w:sz w:val="28"/>
          <w:szCs w:val="28"/>
          <w:lang w:val="ru-RU" w:eastAsia="ru-RU"/>
        </w:rPr>
      </w:pPr>
      <w:r w:rsidRPr="007B13B1">
        <w:rPr>
          <w:rFonts w:eastAsiaTheme="minorEastAsia"/>
          <w:sz w:val="28"/>
          <w:szCs w:val="28"/>
          <w:lang w:val="ru-RU" w:eastAsia="ru-RU"/>
        </w:rPr>
        <w:t>1.1.9. Приложение 1 к подпрограмме № 1 «Развитие системы дошкольного образования на территории Тасеевского района изложить в новой редакции согласно приложению 1 к настоящему постановлению.</w:t>
      </w:r>
    </w:p>
    <w:p w:rsidR="00D61F34" w:rsidRPr="007B13B1" w:rsidRDefault="00C42C2F" w:rsidP="00C42C2F">
      <w:pPr>
        <w:ind w:firstLine="709"/>
        <w:jc w:val="both"/>
        <w:rPr>
          <w:color w:val="000000"/>
          <w:sz w:val="27"/>
          <w:szCs w:val="27"/>
          <w:lang w:val="ru-RU"/>
        </w:rPr>
      </w:pPr>
      <w:r w:rsidRPr="007B13B1">
        <w:rPr>
          <w:rFonts w:eastAsiaTheme="minorEastAsia"/>
          <w:sz w:val="28"/>
          <w:szCs w:val="28"/>
          <w:lang w:val="ru-RU" w:eastAsia="ru-RU"/>
        </w:rPr>
        <w:lastRenderedPageBreak/>
        <w:t>1.1.10.</w:t>
      </w:r>
      <w:r w:rsidRPr="007B13B1">
        <w:rPr>
          <w:color w:val="000000"/>
          <w:sz w:val="27"/>
          <w:szCs w:val="27"/>
          <w:lang w:val="ru-RU"/>
        </w:rPr>
        <w:t xml:space="preserve"> </w:t>
      </w:r>
      <w:r w:rsidR="00D61F34" w:rsidRPr="007B13B1">
        <w:rPr>
          <w:rFonts w:eastAsiaTheme="minorEastAsia"/>
          <w:sz w:val="28"/>
          <w:szCs w:val="28"/>
          <w:lang w:val="ru-RU" w:eastAsia="ru-RU"/>
        </w:rPr>
        <w:t>Приложение 2 к подпрограмме № 1 «Развитие системы дошкольного образования на территории Тасеевского района изложить в новой редакции согласно приложению 2 к настоящему постановлению.</w:t>
      </w:r>
    </w:p>
    <w:p w:rsidR="00C42C2F" w:rsidRPr="007B13B1" w:rsidRDefault="00D61F34" w:rsidP="00C42C2F">
      <w:pPr>
        <w:ind w:firstLine="709"/>
        <w:jc w:val="both"/>
        <w:rPr>
          <w:sz w:val="27"/>
          <w:szCs w:val="27"/>
          <w:lang w:val="ru-RU" w:eastAsia="ru-RU"/>
        </w:rPr>
      </w:pPr>
      <w:r w:rsidRPr="007B13B1">
        <w:rPr>
          <w:color w:val="000000"/>
          <w:sz w:val="27"/>
          <w:szCs w:val="27"/>
          <w:lang w:val="ru-RU"/>
        </w:rPr>
        <w:t>1.1.11.</w:t>
      </w:r>
      <w:r w:rsidR="00C42C2F" w:rsidRPr="007B13B1">
        <w:rPr>
          <w:color w:val="000000"/>
          <w:sz w:val="27"/>
          <w:szCs w:val="27"/>
          <w:lang w:val="ru-RU"/>
        </w:rPr>
        <w:t>В Разделе 1 паспорта п</w:t>
      </w:r>
      <w:r w:rsidR="00C42C2F" w:rsidRPr="007B13B1">
        <w:rPr>
          <w:sz w:val="27"/>
          <w:szCs w:val="27"/>
          <w:lang w:val="ru-RU" w:eastAsia="ru-RU"/>
        </w:rPr>
        <w:t xml:space="preserve">одпрограммы № 2 «Развитие общего и дополнительного образования детей» </w:t>
      </w:r>
      <w:r w:rsidR="00C42C2F" w:rsidRPr="007B13B1">
        <w:rPr>
          <w:sz w:val="27"/>
          <w:szCs w:val="27"/>
          <w:lang w:val="ru-RU"/>
        </w:rPr>
        <w:t>заменить строчку</w:t>
      </w:r>
      <w:r w:rsidR="00C42C2F" w:rsidRPr="007B13B1">
        <w:rPr>
          <w:sz w:val="27"/>
          <w:szCs w:val="27"/>
          <w:lang w:val="ru-RU" w:eastAsia="ru-RU"/>
        </w:rPr>
        <w:t>:</w:t>
      </w:r>
    </w:p>
    <w:tbl>
      <w:tblPr>
        <w:tblW w:w="9498" w:type="dxa"/>
        <w:tblInd w:w="75" w:type="dxa"/>
        <w:tblLayout w:type="fixed"/>
        <w:tblCellMar>
          <w:left w:w="75" w:type="dxa"/>
          <w:right w:w="75" w:type="dxa"/>
        </w:tblCellMar>
        <w:tblLook w:val="0000" w:firstRow="0" w:lastRow="0" w:firstColumn="0" w:lastColumn="0" w:noHBand="0" w:noVBand="0"/>
      </w:tblPr>
      <w:tblGrid>
        <w:gridCol w:w="3119"/>
        <w:gridCol w:w="6379"/>
      </w:tblGrid>
      <w:tr w:rsidR="00D61F34" w:rsidRPr="007B13B1" w:rsidTr="0049775F">
        <w:trPr>
          <w:trHeight w:val="552"/>
        </w:trPr>
        <w:tc>
          <w:tcPr>
            <w:tcW w:w="3119" w:type="dxa"/>
            <w:tcBorders>
              <w:left w:val="single" w:sz="4" w:space="0" w:color="000000"/>
              <w:bottom w:val="single" w:sz="4" w:space="0" w:color="auto"/>
              <w:right w:val="single" w:sz="4" w:space="0" w:color="000000"/>
            </w:tcBorders>
            <w:shd w:val="clear" w:color="auto" w:fill="auto"/>
          </w:tcPr>
          <w:p w:rsidR="00D61F34" w:rsidRPr="007B13B1" w:rsidRDefault="00D61F34" w:rsidP="00D61F34">
            <w:pPr>
              <w:widowControl w:val="0"/>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379" w:type="dxa"/>
            <w:tcBorders>
              <w:left w:val="single" w:sz="4" w:space="0" w:color="000000"/>
              <w:bottom w:val="single" w:sz="4" w:space="0" w:color="auto"/>
              <w:right w:val="single" w:sz="4" w:space="0" w:color="000000"/>
            </w:tcBorders>
            <w:shd w:val="clear" w:color="auto" w:fill="auto"/>
          </w:tcPr>
          <w:p w:rsidR="00D61F34" w:rsidRPr="007B13B1" w:rsidRDefault="00D61F34" w:rsidP="00D61F34">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Подпрограмма финансируется за счет средств федерального, краевого и муниципального бюджетов и внебюджетных источников.</w:t>
            </w:r>
          </w:p>
          <w:p w:rsidR="00D61F34" w:rsidRPr="007B13B1" w:rsidRDefault="00D61F34" w:rsidP="00D61F34">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Объем финансирования подпрограммы составит 954550,60 тыс. рублей, в том числе:</w:t>
            </w:r>
          </w:p>
          <w:p w:rsidR="00D61F34" w:rsidRPr="007B13B1" w:rsidRDefault="00D61F34" w:rsidP="00D61F34">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2024 год – 343762,04 тыс. рублей;</w:t>
            </w:r>
          </w:p>
          <w:p w:rsidR="00D61F34" w:rsidRPr="007B13B1" w:rsidRDefault="00D61F34" w:rsidP="00D61F34">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2025 год – 305353,15 тыс. рублей;</w:t>
            </w:r>
          </w:p>
          <w:p w:rsidR="00D61F34" w:rsidRPr="007B13B1" w:rsidRDefault="00D61F34" w:rsidP="00D61F34">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2026 год – 305435,41 тыс. рублей</w:t>
            </w:r>
          </w:p>
          <w:p w:rsidR="00D61F34" w:rsidRPr="007B13B1" w:rsidRDefault="00D61F34" w:rsidP="00D61F34">
            <w:pPr>
              <w:widowControl w:val="0"/>
              <w:tabs>
                <w:tab w:val="left" w:pos="4500"/>
              </w:tabs>
              <w:suppressAutoHyphens/>
              <w:rPr>
                <w:rFonts w:eastAsia="SimSun"/>
                <w:color w:val="000000" w:themeColor="text1"/>
                <w:kern w:val="1"/>
                <w:lang w:val="ru-RU" w:eastAsia="ar-SA"/>
              </w:rPr>
            </w:pPr>
            <w:r w:rsidRPr="007B13B1">
              <w:rPr>
                <w:rFonts w:eastAsia="SimSun"/>
                <w:color w:val="000000" w:themeColor="text1"/>
                <w:kern w:val="1"/>
                <w:lang w:val="ru-RU" w:eastAsia="ar-SA"/>
              </w:rPr>
              <w:t>из них:</w:t>
            </w:r>
          </w:p>
          <w:p w:rsidR="00D61F34" w:rsidRPr="007B13B1" w:rsidRDefault="00D61F34" w:rsidP="00D61F34">
            <w:pPr>
              <w:widowControl w:val="0"/>
              <w:tabs>
                <w:tab w:val="left" w:pos="4500"/>
              </w:tabs>
              <w:suppressAutoHyphens/>
              <w:rPr>
                <w:rFonts w:eastAsia="SimSun"/>
                <w:color w:val="000000" w:themeColor="text1"/>
                <w:kern w:val="1"/>
                <w:lang w:val="ru-RU" w:eastAsia="ar-SA"/>
              </w:rPr>
            </w:pPr>
            <w:r w:rsidRPr="007B13B1">
              <w:rPr>
                <w:rFonts w:eastAsia="SimSun"/>
                <w:color w:val="000000" w:themeColor="text1"/>
                <w:kern w:val="1"/>
                <w:lang w:val="ru-RU" w:eastAsia="ar-SA"/>
              </w:rPr>
              <w:t>из средств федерального бюджета за период с 2024 по 2026 гг. 53857,79 тыс. рублей, в том числе:</w:t>
            </w:r>
          </w:p>
          <w:p w:rsidR="00D61F34" w:rsidRPr="007B13B1" w:rsidRDefault="00D61F34" w:rsidP="00D61F34">
            <w:pPr>
              <w:widowControl w:val="0"/>
              <w:tabs>
                <w:tab w:val="left" w:pos="4500"/>
              </w:tabs>
              <w:suppressAutoHyphens/>
              <w:rPr>
                <w:rFonts w:eastAsia="SimSun"/>
                <w:color w:val="000000" w:themeColor="text1"/>
                <w:kern w:val="1"/>
                <w:lang w:val="ru-RU" w:eastAsia="ar-SA"/>
              </w:rPr>
            </w:pPr>
            <w:r w:rsidRPr="007B13B1">
              <w:rPr>
                <w:rFonts w:eastAsia="SimSun"/>
                <w:color w:val="000000" w:themeColor="text1"/>
                <w:kern w:val="1"/>
                <w:lang w:val="ru-RU" w:eastAsia="ar-SA"/>
              </w:rPr>
              <w:t>2024 год – 18313,77 тыс. рублей;</w:t>
            </w:r>
          </w:p>
          <w:p w:rsidR="00D61F34" w:rsidRPr="007B13B1" w:rsidRDefault="00D61F34" w:rsidP="00D61F34">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2025 год – 18191,33 тыс. рублей;</w:t>
            </w:r>
          </w:p>
          <w:p w:rsidR="00D61F34" w:rsidRPr="007B13B1" w:rsidRDefault="00D61F34" w:rsidP="00D61F34">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2026 год – 17352,69 тыс. рублей</w:t>
            </w:r>
          </w:p>
          <w:p w:rsidR="00D61F34" w:rsidRPr="007B13B1" w:rsidRDefault="00D61F34" w:rsidP="00D61F34">
            <w:pPr>
              <w:widowControl w:val="0"/>
              <w:tabs>
                <w:tab w:val="left" w:pos="4500"/>
              </w:tabs>
              <w:suppressAutoHyphens/>
              <w:rPr>
                <w:rFonts w:eastAsia="SimSun"/>
                <w:color w:val="000000" w:themeColor="text1"/>
                <w:kern w:val="1"/>
                <w:lang w:val="ru-RU" w:eastAsia="ar-SA"/>
              </w:rPr>
            </w:pPr>
            <w:r w:rsidRPr="007B13B1">
              <w:rPr>
                <w:rFonts w:eastAsia="SimSun"/>
                <w:color w:val="000000" w:themeColor="text1"/>
                <w:kern w:val="1"/>
                <w:lang w:val="ru-RU" w:eastAsia="ar-SA"/>
              </w:rPr>
              <w:t>из средств краевого бюджета за период с 2024 по 2026гг. 605456,56 рублей, в том числе:</w:t>
            </w:r>
          </w:p>
          <w:p w:rsidR="00D61F34" w:rsidRPr="007B13B1" w:rsidRDefault="00D61F34" w:rsidP="00D61F34">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2024 год – 214139,94 тыс. рублей;</w:t>
            </w:r>
          </w:p>
          <w:p w:rsidR="00D61F34" w:rsidRPr="007B13B1" w:rsidRDefault="00D61F34" w:rsidP="00D61F34">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2025 год – 195197,86 тыс. рублей;</w:t>
            </w:r>
          </w:p>
          <w:p w:rsidR="00D61F34" w:rsidRPr="007B13B1" w:rsidRDefault="00D61F34" w:rsidP="00D61F34">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2026 год – 196118,76 тыс. рублей</w:t>
            </w:r>
          </w:p>
          <w:p w:rsidR="00D61F34" w:rsidRPr="007B13B1" w:rsidRDefault="00D61F34" w:rsidP="00D61F34">
            <w:pPr>
              <w:widowControl w:val="0"/>
              <w:tabs>
                <w:tab w:val="left" w:pos="4500"/>
              </w:tabs>
              <w:suppressAutoHyphens/>
              <w:rPr>
                <w:rFonts w:eastAsia="SimSun"/>
                <w:color w:val="000000" w:themeColor="text1"/>
                <w:kern w:val="1"/>
                <w:lang w:val="ru-RU" w:eastAsia="ar-SA"/>
              </w:rPr>
            </w:pPr>
            <w:r w:rsidRPr="007B13B1">
              <w:rPr>
                <w:rFonts w:eastAsia="SimSun"/>
                <w:color w:val="000000" w:themeColor="text1"/>
                <w:kern w:val="1"/>
                <w:lang w:val="ru-RU" w:eastAsia="ar-SA"/>
              </w:rPr>
              <w:t>из средств муниципального бюджета за период с 2024 по 2026 гг. 287601,25 тыс. руб., в том числе:</w:t>
            </w:r>
          </w:p>
          <w:p w:rsidR="00D61F34" w:rsidRPr="007B13B1" w:rsidRDefault="00D61F34" w:rsidP="00D61F34">
            <w:pPr>
              <w:widowControl w:val="0"/>
              <w:tabs>
                <w:tab w:val="left" w:pos="4500"/>
              </w:tabs>
              <w:suppressAutoHyphens/>
              <w:rPr>
                <w:rFonts w:eastAsia="SimSun"/>
                <w:color w:val="000000" w:themeColor="text1"/>
                <w:kern w:val="1"/>
                <w:lang w:val="ru-RU" w:eastAsia="ar-SA"/>
              </w:rPr>
            </w:pPr>
            <w:r w:rsidRPr="007B13B1">
              <w:rPr>
                <w:rFonts w:eastAsia="SimSun"/>
                <w:color w:val="000000" w:themeColor="text1"/>
                <w:kern w:val="1"/>
                <w:lang w:val="ru-RU" w:eastAsia="ar-SA"/>
              </w:rPr>
              <w:t>2024 год – 108763,33 тыс. рублей;</w:t>
            </w:r>
          </w:p>
          <w:p w:rsidR="00D61F34" w:rsidRPr="007B13B1" w:rsidRDefault="00D61F34" w:rsidP="00D61F34">
            <w:pPr>
              <w:widowControl w:val="0"/>
              <w:tabs>
                <w:tab w:val="left" w:pos="4500"/>
              </w:tabs>
              <w:suppressAutoHyphens/>
              <w:rPr>
                <w:rFonts w:eastAsia="SimSun"/>
                <w:color w:val="000000" w:themeColor="text1"/>
                <w:kern w:val="1"/>
                <w:lang w:val="ru-RU" w:eastAsia="ar-SA"/>
              </w:rPr>
            </w:pPr>
            <w:r w:rsidRPr="007B13B1">
              <w:rPr>
                <w:rFonts w:eastAsia="SimSun"/>
                <w:color w:val="000000" w:themeColor="text1"/>
                <w:kern w:val="1"/>
                <w:lang w:val="ru-RU" w:eastAsia="ar-SA"/>
              </w:rPr>
              <w:t>2025 год – 89418,96 тыс. рублей;</w:t>
            </w:r>
          </w:p>
          <w:p w:rsidR="00D61F34" w:rsidRPr="007B13B1" w:rsidRDefault="00D61F34" w:rsidP="00D61F34">
            <w:pPr>
              <w:widowControl w:val="0"/>
              <w:tabs>
                <w:tab w:val="left" w:pos="4500"/>
              </w:tabs>
              <w:suppressAutoHyphens/>
              <w:rPr>
                <w:rFonts w:eastAsia="SimSun"/>
                <w:color w:val="000000" w:themeColor="text1"/>
                <w:kern w:val="1"/>
                <w:lang w:val="ru-RU" w:eastAsia="ar-SA"/>
              </w:rPr>
            </w:pPr>
            <w:r w:rsidRPr="007B13B1">
              <w:rPr>
                <w:rFonts w:eastAsia="SimSun"/>
                <w:color w:val="000000" w:themeColor="text1"/>
                <w:kern w:val="1"/>
                <w:lang w:val="ru-RU" w:eastAsia="ar-SA"/>
              </w:rPr>
              <w:t>2026 год – 89418,96 тыс. рублей</w:t>
            </w:r>
          </w:p>
          <w:p w:rsidR="00D61F34" w:rsidRPr="007B13B1" w:rsidRDefault="00D61F34" w:rsidP="00D61F34">
            <w:pPr>
              <w:widowControl w:val="0"/>
              <w:tabs>
                <w:tab w:val="left" w:pos="4500"/>
              </w:tabs>
              <w:suppressAutoHyphens/>
              <w:rPr>
                <w:rFonts w:eastAsia="SimSun"/>
                <w:color w:val="000000" w:themeColor="text1"/>
                <w:kern w:val="1"/>
                <w:lang w:val="ru-RU" w:eastAsia="ar-SA"/>
              </w:rPr>
            </w:pPr>
            <w:r w:rsidRPr="007B13B1">
              <w:rPr>
                <w:rFonts w:eastAsia="SimSun"/>
                <w:color w:val="000000" w:themeColor="text1"/>
                <w:kern w:val="1"/>
                <w:lang w:val="ru-RU" w:eastAsia="ar-SA"/>
              </w:rPr>
              <w:t>из средств внебюджетных источников за период с 2024 по 2026 гг. 7635,00 тыс. руб., в том числе:</w:t>
            </w:r>
          </w:p>
          <w:p w:rsidR="00D61F34" w:rsidRPr="007B13B1" w:rsidRDefault="00D61F34" w:rsidP="00D61F34">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2024 год – 2545,00 тыс. рублей;</w:t>
            </w:r>
          </w:p>
          <w:p w:rsidR="00D61F34" w:rsidRPr="007B13B1" w:rsidRDefault="00D61F34" w:rsidP="00D61F34">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2025 год – 2545,00 тыс. рублей;</w:t>
            </w:r>
          </w:p>
          <w:p w:rsidR="00D61F34" w:rsidRPr="007B13B1" w:rsidRDefault="00D61F34" w:rsidP="00D61F34">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2026 год - 2545,00 тыс. рублей.</w:t>
            </w:r>
          </w:p>
        </w:tc>
      </w:tr>
    </w:tbl>
    <w:p w:rsidR="00C42C2F" w:rsidRPr="007B13B1" w:rsidRDefault="00D61F34" w:rsidP="00C11890">
      <w:pPr>
        <w:widowControl w:val="0"/>
        <w:autoSpaceDE w:val="0"/>
        <w:autoSpaceDN w:val="0"/>
        <w:adjustRightInd w:val="0"/>
        <w:ind w:firstLine="709"/>
        <w:jc w:val="both"/>
        <w:rPr>
          <w:rFonts w:eastAsiaTheme="minorEastAsia"/>
          <w:sz w:val="28"/>
          <w:szCs w:val="28"/>
          <w:lang w:val="ru-RU" w:eastAsia="ru-RU"/>
        </w:rPr>
      </w:pPr>
      <w:r w:rsidRPr="007B13B1">
        <w:rPr>
          <w:rFonts w:eastAsiaTheme="minorEastAsia"/>
          <w:sz w:val="28"/>
          <w:szCs w:val="28"/>
          <w:lang w:val="ru-RU" w:eastAsia="ru-RU"/>
        </w:rPr>
        <w:t>1.1.12.</w:t>
      </w:r>
      <w:r w:rsidR="003A75FA" w:rsidRPr="007B13B1">
        <w:rPr>
          <w:rFonts w:eastAsiaTheme="minorEastAsia"/>
          <w:sz w:val="28"/>
          <w:szCs w:val="28"/>
          <w:lang w:val="ru-RU" w:eastAsia="ru-RU"/>
        </w:rPr>
        <w:t>Приложение 1 к подпрограмме № 2 «Развитие общего и дополнительного образования детей» изложить в новой редакции согласно приложению 3 к настоящему постановлению.</w:t>
      </w:r>
    </w:p>
    <w:p w:rsidR="003A75FA" w:rsidRPr="007B13B1" w:rsidRDefault="003A75FA" w:rsidP="003A75FA">
      <w:pPr>
        <w:widowControl w:val="0"/>
        <w:autoSpaceDE w:val="0"/>
        <w:autoSpaceDN w:val="0"/>
        <w:adjustRightInd w:val="0"/>
        <w:ind w:firstLine="709"/>
        <w:jc w:val="both"/>
        <w:rPr>
          <w:rFonts w:eastAsiaTheme="minorEastAsia"/>
          <w:sz w:val="28"/>
          <w:szCs w:val="28"/>
          <w:lang w:val="ru-RU" w:eastAsia="ru-RU"/>
        </w:rPr>
      </w:pPr>
      <w:r w:rsidRPr="007B13B1">
        <w:rPr>
          <w:rFonts w:eastAsiaTheme="minorEastAsia"/>
          <w:sz w:val="28"/>
          <w:szCs w:val="28"/>
          <w:lang w:val="ru-RU" w:eastAsia="ru-RU"/>
        </w:rPr>
        <w:t>1.1.13.Приложение 2 к подпрограмме № 2 «Развитие общего и дополнительного образования детей» изложить в новой редакции согласно приложению 3 к настоящему постановлению.</w:t>
      </w:r>
    </w:p>
    <w:p w:rsidR="003A75FA" w:rsidRPr="007B13B1" w:rsidRDefault="00411DF3" w:rsidP="00C11890">
      <w:pPr>
        <w:widowControl w:val="0"/>
        <w:autoSpaceDE w:val="0"/>
        <w:autoSpaceDN w:val="0"/>
        <w:adjustRightInd w:val="0"/>
        <w:ind w:firstLine="709"/>
        <w:jc w:val="both"/>
        <w:rPr>
          <w:rFonts w:eastAsiaTheme="minorEastAsia"/>
          <w:sz w:val="28"/>
          <w:szCs w:val="28"/>
          <w:lang w:val="ru-RU" w:eastAsia="ru-RU"/>
        </w:rPr>
      </w:pPr>
      <w:r w:rsidRPr="007B13B1">
        <w:rPr>
          <w:rFonts w:eastAsiaTheme="minorEastAsia"/>
          <w:sz w:val="28"/>
          <w:szCs w:val="28"/>
          <w:lang w:val="ru-RU" w:eastAsia="ru-RU"/>
        </w:rPr>
        <w:t xml:space="preserve">1.1.14.В приложении </w:t>
      </w:r>
      <w:r w:rsidR="00B5018A" w:rsidRPr="007B13B1">
        <w:rPr>
          <w:rFonts w:eastAsiaTheme="minorEastAsia"/>
          <w:sz w:val="28"/>
          <w:szCs w:val="28"/>
          <w:lang w:val="ru-RU" w:eastAsia="ru-RU"/>
        </w:rPr>
        <w:t>2 к подпрограмме № 3 «Одаренные дети Тасеевского района» строку с мероприятием 2.1. изложить в новой редакции:</w:t>
      </w:r>
    </w:p>
    <w:tbl>
      <w:tblPr>
        <w:tblStyle w:val="4"/>
        <w:tblW w:w="9606" w:type="dxa"/>
        <w:tblInd w:w="108" w:type="dxa"/>
        <w:tblLayout w:type="fixed"/>
        <w:tblLook w:val="04A0" w:firstRow="1" w:lastRow="0" w:firstColumn="1" w:lastColumn="0" w:noHBand="0" w:noVBand="1"/>
      </w:tblPr>
      <w:tblGrid>
        <w:gridCol w:w="1526"/>
        <w:gridCol w:w="1417"/>
        <w:gridCol w:w="425"/>
        <w:gridCol w:w="567"/>
        <w:gridCol w:w="851"/>
        <w:gridCol w:w="709"/>
        <w:gridCol w:w="708"/>
        <w:gridCol w:w="709"/>
        <w:gridCol w:w="567"/>
        <w:gridCol w:w="709"/>
        <w:gridCol w:w="1418"/>
      </w:tblGrid>
      <w:tr w:rsidR="00B5018A" w:rsidRPr="00CA5960" w:rsidTr="007B13B1">
        <w:trPr>
          <w:trHeight w:val="630"/>
        </w:trPr>
        <w:tc>
          <w:tcPr>
            <w:tcW w:w="1526" w:type="dxa"/>
            <w:vMerge w:val="restart"/>
            <w:tcBorders>
              <w:top w:val="single" w:sz="4" w:space="0" w:color="auto"/>
            </w:tcBorders>
            <w:vAlign w:val="center"/>
          </w:tcPr>
          <w:p w:rsidR="00B5018A" w:rsidRPr="007B13B1" w:rsidRDefault="00B5018A" w:rsidP="000946AF">
            <w:pPr>
              <w:autoSpaceDE w:val="0"/>
              <w:autoSpaceDN w:val="0"/>
              <w:adjustRightInd w:val="0"/>
              <w:jc w:val="both"/>
              <w:rPr>
                <w:color w:val="000000"/>
                <w:lang w:val="ru-RU" w:eastAsia="ru-RU"/>
              </w:rPr>
            </w:pPr>
            <w:r w:rsidRPr="007B13B1">
              <w:rPr>
                <w:color w:val="000000"/>
                <w:lang w:val="ru-RU" w:eastAsia="ru-RU"/>
              </w:rPr>
              <w:t xml:space="preserve">Мероприятие 2.1. Создание специального фонда поддержки одаренных детей и педагогов, работающих с </w:t>
            </w:r>
            <w:r w:rsidRPr="007B13B1">
              <w:rPr>
                <w:color w:val="000000"/>
                <w:lang w:val="ru-RU" w:eastAsia="ru-RU"/>
              </w:rPr>
              <w:lastRenderedPageBreak/>
              <w:t>одаренными детьми.</w:t>
            </w:r>
          </w:p>
        </w:tc>
        <w:tc>
          <w:tcPr>
            <w:tcW w:w="1417" w:type="dxa"/>
            <w:vAlign w:val="center"/>
          </w:tcPr>
          <w:p w:rsidR="00B5018A" w:rsidRPr="007B13B1" w:rsidRDefault="00B5018A" w:rsidP="000946AF">
            <w:pPr>
              <w:autoSpaceDE w:val="0"/>
              <w:autoSpaceDN w:val="0"/>
              <w:adjustRightInd w:val="0"/>
              <w:ind w:firstLine="2"/>
              <w:jc w:val="both"/>
              <w:rPr>
                <w:lang w:val="ru-RU"/>
              </w:rPr>
            </w:pPr>
            <w:r w:rsidRPr="007B13B1">
              <w:rPr>
                <w:lang w:val="ru-RU"/>
              </w:rPr>
              <w:lastRenderedPageBreak/>
              <w:t>всего расходные обязательства по подпрограмме</w:t>
            </w:r>
          </w:p>
        </w:tc>
        <w:tc>
          <w:tcPr>
            <w:tcW w:w="425" w:type="dxa"/>
            <w:vAlign w:val="center"/>
          </w:tcPr>
          <w:p w:rsidR="00B5018A" w:rsidRPr="007B13B1" w:rsidRDefault="00B5018A" w:rsidP="000946AF">
            <w:pPr>
              <w:autoSpaceDE w:val="0"/>
              <w:autoSpaceDN w:val="0"/>
              <w:adjustRightInd w:val="0"/>
              <w:jc w:val="center"/>
              <w:rPr>
                <w:lang w:val="ru-RU"/>
              </w:rPr>
            </w:pPr>
            <w:r w:rsidRPr="007B13B1">
              <w:rPr>
                <w:lang w:val="ru-RU"/>
              </w:rPr>
              <w:t>х</w:t>
            </w:r>
          </w:p>
        </w:tc>
        <w:tc>
          <w:tcPr>
            <w:tcW w:w="567" w:type="dxa"/>
            <w:vAlign w:val="center"/>
          </w:tcPr>
          <w:p w:rsidR="00B5018A" w:rsidRPr="007B13B1" w:rsidRDefault="00B5018A" w:rsidP="000946AF">
            <w:pPr>
              <w:autoSpaceDE w:val="0"/>
              <w:autoSpaceDN w:val="0"/>
              <w:adjustRightInd w:val="0"/>
              <w:jc w:val="center"/>
              <w:rPr>
                <w:lang w:val="ru-RU"/>
              </w:rPr>
            </w:pPr>
            <w:r w:rsidRPr="007B13B1">
              <w:rPr>
                <w:lang w:val="ru-RU"/>
              </w:rPr>
              <w:t>х</w:t>
            </w:r>
          </w:p>
        </w:tc>
        <w:tc>
          <w:tcPr>
            <w:tcW w:w="851" w:type="dxa"/>
            <w:vAlign w:val="center"/>
          </w:tcPr>
          <w:p w:rsidR="00B5018A" w:rsidRPr="007B13B1" w:rsidRDefault="00B5018A" w:rsidP="000946AF">
            <w:pPr>
              <w:autoSpaceDE w:val="0"/>
              <w:autoSpaceDN w:val="0"/>
              <w:adjustRightInd w:val="0"/>
              <w:jc w:val="center"/>
              <w:rPr>
                <w:lang w:val="ru-RU"/>
              </w:rPr>
            </w:pPr>
            <w:r w:rsidRPr="007B13B1">
              <w:rPr>
                <w:lang w:val="ru-RU"/>
              </w:rPr>
              <w:t>х</w:t>
            </w:r>
          </w:p>
        </w:tc>
        <w:tc>
          <w:tcPr>
            <w:tcW w:w="709" w:type="dxa"/>
            <w:vAlign w:val="center"/>
          </w:tcPr>
          <w:p w:rsidR="00B5018A" w:rsidRPr="007B13B1" w:rsidRDefault="00B5018A" w:rsidP="000946AF">
            <w:pPr>
              <w:autoSpaceDE w:val="0"/>
              <w:autoSpaceDN w:val="0"/>
              <w:adjustRightInd w:val="0"/>
              <w:jc w:val="center"/>
              <w:rPr>
                <w:lang w:val="ru-RU"/>
              </w:rPr>
            </w:pPr>
            <w:r w:rsidRPr="007B13B1">
              <w:rPr>
                <w:lang w:val="ru-RU"/>
              </w:rPr>
              <w:t>х</w:t>
            </w:r>
          </w:p>
        </w:tc>
        <w:tc>
          <w:tcPr>
            <w:tcW w:w="708" w:type="dxa"/>
            <w:vAlign w:val="center"/>
          </w:tcPr>
          <w:p w:rsidR="00B5018A" w:rsidRPr="007B13B1" w:rsidRDefault="00B5018A" w:rsidP="000946AF">
            <w:pPr>
              <w:jc w:val="center"/>
              <w:rPr>
                <w:lang w:val="ru-RU"/>
              </w:rPr>
            </w:pPr>
            <w:r w:rsidRPr="007B13B1">
              <w:rPr>
                <w:bCs/>
                <w:lang w:val="ru-RU"/>
              </w:rPr>
              <w:t>65,00</w:t>
            </w:r>
          </w:p>
        </w:tc>
        <w:tc>
          <w:tcPr>
            <w:tcW w:w="709" w:type="dxa"/>
            <w:vAlign w:val="center"/>
          </w:tcPr>
          <w:p w:rsidR="00B5018A" w:rsidRPr="007B13B1" w:rsidRDefault="00B5018A" w:rsidP="000946AF">
            <w:pPr>
              <w:jc w:val="center"/>
              <w:rPr>
                <w:lang w:val="ru-RU"/>
              </w:rPr>
            </w:pPr>
            <w:r w:rsidRPr="007B13B1">
              <w:rPr>
                <w:bCs/>
                <w:lang w:val="ru-RU"/>
              </w:rPr>
              <w:t>65,00</w:t>
            </w:r>
          </w:p>
        </w:tc>
        <w:tc>
          <w:tcPr>
            <w:tcW w:w="567" w:type="dxa"/>
            <w:vAlign w:val="center"/>
          </w:tcPr>
          <w:p w:rsidR="00B5018A" w:rsidRPr="007B13B1" w:rsidRDefault="00B5018A" w:rsidP="000946AF">
            <w:pPr>
              <w:jc w:val="center"/>
              <w:rPr>
                <w:lang w:val="ru-RU"/>
              </w:rPr>
            </w:pPr>
            <w:r w:rsidRPr="007B13B1">
              <w:rPr>
                <w:lang w:val="ru-RU"/>
              </w:rPr>
              <w:t>65,00</w:t>
            </w:r>
          </w:p>
        </w:tc>
        <w:tc>
          <w:tcPr>
            <w:tcW w:w="709" w:type="dxa"/>
            <w:vAlign w:val="center"/>
          </w:tcPr>
          <w:p w:rsidR="00B5018A" w:rsidRPr="007B13B1" w:rsidRDefault="00B5018A" w:rsidP="000946AF">
            <w:pPr>
              <w:jc w:val="center"/>
              <w:rPr>
                <w:lang w:val="ru-RU"/>
              </w:rPr>
            </w:pPr>
            <w:r w:rsidRPr="007B13B1">
              <w:rPr>
                <w:lang w:val="ru-RU"/>
              </w:rPr>
              <w:t>195,00</w:t>
            </w:r>
          </w:p>
        </w:tc>
        <w:tc>
          <w:tcPr>
            <w:tcW w:w="1418" w:type="dxa"/>
            <w:vMerge w:val="restart"/>
            <w:vAlign w:val="center"/>
          </w:tcPr>
          <w:p w:rsidR="00B5018A" w:rsidRPr="007B13B1" w:rsidRDefault="00B5018A" w:rsidP="000946AF">
            <w:pPr>
              <w:autoSpaceDE w:val="0"/>
              <w:autoSpaceDN w:val="0"/>
              <w:adjustRightInd w:val="0"/>
              <w:jc w:val="both"/>
              <w:rPr>
                <w:color w:val="000000"/>
                <w:lang w:val="ru-RU" w:eastAsia="ru-RU"/>
              </w:rPr>
            </w:pPr>
            <w:r w:rsidRPr="007B13B1">
              <w:rPr>
                <w:lang w:val="ru-RU" w:eastAsia="ru-RU"/>
              </w:rPr>
              <w:t xml:space="preserve"> 100% получение финансовой поддержки одарёнными детьми</w:t>
            </w:r>
          </w:p>
        </w:tc>
      </w:tr>
      <w:tr w:rsidR="00B5018A" w:rsidRPr="00CA5960" w:rsidTr="007B13B1">
        <w:trPr>
          <w:trHeight w:val="618"/>
        </w:trPr>
        <w:tc>
          <w:tcPr>
            <w:tcW w:w="1526" w:type="dxa"/>
            <w:vMerge/>
            <w:vAlign w:val="center"/>
          </w:tcPr>
          <w:p w:rsidR="00B5018A" w:rsidRPr="007B13B1" w:rsidRDefault="00B5018A" w:rsidP="000946AF">
            <w:pPr>
              <w:autoSpaceDE w:val="0"/>
              <w:autoSpaceDN w:val="0"/>
              <w:adjustRightInd w:val="0"/>
              <w:jc w:val="both"/>
              <w:rPr>
                <w:lang w:val="ru-RU"/>
              </w:rPr>
            </w:pPr>
          </w:p>
        </w:tc>
        <w:tc>
          <w:tcPr>
            <w:tcW w:w="1417" w:type="dxa"/>
            <w:vAlign w:val="center"/>
          </w:tcPr>
          <w:p w:rsidR="00B5018A" w:rsidRPr="007B13B1" w:rsidRDefault="00B5018A" w:rsidP="000946AF">
            <w:pPr>
              <w:autoSpaceDE w:val="0"/>
              <w:autoSpaceDN w:val="0"/>
              <w:adjustRightInd w:val="0"/>
              <w:jc w:val="both"/>
              <w:rPr>
                <w:lang w:val="ru-RU"/>
              </w:rPr>
            </w:pPr>
            <w:r w:rsidRPr="007B13B1">
              <w:rPr>
                <w:lang w:val="ru-RU"/>
              </w:rPr>
              <w:t>в том числе по ГРБС:</w:t>
            </w:r>
          </w:p>
        </w:tc>
        <w:tc>
          <w:tcPr>
            <w:tcW w:w="425" w:type="dxa"/>
            <w:vAlign w:val="center"/>
          </w:tcPr>
          <w:p w:rsidR="00B5018A" w:rsidRPr="007B13B1" w:rsidRDefault="00B5018A" w:rsidP="000946AF">
            <w:pPr>
              <w:autoSpaceDE w:val="0"/>
              <w:autoSpaceDN w:val="0"/>
              <w:adjustRightInd w:val="0"/>
              <w:jc w:val="center"/>
              <w:rPr>
                <w:lang w:val="ru-RU"/>
              </w:rPr>
            </w:pPr>
          </w:p>
        </w:tc>
        <w:tc>
          <w:tcPr>
            <w:tcW w:w="567" w:type="dxa"/>
            <w:vAlign w:val="center"/>
          </w:tcPr>
          <w:p w:rsidR="00B5018A" w:rsidRPr="007B13B1" w:rsidRDefault="00B5018A" w:rsidP="000946AF">
            <w:pPr>
              <w:autoSpaceDE w:val="0"/>
              <w:autoSpaceDN w:val="0"/>
              <w:adjustRightInd w:val="0"/>
              <w:jc w:val="center"/>
              <w:rPr>
                <w:lang w:val="ru-RU"/>
              </w:rPr>
            </w:pPr>
          </w:p>
        </w:tc>
        <w:tc>
          <w:tcPr>
            <w:tcW w:w="851" w:type="dxa"/>
            <w:vAlign w:val="center"/>
          </w:tcPr>
          <w:p w:rsidR="00B5018A" w:rsidRPr="007B13B1" w:rsidRDefault="00B5018A" w:rsidP="000946AF">
            <w:pPr>
              <w:autoSpaceDE w:val="0"/>
              <w:autoSpaceDN w:val="0"/>
              <w:adjustRightInd w:val="0"/>
              <w:jc w:val="center"/>
              <w:rPr>
                <w:lang w:val="ru-RU"/>
              </w:rPr>
            </w:pPr>
          </w:p>
        </w:tc>
        <w:tc>
          <w:tcPr>
            <w:tcW w:w="709" w:type="dxa"/>
            <w:vAlign w:val="center"/>
          </w:tcPr>
          <w:p w:rsidR="00B5018A" w:rsidRPr="007B13B1" w:rsidRDefault="00B5018A" w:rsidP="000946AF">
            <w:pPr>
              <w:autoSpaceDE w:val="0"/>
              <w:autoSpaceDN w:val="0"/>
              <w:adjustRightInd w:val="0"/>
              <w:jc w:val="center"/>
              <w:rPr>
                <w:lang w:val="ru-RU"/>
              </w:rPr>
            </w:pPr>
          </w:p>
        </w:tc>
        <w:tc>
          <w:tcPr>
            <w:tcW w:w="708" w:type="dxa"/>
            <w:vAlign w:val="center"/>
          </w:tcPr>
          <w:p w:rsidR="00B5018A" w:rsidRPr="007B13B1" w:rsidRDefault="00B5018A" w:rsidP="000946AF">
            <w:pPr>
              <w:jc w:val="center"/>
              <w:rPr>
                <w:lang w:val="ru-RU"/>
              </w:rPr>
            </w:pPr>
          </w:p>
        </w:tc>
        <w:tc>
          <w:tcPr>
            <w:tcW w:w="709" w:type="dxa"/>
            <w:vAlign w:val="center"/>
          </w:tcPr>
          <w:p w:rsidR="00B5018A" w:rsidRPr="007B13B1" w:rsidRDefault="00B5018A" w:rsidP="000946AF">
            <w:pPr>
              <w:jc w:val="center"/>
              <w:rPr>
                <w:lang w:val="ru-RU"/>
              </w:rPr>
            </w:pPr>
          </w:p>
        </w:tc>
        <w:tc>
          <w:tcPr>
            <w:tcW w:w="567" w:type="dxa"/>
            <w:vAlign w:val="center"/>
          </w:tcPr>
          <w:p w:rsidR="00B5018A" w:rsidRPr="007B13B1" w:rsidRDefault="00B5018A" w:rsidP="000946AF">
            <w:pPr>
              <w:jc w:val="center"/>
              <w:rPr>
                <w:lang w:val="ru-RU"/>
              </w:rPr>
            </w:pPr>
          </w:p>
        </w:tc>
        <w:tc>
          <w:tcPr>
            <w:tcW w:w="709" w:type="dxa"/>
            <w:vAlign w:val="center"/>
          </w:tcPr>
          <w:p w:rsidR="00B5018A" w:rsidRPr="007B13B1" w:rsidRDefault="00B5018A" w:rsidP="000946AF">
            <w:pPr>
              <w:jc w:val="center"/>
              <w:rPr>
                <w:lang w:val="ru-RU"/>
              </w:rPr>
            </w:pPr>
          </w:p>
        </w:tc>
        <w:tc>
          <w:tcPr>
            <w:tcW w:w="1418" w:type="dxa"/>
            <w:vMerge/>
            <w:vAlign w:val="center"/>
          </w:tcPr>
          <w:p w:rsidR="00B5018A" w:rsidRPr="007B13B1" w:rsidRDefault="00B5018A" w:rsidP="000946AF">
            <w:pPr>
              <w:autoSpaceDE w:val="0"/>
              <w:autoSpaceDN w:val="0"/>
              <w:adjustRightInd w:val="0"/>
              <w:jc w:val="center"/>
              <w:rPr>
                <w:lang w:val="ru-RU"/>
              </w:rPr>
            </w:pPr>
          </w:p>
        </w:tc>
      </w:tr>
      <w:tr w:rsidR="00B5018A" w:rsidRPr="007B13B1" w:rsidTr="007B13B1">
        <w:trPr>
          <w:trHeight w:val="285"/>
        </w:trPr>
        <w:tc>
          <w:tcPr>
            <w:tcW w:w="1526" w:type="dxa"/>
            <w:vMerge/>
            <w:vAlign w:val="center"/>
          </w:tcPr>
          <w:p w:rsidR="00B5018A" w:rsidRPr="007B13B1" w:rsidRDefault="00B5018A" w:rsidP="000946AF">
            <w:pPr>
              <w:autoSpaceDE w:val="0"/>
              <w:autoSpaceDN w:val="0"/>
              <w:adjustRightInd w:val="0"/>
              <w:jc w:val="both"/>
              <w:rPr>
                <w:lang w:val="ru-RU"/>
              </w:rPr>
            </w:pPr>
          </w:p>
        </w:tc>
        <w:tc>
          <w:tcPr>
            <w:tcW w:w="1417" w:type="dxa"/>
            <w:vAlign w:val="center"/>
          </w:tcPr>
          <w:p w:rsidR="00B5018A" w:rsidRPr="007B13B1" w:rsidRDefault="00B5018A" w:rsidP="000946AF">
            <w:pPr>
              <w:autoSpaceDE w:val="0"/>
              <w:autoSpaceDN w:val="0"/>
              <w:adjustRightInd w:val="0"/>
              <w:ind w:hanging="30"/>
              <w:jc w:val="both"/>
              <w:rPr>
                <w:lang w:val="ru-RU"/>
              </w:rPr>
            </w:pPr>
            <w:r w:rsidRPr="007B13B1">
              <w:rPr>
                <w:lang w:val="ru-RU"/>
              </w:rPr>
              <w:t>Отдел образовани</w:t>
            </w:r>
            <w:r w:rsidRPr="007B13B1">
              <w:rPr>
                <w:lang w:val="ru-RU"/>
              </w:rPr>
              <w:lastRenderedPageBreak/>
              <w:t>я администрации Тасеевского района</w:t>
            </w:r>
          </w:p>
        </w:tc>
        <w:tc>
          <w:tcPr>
            <w:tcW w:w="425" w:type="dxa"/>
            <w:vAlign w:val="center"/>
          </w:tcPr>
          <w:p w:rsidR="00B5018A" w:rsidRPr="007B13B1" w:rsidRDefault="00B5018A" w:rsidP="000946AF">
            <w:pPr>
              <w:autoSpaceDE w:val="0"/>
              <w:autoSpaceDN w:val="0"/>
              <w:adjustRightInd w:val="0"/>
              <w:jc w:val="center"/>
              <w:rPr>
                <w:lang w:val="ru-RU"/>
              </w:rPr>
            </w:pPr>
            <w:r w:rsidRPr="007B13B1">
              <w:rPr>
                <w:lang w:val="ru-RU"/>
              </w:rPr>
              <w:lastRenderedPageBreak/>
              <w:t>07</w:t>
            </w:r>
            <w:r w:rsidRPr="007B13B1">
              <w:rPr>
                <w:lang w:val="ru-RU"/>
              </w:rPr>
              <w:lastRenderedPageBreak/>
              <w:t>8</w:t>
            </w:r>
          </w:p>
        </w:tc>
        <w:tc>
          <w:tcPr>
            <w:tcW w:w="567" w:type="dxa"/>
            <w:vAlign w:val="center"/>
          </w:tcPr>
          <w:p w:rsidR="00B5018A" w:rsidRPr="007B13B1" w:rsidRDefault="00B5018A" w:rsidP="000946AF">
            <w:pPr>
              <w:autoSpaceDE w:val="0"/>
              <w:autoSpaceDN w:val="0"/>
              <w:adjustRightInd w:val="0"/>
              <w:jc w:val="center"/>
              <w:rPr>
                <w:lang w:val="ru-RU"/>
              </w:rPr>
            </w:pPr>
            <w:r w:rsidRPr="007B13B1">
              <w:rPr>
                <w:lang w:val="ru-RU"/>
              </w:rPr>
              <w:lastRenderedPageBreak/>
              <w:t>0707</w:t>
            </w:r>
          </w:p>
        </w:tc>
        <w:tc>
          <w:tcPr>
            <w:tcW w:w="851" w:type="dxa"/>
            <w:vAlign w:val="center"/>
          </w:tcPr>
          <w:p w:rsidR="00B5018A" w:rsidRPr="007B13B1" w:rsidRDefault="00B5018A" w:rsidP="000946AF">
            <w:pPr>
              <w:autoSpaceDE w:val="0"/>
              <w:autoSpaceDN w:val="0"/>
              <w:adjustRightInd w:val="0"/>
              <w:jc w:val="center"/>
              <w:rPr>
                <w:lang w:val="ru-RU"/>
              </w:rPr>
            </w:pPr>
            <w:r w:rsidRPr="007B13B1">
              <w:rPr>
                <w:lang w:val="ru-RU"/>
              </w:rPr>
              <w:t xml:space="preserve">0130000560 </w:t>
            </w:r>
            <w:r w:rsidRPr="007B13B1">
              <w:rPr>
                <w:lang w:val="ru-RU"/>
              </w:rPr>
              <w:lastRenderedPageBreak/>
              <w:t>М</w:t>
            </w:r>
          </w:p>
        </w:tc>
        <w:tc>
          <w:tcPr>
            <w:tcW w:w="709" w:type="dxa"/>
            <w:vAlign w:val="center"/>
          </w:tcPr>
          <w:p w:rsidR="00B5018A" w:rsidRPr="007B13B1" w:rsidRDefault="00B5018A" w:rsidP="000946AF">
            <w:pPr>
              <w:autoSpaceDE w:val="0"/>
              <w:autoSpaceDN w:val="0"/>
              <w:adjustRightInd w:val="0"/>
              <w:jc w:val="center"/>
              <w:rPr>
                <w:lang w:val="ru-RU"/>
              </w:rPr>
            </w:pPr>
            <w:r w:rsidRPr="007B13B1">
              <w:rPr>
                <w:lang w:val="ru-RU"/>
              </w:rPr>
              <w:lastRenderedPageBreak/>
              <w:t>350</w:t>
            </w:r>
          </w:p>
        </w:tc>
        <w:tc>
          <w:tcPr>
            <w:tcW w:w="708" w:type="dxa"/>
            <w:vAlign w:val="center"/>
          </w:tcPr>
          <w:p w:rsidR="00B5018A" w:rsidRPr="007B13B1" w:rsidRDefault="00B5018A" w:rsidP="000946AF">
            <w:pPr>
              <w:jc w:val="center"/>
              <w:rPr>
                <w:lang w:val="ru-RU"/>
              </w:rPr>
            </w:pPr>
            <w:r w:rsidRPr="007B13B1">
              <w:rPr>
                <w:bCs/>
                <w:lang w:val="ru-RU"/>
              </w:rPr>
              <w:t>65,00</w:t>
            </w:r>
          </w:p>
        </w:tc>
        <w:tc>
          <w:tcPr>
            <w:tcW w:w="709" w:type="dxa"/>
            <w:vAlign w:val="center"/>
          </w:tcPr>
          <w:p w:rsidR="00B5018A" w:rsidRPr="007B13B1" w:rsidRDefault="00B5018A" w:rsidP="000946AF">
            <w:pPr>
              <w:jc w:val="center"/>
              <w:rPr>
                <w:lang w:val="ru-RU"/>
              </w:rPr>
            </w:pPr>
            <w:r w:rsidRPr="007B13B1">
              <w:rPr>
                <w:bCs/>
                <w:lang w:val="ru-RU"/>
              </w:rPr>
              <w:t>65,00</w:t>
            </w:r>
          </w:p>
        </w:tc>
        <w:tc>
          <w:tcPr>
            <w:tcW w:w="567" w:type="dxa"/>
            <w:vAlign w:val="center"/>
          </w:tcPr>
          <w:p w:rsidR="00B5018A" w:rsidRPr="007B13B1" w:rsidRDefault="00B5018A" w:rsidP="000946AF">
            <w:pPr>
              <w:jc w:val="center"/>
              <w:rPr>
                <w:lang w:val="ru-RU"/>
              </w:rPr>
            </w:pPr>
            <w:r w:rsidRPr="007B13B1">
              <w:rPr>
                <w:lang w:val="ru-RU"/>
              </w:rPr>
              <w:t>65,00</w:t>
            </w:r>
          </w:p>
        </w:tc>
        <w:tc>
          <w:tcPr>
            <w:tcW w:w="709" w:type="dxa"/>
            <w:vAlign w:val="center"/>
          </w:tcPr>
          <w:p w:rsidR="00B5018A" w:rsidRPr="007B13B1" w:rsidRDefault="00B5018A" w:rsidP="000946AF">
            <w:pPr>
              <w:jc w:val="center"/>
              <w:rPr>
                <w:lang w:val="ru-RU"/>
              </w:rPr>
            </w:pPr>
            <w:r w:rsidRPr="007B13B1">
              <w:rPr>
                <w:lang w:val="ru-RU"/>
              </w:rPr>
              <w:t>195,00</w:t>
            </w:r>
          </w:p>
        </w:tc>
        <w:tc>
          <w:tcPr>
            <w:tcW w:w="1418" w:type="dxa"/>
            <w:vMerge/>
            <w:vAlign w:val="center"/>
          </w:tcPr>
          <w:p w:rsidR="00B5018A" w:rsidRPr="007B13B1" w:rsidRDefault="00B5018A" w:rsidP="000946AF">
            <w:pPr>
              <w:autoSpaceDE w:val="0"/>
              <w:autoSpaceDN w:val="0"/>
              <w:adjustRightInd w:val="0"/>
              <w:jc w:val="center"/>
              <w:rPr>
                <w:lang w:val="ru-RU"/>
              </w:rPr>
            </w:pPr>
          </w:p>
        </w:tc>
      </w:tr>
    </w:tbl>
    <w:p w:rsidR="00B5018A" w:rsidRPr="007B13B1" w:rsidRDefault="00B5018A" w:rsidP="00B5018A">
      <w:pPr>
        <w:ind w:firstLine="709"/>
        <w:jc w:val="both"/>
        <w:rPr>
          <w:sz w:val="27"/>
          <w:szCs w:val="27"/>
          <w:lang w:val="ru-RU" w:eastAsia="ru-RU"/>
        </w:rPr>
      </w:pPr>
      <w:r w:rsidRPr="007B13B1">
        <w:rPr>
          <w:color w:val="000000"/>
          <w:sz w:val="27"/>
          <w:szCs w:val="27"/>
          <w:lang w:val="ru-RU"/>
        </w:rPr>
        <w:lastRenderedPageBreak/>
        <w:t>1.1.15.</w:t>
      </w:r>
      <w:r w:rsidR="000946AF" w:rsidRPr="007B13B1">
        <w:rPr>
          <w:color w:val="000000"/>
          <w:sz w:val="27"/>
          <w:szCs w:val="27"/>
          <w:lang w:val="ru-RU"/>
        </w:rPr>
        <w:t xml:space="preserve"> </w:t>
      </w:r>
      <w:r w:rsidRPr="007B13B1">
        <w:rPr>
          <w:color w:val="000000"/>
          <w:sz w:val="27"/>
          <w:szCs w:val="27"/>
          <w:lang w:val="ru-RU"/>
        </w:rPr>
        <w:t>В Разделе 1 паспорта п</w:t>
      </w:r>
      <w:r w:rsidRPr="007B13B1">
        <w:rPr>
          <w:sz w:val="27"/>
          <w:szCs w:val="27"/>
          <w:lang w:val="ru-RU" w:eastAsia="ru-RU"/>
        </w:rPr>
        <w:t xml:space="preserve">одпрограммы № 5 «Поддержка детей-сирот, расширение практики применения семейных форм воспитания» </w:t>
      </w:r>
      <w:r w:rsidRPr="007B13B1">
        <w:rPr>
          <w:sz w:val="27"/>
          <w:szCs w:val="27"/>
          <w:lang w:val="ru-RU"/>
        </w:rPr>
        <w:t>заменить строчку</w:t>
      </w:r>
      <w:r w:rsidRPr="007B13B1">
        <w:rPr>
          <w:sz w:val="27"/>
          <w:szCs w:val="27"/>
          <w:lang w:val="ru-RU" w:eastAsia="ru-RU"/>
        </w:rPr>
        <w:t>:</w:t>
      </w:r>
    </w:p>
    <w:tbl>
      <w:tblPr>
        <w:tblW w:w="0" w:type="auto"/>
        <w:tblInd w:w="75" w:type="dxa"/>
        <w:tblLayout w:type="fixed"/>
        <w:tblCellMar>
          <w:left w:w="75" w:type="dxa"/>
          <w:right w:w="75" w:type="dxa"/>
        </w:tblCellMar>
        <w:tblLook w:val="0000" w:firstRow="0" w:lastRow="0" w:firstColumn="0" w:lastColumn="0" w:noHBand="0" w:noVBand="0"/>
      </w:tblPr>
      <w:tblGrid>
        <w:gridCol w:w="3119"/>
        <w:gridCol w:w="6433"/>
      </w:tblGrid>
      <w:tr w:rsidR="000946AF" w:rsidRPr="007B13B1" w:rsidTr="000946AF">
        <w:trPr>
          <w:trHeight w:val="266"/>
        </w:trPr>
        <w:tc>
          <w:tcPr>
            <w:tcW w:w="3119" w:type="dxa"/>
            <w:tcBorders>
              <w:top w:val="single" w:sz="4" w:space="0" w:color="auto"/>
              <w:left w:val="single" w:sz="4" w:space="0" w:color="auto"/>
              <w:bottom w:val="single" w:sz="4" w:space="0" w:color="auto"/>
              <w:right w:val="single" w:sz="4" w:space="0" w:color="000000"/>
            </w:tcBorders>
            <w:shd w:val="clear" w:color="auto" w:fill="auto"/>
          </w:tcPr>
          <w:p w:rsidR="000946AF" w:rsidRPr="007B13B1" w:rsidRDefault="000946AF" w:rsidP="000946AF">
            <w:pPr>
              <w:widowControl w:val="0"/>
              <w:suppressAutoHyphens/>
              <w:jc w:val="both"/>
              <w:rPr>
                <w:rFonts w:eastAsia="SimSun"/>
                <w:kern w:val="1"/>
                <w:lang w:val="ru-RU" w:eastAsia="ar-SA"/>
              </w:rPr>
            </w:pPr>
            <w:r w:rsidRPr="007B13B1">
              <w:rPr>
                <w:rFonts w:eastAsia="SimSun"/>
                <w:kern w:val="1"/>
                <w:lang w:val="ru-RU"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top w:val="single" w:sz="4" w:space="0" w:color="auto"/>
              <w:left w:val="single" w:sz="4" w:space="0" w:color="000000"/>
              <w:bottom w:val="single" w:sz="4" w:space="0" w:color="auto"/>
              <w:right w:val="single" w:sz="4" w:space="0" w:color="auto"/>
            </w:tcBorders>
            <w:shd w:val="clear" w:color="auto" w:fill="auto"/>
          </w:tcPr>
          <w:p w:rsidR="000946AF" w:rsidRPr="007B13B1" w:rsidRDefault="000946AF" w:rsidP="000946AF">
            <w:pPr>
              <w:jc w:val="both"/>
              <w:rPr>
                <w:lang w:val="ru-RU"/>
              </w:rPr>
            </w:pPr>
            <w:r w:rsidRPr="007B13B1">
              <w:rPr>
                <w:lang w:val="ru-RU"/>
              </w:rPr>
              <w:t>Подпрограмма финансируется за счет средств федерального и краевого бюджетов.</w:t>
            </w:r>
          </w:p>
          <w:p w:rsidR="000946AF" w:rsidRPr="007B13B1" w:rsidRDefault="000946AF" w:rsidP="000946AF">
            <w:pPr>
              <w:jc w:val="both"/>
              <w:rPr>
                <w:lang w:val="ru-RU"/>
              </w:rPr>
            </w:pPr>
            <w:r w:rsidRPr="007B13B1">
              <w:rPr>
                <w:lang w:val="ru-RU"/>
              </w:rPr>
              <w:t>Объем финансирования подпрограммы составит 45957,10 тыс. рублей, в том числе:</w:t>
            </w:r>
          </w:p>
          <w:p w:rsidR="000946AF" w:rsidRPr="007B13B1" w:rsidRDefault="000946AF" w:rsidP="000946AF">
            <w:pPr>
              <w:jc w:val="both"/>
              <w:rPr>
                <w:lang w:val="ru-RU"/>
              </w:rPr>
            </w:pPr>
            <w:r w:rsidRPr="007B13B1">
              <w:rPr>
                <w:lang w:val="ru-RU"/>
              </w:rPr>
              <w:t>2024 год – 15713,50 тыс. рублей;</w:t>
            </w:r>
          </w:p>
          <w:p w:rsidR="000946AF" w:rsidRPr="007B13B1" w:rsidRDefault="000946AF" w:rsidP="000946AF">
            <w:pPr>
              <w:jc w:val="both"/>
              <w:rPr>
                <w:lang w:val="ru-RU"/>
              </w:rPr>
            </w:pPr>
            <w:r w:rsidRPr="007B13B1">
              <w:rPr>
                <w:lang w:val="ru-RU"/>
              </w:rPr>
              <w:t>2025 год – 15409,10 тыс. рублей;</w:t>
            </w:r>
          </w:p>
          <w:p w:rsidR="000946AF" w:rsidRPr="007B13B1" w:rsidRDefault="000946AF" w:rsidP="000946AF">
            <w:pPr>
              <w:jc w:val="both"/>
              <w:rPr>
                <w:lang w:val="ru-RU"/>
              </w:rPr>
            </w:pPr>
            <w:r w:rsidRPr="007B13B1">
              <w:rPr>
                <w:lang w:val="ru-RU"/>
              </w:rPr>
              <w:t>2026 год – 14834,50 тыс. рублей.</w:t>
            </w:r>
          </w:p>
          <w:p w:rsidR="000946AF" w:rsidRPr="007B13B1" w:rsidRDefault="000946AF" w:rsidP="000946AF">
            <w:pPr>
              <w:pStyle w:val="ConsPlusCell"/>
              <w:jc w:val="both"/>
              <w:rPr>
                <w:sz w:val="24"/>
                <w:szCs w:val="24"/>
              </w:rPr>
            </w:pPr>
            <w:r w:rsidRPr="007B13B1">
              <w:rPr>
                <w:sz w:val="24"/>
                <w:szCs w:val="24"/>
              </w:rPr>
              <w:t>из них:</w:t>
            </w:r>
          </w:p>
          <w:p w:rsidR="000946AF" w:rsidRPr="007B13B1" w:rsidRDefault="000946AF" w:rsidP="000946AF">
            <w:pPr>
              <w:jc w:val="both"/>
              <w:rPr>
                <w:lang w:val="ru-RU"/>
              </w:rPr>
            </w:pPr>
            <w:r w:rsidRPr="007B13B1">
              <w:rPr>
                <w:lang w:val="ru-RU"/>
              </w:rPr>
              <w:t>из средств краевого бюджета за период с 2024 по 2026 гг. 45957,10 тыс. рублей, в том числе:</w:t>
            </w:r>
          </w:p>
          <w:p w:rsidR="000946AF" w:rsidRPr="007B13B1" w:rsidRDefault="000946AF" w:rsidP="000946AF">
            <w:pPr>
              <w:jc w:val="both"/>
              <w:rPr>
                <w:lang w:val="ru-RU"/>
              </w:rPr>
            </w:pPr>
            <w:r w:rsidRPr="007B13B1">
              <w:rPr>
                <w:lang w:val="ru-RU"/>
              </w:rPr>
              <w:t>2024 год – 15713,50 тыс. рублей;</w:t>
            </w:r>
          </w:p>
          <w:p w:rsidR="000946AF" w:rsidRPr="007B13B1" w:rsidRDefault="000946AF" w:rsidP="000946AF">
            <w:pPr>
              <w:jc w:val="both"/>
              <w:rPr>
                <w:lang w:val="ru-RU"/>
              </w:rPr>
            </w:pPr>
            <w:r w:rsidRPr="007B13B1">
              <w:rPr>
                <w:lang w:val="ru-RU"/>
              </w:rPr>
              <w:t>2025 год – 15409,10 тыс. рублей;</w:t>
            </w:r>
          </w:p>
          <w:p w:rsidR="000946AF" w:rsidRPr="007B13B1" w:rsidRDefault="000946AF" w:rsidP="000946AF">
            <w:pPr>
              <w:jc w:val="both"/>
              <w:rPr>
                <w:lang w:val="ru-RU"/>
              </w:rPr>
            </w:pPr>
            <w:r w:rsidRPr="007B13B1">
              <w:rPr>
                <w:lang w:val="ru-RU"/>
              </w:rPr>
              <w:t>2026 год – 14834,50 тыс. рублей.</w:t>
            </w:r>
          </w:p>
        </w:tc>
      </w:tr>
    </w:tbl>
    <w:p w:rsidR="00B5018A" w:rsidRPr="007B13B1" w:rsidRDefault="00B5018A" w:rsidP="00C11890">
      <w:pPr>
        <w:widowControl w:val="0"/>
        <w:autoSpaceDE w:val="0"/>
        <w:autoSpaceDN w:val="0"/>
        <w:adjustRightInd w:val="0"/>
        <w:ind w:firstLine="709"/>
        <w:jc w:val="both"/>
        <w:rPr>
          <w:rFonts w:eastAsiaTheme="minorEastAsia"/>
          <w:sz w:val="28"/>
          <w:szCs w:val="28"/>
          <w:lang w:val="ru-RU" w:eastAsia="ru-RU"/>
        </w:rPr>
      </w:pPr>
      <w:r w:rsidRPr="007B13B1">
        <w:rPr>
          <w:rFonts w:eastAsiaTheme="minorEastAsia"/>
          <w:sz w:val="28"/>
          <w:szCs w:val="28"/>
          <w:lang w:val="ru-RU" w:eastAsia="ru-RU"/>
        </w:rPr>
        <w:t xml:space="preserve">1.1.17.Приложение 2 к подпрограмме № 5 </w:t>
      </w:r>
      <w:r w:rsidRPr="007B13B1">
        <w:rPr>
          <w:sz w:val="27"/>
          <w:szCs w:val="27"/>
          <w:lang w:val="ru-RU" w:eastAsia="ru-RU"/>
        </w:rPr>
        <w:t xml:space="preserve">«Поддержка детей-сирот, расширение практики применения семейных форм воспитания» </w:t>
      </w:r>
      <w:r w:rsidRPr="007B13B1">
        <w:rPr>
          <w:rFonts w:eastAsiaTheme="minorEastAsia"/>
          <w:sz w:val="28"/>
          <w:szCs w:val="28"/>
          <w:lang w:val="ru-RU" w:eastAsia="ru-RU"/>
        </w:rPr>
        <w:t xml:space="preserve">изложить в новой редакции согласно приложению </w:t>
      </w:r>
      <w:r w:rsidR="000946AF" w:rsidRPr="007B13B1">
        <w:rPr>
          <w:rFonts w:eastAsiaTheme="minorEastAsia"/>
          <w:sz w:val="28"/>
          <w:szCs w:val="28"/>
          <w:lang w:val="ru-RU" w:eastAsia="ru-RU"/>
        </w:rPr>
        <w:t xml:space="preserve">5 </w:t>
      </w:r>
      <w:r w:rsidRPr="007B13B1">
        <w:rPr>
          <w:rFonts w:eastAsiaTheme="minorEastAsia"/>
          <w:sz w:val="28"/>
          <w:szCs w:val="28"/>
          <w:lang w:val="ru-RU" w:eastAsia="ru-RU"/>
        </w:rPr>
        <w:t>к настоящему постановлению</w:t>
      </w:r>
      <w:r w:rsidR="000946AF" w:rsidRPr="007B13B1">
        <w:rPr>
          <w:rFonts w:eastAsiaTheme="minorEastAsia"/>
          <w:sz w:val="28"/>
          <w:szCs w:val="28"/>
          <w:lang w:val="ru-RU" w:eastAsia="ru-RU"/>
        </w:rPr>
        <w:t>.</w:t>
      </w:r>
    </w:p>
    <w:p w:rsidR="000946AF" w:rsidRPr="007B13B1" w:rsidRDefault="000946AF" w:rsidP="00C11890">
      <w:pPr>
        <w:widowControl w:val="0"/>
        <w:autoSpaceDE w:val="0"/>
        <w:autoSpaceDN w:val="0"/>
        <w:adjustRightInd w:val="0"/>
        <w:ind w:firstLine="709"/>
        <w:jc w:val="both"/>
        <w:rPr>
          <w:rFonts w:eastAsiaTheme="minorEastAsia"/>
          <w:sz w:val="28"/>
          <w:szCs w:val="28"/>
          <w:lang w:val="ru-RU" w:eastAsia="ru-RU"/>
        </w:rPr>
      </w:pPr>
      <w:r w:rsidRPr="007B13B1">
        <w:rPr>
          <w:rFonts w:eastAsiaTheme="minorEastAsia"/>
          <w:sz w:val="28"/>
          <w:szCs w:val="28"/>
          <w:lang w:val="ru-RU" w:eastAsia="ru-RU"/>
        </w:rPr>
        <w:t>1.1.18.В разделе 1 паспорта подпрограммы № 6 «Обеспечение реализации муниципальной программы и прочие мероприятия» заменить строчку:</w:t>
      </w:r>
    </w:p>
    <w:tbl>
      <w:tblPr>
        <w:tblW w:w="0" w:type="auto"/>
        <w:tblInd w:w="75" w:type="dxa"/>
        <w:tblLayout w:type="fixed"/>
        <w:tblCellMar>
          <w:left w:w="75" w:type="dxa"/>
          <w:right w:w="75" w:type="dxa"/>
        </w:tblCellMar>
        <w:tblLook w:val="0000" w:firstRow="0" w:lastRow="0" w:firstColumn="0" w:lastColumn="0" w:noHBand="0" w:noVBand="0"/>
      </w:tblPr>
      <w:tblGrid>
        <w:gridCol w:w="3119"/>
        <w:gridCol w:w="6433"/>
      </w:tblGrid>
      <w:tr w:rsidR="000946AF" w:rsidRPr="007B13B1" w:rsidTr="000946AF">
        <w:trPr>
          <w:trHeight w:val="505"/>
        </w:trPr>
        <w:tc>
          <w:tcPr>
            <w:tcW w:w="3119" w:type="dxa"/>
            <w:tcBorders>
              <w:left w:val="single" w:sz="4" w:space="0" w:color="000000"/>
              <w:bottom w:val="single" w:sz="4" w:space="0" w:color="auto"/>
              <w:right w:val="single" w:sz="4" w:space="0" w:color="000000"/>
            </w:tcBorders>
            <w:shd w:val="clear" w:color="auto" w:fill="auto"/>
          </w:tcPr>
          <w:p w:rsidR="000946AF" w:rsidRPr="007B13B1" w:rsidRDefault="000946AF" w:rsidP="000946AF">
            <w:pPr>
              <w:widowControl w:val="0"/>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left w:val="single" w:sz="4" w:space="0" w:color="000000"/>
              <w:bottom w:val="single" w:sz="4" w:space="0" w:color="auto"/>
              <w:right w:val="single" w:sz="4" w:space="0" w:color="000000"/>
            </w:tcBorders>
            <w:shd w:val="clear" w:color="auto" w:fill="auto"/>
          </w:tcPr>
          <w:p w:rsidR="000946AF" w:rsidRPr="007B13B1" w:rsidRDefault="000946AF" w:rsidP="000946AF">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Из средств краевого, муниципального бюджетов и внебюджетных источников за период с 2024 по 20256гг. –68315,72 тыс. рублей, в том числе:</w:t>
            </w:r>
          </w:p>
          <w:p w:rsidR="000946AF" w:rsidRPr="007B13B1" w:rsidRDefault="000946AF" w:rsidP="000946AF">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2024 год – 28205,72 тыс. рублей</w:t>
            </w:r>
          </w:p>
          <w:p w:rsidR="000946AF" w:rsidRPr="007B13B1" w:rsidRDefault="000946AF" w:rsidP="000946AF">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2025 год –20055,00 тыс. рублей;</w:t>
            </w:r>
          </w:p>
          <w:p w:rsidR="000946AF" w:rsidRPr="007B13B1" w:rsidRDefault="000946AF" w:rsidP="000946AF">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2026 год –20055,00 тыс. рублей.</w:t>
            </w:r>
          </w:p>
          <w:p w:rsidR="000946AF" w:rsidRPr="007B13B1" w:rsidRDefault="000946AF" w:rsidP="000946AF">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из них:</w:t>
            </w:r>
          </w:p>
          <w:p w:rsidR="000946AF" w:rsidRPr="007B13B1" w:rsidRDefault="000946AF" w:rsidP="000946AF">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из средств федерального бюджета за период с 2024 по 2026 гг. – 4171,26 тыс. рублей:</w:t>
            </w:r>
          </w:p>
          <w:p w:rsidR="000946AF" w:rsidRPr="007B13B1" w:rsidRDefault="000946AF" w:rsidP="000946AF">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2024 год – 417</w:t>
            </w:r>
            <w:r w:rsidR="00C356E1">
              <w:rPr>
                <w:rFonts w:eastAsia="SimSun"/>
                <w:color w:val="000000" w:themeColor="text1"/>
                <w:kern w:val="1"/>
                <w:lang w:val="ru-RU" w:eastAsia="ar-SA"/>
              </w:rPr>
              <w:t>1</w:t>
            </w:r>
            <w:r w:rsidRPr="007B13B1">
              <w:rPr>
                <w:rFonts w:eastAsia="SimSun"/>
                <w:color w:val="000000" w:themeColor="text1"/>
                <w:kern w:val="1"/>
                <w:lang w:val="ru-RU" w:eastAsia="ar-SA"/>
              </w:rPr>
              <w:t>,26 тыс. рублей;</w:t>
            </w:r>
          </w:p>
          <w:p w:rsidR="000946AF" w:rsidRPr="007B13B1" w:rsidRDefault="000946AF" w:rsidP="000946AF">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2025 год –0,00 тыс. рублей;</w:t>
            </w:r>
          </w:p>
          <w:p w:rsidR="000946AF" w:rsidRPr="007B13B1" w:rsidRDefault="000946AF" w:rsidP="000946AF">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2026 год –0,00 тыс. рублей.</w:t>
            </w:r>
          </w:p>
          <w:p w:rsidR="000946AF" w:rsidRPr="007B13B1" w:rsidRDefault="000946AF" w:rsidP="000946AF">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из средств краевого бюджета за период с 2024 по 2026 гг. –6538,96 тыс. рублей:</w:t>
            </w:r>
          </w:p>
          <w:p w:rsidR="000946AF" w:rsidRPr="007B13B1" w:rsidRDefault="000946AF" w:rsidP="000946AF">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2024 год – 3165,96 тыс. рублей;</w:t>
            </w:r>
          </w:p>
          <w:p w:rsidR="000946AF" w:rsidRPr="007B13B1" w:rsidRDefault="000946AF" w:rsidP="000946AF">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2025 год –1686,50 тыс. рублей;</w:t>
            </w:r>
          </w:p>
          <w:p w:rsidR="000946AF" w:rsidRPr="007B13B1" w:rsidRDefault="000946AF" w:rsidP="000946AF">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2026 год –1686,50 тыс. рублей.</w:t>
            </w:r>
          </w:p>
          <w:p w:rsidR="000946AF" w:rsidRPr="007B13B1" w:rsidRDefault="000946AF" w:rsidP="000946AF">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из средств муниципального бюджета за период с 2024 по 2026 гг. – 57605,50 тыс. рублей:</w:t>
            </w:r>
          </w:p>
          <w:p w:rsidR="000946AF" w:rsidRPr="007B13B1" w:rsidRDefault="000946AF" w:rsidP="000946AF">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2024 год – 20868,50 тыс. рублей;</w:t>
            </w:r>
          </w:p>
          <w:p w:rsidR="000946AF" w:rsidRPr="007B13B1" w:rsidRDefault="000946AF" w:rsidP="000946AF">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2025 год – 18368,50 тыс. рублей;</w:t>
            </w:r>
          </w:p>
          <w:p w:rsidR="000946AF" w:rsidRPr="007B13B1" w:rsidRDefault="000946AF" w:rsidP="000946AF">
            <w:pPr>
              <w:widowControl w:val="0"/>
              <w:tabs>
                <w:tab w:val="left" w:pos="4500"/>
              </w:tabs>
              <w:suppressAutoHyphens/>
              <w:jc w:val="both"/>
              <w:rPr>
                <w:rFonts w:eastAsia="SimSun"/>
                <w:color w:val="000000" w:themeColor="text1"/>
                <w:kern w:val="1"/>
                <w:lang w:val="ru-RU" w:eastAsia="ar-SA"/>
              </w:rPr>
            </w:pPr>
            <w:r w:rsidRPr="007B13B1">
              <w:rPr>
                <w:rFonts w:eastAsia="SimSun"/>
                <w:color w:val="000000" w:themeColor="text1"/>
                <w:kern w:val="1"/>
                <w:lang w:val="ru-RU" w:eastAsia="ar-SA"/>
              </w:rPr>
              <w:t>2026 год –18368,50 тыс. рублей.</w:t>
            </w:r>
          </w:p>
        </w:tc>
      </w:tr>
    </w:tbl>
    <w:p w:rsidR="009714D2" w:rsidRDefault="000946AF" w:rsidP="007B13B1">
      <w:pPr>
        <w:widowControl w:val="0"/>
        <w:autoSpaceDE w:val="0"/>
        <w:autoSpaceDN w:val="0"/>
        <w:adjustRightInd w:val="0"/>
        <w:ind w:firstLine="709"/>
        <w:jc w:val="both"/>
        <w:rPr>
          <w:rFonts w:eastAsiaTheme="minorEastAsia"/>
          <w:sz w:val="28"/>
          <w:szCs w:val="28"/>
          <w:lang w:val="ru-RU" w:eastAsia="ru-RU"/>
        </w:rPr>
      </w:pPr>
      <w:r w:rsidRPr="007B13B1">
        <w:rPr>
          <w:rFonts w:eastAsiaTheme="minorEastAsia"/>
          <w:sz w:val="28"/>
          <w:szCs w:val="28"/>
          <w:lang w:val="ru-RU" w:eastAsia="ru-RU"/>
        </w:rPr>
        <w:t>1.1.19.Приложение 2 к подпрограмме № 6 «Обеспечение реализации муниципальной программы и прочие мероприятия» изложить в новой редакции согласно приложению 6 к настоящему постановлению.</w:t>
      </w:r>
    </w:p>
    <w:p w:rsidR="0072494A" w:rsidRPr="00604756" w:rsidRDefault="0072494A" w:rsidP="0072494A">
      <w:pPr>
        <w:autoSpaceDE w:val="0"/>
        <w:autoSpaceDN w:val="0"/>
        <w:adjustRightInd w:val="0"/>
        <w:ind w:firstLine="709"/>
        <w:jc w:val="both"/>
        <w:rPr>
          <w:sz w:val="27"/>
          <w:szCs w:val="27"/>
          <w:lang w:val="ru-RU"/>
        </w:rPr>
      </w:pPr>
      <w:r w:rsidRPr="00604756">
        <w:rPr>
          <w:sz w:val="27"/>
          <w:szCs w:val="27"/>
          <w:lang w:val="ru-RU"/>
        </w:rPr>
        <w:lastRenderedPageBreak/>
        <w:t>1.1.</w:t>
      </w:r>
      <w:r>
        <w:rPr>
          <w:sz w:val="27"/>
          <w:szCs w:val="27"/>
          <w:lang w:val="ru-RU"/>
        </w:rPr>
        <w:t>20</w:t>
      </w:r>
      <w:r w:rsidRPr="00604756">
        <w:rPr>
          <w:sz w:val="27"/>
          <w:szCs w:val="27"/>
          <w:lang w:val="ru-RU"/>
        </w:rPr>
        <w:t xml:space="preserve">.Приложение № 7 к муниципальной программе «Развитие образования в Тасеевском районе» изложить в новой редакции согласно приложению </w:t>
      </w:r>
      <w:r>
        <w:rPr>
          <w:sz w:val="27"/>
          <w:szCs w:val="27"/>
          <w:lang w:val="ru-RU"/>
        </w:rPr>
        <w:t>7</w:t>
      </w:r>
      <w:r w:rsidRPr="00604756">
        <w:rPr>
          <w:sz w:val="27"/>
          <w:szCs w:val="27"/>
          <w:lang w:val="ru-RU"/>
        </w:rPr>
        <w:t xml:space="preserve"> к настоящему постановлению.</w:t>
      </w:r>
    </w:p>
    <w:p w:rsidR="0072494A" w:rsidRPr="00604756" w:rsidRDefault="0072494A" w:rsidP="0072494A">
      <w:pPr>
        <w:autoSpaceDE w:val="0"/>
        <w:autoSpaceDN w:val="0"/>
        <w:adjustRightInd w:val="0"/>
        <w:ind w:firstLine="709"/>
        <w:jc w:val="both"/>
        <w:rPr>
          <w:sz w:val="27"/>
          <w:szCs w:val="27"/>
          <w:lang w:val="ru-RU"/>
        </w:rPr>
      </w:pPr>
      <w:r w:rsidRPr="00604756">
        <w:rPr>
          <w:sz w:val="27"/>
          <w:szCs w:val="27"/>
          <w:lang w:val="ru-RU" w:eastAsia="ru-RU"/>
        </w:rPr>
        <w:t>1.1.</w:t>
      </w:r>
      <w:r>
        <w:rPr>
          <w:sz w:val="27"/>
          <w:szCs w:val="27"/>
          <w:lang w:val="ru-RU" w:eastAsia="ru-RU"/>
        </w:rPr>
        <w:t>21</w:t>
      </w:r>
      <w:r w:rsidRPr="00604756">
        <w:rPr>
          <w:sz w:val="27"/>
          <w:szCs w:val="27"/>
          <w:lang w:val="ru-RU" w:eastAsia="ru-RU"/>
        </w:rPr>
        <w:t>.П</w:t>
      </w:r>
      <w:r w:rsidRPr="00604756">
        <w:rPr>
          <w:sz w:val="27"/>
          <w:szCs w:val="27"/>
          <w:lang w:val="ru-RU"/>
        </w:rPr>
        <w:t xml:space="preserve">риложение № 8 к муниципальной программе «Развитие образования в Тасеевском районе» изложить в новой редакции согласно приложению </w:t>
      </w:r>
      <w:r>
        <w:rPr>
          <w:sz w:val="27"/>
          <w:szCs w:val="27"/>
          <w:lang w:val="ru-RU"/>
        </w:rPr>
        <w:t>8</w:t>
      </w:r>
      <w:r w:rsidRPr="00604756">
        <w:rPr>
          <w:sz w:val="27"/>
          <w:szCs w:val="27"/>
          <w:lang w:val="ru-RU"/>
        </w:rPr>
        <w:t xml:space="preserve"> к настоящему постановлению.</w:t>
      </w:r>
    </w:p>
    <w:p w:rsidR="0072494A" w:rsidRPr="00604756" w:rsidRDefault="0072494A" w:rsidP="0072494A">
      <w:pPr>
        <w:pStyle w:val="af1"/>
        <w:spacing w:after="0"/>
        <w:ind w:firstLine="709"/>
        <w:jc w:val="both"/>
        <w:outlineLvl w:val="9"/>
        <w:rPr>
          <w:rFonts w:ascii="Times New Roman" w:hAnsi="Times New Roman"/>
          <w:sz w:val="27"/>
          <w:szCs w:val="27"/>
          <w:lang w:val="ru-RU" w:eastAsia="ru-RU"/>
        </w:rPr>
      </w:pPr>
      <w:r w:rsidRPr="00604756">
        <w:rPr>
          <w:rFonts w:ascii="Times New Roman" w:hAnsi="Times New Roman"/>
          <w:sz w:val="27"/>
          <w:szCs w:val="27"/>
          <w:lang w:val="ru-RU"/>
        </w:rPr>
        <w:t>2.</w:t>
      </w:r>
      <w:r w:rsidRPr="00604756">
        <w:rPr>
          <w:rFonts w:ascii="Times New Roman" w:hAnsi="Times New Roman"/>
          <w:sz w:val="27"/>
          <w:szCs w:val="27"/>
          <w:lang w:val="ru-RU" w:eastAsia="ru-RU"/>
        </w:rPr>
        <w:t xml:space="preserve"> Постановление вступает в силу </w:t>
      </w:r>
      <w:r>
        <w:rPr>
          <w:rFonts w:ascii="Times New Roman" w:hAnsi="Times New Roman"/>
          <w:sz w:val="27"/>
          <w:szCs w:val="27"/>
          <w:lang w:val="ru-RU" w:eastAsia="ru-RU"/>
        </w:rPr>
        <w:t>после его официального опубликования в печатном издании «</w:t>
      </w:r>
      <w:proofErr w:type="spellStart"/>
      <w:r>
        <w:rPr>
          <w:rFonts w:ascii="Times New Roman" w:hAnsi="Times New Roman"/>
          <w:sz w:val="27"/>
          <w:szCs w:val="27"/>
          <w:lang w:val="ru-RU" w:eastAsia="ru-RU"/>
        </w:rPr>
        <w:t>Тасеевский</w:t>
      </w:r>
      <w:proofErr w:type="spellEnd"/>
      <w:r>
        <w:rPr>
          <w:rFonts w:ascii="Times New Roman" w:hAnsi="Times New Roman"/>
          <w:sz w:val="27"/>
          <w:szCs w:val="27"/>
          <w:lang w:val="ru-RU" w:eastAsia="ru-RU"/>
        </w:rPr>
        <w:t xml:space="preserve"> вестник».</w:t>
      </w:r>
    </w:p>
    <w:p w:rsidR="0072494A" w:rsidRPr="00604756" w:rsidRDefault="0072494A" w:rsidP="0072494A">
      <w:pPr>
        <w:ind w:firstLine="709"/>
        <w:jc w:val="both"/>
        <w:rPr>
          <w:sz w:val="27"/>
          <w:szCs w:val="27"/>
          <w:lang w:val="ru-RU" w:eastAsia="ru-RU"/>
        </w:rPr>
      </w:pPr>
      <w:r w:rsidRPr="00604756">
        <w:rPr>
          <w:sz w:val="27"/>
          <w:szCs w:val="27"/>
          <w:lang w:val="ru-RU" w:eastAsia="ru-RU"/>
        </w:rPr>
        <w:t xml:space="preserve">3.Контроль за выполнением постановления возложить на заместителя Главы района по социальным вопросам </w:t>
      </w:r>
      <w:proofErr w:type="spellStart"/>
      <w:r w:rsidRPr="00604756">
        <w:rPr>
          <w:sz w:val="27"/>
          <w:szCs w:val="27"/>
          <w:lang w:val="ru-RU" w:eastAsia="ru-RU"/>
        </w:rPr>
        <w:t>Кулеву</w:t>
      </w:r>
      <w:proofErr w:type="spellEnd"/>
      <w:r w:rsidRPr="00604756">
        <w:rPr>
          <w:sz w:val="27"/>
          <w:szCs w:val="27"/>
          <w:lang w:val="ru-RU" w:eastAsia="ru-RU"/>
        </w:rPr>
        <w:t xml:space="preserve"> Т.М.</w:t>
      </w:r>
    </w:p>
    <w:p w:rsidR="0072494A" w:rsidRDefault="0072494A" w:rsidP="0072494A">
      <w:pPr>
        <w:pStyle w:val="af1"/>
        <w:spacing w:after="0"/>
        <w:jc w:val="both"/>
        <w:outlineLvl w:val="9"/>
        <w:rPr>
          <w:rFonts w:ascii="Times New Roman" w:hAnsi="Times New Roman"/>
          <w:sz w:val="27"/>
          <w:szCs w:val="27"/>
          <w:lang w:val="ru-RU" w:eastAsia="ru-RU"/>
        </w:rPr>
      </w:pPr>
    </w:p>
    <w:p w:rsidR="00CA5960" w:rsidRDefault="00CA5960" w:rsidP="0072494A">
      <w:pPr>
        <w:rPr>
          <w:sz w:val="28"/>
          <w:szCs w:val="28"/>
          <w:lang w:val="ru-RU" w:eastAsia="ru-RU"/>
        </w:rPr>
      </w:pPr>
    </w:p>
    <w:p w:rsidR="0072494A" w:rsidRPr="00CA5960" w:rsidRDefault="0072494A" w:rsidP="0072494A">
      <w:pPr>
        <w:rPr>
          <w:sz w:val="28"/>
          <w:szCs w:val="28"/>
          <w:lang w:val="ru-RU" w:eastAsia="ru-RU"/>
        </w:rPr>
      </w:pPr>
      <w:bookmarkStart w:id="1" w:name="_GoBack"/>
      <w:bookmarkEnd w:id="1"/>
      <w:r w:rsidRPr="00CA5960">
        <w:rPr>
          <w:sz w:val="28"/>
          <w:szCs w:val="28"/>
          <w:lang w:val="ru-RU" w:eastAsia="ru-RU"/>
        </w:rPr>
        <w:t>Глава Тасеевского района</w:t>
      </w:r>
      <w:r w:rsidRPr="00CA5960">
        <w:rPr>
          <w:sz w:val="28"/>
          <w:szCs w:val="28"/>
          <w:lang w:val="ru-RU" w:eastAsia="ru-RU"/>
        </w:rPr>
        <w:tab/>
      </w:r>
      <w:r w:rsidRPr="00CA5960">
        <w:rPr>
          <w:sz w:val="28"/>
          <w:szCs w:val="28"/>
          <w:lang w:val="ru-RU" w:eastAsia="ru-RU"/>
        </w:rPr>
        <w:tab/>
      </w:r>
      <w:r w:rsidRPr="00CA5960">
        <w:rPr>
          <w:sz w:val="28"/>
          <w:szCs w:val="28"/>
          <w:lang w:val="ru-RU" w:eastAsia="ru-RU"/>
        </w:rPr>
        <w:tab/>
      </w:r>
      <w:r w:rsidRPr="00CA5960">
        <w:rPr>
          <w:sz w:val="28"/>
          <w:szCs w:val="28"/>
          <w:lang w:val="ru-RU" w:eastAsia="ru-RU"/>
        </w:rPr>
        <w:tab/>
      </w:r>
      <w:r w:rsidRPr="00CA5960">
        <w:rPr>
          <w:sz w:val="28"/>
          <w:szCs w:val="28"/>
          <w:lang w:val="ru-RU" w:eastAsia="ru-RU"/>
        </w:rPr>
        <w:tab/>
      </w:r>
      <w:r w:rsidRPr="00CA5960">
        <w:rPr>
          <w:sz w:val="28"/>
          <w:szCs w:val="28"/>
          <w:lang w:val="ru-RU" w:eastAsia="ru-RU"/>
        </w:rPr>
        <w:tab/>
        <w:t xml:space="preserve">К.К. </w:t>
      </w:r>
      <w:proofErr w:type="spellStart"/>
      <w:r w:rsidRPr="00CA5960">
        <w:rPr>
          <w:sz w:val="28"/>
          <w:szCs w:val="28"/>
          <w:lang w:val="ru-RU" w:eastAsia="ru-RU"/>
        </w:rPr>
        <w:t>Дизендорф</w:t>
      </w:r>
      <w:proofErr w:type="spellEnd"/>
    </w:p>
    <w:p w:rsidR="0072494A" w:rsidRPr="0072494A" w:rsidRDefault="0072494A" w:rsidP="0072494A">
      <w:pPr>
        <w:rPr>
          <w:lang w:val="ru-RU" w:eastAsia="ru-RU"/>
        </w:rPr>
      </w:pPr>
    </w:p>
    <w:p w:rsidR="00156A2B" w:rsidRPr="007B13B1" w:rsidRDefault="00156A2B" w:rsidP="006F0324">
      <w:pPr>
        <w:tabs>
          <w:tab w:val="left" w:pos="993"/>
        </w:tabs>
        <w:autoSpaceDE w:val="0"/>
        <w:autoSpaceDN w:val="0"/>
        <w:adjustRightInd w:val="0"/>
        <w:ind w:firstLine="567"/>
        <w:jc w:val="both"/>
        <w:rPr>
          <w:lang w:val="ru-RU"/>
        </w:rPr>
        <w:sectPr w:rsidR="00156A2B" w:rsidRPr="007B13B1" w:rsidSect="00C42C2F">
          <w:pgSz w:w="11906" w:h="16838"/>
          <w:pgMar w:top="851" w:right="991" w:bottom="709" w:left="1418" w:header="284" w:footer="709" w:gutter="0"/>
          <w:pgNumType w:start="1"/>
          <w:cols w:space="708"/>
          <w:titlePg/>
          <w:docGrid w:linePitch="360"/>
        </w:sectPr>
      </w:pPr>
    </w:p>
    <w:p w:rsidR="00C42C2F" w:rsidRPr="007B13B1" w:rsidRDefault="00C42C2F" w:rsidP="00C42C2F">
      <w:pPr>
        <w:tabs>
          <w:tab w:val="left" w:pos="993"/>
        </w:tabs>
        <w:autoSpaceDE w:val="0"/>
        <w:autoSpaceDN w:val="0"/>
        <w:adjustRightInd w:val="0"/>
        <w:ind w:left="9923"/>
        <w:jc w:val="right"/>
        <w:outlineLvl w:val="1"/>
        <w:rPr>
          <w:lang w:val="ru-RU"/>
        </w:rPr>
      </w:pPr>
      <w:bookmarkStart w:id="2" w:name="Par1104"/>
      <w:bookmarkEnd w:id="2"/>
      <w:r w:rsidRPr="007B13B1">
        <w:rPr>
          <w:lang w:val="ru-RU"/>
        </w:rPr>
        <w:lastRenderedPageBreak/>
        <w:t>Приложение 1</w:t>
      </w:r>
    </w:p>
    <w:p w:rsidR="00C42C2F" w:rsidRPr="007B13B1" w:rsidRDefault="00C42C2F" w:rsidP="00C42C2F">
      <w:pPr>
        <w:autoSpaceDE w:val="0"/>
        <w:autoSpaceDN w:val="0"/>
        <w:adjustRightInd w:val="0"/>
        <w:ind w:left="9923"/>
        <w:jc w:val="right"/>
        <w:rPr>
          <w:lang w:val="ru-RU"/>
        </w:rPr>
      </w:pPr>
      <w:r w:rsidRPr="007B13B1">
        <w:rPr>
          <w:lang w:val="ru-RU"/>
        </w:rPr>
        <w:t>к постановлению а</w:t>
      </w:r>
      <w:r w:rsidR="0049775F">
        <w:rPr>
          <w:lang w:val="ru-RU"/>
        </w:rPr>
        <w:t>дминистрации Тасеевского района</w:t>
      </w:r>
    </w:p>
    <w:p w:rsidR="00C42C2F" w:rsidRPr="007B13B1" w:rsidRDefault="00C42C2F" w:rsidP="00C42C2F">
      <w:pPr>
        <w:autoSpaceDE w:val="0"/>
        <w:autoSpaceDN w:val="0"/>
        <w:adjustRightInd w:val="0"/>
        <w:ind w:left="9923"/>
        <w:jc w:val="right"/>
        <w:rPr>
          <w:lang w:val="ru-RU"/>
        </w:rPr>
      </w:pPr>
      <w:r w:rsidRPr="007B13B1">
        <w:rPr>
          <w:lang w:val="ru-RU"/>
        </w:rPr>
        <w:t xml:space="preserve">от </w:t>
      </w:r>
      <w:r w:rsidR="0049775F">
        <w:rPr>
          <w:lang w:val="ru-RU"/>
        </w:rPr>
        <w:t xml:space="preserve">10.04.2024 </w:t>
      </w:r>
      <w:r w:rsidRPr="007B13B1">
        <w:rPr>
          <w:lang w:val="ru-RU"/>
        </w:rPr>
        <w:t xml:space="preserve">№ </w:t>
      </w:r>
      <w:r w:rsidR="0049775F">
        <w:rPr>
          <w:lang w:val="ru-RU"/>
        </w:rPr>
        <w:t>183</w:t>
      </w:r>
    </w:p>
    <w:p w:rsidR="00C42C2F" w:rsidRPr="007B13B1" w:rsidRDefault="00C42C2F" w:rsidP="00C42C2F">
      <w:pPr>
        <w:tabs>
          <w:tab w:val="left" w:pos="993"/>
        </w:tabs>
        <w:autoSpaceDE w:val="0"/>
        <w:autoSpaceDN w:val="0"/>
        <w:adjustRightInd w:val="0"/>
        <w:ind w:left="9923"/>
        <w:jc w:val="right"/>
        <w:outlineLvl w:val="1"/>
        <w:rPr>
          <w:lang w:val="ru-RU"/>
        </w:rPr>
      </w:pPr>
    </w:p>
    <w:p w:rsidR="00D273E6" w:rsidRPr="007B13B1" w:rsidRDefault="00D273E6" w:rsidP="00C42C2F">
      <w:pPr>
        <w:tabs>
          <w:tab w:val="left" w:pos="993"/>
        </w:tabs>
        <w:autoSpaceDE w:val="0"/>
        <w:autoSpaceDN w:val="0"/>
        <w:adjustRightInd w:val="0"/>
        <w:ind w:left="9923"/>
        <w:jc w:val="right"/>
        <w:outlineLvl w:val="1"/>
        <w:rPr>
          <w:lang w:val="ru-RU"/>
        </w:rPr>
      </w:pPr>
      <w:r w:rsidRPr="007B13B1">
        <w:rPr>
          <w:lang w:val="ru-RU"/>
        </w:rPr>
        <w:t>Приложение № 1</w:t>
      </w:r>
    </w:p>
    <w:p w:rsidR="00D273E6" w:rsidRPr="007B13B1" w:rsidRDefault="00D273E6" w:rsidP="00C42C2F">
      <w:pPr>
        <w:autoSpaceDE w:val="0"/>
        <w:autoSpaceDN w:val="0"/>
        <w:adjustRightInd w:val="0"/>
        <w:ind w:left="9923"/>
        <w:jc w:val="right"/>
        <w:rPr>
          <w:lang w:val="ru-RU" w:eastAsia="ru-RU"/>
        </w:rPr>
      </w:pPr>
      <w:r w:rsidRPr="007B13B1">
        <w:rPr>
          <w:lang w:val="ru-RU"/>
        </w:rPr>
        <w:t>к подпрограмме № 1 «</w:t>
      </w:r>
      <w:r w:rsidRPr="007B13B1">
        <w:rPr>
          <w:lang w:val="ru-RU" w:eastAsia="ru-RU"/>
        </w:rPr>
        <w:t>Развитие системы</w:t>
      </w:r>
    </w:p>
    <w:p w:rsidR="00D273E6" w:rsidRPr="007B13B1" w:rsidRDefault="0049775F" w:rsidP="00C42C2F">
      <w:pPr>
        <w:autoSpaceDE w:val="0"/>
        <w:autoSpaceDN w:val="0"/>
        <w:adjustRightInd w:val="0"/>
        <w:ind w:left="9923"/>
        <w:jc w:val="right"/>
        <w:rPr>
          <w:lang w:val="ru-RU" w:eastAsia="ru-RU"/>
        </w:rPr>
      </w:pPr>
      <w:r>
        <w:rPr>
          <w:lang w:val="ru-RU" w:eastAsia="ru-RU"/>
        </w:rPr>
        <w:t>дошкольного образования</w:t>
      </w:r>
    </w:p>
    <w:p w:rsidR="00D273E6" w:rsidRPr="007B13B1" w:rsidRDefault="00D273E6" w:rsidP="00C42C2F">
      <w:pPr>
        <w:autoSpaceDE w:val="0"/>
        <w:autoSpaceDN w:val="0"/>
        <w:adjustRightInd w:val="0"/>
        <w:ind w:left="9923"/>
        <w:jc w:val="right"/>
        <w:rPr>
          <w:lang w:val="ru-RU"/>
        </w:rPr>
      </w:pPr>
      <w:r w:rsidRPr="007B13B1">
        <w:rPr>
          <w:lang w:val="ru-RU" w:eastAsia="ru-RU"/>
        </w:rPr>
        <w:t>на территории Тасеевского района»</w:t>
      </w:r>
    </w:p>
    <w:p w:rsidR="00D273E6" w:rsidRPr="007B13B1" w:rsidRDefault="00D273E6" w:rsidP="00D273E6">
      <w:pPr>
        <w:autoSpaceDE w:val="0"/>
        <w:autoSpaceDN w:val="0"/>
        <w:adjustRightInd w:val="0"/>
        <w:jc w:val="right"/>
        <w:rPr>
          <w:lang w:val="ru-RU"/>
        </w:rPr>
      </w:pPr>
    </w:p>
    <w:p w:rsidR="005A4C8E" w:rsidRPr="007B13B1" w:rsidRDefault="005A4C8E" w:rsidP="005A4C8E">
      <w:pPr>
        <w:autoSpaceDE w:val="0"/>
        <w:autoSpaceDN w:val="0"/>
        <w:adjustRightInd w:val="0"/>
        <w:jc w:val="center"/>
        <w:rPr>
          <w:lang w:val="ru-RU"/>
        </w:rPr>
      </w:pPr>
      <w:r w:rsidRPr="007B13B1">
        <w:rPr>
          <w:lang w:val="ru-RU"/>
        </w:rPr>
        <w:t>Перечень</w:t>
      </w:r>
      <w:r w:rsidR="009714D2" w:rsidRPr="007B13B1">
        <w:rPr>
          <w:lang w:val="ru-RU"/>
        </w:rPr>
        <w:t xml:space="preserve"> </w:t>
      </w:r>
      <w:r w:rsidRPr="007B13B1">
        <w:rPr>
          <w:lang w:val="ru-RU"/>
        </w:rPr>
        <w:t>и значения показателей результативности подпрограммы</w:t>
      </w:r>
    </w:p>
    <w:p w:rsidR="005A4C8E" w:rsidRPr="007B13B1" w:rsidRDefault="005A4C8E" w:rsidP="005A4C8E">
      <w:pPr>
        <w:autoSpaceDE w:val="0"/>
        <w:autoSpaceDN w:val="0"/>
        <w:adjustRightInd w:val="0"/>
        <w:jc w:val="both"/>
        <w:rPr>
          <w:lang w:val="ru-RU"/>
        </w:rPr>
      </w:pPr>
    </w:p>
    <w:tbl>
      <w:tblPr>
        <w:tblW w:w="15587"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5670"/>
        <w:gridCol w:w="1510"/>
        <w:gridCol w:w="1794"/>
        <w:gridCol w:w="1670"/>
        <w:gridCol w:w="1608"/>
        <w:gridCol w:w="1485"/>
        <w:gridCol w:w="1424"/>
      </w:tblGrid>
      <w:tr w:rsidR="005A4C8E" w:rsidRPr="007B13B1" w:rsidTr="006F0324">
        <w:trPr>
          <w:trHeight w:val="357"/>
        </w:trPr>
        <w:tc>
          <w:tcPr>
            <w:tcW w:w="426" w:type="dxa"/>
            <w:vMerge w:val="restart"/>
            <w:tcBorders>
              <w:top w:val="single" w:sz="4" w:space="0" w:color="auto"/>
              <w:left w:val="single" w:sz="4" w:space="0" w:color="auto"/>
              <w:right w:val="single" w:sz="4" w:space="0" w:color="auto"/>
            </w:tcBorders>
          </w:tcPr>
          <w:p w:rsidR="005A4C8E" w:rsidRPr="007B13B1" w:rsidRDefault="005A4C8E" w:rsidP="005A4C8E">
            <w:pPr>
              <w:autoSpaceDE w:val="0"/>
              <w:autoSpaceDN w:val="0"/>
              <w:adjustRightInd w:val="0"/>
              <w:jc w:val="center"/>
              <w:rPr>
                <w:lang w:val="ru-RU"/>
              </w:rPr>
            </w:pPr>
            <w:r w:rsidRPr="007B13B1">
              <w:rPr>
                <w:lang w:val="ru-RU"/>
              </w:rPr>
              <w:t>N п/п</w:t>
            </w:r>
          </w:p>
        </w:tc>
        <w:tc>
          <w:tcPr>
            <w:tcW w:w="5670" w:type="dxa"/>
            <w:vMerge w:val="restart"/>
            <w:tcBorders>
              <w:top w:val="single" w:sz="4" w:space="0" w:color="auto"/>
              <w:left w:val="single" w:sz="4" w:space="0" w:color="auto"/>
              <w:right w:val="single" w:sz="4" w:space="0" w:color="auto"/>
            </w:tcBorders>
          </w:tcPr>
          <w:p w:rsidR="005A4C8E" w:rsidRPr="007B13B1" w:rsidRDefault="005A4C8E" w:rsidP="005A4C8E">
            <w:pPr>
              <w:autoSpaceDE w:val="0"/>
              <w:autoSpaceDN w:val="0"/>
              <w:adjustRightInd w:val="0"/>
              <w:jc w:val="center"/>
              <w:rPr>
                <w:lang w:val="ru-RU"/>
              </w:rPr>
            </w:pPr>
            <w:r w:rsidRPr="007B13B1">
              <w:rPr>
                <w:lang w:val="ru-RU"/>
              </w:rPr>
              <w:t>Цель, показатели результативности</w:t>
            </w:r>
          </w:p>
        </w:tc>
        <w:tc>
          <w:tcPr>
            <w:tcW w:w="1510" w:type="dxa"/>
            <w:vMerge w:val="restart"/>
            <w:tcBorders>
              <w:top w:val="single" w:sz="4" w:space="0" w:color="auto"/>
              <w:left w:val="single" w:sz="4" w:space="0" w:color="auto"/>
              <w:right w:val="single" w:sz="4" w:space="0" w:color="auto"/>
            </w:tcBorders>
          </w:tcPr>
          <w:p w:rsidR="005A4C8E" w:rsidRPr="007B13B1" w:rsidRDefault="005A4C8E" w:rsidP="005A4C8E">
            <w:pPr>
              <w:autoSpaceDE w:val="0"/>
              <w:autoSpaceDN w:val="0"/>
              <w:adjustRightInd w:val="0"/>
              <w:jc w:val="center"/>
              <w:rPr>
                <w:lang w:val="ru-RU"/>
              </w:rPr>
            </w:pPr>
            <w:r w:rsidRPr="007B13B1">
              <w:rPr>
                <w:lang w:val="ru-RU"/>
              </w:rPr>
              <w:t>Единица измерения</w:t>
            </w:r>
          </w:p>
        </w:tc>
        <w:tc>
          <w:tcPr>
            <w:tcW w:w="1794" w:type="dxa"/>
            <w:vMerge w:val="restart"/>
            <w:tcBorders>
              <w:top w:val="single" w:sz="4" w:space="0" w:color="auto"/>
              <w:left w:val="single" w:sz="4" w:space="0" w:color="auto"/>
              <w:right w:val="single" w:sz="4" w:space="0" w:color="auto"/>
            </w:tcBorders>
          </w:tcPr>
          <w:p w:rsidR="005A4C8E" w:rsidRPr="007B13B1" w:rsidRDefault="005A4C8E" w:rsidP="005A4C8E">
            <w:pPr>
              <w:autoSpaceDE w:val="0"/>
              <w:autoSpaceDN w:val="0"/>
              <w:adjustRightInd w:val="0"/>
              <w:jc w:val="center"/>
              <w:rPr>
                <w:lang w:val="ru-RU"/>
              </w:rPr>
            </w:pPr>
            <w:r w:rsidRPr="007B13B1">
              <w:rPr>
                <w:lang w:val="ru-RU"/>
              </w:rPr>
              <w:t>Источник информации</w:t>
            </w:r>
          </w:p>
        </w:tc>
        <w:tc>
          <w:tcPr>
            <w:tcW w:w="6187" w:type="dxa"/>
            <w:gridSpan w:val="4"/>
            <w:tcBorders>
              <w:top w:val="single" w:sz="4" w:space="0" w:color="auto"/>
              <w:left w:val="single" w:sz="4" w:space="0" w:color="auto"/>
              <w:bottom w:val="single" w:sz="4" w:space="0" w:color="auto"/>
              <w:right w:val="single" w:sz="4" w:space="0" w:color="auto"/>
            </w:tcBorders>
          </w:tcPr>
          <w:p w:rsidR="005A4C8E" w:rsidRPr="007B13B1" w:rsidRDefault="005A4C8E" w:rsidP="005A4C8E">
            <w:pPr>
              <w:autoSpaceDE w:val="0"/>
              <w:autoSpaceDN w:val="0"/>
              <w:adjustRightInd w:val="0"/>
              <w:jc w:val="center"/>
              <w:rPr>
                <w:lang w:val="ru-RU"/>
              </w:rPr>
            </w:pPr>
            <w:r w:rsidRPr="007B13B1">
              <w:rPr>
                <w:lang w:val="ru-RU"/>
              </w:rPr>
              <w:t>Годы реализации подпрограммы</w:t>
            </w:r>
          </w:p>
        </w:tc>
      </w:tr>
      <w:tr w:rsidR="005A4C8E" w:rsidRPr="007B13B1" w:rsidTr="006F0324">
        <w:trPr>
          <w:trHeight w:val="143"/>
        </w:trPr>
        <w:tc>
          <w:tcPr>
            <w:tcW w:w="426" w:type="dxa"/>
            <w:vMerge/>
            <w:tcBorders>
              <w:left w:val="single" w:sz="4" w:space="0" w:color="auto"/>
              <w:right w:val="single" w:sz="4" w:space="0" w:color="auto"/>
            </w:tcBorders>
          </w:tcPr>
          <w:p w:rsidR="005A4C8E" w:rsidRPr="007B13B1" w:rsidRDefault="005A4C8E" w:rsidP="005A4C8E">
            <w:pPr>
              <w:autoSpaceDE w:val="0"/>
              <w:autoSpaceDN w:val="0"/>
              <w:adjustRightInd w:val="0"/>
              <w:jc w:val="both"/>
              <w:rPr>
                <w:lang w:val="ru-RU"/>
              </w:rPr>
            </w:pPr>
          </w:p>
        </w:tc>
        <w:tc>
          <w:tcPr>
            <w:tcW w:w="5670" w:type="dxa"/>
            <w:vMerge/>
            <w:tcBorders>
              <w:left w:val="single" w:sz="4" w:space="0" w:color="auto"/>
              <w:right w:val="single" w:sz="4" w:space="0" w:color="auto"/>
            </w:tcBorders>
          </w:tcPr>
          <w:p w:rsidR="005A4C8E" w:rsidRPr="007B13B1" w:rsidRDefault="005A4C8E" w:rsidP="005A4C8E">
            <w:pPr>
              <w:autoSpaceDE w:val="0"/>
              <w:autoSpaceDN w:val="0"/>
              <w:adjustRightInd w:val="0"/>
              <w:jc w:val="both"/>
              <w:rPr>
                <w:lang w:val="ru-RU"/>
              </w:rPr>
            </w:pPr>
          </w:p>
        </w:tc>
        <w:tc>
          <w:tcPr>
            <w:tcW w:w="1510" w:type="dxa"/>
            <w:vMerge/>
            <w:tcBorders>
              <w:left w:val="single" w:sz="4" w:space="0" w:color="auto"/>
              <w:right w:val="single" w:sz="4" w:space="0" w:color="auto"/>
            </w:tcBorders>
          </w:tcPr>
          <w:p w:rsidR="005A4C8E" w:rsidRPr="007B13B1" w:rsidRDefault="005A4C8E" w:rsidP="005A4C8E">
            <w:pPr>
              <w:autoSpaceDE w:val="0"/>
              <w:autoSpaceDN w:val="0"/>
              <w:adjustRightInd w:val="0"/>
              <w:jc w:val="both"/>
              <w:rPr>
                <w:lang w:val="ru-RU"/>
              </w:rPr>
            </w:pPr>
          </w:p>
        </w:tc>
        <w:tc>
          <w:tcPr>
            <w:tcW w:w="1794" w:type="dxa"/>
            <w:vMerge/>
            <w:tcBorders>
              <w:left w:val="single" w:sz="4" w:space="0" w:color="auto"/>
              <w:right w:val="single" w:sz="4" w:space="0" w:color="auto"/>
            </w:tcBorders>
          </w:tcPr>
          <w:p w:rsidR="005A4C8E" w:rsidRPr="007B13B1" w:rsidRDefault="005A4C8E" w:rsidP="005A4C8E">
            <w:pPr>
              <w:autoSpaceDE w:val="0"/>
              <w:autoSpaceDN w:val="0"/>
              <w:adjustRightInd w:val="0"/>
              <w:jc w:val="both"/>
              <w:rPr>
                <w:lang w:val="ru-RU"/>
              </w:rPr>
            </w:pPr>
          </w:p>
        </w:tc>
        <w:tc>
          <w:tcPr>
            <w:tcW w:w="1670" w:type="dxa"/>
            <w:tcBorders>
              <w:top w:val="single" w:sz="4" w:space="0" w:color="auto"/>
              <w:left w:val="single" w:sz="4" w:space="0" w:color="auto"/>
              <w:bottom w:val="single" w:sz="4" w:space="0" w:color="auto"/>
              <w:right w:val="single" w:sz="4" w:space="0" w:color="auto"/>
            </w:tcBorders>
          </w:tcPr>
          <w:p w:rsidR="005A4C8E" w:rsidRPr="007B13B1" w:rsidRDefault="005A4C8E" w:rsidP="005A4C8E">
            <w:pPr>
              <w:autoSpaceDE w:val="0"/>
              <w:autoSpaceDN w:val="0"/>
              <w:adjustRightInd w:val="0"/>
              <w:jc w:val="center"/>
              <w:rPr>
                <w:lang w:val="ru-RU"/>
              </w:rPr>
            </w:pPr>
            <w:r w:rsidRPr="007B13B1">
              <w:rPr>
                <w:lang w:val="ru-RU"/>
              </w:rPr>
              <w:t xml:space="preserve">текущий финансовый год </w:t>
            </w:r>
            <w:hyperlink w:anchor="Par1182" w:history="1">
              <w:r w:rsidRPr="007B13B1">
                <w:rPr>
                  <w:lang w:val="ru-RU"/>
                </w:rPr>
                <w:t>&lt;1&gt;</w:t>
              </w:r>
            </w:hyperlink>
          </w:p>
        </w:tc>
        <w:tc>
          <w:tcPr>
            <w:tcW w:w="1608" w:type="dxa"/>
            <w:tcBorders>
              <w:top w:val="single" w:sz="4" w:space="0" w:color="auto"/>
              <w:left w:val="single" w:sz="4" w:space="0" w:color="auto"/>
              <w:bottom w:val="single" w:sz="4" w:space="0" w:color="auto"/>
              <w:right w:val="single" w:sz="4" w:space="0" w:color="auto"/>
            </w:tcBorders>
          </w:tcPr>
          <w:p w:rsidR="005A4C8E" w:rsidRPr="007B13B1" w:rsidRDefault="005A4C8E" w:rsidP="005A4C8E">
            <w:pPr>
              <w:autoSpaceDE w:val="0"/>
              <w:autoSpaceDN w:val="0"/>
              <w:adjustRightInd w:val="0"/>
              <w:jc w:val="center"/>
              <w:rPr>
                <w:lang w:val="ru-RU"/>
              </w:rPr>
            </w:pPr>
            <w:r w:rsidRPr="007B13B1">
              <w:rPr>
                <w:lang w:val="ru-RU"/>
              </w:rPr>
              <w:t>очередной финансовый год</w:t>
            </w:r>
          </w:p>
        </w:tc>
        <w:tc>
          <w:tcPr>
            <w:tcW w:w="1485" w:type="dxa"/>
            <w:tcBorders>
              <w:top w:val="single" w:sz="4" w:space="0" w:color="auto"/>
              <w:left w:val="single" w:sz="4" w:space="0" w:color="auto"/>
              <w:bottom w:val="single" w:sz="4" w:space="0" w:color="auto"/>
              <w:right w:val="single" w:sz="4" w:space="0" w:color="auto"/>
            </w:tcBorders>
          </w:tcPr>
          <w:p w:rsidR="005A4C8E" w:rsidRPr="007B13B1" w:rsidRDefault="005A4C8E" w:rsidP="005A4C8E">
            <w:pPr>
              <w:autoSpaceDE w:val="0"/>
              <w:autoSpaceDN w:val="0"/>
              <w:adjustRightInd w:val="0"/>
              <w:jc w:val="center"/>
              <w:rPr>
                <w:lang w:val="ru-RU"/>
              </w:rPr>
            </w:pPr>
            <w:r w:rsidRPr="007B13B1">
              <w:rPr>
                <w:lang w:val="ru-RU"/>
              </w:rPr>
              <w:t>1-й год планового периода</w:t>
            </w:r>
          </w:p>
        </w:tc>
        <w:tc>
          <w:tcPr>
            <w:tcW w:w="1424" w:type="dxa"/>
            <w:tcBorders>
              <w:top w:val="single" w:sz="4" w:space="0" w:color="auto"/>
              <w:left w:val="single" w:sz="4" w:space="0" w:color="auto"/>
              <w:bottom w:val="single" w:sz="4" w:space="0" w:color="auto"/>
              <w:right w:val="single" w:sz="4" w:space="0" w:color="auto"/>
            </w:tcBorders>
          </w:tcPr>
          <w:p w:rsidR="005A4C8E" w:rsidRPr="007B13B1" w:rsidRDefault="005A4C8E" w:rsidP="005A4C8E">
            <w:pPr>
              <w:autoSpaceDE w:val="0"/>
              <w:autoSpaceDN w:val="0"/>
              <w:adjustRightInd w:val="0"/>
              <w:jc w:val="center"/>
              <w:rPr>
                <w:lang w:val="ru-RU"/>
              </w:rPr>
            </w:pPr>
            <w:r w:rsidRPr="007B13B1">
              <w:rPr>
                <w:lang w:val="ru-RU"/>
              </w:rPr>
              <w:t>2-й год планового периода</w:t>
            </w:r>
          </w:p>
        </w:tc>
      </w:tr>
      <w:tr w:rsidR="005A4C8E" w:rsidRPr="007B13B1" w:rsidTr="006F0324">
        <w:trPr>
          <w:trHeight w:val="143"/>
        </w:trPr>
        <w:tc>
          <w:tcPr>
            <w:tcW w:w="426" w:type="dxa"/>
            <w:vMerge/>
            <w:tcBorders>
              <w:left w:val="single" w:sz="4" w:space="0" w:color="auto"/>
              <w:bottom w:val="single" w:sz="4" w:space="0" w:color="auto"/>
              <w:right w:val="single" w:sz="4" w:space="0" w:color="auto"/>
            </w:tcBorders>
          </w:tcPr>
          <w:p w:rsidR="005A4C8E" w:rsidRPr="007B13B1" w:rsidRDefault="005A4C8E" w:rsidP="005A4C8E">
            <w:pPr>
              <w:autoSpaceDE w:val="0"/>
              <w:autoSpaceDN w:val="0"/>
              <w:adjustRightInd w:val="0"/>
              <w:jc w:val="both"/>
              <w:rPr>
                <w:lang w:val="ru-RU"/>
              </w:rPr>
            </w:pPr>
          </w:p>
        </w:tc>
        <w:tc>
          <w:tcPr>
            <w:tcW w:w="5670" w:type="dxa"/>
            <w:vMerge/>
            <w:tcBorders>
              <w:left w:val="single" w:sz="4" w:space="0" w:color="auto"/>
              <w:bottom w:val="single" w:sz="4" w:space="0" w:color="auto"/>
              <w:right w:val="single" w:sz="4" w:space="0" w:color="auto"/>
            </w:tcBorders>
          </w:tcPr>
          <w:p w:rsidR="005A4C8E" w:rsidRPr="007B13B1" w:rsidRDefault="005A4C8E" w:rsidP="005A4C8E">
            <w:pPr>
              <w:autoSpaceDE w:val="0"/>
              <w:autoSpaceDN w:val="0"/>
              <w:adjustRightInd w:val="0"/>
              <w:jc w:val="both"/>
              <w:rPr>
                <w:lang w:val="ru-RU"/>
              </w:rPr>
            </w:pPr>
          </w:p>
        </w:tc>
        <w:tc>
          <w:tcPr>
            <w:tcW w:w="1510" w:type="dxa"/>
            <w:vMerge/>
            <w:tcBorders>
              <w:left w:val="single" w:sz="4" w:space="0" w:color="auto"/>
              <w:bottom w:val="single" w:sz="4" w:space="0" w:color="auto"/>
              <w:right w:val="single" w:sz="4" w:space="0" w:color="auto"/>
            </w:tcBorders>
          </w:tcPr>
          <w:p w:rsidR="005A4C8E" w:rsidRPr="007B13B1" w:rsidRDefault="005A4C8E" w:rsidP="005A4C8E">
            <w:pPr>
              <w:autoSpaceDE w:val="0"/>
              <w:autoSpaceDN w:val="0"/>
              <w:adjustRightInd w:val="0"/>
              <w:jc w:val="both"/>
              <w:rPr>
                <w:lang w:val="ru-RU"/>
              </w:rPr>
            </w:pPr>
          </w:p>
        </w:tc>
        <w:tc>
          <w:tcPr>
            <w:tcW w:w="1794" w:type="dxa"/>
            <w:vMerge/>
            <w:tcBorders>
              <w:left w:val="single" w:sz="4" w:space="0" w:color="auto"/>
              <w:bottom w:val="single" w:sz="4" w:space="0" w:color="auto"/>
              <w:right w:val="single" w:sz="4" w:space="0" w:color="auto"/>
            </w:tcBorders>
          </w:tcPr>
          <w:p w:rsidR="005A4C8E" w:rsidRPr="007B13B1" w:rsidRDefault="005A4C8E" w:rsidP="005A4C8E">
            <w:pPr>
              <w:autoSpaceDE w:val="0"/>
              <w:autoSpaceDN w:val="0"/>
              <w:adjustRightInd w:val="0"/>
              <w:jc w:val="both"/>
              <w:rPr>
                <w:lang w:val="ru-RU"/>
              </w:rPr>
            </w:pPr>
          </w:p>
        </w:tc>
        <w:tc>
          <w:tcPr>
            <w:tcW w:w="1670" w:type="dxa"/>
            <w:tcBorders>
              <w:top w:val="single" w:sz="4" w:space="0" w:color="auto"/>
              <w:left w:val="single" w:sz="4" w:space="0" w:color="auto"/>
              <w:bottom w:val="single" w:sz="4" w:space="0" w:color="auto"/>
              <w:right w:val="single" w:sz="4" w:space="0" w:color="auto"/>
            </w:tcBorders>
          </w:tcPr>
          <w:p w:rsidR="005A4C8E" w:rsidRPr="007B13B1" w:rsidRDefault="008F0382" w:rsidP="005A4C8E">
            <w:pPr>
              <w:autoSpaceDE w:val="0"/>
              <w:autoSpaceDN w:val="0"/>
              <w:adjustRightInd w:val="0"/>
              <w:jc w:val="center"/>
              <w:rPr>
                <w:lang w:val="ru-RU"/>
              </w:rPr>
            </w:pPr>
            <w:r w:rsidRPr="007B13B1">
              <w:rPr>
                <w:lang w:val="ru-RU"/>
              </w:rPr>
              <w:t>2024</w:t>
            </w:r>
          </w:p>
        </w:tc>
        <w:tc>
          <w:tcPr>
            <w:tcW w:w="1608" w:type="dxa"/>
            <w:tcBorders>
              <w:top w:val="single" w:sz="4" w:space="0" w:color="auto"/>
              <w:left w:val="single" w:sz="4" w:space="0" w:color="auto"/>
              <w:bottom w:val="single" w:sz="4" w:space="0" w:color="auto"/>
              <w:right w:val="single" w:sz="4" w:space="0" w:color="auto"/>
            </w:tcBorders>
          </w:tcPr>
          <w:p w:rsidR="005A4C8E" w:rsidRPr="007B13B1" w:rsidRDefault="00BD501D" w:rsidP="00FE124D">
            <w:pPr>
              <w:autoSpaceDE w:val="0"/>
              <w:autoSpaceDN w:val="0"/>
              <w:adjustRightInd w:val="0"/>
              <w:jc w:val="center"/>
              <w:rPr>
                <w:lang w:val="ru-RU"/>
              </w:rPr>
            </w:pPr>
            <w:r w:rsidRPr="007B13B1">
              <w:rPr>
                <w:lang w:val="ru-RU"/>
              </w:rPr>
              <w:t>202</w:t>
            </w:r>
            <w:r w:rsidR="008F0382" w:rsidRPr="007B13B1">
              <w:rPr>
                <w:lang w:val="ru-RU"/>
              </w:rPr>
              <w:t>5</w:t>
            </w:r>
          </w:p>
        </w:tc>
        <w:tc>
          <w:tcPr>
            <w:tcW w:w="1485" w:type="dxa"/>
            <w:tcBorders>
              <w:top w:val="single" w:sz="4" w:space="0" w:color="auto"/>
              <w:left w:val="single" w:sz="4" w:space="0" w:color="auto"/>
              <w:bottom w:val="single" w:sz="4" w:space="0" w:color="auto"/>
              <w:right w:val="single" w:sz="4" w:space="0" w:color="auto"/>
            </w:tcBorders>
          </w:tcPr>
          <w:p w:rsidR="005A4C8E" w:rsidRPr="007B13B1" w:rsidRDefault="00BD501D" w:rsidP="00FE124D">
            <w:pPr>
              <w:autoSpaceDE w:val="0"/>
              <w:autoSpaceDN w:val="0"/>
              <w:adjustRightInd w:val="0"/>
              <w:jc w:val="center"/>
              <w:rPr>
                <w:lang w:val="ru-RU"/>
              </w:rPr>
            </w:pPr>
            <w:r w:rsidRPr="007B13B1">
              <w:rPr>
                <w:lang w:val="ru-RU"/>
              </w:rPr>
              <w:t>202</w:t>
            </w:r>
            <w:r w:rsidR="008F0382" w:rsidRPr="007B13B1">
              <w:rPr>
                <w:lang w:val="ru-RU"/>
              </w:rPr>
              <w:t>6</w:t>
            </w:r>
          </w:p>
        </w:tc>
        <w:tc>
          <w:tcPr>
            <w:tcW w:w="1424" w:type="dxa"/>
            <w:tcBorders>
              <w:top w:val="single" w:sz="4" w:space="0" w:color="auto"/>
              <w:left w:val="single" w:sz="4" w:space="0" w:color="auto"/>
              <w:bottom w:val="single" w:sz="4" w:space="0" w:color="auto"/>
              <w:right w:val="single" w:sz="4" w:space="0" w:color="auto"/>
            </w:tcBorders>
          </w:tcPr>
          <w:p w:rsidR="005A4C8E" w:rsidRPr="007B13B1" w:rsidRDefault="00A51BD3" w:rsidP="00FE124D">
            <w:pPr>
              <w:autoSpaceDE w:val="0"/>
              <w:autoSpaceDN w:val="0"/>
              <w:adjustRightInd w:val="0"/>
              <w:jc w:val="center"/>
              <w:rPr>
                <w:lang w:val="ru-RU"/>
              </w:rPr>
            </w:pPr>
            <w:r w:rsidRPr="007B13B1">
              <w:rPr>
                <w:lang w:val="ru-RU"/>
              </w:rPr>
              <w:t>202</w:t>
            </w:r>
            <w:r w:rsidR="008F0382" w:rsidRPr="007B13B1">
              <w:rPr>
                <w:lang w:val="ru-RU"/>
              </w:rPr>
              <w:t>7</w:t>
            </w:r>
          </w:p>
        </w:tc>
      </w:tr>
      <w:tr w:rsidR="005A4C8E" w:rsidRPr="007B13B1" w:rsidTr="006F0324">
        <w:trPr>
          <w:trHeight w:val="268"/>
        </w:trPr>
        <w:tc>
          <w:tcPr>
            <w:tcW w:w="426" w:type="dxa"/>
            <w:tcBorders>
              <w:top w:val="single" w:sz="4" w:space="0" w:color="auto"/>
              <w:left w:val="single" w:sz="4" w:space="0" w:color="auto"/>
              <w:bottom w:val="single" w:sz="4" w:space="0" w:color="auto"/>
              <w:right w:val="single" w:sz="4" w:space="0" w:color="auto"/>
            </w:tcBorders>
          </w:tcPr>
          <w:p w:rsidR="005A4C8E" w:rsidRPr="007B13B1" w:rsidRDefault="005A4C8E" w:rsidP="005A4C8E">
            <w:pPr>
              <w:autoSpaceDE w:val="0"/>
              <w:autoSpaceDN w:val="0"/>
              <w:adjustRightInd w:val="0"/>
              <w:jc w:val="center"/>
              <w:rPr>
                <w:lang w:val="ru-RU"/>
              </w:rPr>
            </w:pPr>
            <w:r w:rsidRPr="007B13B1">
              <w:rPr>
                <w:lang w:val="ru-RU"/>
              </w:rPr>
              <w:t>1</w:t>
            </w:r>
          </w:p>
        </w:tc>
        <w:tc>
          <w:tcPr>
            <w:tcW w:w="5670" w:type="dxa"/>
            <w:tcBorders>
              <w:top w:val="single" w:sz="4" w:space="0" w:color="auto"/>
              <w:left w:val="single" w:sz="4" w:space="0" w:color="auto"/>
              <w:bottom w:val="single" w:sz="4" w:space="0" w:color="auto"/>
              <w:right w:val="single" w:sz="4" w:space="0" w:color="auto"/>
            </w:tcBorders>
          </w:tcPr>
          <w:p w:rsidR="005A4C8E" w:rsidRPr="007B13B1" w:rsidRDefault="005A4C8E" w:rsidP="005A4C8E">
            <w:pPr>
              <w:autoSpaceDE w:val="0"/>
              <w:autoSpaceDN w:val="0"/>
              <w:adjustRightInd w:val="0"/>
              <w:jc w:val="center"/>
              <w:rPr>
                <w:lang w:val="ru-RU"/>
              </w:rPr>
            </w:pPr>
            <w:r w:rsidRPr="007B13B1">
              <w:rPr>
                <w:lang w:val="ru-RU"/>
              </w:rPr>
              <w:t>2</w:t>
            </w:r>
          </w:p>
        </w:tc>
        <w:tc>
          <w:tcPr>
            <w:tcW w:w="1510" w:type="dxa"/>
            <w:tcBorders>
              <w:top w:val="single" w:sz="4" w:space="0" w:color="auto"/>
              <w:left w:val="single" w:sz="4" w:space="0" w:color="auto"/>
              <w:bottom w:val="single" w:sz="4" w:space="0" w:color="auto"/>
              <w:right w:val="single" w:sz="4" w:space="0" w:color="auto"/>
            </w:tcBorders>
          </w:tcPr>
          <w:p w:rsidR="005A4C8E" w:rsidRPr="007B13B1" w:rsidRDefault="005A4C8E" w:rsidP="005A4C8E">
            <w:pPr>
              <w:autoSpaceDE w:val="0"/>
              <w:autoSpaceDN w:val="0"/>
              <w:adjustRightInd w:val="0"/>
              <w:jc w:val="center"/>
              <w:rPr>
                <w:lang w:val="ru-RU"/>
              </w:rPr>
            </w:pPr>
            <w:r w:rsidRPr="007B13B1">
              <w:rPr>
                <w:lang w:val="ru-RU"/>
              </w:rPr>
              <w:t>3</w:t>
            </w:r>
          </w:p>
        </w:tc>
        <w:tc>
          <w:tcPr>
            <w:tcW w:w="1794" w:type="dxa"/>
            <w:tcBorders>
              <w:top w:val="single" w:sz="4" w:space="0" w:color="auto"/>
              <w:left w:val="single" w:sz="4" w:space="0" w:color="auto"/>
              <w:bottom w:val="single" w:sz="4" w:space="0" w:color="auto"/>
              <w:right w:val="single" w:sz="4" w:space="0" w:color="auto"/>
            </w:tcBorders>
          </w:tcPr>
          <w:p w:rsidR="005A4C8E" w:rsidRPr="007B13B1" w:rsidRDefault="005A4C8E" w:rsidP="005A4C8E">
            <w:pPr>
              <w:autoSpaceDE w:val="0"/>
              <w:autoSpaceDN w:val="0"/>
              <w:adjustRightInd w:val="0"/>
              <w:jc w:val="center"/>
              <w:rPr>
                <w:lang w:val="ru-RU"/>
              </w:rPr>
            </w:pPr>
            <w:r w:rsidRPr="007B13B1">
              <w:rPr>
                <w:lang w:val="ru-RU"/>
              </w:rPr>
              <w:t>4</w:t>
            </w:r>
          </w:p>
        </w:tc>
        <w:tc>
          <w:tcPr>
            <w:tcW w:w="1670" w:type="dxa"/>
            <w:tcBorders>
              <w:top w:val="single" w:sz="4" w:space="0" w:color="auto"/>
              <w:left w:val="single" w:sz="4" w:space="0" w:color="auto"/>
              <w:bottom w:val="single" w:sz="4" w:space="0" w:color="auto"/>
              <w:right w:val="single" w:sz="4" w:space="0" w:color="auto"/>
            </w:tcBorders>
          </w:tcPr>
          <w:p w:rsidR="005A4C8E" w:rsidRPr="007B13B1" w:rsidRDefault="005A4C8E" w:rsidP="005A4C8E">
            <w:pPr>
              <w:autoSpaceDE w:val="0"/>
              <w:autoSpaceDN w:val="0"/>
              <w:adjustRightInd w:val="0"/>
              <w:jc w:val="center"/>
              <w:rPr>
                <w:lang w:val="ru-RU"/>
              </w:rPr>
            </w:pPr>
            <w:r w:rsidRPr="007B13B1">
              <w:rPr>
                <w:lang w:val="ru-RU"/>
              </w:rPr>
              <w:t>5</w:t>
            </w:r>
          </w:p>
        </w:tc>
        <w:tc>
          <w:tcPr>
            <w:tcW w:w="1608" w:type="dxa"/>
            <w:tcBorders>
              <w:top w:val="single" w:sz="4" w:space="0" w:color="auto"/>
              <w:left w:val="single" w:sz="4" w:space="0" w:color="auto"/>
              <w:bottom w:val="single" w:sz="4" w:space="0" w:color="auto"/>
              <w:right w:val="single" w:sz="4" w:space="0" w:color="auto"/>
            </w:tcBorders>
          </w:tcPr>
          <w:p w:rsidR="005A4C8E" w:rsidRPr="007B13B1" w:rsidRDefault="005A4C8E" w:rsidP="005A4C8E">
            <w:pPr>
              <w:autoSpaceDE w:val="0"/>
              <w:autoSpaceDN w:val="0"/>
              <w:adjustRightInd w:val="0"/>
              <w:jc w:val="center"/>
              <w:rPr>
                <w:lang w:val="ru-RU"/>
              </w:rPr>
            </w:pPr>
            <w:r w:rsidRPr="007B13B1">
              <w:rPr>
                <w:lang w:val="ru-RU"/>
              </w:rPr>
              <w:t>6</w:t>
            </w:r>
          </w:p>
        </w:tc>
        <w:tc>
          <w:tcPr>
            <w:tcW w:w="1485" w:type="dxa"/>
            <w:tcBorders>
              <w:top w:val="single" w:sz="4" w:space="0" w:color="auto"/>
              <w:left w:val="single" w:sz="4" w:space="0" w:color="auto"/>
              <w:bottom w:val="single" w:sz="4" w:space="0" w:color="auto"/>
              <w:right w:val="single" w:sz="4" w:space="0" w:color="auto"/>
            </w:tcBorders>
          </w:tcPr>
          <w:p w:rsidR="005A4C8E" w:rsidRPr="007B13B1" w:rsidRDefault="005A4C8E" w:rsidP="005A4C8E">
            <w:pPr>
              <w:autoSpaceDE w:val="0"/>
              <w:autoSpaceDN w:val="0"/>
              <w:adjustRightInd w:val="0"/>
              <w:jc w:val="center"/>
              <w:rPr>
                <w:lang w:val="ru-RU"/>
              </w:rPr>
            </w:pPr>
            <w:r w:rsidRPr="007B13B1">
              <w:rPr>
                <w:lang w:val="ru-RU"/>
              </w:rPr>
              <w:t>7</w:t>
            </w:r>
          </w:p>
        </w:tc>
        <w:tc>
          <w:tcPr>
            <w:tcW w:w="1424" w:type="dxa"/>
            <w:tcBorders>
              <w:top w:val="single" w:sz="4" w:space="0" w:color="auto"/>
              <w:left w:val="single" w:sz="4" w:space="0" w:color="auto"/>
              <w:bottom w:val="single" w:sz="4" w:space="0" w:color="auto"/>
              <w:right w:val="single" w:sz="4" w:space="0" w:color="auto"/>
            </w:tcBorders>
          </w:tcPr>
          <w:p w:rsidR="005A4C8E" w:rsidRPr="007B13B1" w:rsidRDefault="005A4C8E" w:rsidP="005A4C8E">
            <w:pPr>
              <w:autoSpaceDE w:val="0"/>
              <w:autoSpaceDN w:val="0"/>
              <w:adjustRightInd w:val="0"/>
              <w:jc w:val="center"/>
              <w:rPr>
                <w:lang w:val="ru-RU"/>
              </w:rPr>
            </w:pPr>
            <w:r w:rsidRPr="007B13B1">
              <w:rPr>
                <w:lang w:val="ru-RU"/>
              </w:rPr>
              <w:t>8</w:t>
            </w:r>
          </w:p>
        </w:tc>
      </w:tr>
      <w:tr w:rsidR="005A4C8E" w:rsidRPr="00CA5960" w:rsidTr="00E72021">
        <w:trPr>
          <w:trHeight w:val="550"/>
        </w:trPr>
        <w:tc>
          <w:tcPr>
            <w:tcW w:w="15587" w:type="dxa"/>
            <w:gridSpan w:val="8"/>
            <w:tcBorders>
              <w:top w:val="single" w:sz="4" w:space="0" w:color="auto"/>
              <w:left w:val="single" w:sz="4" w:space="0" w:color="auto"/>
              <w:bottom w:val="single" w:sz="4" w:space="0" w:color="auto"/>
              <w:right w:val="single" w:sz="4" w:space="0" w:color="auto"/>
            </w:tcBorders>
          </w:tcPr>
          <w:p w:rsidR="005A4C8E" w:rsidRPr="007B13B1" w:rsidRDefault="005A4C8E" w:rsidP="005A4C8E">
            <w:pPr>
              <w:autoSpaceDE w:val="0"/>
              <w:autoSpaceDN w:val="0"/>
              <w:adjustRightInd w:val="0"/>
              <w:rPr>
                <w:lang w:val="ru-RU"/>
              </w:rPr>
            </w:pPr>
            <w:r w:rsidRPr="007B13B1">
              <w:rPr>
                <w:lang w:val="ru-RU"/>
              </w:rPr>
              <w:t>Цель подпрограммы: п</w:t>
            </w:r>
            <w:r w:rsidRPr="007B13B1">
              <w:rPr>
                <w:lang w:val="ru-RU" w:eastAsia="ru-RU"/>
              </w:rPr>
              <w:t>овышение доступности современного качеств</w:t>
            </w:r>
            <w:r w:rsidR="009C597A" w:rsidRPr="007B13B1">
              <w:rPr>
                <w:lang w:val="ru-RU" w:eastAsia="ru-RU"/>
              </w:rPr>
              <w:t xml:space="preserve">енного дошкольного образования </w:t>
            </w:r>
            <w:r w:rsidRPr="007B13B1">
              <w:rPr>
                <w:lang w:val="ru-RU" w:eastAsia="ru-RU"/>
              </w:rPr>
              <w:t>детей дошкольного возраста независимо от места жительс</w:t>
            </w:r>
            <w:r w:rsidR="00695EDA" w:rsidRPr="007B13B1">
              <w:rPr>
                <w:lang w:val="ru-RU" w:eastAsia="ru-RU"/>
              </w:rPr>
              <w:t>тва и социального статуса семей</w:t>
            </w:r>
          </w:p>
        </w:tc>
      </w:tr>
      <w:tr w:rsidR="005A4C8E" w:rsidRPr="00CA5960" w:rsidTr="00E72021">
        <w:trPr>
          <w:trHeight w:val="550"/>
        </w:trPr>
        <w:tc>
          <w:tcPr>
            <w:tcW w:w="15587" w:type="dxa"/>
            <w:gridSpan w:val="8"/>
            <w:tcBorders>
              <w:top w:val="single" w:sz="4" w:space="0" w:color="auto"/>
              <w:left w:val="single" w:sz="4" w:space="0" w:color="auto"/>
              <w:bottom w:val="single" w:sz="4" w:space="0" w:color="auto"/>
              <w:right w:val="single" w:sz="4" w:space="0" w:color="auto"/>
            </w:tcBorders>
          </w:tcPr>
          <w:p w:rsidR="005A4C8E" w:rsidRPr="007B13B1" w:rsidRDefault="005A4C8E" w:rsidP="005A4C8E">
            <w:pPr>
              <w:autoSpaceDE w:val="0"/>
              <w:autoSpaceDN w:val="0"/>
              <w:adjustRightInd w:val="0"/>
              <w:rPr>
                <w:lang w:val="ru-RU"/>
              </w:rPr>
            </w:pPr>
            <w:r w:rsidRPr="007B13B1">
              <w:rPr>
                <w:lang w:val="ru-RU"/>
              </w:rPr>
              <w:t>1.Задача подпрограммы: развивать систему дошкольного образования с целью снижения очередности при устройстве дет</w:t>
            </w:r>
            <w:r w:rsidR="00695EDA" w:rsidRPr="007B13B1">
              <w:rPr>
                <w:lang w:val="ru-RU"/>
              </w:rPr>
              <w:t>ей в образовательные учреждения</w:t>
            </w:r>
          </w:p>
        </w:tc>
      </w:tr>
      <w:tr w:rsidR="00D76529" w:rsidRPr="007B13B1" w:rsidTr="006F0324">
        <w:trPr>
          <w:trHeight w:val="642"/>
        </w:trPr>
        <w:tc>
          <w:tcPr>
            <w:tcW w:w="426" w:type="dxa"/>
            <w:tcBorders>
              <w:top w:val="single" w:sz="4" w:space="0" w:color="auto"/>
              <w:left w:val="single" w:sz="4" w:space="0" w:color="auto"/>
              <w:bottom w:val="single" w:sz="4" w:space="0" w:color="auto"/>
              <w:right w:val="single" w:sz="4" w:space="0" w:color="auto"/>
            </w:tcBorders>
            <w:vAlign w:val="center"/>
          </w:tcPr>
          <w:p w:rsidR="00D76529" w:rsidRPr="007B13B1" w:rsidRDefault="00D76529" w:rsidP="00E72021">
            <w:pPr>
              <w:autoSpaceDE w:val="0"/>
              <w:autoSpaceDN w:val="0"/>
              <w:adjustRightInd w:val="0"/>
              <w:jc w:val="center"/>
              <w:rPr>
                <w:lang w:val="ru-RU"/>
              </w:rPr>
            </w:pPr>
            <w:r w:rsidRPr="007B13B1">
              <w:rPr>
                <w:lang w:val="ru-RU"/>
              </w:rPr>
              <w:t>1.</w:t>
            </w:r>
          </w:p>
        </w:tc>
        <w:tc>
          <w:tcPr>
            <w:tcW w:w="5670" w:type="dxa"/>
            <w:tcBorders>
              <w:top w:val="single" w:sz="4" w:space="0" w:color="auto"/>
              <w:left w:val="single" w:sz="4" w:space="0" w:color="auto"/>
              <w:bottom w:val="single" w:sz="4" w:space="0" w:color="auto"/>
              <w:right w:val="single" w:sz="4" w:space="0" w:color="auto"/>
            </w:tcBorders>
          </w:tcPr>
          <w:p w:rsidR="00D76529" w:rsidRPr="007B13B1" w:rsidRDefault="00D76529" w:rsidP="00D804E7">
            <w:pPr>
              <w:autoSpaceDE w:val="0"/>
              <w:autoSpaceDN w:val="0"/>
              <w:adjustRightInd w:val="0"/>
              <w:spacing w:line="276" w:lineRule="auto"/>
              <w:jc w:val="both"/>
              <w:rPr>
                <w:lang w:val="ru-RU"/>
              </w:rPr>
            </w:pPr>
            <w:r w:rsidRPr="007B13B1">
              <w:rPr>
                <w:lang w:val="ru-RU"/>
              </w:rPr>
              <w:t xml:space="preserve">Снижение очередности в дошкольные образовательные учреждения </w:t>
            </w:r>
          </w:p>
        </w:tc>
        <w:tc>
          <w:tcPr>
            <w:tcW w:w="1510" w:type="dxa"/>
            <w:tcBorders>
              <w:top w:val="single" w:sz="4" w:space="0" w:color="auto"/>
              <w:left w:val="single" w:sz="4" w:space="0" w:color="auto"/>
              <w:bottom w:val="single" w:sz="4" w:space="0" w:color="auto"/>
              <w:right w:val="single" w:sz="4" w:space="0" w:color="auto"/>
            </w:tcBorders>
          </w:tcPr>
          <w:p w:rsidR="00D76529" w:rsidRPr="007B13B1" w:rsidRDefault="00D76529" w:rsidP="005A4C8E">
            <w:pPr>
              <w:autoSpaceDE w:val="0"/>
              <w:autoSpaceDN w:val="0"/>
              <w:adjustRightInd w:val="0"/>
              <w:spacing w:line="276" w:lineRule="auto"/>
              <w:jc w:val="center"/>
              <w:rPr>
                <w:lang w:val="ru-RU"/>
              </w:rPr>
            </w:pPr>
            <w:r w:rsidRPr="007B13B1">
              <w:rPr>
                <w:lang w:val="ru-RU"/>
              </w:rPr>
              <w:t>чел</w:t>
            </w:r>
          </w:p>
        </w:tc>
        <w:tc>
          <w:tcPr>
            <w:tcW w:w="1794" w:type="dxa"/>
            <w:tcBorders>
              <w:top w:val="single" w:sz="4" w:space="0" w:color="auto"/>
              <w:left w:val="single" w:sz="4" w:space="0" w:color="auto"/>
              <w:bottom w:val="single" w:sz="4" w:space="0" w:color="auto"/>
              <w:right w:val="single" w:sz="4" w:space="0" w:color="auto"/>
            </w:tcBorders>
          </w:tcPr>
          <w:p w:rsidR="00D76529" w:rsidRPr="007B13B1" w:rsidRDefault="00E002E9" w:rsidP="008D1A83">
            <w:pPr>
              <w:autoSpaceDE w:val="0"/>
              <w:autoSpaceDN w:val="0"/>
              <w:adjustRightInd w:val="0"/>
              <w:spacing w:line="276" w:lineRule="auto"/>
              <w:jc w:val="center"/>
              <w:rPr>
                <w:lang w:val="ru-RU"/>
              </w:rPr>
            </w:pPr>
            <w:r w:rsidRPr="007B13B1">
              <w:rPr>
                <w:lang w:val="ru-RU"/>
              </w:rPr>
              <w:t>АИС «Дошкольник»</w:t>
            </w:r>
          </w:p>
        </w:tc>
        <w:tc>
          <w:tcPr>
            <w:tcW w:w="1670" w:type="dxa"/>
            <w:tcBorders>
              <w:top w:val="single" w:sz="4" w:space="0" w:color="auto"/>
              <w:left w:val="single" w:sz="4" w:space="0" w:color="auto"/>
              <w:bottom w:val="single" w:sz="4" w:space="0" w:color="auto"/>
              <w:right w:val="single" w:sz="4" w:space="0" w:color="auto"/>
            </w:tcBorders>
            <w:vAlign w:val="center"/>
          </w:tcPr>
          <w:p w:rsidR="00D76529" w:rsidRPr="007B13B1" w:rsidRDefault="00E002E9" w:rsidP="003E7B8B">
            <w:pPr>
              <w:autoSpaceDE w:val="0"/>
              <w:autoSpaceDN w:val="0"/>
              <w:adjustRightInd w:val="0"/>
              <w:spacing w:line="276" w:lineRule="auto"/>
              <w:jc w:val="center"/>
              <w:rPr>
                <w:lang w:val="ru-RU"/>
              </w:rPr>
            </w:pPr>
            <w:r w:rsidRPr="007B13B1">
              <w:rPr>
                <w:lang w:val="ru-RU"/>
              </w:rPr>
              <w:t>11</w:t>
            </w:r>
          </w:p>
        </w:tc>
        <w:tc>
          <w:tcPr>
            <w:tcW w:w="1608" w:type="dxa"/>
            <w:tcBorders>
              <w:top w:val="single" w:sz="4" w:space="0" w:color="auto"/>
              <w:left w:val="single" w:sz="4" w:space="0" w:color="auto"/>
              <w:bottom w:val="single" w:sz="4" w:space="0" w:color="auto"/>
              <w:right w:val="single" w:sz="4" w:space="0" w:color="auto"/>
            </w:tcBorders>
            <w:vAlign w:val="center"/>
          </w:tcPr>
          <w:p w:rsidR="00D76529" w:rsidRPr="007B13B1" w:rsidRDefault="00E002E9" w:rsidP="003E7B8B">
            <w:pPr>
              <w:autoSpaceDE w:val="0"/>
              <w:autoSpaceDN w:val="0"/>
              <w:adjustRightInd w:val="0"/>
              <w:spacing w:line="276" w:lineRule="auto"/>
              <w:jc w:val="center"/>
              <w:rPr>
                <w:lang w:val="ru-RU"/>
              </w:rPr>
            </w:pPr>
            <w:r w:rsidRPr="007B13B1">
              <w:rPr>
                <w:lang w:val="ru-RU"/>
              </w:rPr>
              <w:t>11</w:t>
            </w:r>
          </w:p>
        </w:tc>
        <w:tc>
          <w:tcPr>
            <w:tcW w:w="1485" w:type="dxa"/>
            <w:tcBorders>
              <w:top w:val="single" w:sz="4" w:space="0" w:color="auto"/>
              <w:left w:val="single" w:sz="4" w:space="0" w:color="auto"/>
              <w:bottom w:val="single" w:sz="4" w:space="0" w:color="auto"/>
              <w:right w:val="single" w:sz="4" w:space="0" w:color="auto"/>
            </w:tcBorders>
            <w:vAlign w:val="center"/>
          </w:tcPr>
          <w:p w:rsidR="00D76529" w:rsidRPr="007B13B1" w:rsidRDefault="00E002E9" w:rsidP="00E002E9">
            <w:pPr>
              <w:autoSpaceDE w:val="0"/>
              <w:autoSpaceDN w:val="0"/>
              <w:adjustRightInd w:val="0"/>
              <w:spacing w:line="276" w:lineRule="auto"/>
              <w:jc w:val="center"/>
              <w:rPr>
                <w:lang w:val="ru-RU"/>
              </w:rPr>
            </w:pPr>
            <w:r w:rsidRPr="007B13B1">
              <w:rPr>
                <w:lang w:val="ru-RU"/>
              </w:rPr>
              <w:t>9</w:t>
            </w:r>
          </w:p>
        </w:tc>
        <w:tc>
          <w:tcPr>
            <w:tcW w:w="1424" w:type="dxa"/>
            <w:tcBorders>
              <w:top w:val="single" w:sz="4" w:space="0" w:color="auto"/>
              <w:left w:val="single" w:sz="4" w:space="0" w:color="auto"/>
              <w:bottom w:val="single" w:sz="4" w:space="0" w:color="auto"/>
              <w:right w:val="single" w:sz="4" w:space="0" w:color="auto"/>
            </w:tcBorders>
            <w:vAlign w:val="center"/>
          </w:tcPr>
          <w:p w:rsidR="00D76529" w:rsidRPr="007B13B1" w:rsidRDefault="00E002E9" w:rsidP="00E72021">
            <w:pPr>
              <w:autoSpaceDE w:val="0"/>
              <w:autoSpaceDN w:val="0"/>
              <w:adjustRightInd w:val="0"/>
              <w:spacing w:line="276" w:lineRule="auto"/>
              <w:jc w:val="center"/>
              <w:rPr>
                <w:lang w:val="ru-RU"/>
              </w:rPr>
            </w:pPr>
            <w:r w:rsidRPr="007B13B1">
              <w:rPr>
                <w:lang w:val="ru-RU"/>
              </w:rPr>
              <w:t>7</w:t>
            </w:r>
          </w:p>
        </w:tc>
      </w:tr>
      <w:tr w:rsidR="00D76529" w:rsidRPr="007B13B1" w:rsidTr="006F0324">
        <w:trPr>
          <w:trHeight w:val="626"/>
        </w:trPr>
        <w:tc>
          <w:tcPr>
            <w:tcW w:w="426" w:type="dxa"/>
            <w:tcBorders>
              <w:top w:val="single" w:sz="4" w:space="0" w:color="auto"/>
              <w:left w:val="single" w:sz="4" w:space="0" w:color="auto"/>
              <w:bottom w:val="single" w:sz="4" w:space="0" w:color="auto"/>
              <w:right w:val="single" w:sz="4" w:space="0" w:color="auto"/>
            </w:tcBorders>
            <w:vAlign w:val="center"/>
          </w:tcPr>
          <w:p w:rsidR="00D76529" w:rsidRPr="007B13B1" w:rsidRDefault="00D76529" w:rsidP="00E72021">
            <w:pPr>
              <w:autoSpaceDE w:val="0"/>
              <w:autoSpaceDN w:val="0"/>
              <w:adjustRightInd w:val="0"/>
              <w:jc w:val="center"/>
              <w:rPr>
                <w:lang w:val="ru-RU"/>
              </w:rPr>
            </w:pPr>
            <w:r w:rsidRPr="007B13B1">
              <w:rPr>
                <w:lang w:val="ru-RU"/>
              </w:rPr>
              <w:t>2.</w:t>
            </w:r>
          </w:p>
        </w:tc>
        <w:tc>
          <w:tcPr>
            <w:tcW w:w="5670" w:type="dxa"/>
            <w:tcBorders>
              <w:top w:val="single" w:sz="4" w:space="0" w:color="auto"/>
              <w:left w:val="single" w:sz="4" w:space="0" w:color="auto"/>
              <w:bottom w:val="single" w:sz="4" w:space="0" w:color="auto"/>
              <w:right w:val="single" w:sz="4" w:space="0" w:color="auto"/>
            </w:tcBorders>
            <w:vAlign w:val="center"/>
          </w:tcPr>
          <w:p w:rsidR="00D76529" w:rsidRPr="007B13B1" w:rsidRDefault="00D76529" w:rsidP="00D804E7">
            <w:pPr>
              <w:jc w:val="both"/>
              <w:rPr>
                <w:lang w:val="ru-RU" w:eastAsia="ru-RU"/>
              </w:rPr>
            </w:pPr>
            <w:r w:rsidRPr="007B13B1">
              <w:rPr>
                <w:lang w:val="ru-RU" w:eastAsia="ru-RU"/>
              </w:rPr>
              <w:t>Увеличение охвата детей разными формами дошкольного образования</w:t>
            </w:r>
          </w:p>
        </w:tc>
        <w:tc>
          <w:tcPr>
            <w:tcW w:w="1510" w:type="dxa"/>
            <w:tcBorders>
              <w:top w:val="single" w:sz="4" w:space="0" w:color="auto"/>
              <w:left w:val="single" w:sz="4" w:space="0" w:color="auto"/>
              <w:bottom w:val="single" w:sz="4" w:space="0" w:color="auto"/>
              <w:right w:val="single" w:sz="4" w:space="0" w:color="auto"/>
            </w:tcBorders>
            <w:vAlign w:val="center"/>
          </w:tcPr>
          <w:p w:rsidR="00D76529" w:rsidRPr="007B13B1" w:rsidRDefault="00D76529" w:rsidP="005A4C8E">
            <w:pPr>
              <w:jc w:val="center"/>
              <w:rPr>
                <w:lang w:val="ru-RU" w:eastAsia="ru-RU"/>
              </w:rPr>
            </w:pPr>
            <w:r w:rsidRPr="007B13B1">
              <w:rPr>
                <w:lang w:val="ru-RU" w:eastAsia="ru-RU"/>
              </w:rPr>
              <w:t>%</w:t>
            </w:r>
          </w:p>
        </w:tc>
        <w:tc>
          <w:tcPr>
            <w:tcW w:w="1794" w:type="dxa"/>
            <w:tcBorders>
              <w:top w:val="single" w:sz="4" w:space="0" w:color="auto"/>
              <w:left w:val="single" w:sz="4" w:space="0" w:color="auto"/>
              <w:bottom w:val="single" w:sz="4" w:space="0" w:color="auto"/>
              <w:right w:val="single" w:sz="4" w:space="0" w:color="auto"/>
            </w:tcBorders>
            <w:vAlign w:val="center"/>
          </w:tcPr>
          <w:p w:rsidR="00D76529" w:rsidRPr="007B13B1" w:rsidRDefault="00D76529" w:rsidP="008D1A83">
            <w:pPr>
              <w:jc w:val="center"/>
              <w:rPr>
                <w:lang w:val="ru-RU" w:eastAsia="ru-RU"/>
              </w:rPr>
            </w:pPr>
            <w:r w:rsidRPr="007B13B1">
              <w:rPr>
                <w:lang w:val="ru-RU"/>
              </w:rPr>
              <w:t xml:space="preserve">Статистический отчёт85-К </w:t>
            </w:r>
          </w:p>
        </w:tc>
        <w:tc>
          <w:tcPr>
            <w:tcW w:w="1670" w:type="dxa"/>
            <w:tcBorders>
              <w:top w:val="single" w:sz="4" w:space="0" w:color="auto"/>
              <w:left w:val="single" w:sz="4" w:space="0" w:color="auto"/>
              <w:bottom w:val="single" w:sz="4" w:space="0" w:color="auto"/>
              <w:right w:val="single" w:sz="4" w:space="0" w:color="auto"/>
            </w:tcBorders>
            <w:vAlign w:val="center"/>
          </w:tcPr>
          <w:p w:rsidR="00D76529" w:rsidRPr="007B13B1" w:rsidRDefault="00E002E9" w:rsidP="003E7B8B">
            <w:pPr>
              <w:autoSpaceDE w:val="0"/>
              <w:autoSpaceDN w:val="0"/>
              <w:adjustRightInd w:val="0"/>
              <w:spacing w:line="276" w:lineRule="auto"/>
              <w:jc w:val="center"/>
              <w:rPr>
                <w:lang w:val="ru-RU"/>
              </w:rPr>
            </w:pPr>
            <w:r w:rsidRPr="007B13B1">
              <w:rPr>
                <w:lang w:val="ru-RU"/>
              </w:rPr>
              <w:t>66</w:t>
            </w:r>
          </w:p>
        </w:tc>
        <w:tc>
          <w:tcPr>
            <w:tcW w:w="1608" w:type="dxa"/>
            <w:tcBorders>
              <w:top w:val="single" w:sz="4" w:space="0" w:color="auto"/>
              <w:left w:val="single" w:sz="4" w:space="0" w:color="auto"/>
              <w:bottom w:val="single" w:sz="4" w:space="0" w:color="auto"/>
              <w:right w:val="single" w:sz="4" w:space="0" w:color="auto"/>
            </w:tcBorders>
            <w:vAlign w:val="center"/>
          </w:tcPr>
          <w:p w:rsidR="00D76529" w:rsidRPr="007B13B1" w:rsidRDefault="003E6599" w:rsidP="003E7B8B">
            <w:pPr>
              <w:autoSpaceDE w:val="0"/>
              <w:autoSpaceDN w:val="0"/>
              <w:adjustRightInd w:val="0"/>
              <w:spacing w:line="276" w:lineRule="auto"/>
              <w:jc w:val="center"/>
              <w:rPr>
                <w:lang w:val="ru-RU"/>
              </w:rPr>
            </w:pPr>
            <w:r w:rsidRPr="007B13B1">
              <w:rPr>
                <w:lang w:val="ru-RU"/>
              </w:rPr>
              <w:t xml:space="preserve"> </w:t>
            </w:r>
            <w:r w:rsidR="00E002E9" w:rsidRPr="007B13B1">
              <w:rPr>
                <w:lang w:val="ru-RU"/>
              </w:rPr>
              <w:t>67</w:t>
            </w:r>
          </w:p>
        </w:tc>
        <w:tc>
          <w:tcPr>
            <w:tcW w:w="1485" w:type="dxa"/>
            <w:tcBorders>
              <w:top w:val="single" w:sz="4" w:space="0" w:color="auto"/>
              <w:left w:val="single" w:sz="4" w:space="0" w:color="auto"/>
              <w:bottom w:val="single" w:sz="4" w:space="0" w:color="auto"/>
              <w:right w:val="single" w:sz="4" w:space="0" w:color="auto"/>
            </w:tcBorders>
            <w:vAlign w:val="center"/>
          </w:tcPr>
          <w:p w:rsidR="00D76529" w:rsidRPr="007B13B1" w:rsidRDefault="00E002E9" w:rsidP="00E002E9">
            <w:pPr>
              <w:jc w:val="center"/>
              <w:rPr>
                <w:lang w:val="ru-RU"/>
              </w:rPr>
            </w:pPr>
            <w:r w:rsidRPr="007B13B1">
              <w:rPr>
                <w:lang w:val="ru-RU"/>
              </w:rPr>
              <w:t>69</w:t>
            </w:r>
          </w:p>
        </w:tc>
        <w:tc>
          <w:tcPr>
            <w:tcW w:w="1424" w:type="dxa"/>
            <w:tcBorders>
              <w:top w:val="single" w:sz="4" w:space="0" w:color="auto"/>
              <w:left w:val="single" w:sz="4" w:space="0" w:color="auto"/>
              <w:bottom w:val="single" w:sz="4" w:space="0" w:color="auto"/>
              <w:right w:val="single" w:sz="4" w:space="0" w:color="auto"/>
            </w:tcBorders>
            <w:vAlign w:val="center"/>
          </w:tcPr>
          <w:p w:rsidR="00D76529" w:rsidRPr="007B13B1" w:rsidRDefault="00E002E9" w:rsidP="00E72021">
            <w:pPr>
              <w:jc w:val="center"/>
              <w:rPr>
                <w:lang w:val="ru-RU"/>
              </w:rPr>
            </w:pPr>
            <w:r w:rsidRPr="007B13B1">
              <w:rPr>
                <w:lang w:val="ru-RU"/>
              </w:rPr>
              <w:t>70</w:t>
            </w:r>
          </w:p>
        </w:tc>
      </w:tr>
      <w:tr w:rsidR="00D76529" w:rsidRPr="00CA5960" w:rsidTr="00E72021">
        <w:trPr>
          <w:trHeight w:val="283"/>
        </w:trPr>
        <w:tc>
          <w:tcPr>
            <w:tcW w:w="15587" w:type="dxa"/>
            <w:gridSpan w:val="8"/>
            <w:tcBorders>
              <w:top w:val="single" w:sz="4" w:space="0" w:color="auto"/>
              <w:left w:val="single" w:sz="4" w:space="0" w:color="auto"/>
              <w:bottom w:val="single" w:sz="4" w:space="0" w:color="auto"/>
              <w:right w:val="single" w:sz="4" w:space="0" w:color="auto"/>
            </w:tcBorders>
            <w:vAlign w:val="center"/>
          </w:tcPr>
          <w:p w:rsidR="00D76529" w:rsidRPr="007B13B1" w:rsidRDefault="00D76529" w:rsidP="0049540C">
            <w:pPr>
              <w:autoSpaceDE w:val="0"/>
              <w:autoSpaceDN w:val="0"/>
              <w:adjustRightInd w:val="0"/>
              <w:rPr>
                <w:lang w:val="ru-RU"/>
              </w:rPr>
            </w:pPr>
            <w:r w:rsidRPr="007B13B1">
              <w:rPr>
                <w:lang w:val="ru-RU"/>
              </w:rPr>
              <w:t>2.Задача подпрограммы: формировать навыки здорового образа жизни у воспитанников и их родителей</w:t>
            </w:r>
          </w:p>
        </w:tc>
      </w:tr>
      <w:tr w:rsidR="00D76529" w:rsidRPr="007B13B1" w:rsidTr="006F0324">
        <w:trPr>
          <w:trHeight w:val="283"/>
        </w:trPr>
        <w:tc>
          <w:tcPr>
            <w:tcW w:w="426" w:type="dxa"/>
            <w:tcBorders>
              <w:top w:val="single" w:sz="4" w:space="0" w:color="auto"/>
              <w:left w:val="single" w:sz="4" w:space="0" w:color="auto"/>
              <w:bottom w:val="single" w:sz="4" w:space="0" w:color="auto"/>
              <w:right w:val="single" w:sz="4" w:space="0" w:color="auto"/>
            </w:tcBorders>
            <w:vAlign w:val="center"/>
          </w:tcPr>
          <w:p w:rsidR="00D76529" w:rsidRPr="007B13B1" w:rsidRDefault="00D76529" w:rsidP="00E72021">
            <w:pPr>
              <w:autoSpaceDE w:val="0"/>
              <w:autoSpaceDN w:val="0"/>
              <w:adjustRightInd w:val="0"/>
              <w:jc w:val="center"/>
              <w:rPr>
                <w:lang w:val="ru-RU"/>
              </w:rPr>
            </w:pPr>
            <w:r w:rsidRPr="007B13B1">
              <w:rPr>
                <w:lang w:val="ru-RU"/>
              </w:rPr>
              <w:t>1.</w:t>
            </w:r>
          </w:p>
        </w:tc>
        <w:tc>
          <w:tcPr>
            <w:tcW w:w="5670" w:type="dxa"/>
            <w:tcBorders>
              <w:top w:val="single" w:sz="4" w:space="0" w:color="auto"/>
              <w:left w:val="single" w:sz="4" w:space="0" w:color="auto"/>
              <w:bottom w:val="single" w:sz="4" w:space="0" w:color="auto"/>
              <w:right w:val="single" w:sz="4" w:space="0" w:color="auto"/>
            </w:tcBorders>
            <w:vAlign w:val="center"/>
          </w:tcPr>
          <w:p w:rsidR="00D76529" w:rsidRPr="007B13B1" w:rsidRDefault="00D76529" w:rsidP="00D804E7">
            <w:pPr>
              <w:jc w:val="both"/>
              <w:rPr>
                <w:lang w:val="ru-RU" w:eastAsia="ru-RU"/>
              </w:rPr>
            </w:pPr>
            <w:r w:rsidRPr="007B13B1">
              <w:rPr>
                <w:lang w:val="ru-RU" w:eastAsia="ru-RU"/>
              </w:rPr>
              <w:t xml:space="preserve">Внедрение в практику дошкольных образовательных учреждений </w:t>
            </w:r>
            <w:proofErr w:type="spellStart"/>
            <w:r w:rsidRPr="007B13B1">
              <w:rPr>
                <w:lang w:val="ru-RU" w:eastAsia="ru-RU"/>
              </w:rPr>
              <w:t>здоровьесберегающих</w:t>
            </w:r>
            <w:proofErr w:type="spellEnd"/>
            <w:r w:rsidRPr="007B13B1">
              <w:rPr>
                <w:lang w:val="ru-RU" w:eastAsia="ru-RU"/>
              </w:rPr>
              <w:t xml:space="preserve"> технологий, </w:t>
            </w:r>
            <w:r w:rsidRPr="007B13B1">
              <w:rPr>
                <w:lang w:val="ru-RU" w:eastAsia="ru-RU"/>
              </w:rPr>
              <w:lastRenderedPageBreak/>
              <w:t>создание условий для качественного дошкольного образования</w:t>
            </w:r>
          </w:p>
        </w:tc>
        <w:tc>
          <w:tcPr>
            <w:tcW w:w="1510" w:type="dxa"/>
            <w:tcBorders>
              <w:top w:val="single" w:sz="4" w:space="0" w:color="auto"/>
              <w:left w:val="single" w:sz="4" w:space="0" w:color="auto"/>
              <w:bottom w:val="single" w:sz="4" w:space="0" w:color="auto"/>
              <w:right w:val="single" w:sz="4" w:space="0" w:color="auto"/>
            </w:tcBorders>
            <w:vAlign w:val="center"/>
          </w:tcPr>
          <w:p w:rsidR="00D76529" w:rsidRPr="007B13B1" w:rsidRDefault="00D76529" w:rsidP="005A4C8E">
            <w:pPr>
              <w:jc w:val="center"/>
              <w:rPr>
                <w:lang w:val="ru-RU" w:eastAsia="ru-RU"/>
              </w:rPr>
            </w:pPr>
            <w:r w:rsidRPr="007B13B1">
              <w:rPr>
                <w:lang w:val="ru-RU" w:eastAsia="ru-RU"/>
              </w:rPr>
              <w:lastRenderedPageBreak/>
              <w:t>ед.</w:t>
            </w:r>
          </w:p>
        </w:tc>
        <w:tc>
          <w:tcPr>
            <w:tcW w:w="1794" w:type="dxa"/>
            <w:tcBorders>
              <w:top w:val="single" w:sz="4" w:space="0" w:color="auto"/>
              <w:left w:val="single" w:sz="4" w:space="0" w:color="auto"/>
              <w:bottom w:val="single" w:sz="4" w:space="0" w:color="auto"/>
              <w:right w:val="single" w:sz="4" w:space="0" w:color="auto"/>
            </w:tcBorders>
            <w:vAlign w:val="center"/>
          </w:tcPr>
          <w:p w:rsidR="00D76529" w:rsidRPr="007B13B1" w:rsidRDefault="00D76529" w:rsidP="005A4C8E">
            <w:pPr>
              <w:jc w:val="center"/>
              <w:rPr>
                <w:lang w:val="ru-RU"/>
              </w:rPr>
            </w:pPr>
            <w:r w:rsidRPr="007B13B1">
              <w:rPr>
                <w:lang w:val="ru-RU"/>
              </w:rPr>
              <w:t xml:space="preserve">Отчёты руководителей </w:t>
            </w:r>
            <w:r w:rsidRPr="007B13B1">
              <w:rPr>
                <w:lang w:val="ru-RU"/>
              </w:rPr>
              <w:lastRenderedPageBreak/>
              <w:t>учреждений</w:t>
            </w:r>
          </w:p>
          <w:p w:rsidR="00D76529" w:rsidRPr="007B13B1" w:rsidRDefault="00D76529" w:rsidP="00E72021">
            <w:pPr>
              <w:jc w:val="center"/>
              <w:rPr>
                <w:lang w:val="ru-RU"/>
              </w:rPr>
            </w:pPr>
            <w:r w:rsidRPr="007B13B1">
              <w:rPr>
                <w:lang w:val="ru-RU"/>
              </w:rPr>
              <w:t>1 раз в полугодие</w:t>
            </w:r>
          </w:p>
        </w:tc>
        <w:tc>
          <w:tcPr>
            <w:tcW w:w="1670" w:type="dxa"/>
            <w:tcBorders>
              <w:top w:val="single" w:sz="4" w:space="0" w:color="auto"/>
              <w:left w:val="single" w:sz="4" w:space="0" w:color="auto"/>
              <w:bottom w:val="single" w:sz="4" w:space="0" w:color="auto"/>
              <w:right w:val="single" w:sz="4" w:space="0" w:color="auto"/>
            </w:tcBorders>
            <w:vAlign w:val="center"/>
          </w:tcPr>
          <w:p w:rsidR="00D76529" w:rsidRPr="007B13B1" w:rsidRDefault="00D76529" w:rsidP="00E72021">
            <w:pPr>
              <w:autoSpaceDE w:val="0"/>
              <w:autoSpaceDN w:val="0"/>
              <w:adjustRightInd w:val="0"/>
              <w:spacing w:line="276" w:lineRule="auto"/>
              <w:jc w:val="center"/>
              <w:rPr>
                <w:lang w:val="ru-RU"/>
              </w:rPr>
            </w:pPr>
            <w:r w:rsidRPr="007B13B1">
              <w:rPr>
                <w:lang w:val="ru-RU"/>
              </w:rPr>
              <w:lastRenderedPageBreak/>
              <w:t>7</w:t>
            </w:r>
          </w:p>
        </w:tc>
        <w:tc>
          <w:tcPr>
            <w:tcW w:w="1608" w:type="dxa"/>
            <w:tcBorders>
              <w:top w:val="single" w:sz="4" w:space="0" w:color="auto"/>
              <w:left w:val="single" w:sz="4" w:space="0" w:color="auto"/>
              <w:bottom w:val="single" w:sz="4" w:space="0" w:color="auto"/>
              <w:right w:val="single" w:sz="4" w:space="0" w:color="auto"/>
            </w:tcBorders>
            <w:vAlign w:val="center"/>
          </w:tcPr>
          <w:p w:rsidR="00D76529" w:rsidRPr="007B13B1" w:rsidRDefault="0041583E" w:rsidP="00E72021">
            <w:pPr>
              <w:autoSpaceDE w:val="0"/>
              <w:autoSpaceDN w:val="0"/>
              <w:adjustRightInd w:val="0"/>
              <w:spacing w:line="276" w:lineRule="auto"/>
              <w:jc w:val="center"/>
              <w:rPr>
                <w:lang w:val="ru-RU"/>
              </w:rPr>
            </w:pPr>
            <w:r w:rsidRPr="007B13B1">
              <w:rPr>
                <w:lang w:val="ru-RU"/>
              </w:rPr>
              <w:t>7</w:t>
            </w:r>
            <w:r w:rsidR="003E6599" w:rsidRPr="007B13B1">
              <w:rPr>
                <w:lang w:val="ru-RU"/>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rsidR="00D76529" w:rsidRPr="007B13B1" w:rsidRDefault="00D76529" w:rsidP="00E72021">
            <w:pPr>
              <w:autoSpaceDE w:val="0"/>
              <w:autoSpaceDN w:val="0"/>
              <w:adjustRightInd w:val="0"/>
              <w:spacing w:line="276" w:lineRule="auto"/>
              <w:jc w:val="center"/>
              <w:rPr>
                <w:lang w:val="ru-RU"/>
              </w:rPr>
            </w:pPr>
            <w:r w:rsidRPr="007B13B1">
              <w:rPr>
                <w:lang w:val="ru-RU"/>
              </w:rPr>
              <w:t>7</w:t>
            </w:r>
          </w:p>
        </w:tc>
        <w:tc>
          <w:tcPr>
            <w:tcW w:w="1424" w:type="dxa"/>
            <w:tcBorders>
              <w:top w:val="single" w:sz="4" w:space="0" w:color="auto"/>
              <w:left w:val="single" w:sz="4" w:space="0" w:color="auto"/>
              <w:bottom w:val="single" w:sz="4" w:space="0" w:color="auto"/>
              <w:right w:val="single" w:sz="4" w:space="0" w:color="auto"/>
            </w:tcBorders>
            <w:vAlign w:val="center"/>
          </w:tcPr>
          <w:p w:rsidR="00D76529" w:rsidRPr="007B13B1" w:rsidRDefault="00835C4D" w:rsidP="00E72021">
            <w:pPr>
              <w:autoSpaceDE w:val="0"/>
              <w:autoSpaceDN w:val="0"/>
              <w:adjustRightInd w:val="0"/>
              <w:spacing w:line="276" w:lineRule="auto"/>
              <w:jc w:val="center"/>
              <w:rPr>
                <w:lang w:val="ru-RU"/>
              </w:rPr>
            </w:pPr>
            <w:r w:rsidRPr="007B13B1">
              <w:rPr>
                <w:lang w:val="ru-RU"/>
              </w:rPr>
              <w:t>7</w:t>
            </w:r>
          </w:p>
        </w:tc>
      </w:tr>
      <w:tr w:rsidR="00D76529" w:rsidRPr="007B13B1" w:rsidTr="006F0324">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D76529" w:rsidRPr="007B13B1" w:rsidRDefault="00D76529" w:rsidP="00E72021">
            <w:pPr>
              <w:autoSpaceDE w:val="0"/>
              <w:autoSpaceDN w:val="0"/>
              <w:adjustRightInd w:val="0"/>
              <w:jc w:val="center"/>
              <w:rPr>
                <w:lang w:val="ru-RU"/>
              </w:rPr>
            </w:pPr>
            <w:r w:rsidRPr="007B13B1">
              <w:rPr>
                <w:lang w:val="ru-RU"/>
              </w:rPr>
              <w:lastRenderedPageBreak/>
              <w:t>2.</w:t>
            </w:r>
          </w:p>
        </w:tc>
        <w:tc>
          <w:tcPr>
            <w:tcW w:w="5670" w:type="dxa"/>
            <w:tcBorders>
              <w:top w:val="single" w:sz="4" w:space="0" w:color="auto"/>
              <w:left w:val="single" w:sz="4" w:space="0" w:color="auto"/>
              <w:bottom w:val="single" w:sz="4" w:space="0" w:color="auto"/>
              <w:right w:val="single" w:sz="4" w:space="0" w:color="auto"/>
            </w:tcBorders>
          </w:tcPr>
          <w:p w:rsidR="00D76529" w:rsidRPr="007B13B1" w:rsidRDefault="00D76529" w:rsidP="00D804E7">
            <w:pPr>
              <w:jc w:val="both"/>
              <w:rPr>
                <w:lang w:val="ru-RU" w:eastAsia="ru-RU"/>
              </w:rPr>
            </w:pPr>
            <w:r w:rsidRPr="007B13B1">
              <w:rPr>
                <w:lang w:val="ru-RU" w:eastAsia="ru-RU"/>
              </w:rPr>
              <w:t>Охват воспитанников дошкольных общеобразовательных учреждений горячим питанием</w:t>
            </w:r>
          </w:p>
        </w:tc>
        <w:tc>
          <w:tcPr>
            <w:tcW w:w="1510" w:type="dxa"/>
            <w:tcBorders>
              <w:top w:val="single" w:sz="4" w:space="0" w:color="auto"/>
              <w:left w:val="single" w:sz="4" w:space="0" w:color="auto"/>
              <w:bottom w:val="single" w:sz="4" w:space="0" w:color="auto"/>
              <w:right w:val="single" w:sz="4" w:space="0" w:color="auto"/>
            </w:tcBorders>
            <w:vAlign w:val="center"/>
          </w:tcPr>
          <w:p w:rsidR="00D76529" w:rsidRPr="007B13B1" w:rsidRDefault="00D76529" w:rsidP="005A4C8E">
            <w:pPr>
              <w:jc w:val="center"/>
              <w:rPr>
                <w:lang w:val="ru-RU" w:eastAsia="ru-RU"/>
              </w:rPr>
            </w:pPr>
            <w:r w:rsidRPr="007B13B1">
              <w:rPr>
                <w:lang w:val="ru-RU" w:eastAsia="ru-RU"/>
              </w:rPr>
              <w:t>%</w:t>
            </w:r>
          </w:p>
        </w:tc>
        <w:tc>
          <w:tcPr>
            <w:tcW w:w="1794" w:type="dxa"/>
            <w:tcBorders>
              <w:top w:val="single" w:sz="4" w:space="0" w:color="auto"/>
              <w:left w:val="single" w:sz="4" w:space="0" w:color="auto"/>
              <w:bottom w:val="single" w:sz="4" w:space="0" w:color="auto"/>
              <w:right w:val="single" w:sz="4" w:space="0" w:color="auto"/>
            </w:tcBorders>
            <w:vAlign w:val="center"/>
          </w:tcPr>
          <w:p w:rsidR="00D76529" w:rsidRPr="007B13B1" w:rsidRDefault="00D76529" w:rsidP="005A4C8E">
            <w:pPr>
              <w:jc w:val="center"/>
              <w:rPr>
                <w:lang w:val="ru-RU"/>
              </w:rPr>
            </w:pPr>
            <w:r w:rsidRPr="007B13B1">
              <w:rPr>
                <w:lang w:val="ru-RU"/>
              </w:rPr>
              <w:t>Отчёты руководителей учреждений</w:t>
            </w:r>
          </w:p>
          <w:p w:rsidR="00D76529" w:rsidRPr="007B13B1" w:rsidRDefault="00D76529" w:rsidP="005A4C8E">
            <w:pPr>
              <w:jc w:val="center"/>
              <w:rPr>
                <w:lang w:val="ru-RU"/>
              </w:rPr>
            </w:pPr>
            <w:r w:rsidRPr="007B13B1">
              <w:rPr>
                <w:lang w:val="ru-RU"/>
              </w:rPr>
              <w:t>1 раз в полугодие</w:t>
            </w:r>
          </w:p>
        </w:tc>
        <w:tc>
          <w:tcPr>
            <w:tcW w:w="1670" w:type="dxa"/>
            <w:tcBorders>
              <w:top w:val="single" w:sz="4" w:space="0" w:color="auto"/>
              <w:left w:val="single" w:sz="4" w:space="0" w:color="auto"/>
              <w:bottom w:val="single" w:sz="4" w:space="0" w:color="auto"/>
              <w:right w:val="single" w:sz="4" w:space="0" w:color="auto"/>
            </w:tcBorders>
            <w:vAlign w:val="center"/>
          </w:tcPr>
          <w:p w:rsidR="00D76529" w:rsidRPr="007B13B1" w:rsidRDefault="00D76529" w:rsidP="00E72021">
            <w:pPr>
              <w:autoSpaceDE w:val="0"/>
              <w:autoSpaceDN w:val="0"/>
              <w:adjustRightInd w:val="0"/>
              <w:jc w:val="center"/>
              <w:rPr>
                <w:lang w:val="ru-RU"/>
              </w:rPr>
            </w:pPr>
            <w:r w:rsidRPr="007B13B1">
              <w:rPr>
                <w:lang w:val="ru-RU"/>
              </w:rPr>
              <w:t>100</w:t>
            </w:r>
          </w:p>
        </w:tc>
        <w:tc>
          <w:tcPr>
            <w:tcW w:w="1608" w:type="dxa"/>
            <w:tcBorders>
              <w:top w:val="single" w:sz="4" w:space="0" w:color="auto"/>
              <w:left w:val="single" w:sz="4" w:space="0" w:color="auto"/>
              <w:bottom w:val="single" w:sz="4" w:space="0" w:color="auto"/>
              <w:right w:val="single" w:sz="4" w:space="0" w:color="auto"/>
            </w:tcBorders>
            <w:vAlign w:val="center"/>
          </w:tcPr>
          <w:p w:rsidR="00D76529" w:rsidRPr="007B13B1" w:rsidRDefault="0041583E" w:rsidP="00E72021">
            <w:pPr>
              <w:autoSpaceDE w:val="0"/>
              <w:autoSpaceDN w:val="0"/>
              <w:adjustRightInd w:val="0"/>
              <w:jc w:val="center"/>
              <w:rPr>
                <w:lang w:val="ru-RU"/>
              </w:rPr>
            </w:pPr>
            <w:r w:rsidRPr="007B13B1">
              <w:rPr>
                <w:lang w:val="ru-RU"/>
              </w:rPr>
              <w:t>100</w:t>
            </w:r>
            <w:r w:rsidR="003E6599" w:rsidRPr="007B13B1">
              <w:rPr>
                <w:lang w:val="ru-RU"/>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rsidR="00D76529" w:rsidRPr="007B13B1" w:rsidRDefault="00D76529" w:rsidP="00E72021">
            <w:pPr>
              <w:autoSpaceDE w:val="0"/>
              <w:autoSpaceDN w:val="0"/>
              <w:adjustRightInd w:val="0"/>
              <w:jc w:val="center"/>
              <w:rPr>
                <w:lang w:val="ru-RU"/>
              </w:rPr>
            </w:pPr>
            <w:r w:rsidRPr="007B13B1">
              <w:rPr>
                <w:lang w:val="ru-RU"/>
              </w:rPr>
              <w:t>100</w:t>
            </w:r>
          </w:p>
        </w:tc>
        <w:tc>
          <w:tcPr>
            <w:tcW w:w="1424" w:type="dxa"/>
            <w:tcBorders>
              <w:top w:val="single" w:sz="4" w:space="0" w:color="auto"/>
              <w:left w:val="single" w:sz="4" w:space="0" w:color="auto"/>
              <w:bottom w:val="single" w:sz="4" w:space="0" w:color="auto"/>
              <w:right w:val="single" w:sz="4" w:space="0" w:color="auto"/>
            </w:tcBorders>
            <w:vAlign w:val="center"/>
          </w:tcPr>
          <w:p w:rsidR="00D76529" w:rsidRPr="007B13B1" w:rsidRDefault="00835C4D" w:rsidP="00E72021">
            <w:pPr>
              <w:autoSpaceDE w:val="0"/>
              <w:autoSpaceDN w:val="0"/>
              <w:adjustRightInd w:val="0"/>
              <w:jc w:val="center"/>
              <w:rPr>
                <w:lang w:val="ru-RU"/>
              </w:rPr>
            </w:pPr>
            <w:r w:rsidRPr="007B13B1">
              <w:rPr>
                <w:lang w:val="ru-RU"/>
              </w:rPr>
              <w:t>100</w:t>
            </w:r>
          </w:p>
        </w:tc>
      </w:tr>
      <w:tr w:rsidR="00D76529" w:rsidRPr="00CA5960" w:rsidTr="00E72021">
        <w:trPr>
          <w:trHeight w:val="550"/>
        </w:trPr>
        <w:tc>
          <w:tcPr>
            <w:tcW w:w="15587" w:type="dxa"/>
            <w:gridSpan w:val="8"/>
            <w:tcBorders>
              <w:top w:val="single" w:sz="4" w:space="0" w:color="auto"/>
              <w:left w:val="single" w:sz="4" w:space="0" w:color="auto"/>
              <w:bottom w:val="single" w:sz="4" w:space="0" w:color="auto"/>
              <w:right w:val="single" w:sz="4" w:space="0" w:color="auto"/>
            </w:tcBorders>
            <w:vAlign w:val="center"/>
          </w:tcPr>
          <w:p w:rsidR="00D76529" w:rsidRPr="007B13B1" w:rsidRDefault="00D76529" w:rsidP="0049540C">
            <w:pPr>
              <w:autoSpaceDE w:val="0"/>
              <w:autoSpaceDN w:val="0"/>
              <w:adjustRightInd w:val="0"/>
              <w:rPr>
                <w:lang w:val="ru-RU"/>
              </w:rPr>
            </w:pPr>
            <w:r w:rsidRPr="007B13B1">
              <w:rPr>
                <w:lang w:val="ru-RU"/>
              </w:rPr>
              <w:t xml:space="preserve">3.Задача подпрограммы: </w:t>
            </w:r>
            <w:r w:rsidRPr="007B13B1">
              <w:rPr>
                <w:bCs/>
                <w:lang w:val="ru-RU"/>
              </w:rPr>
              <w:t xml:space="preserve">обеспечить условия для переподготовки и повышения </w:t>
            </w:r>
            <w:r w:rsidRPr="007B13B1">
              <w:rPr>
                <w:lang w:val="ru-RU"/>
              </w:rPr>
              <w:t>квалификации</w:t>
            </w:r>
            <w:r w:rsidRPr="007B13B1">
              <w:rPr>
                <w:bCs/>
                <w:lang w:val="ru-RU"/>
              </w:rPr>
              <w:t xml:space="preserve"> педагогических кадров, развития кадрового потенциала</w:t>
            </w:r>
          </w:p>
        </w:tc>
      </w:tr>
      <w:tr w:rsidR="00D76529" w:rsidRPr="007B13B1" w:rsidTr="00467EF1">
        <w:trPr>
          <w:trHeight w:val="283"/>
        </w:trPr>
        <w:tc>
          <w:tcPr>
            <w:tcW w:w="426" w:type="dxa"/>
            <w:tcBorders>
              <w:top w:val="single" w:sz="4" w:space="0" w:color="auto"/>
              <w:left w:val="single" w:sz="4" w:space="0" w:color="auto"/>
              <w:bottom w:val="single" w:sz="4" w:space="0" w:color="auto"/>
              <w:right w:val="single" w:sz="4" w:space="0" w:color="auto"/>
            </w:tcBorders>
            <w:vAlign w:val="center"/>
          </w:tcPr>
          <w:p w:rsidR="00D76529" w:rsidRPr="007B13B1" w:rsidRDefault="00D76529" w:rsidP="00E72021">
            <w:pPr>
              <w:autoSpaceDE w:val="0"/>
              <w:autoSpaceDN w:val="0"/>
              <w:adjustRightInd w:val="0"/>
              <w:jc w:val="center"/>
              <w:rPr>
                <w:lang w:val="ru-RU"/>
              </w:rPr>
            </w:pPr>
            <w:r w:rsidRPr="007B13B1">
              <w:rPr>
                <w:lang w:val="ru-RU"/>
              </w:rPr>
              <w:t>1.</w:t>
            </w:r>
          </w:p>
        </w:tc>
        <w:tc>
          <w:tcPr>
            <w:tcW w:w="5670" w:type="dxa"/>
            <w:tcBorders>
              <w:top w:val="single" w:sz="4" w:space="0" w:color="auto"/>
              <w:left w:val="single" w:sz="4" w:space="0" w:color="auto"/>
              <w:bottom w:val="single" w:sz="4" w:space="0" w:color="auto"/>
              <w:right w:val="single" w:sz="4" w:space="0" w:color="auto"/>
            </w:tcBorders>
          </w:tcPr>
          <w:p w:rsidR="00D76529" w:rsidRPr="007B13B1" w:rsidRDefault="00D76529" w:rsidP="00D804E7">
            <w:pPr>
              <w:jc w:val="both"/>
              <w:rPr>
                <w:lang w:val="ru-RU" w:eastAsia="ru-RU"/>
              </w:rPr>
            </w:pPr>
            <w:r w:rsidRPr="007B13B1">
              <w:rPr>
                <w:lang w:val="ru-RU" w:eastAsia="ru-RU"/>
              </w:rPr>
              <w:t>Повышение профессионального мастерства работников дошкольных образовательных учреждений</w:t>
            </w:r>
          </w:p>
        </w:tc>
        <w:tc>
          <w:tcPr>
            <w:tcW w:w="1510" w:type="dxa"/>
            <w:tcBorders>
              <w:top w:val="single" w:sz="4" w:space="0" w:color="auto"/>
              <w:left w:val="single" w:sz="4" w:space="0" w:color="auto"/>
              <w:bottom w:val="single" w:sz="4" w:space="0" w:color="auto"/>
              <w:right w:val="single" w:sz="4" w:space="0" w:color="auto"/>
            </w:tcBorders>
            <w:vAlign w:val="center"/>
          </w:tcPr>
          <w:p w:rsidR="00D76529" w:rsidRPr="007B13B1" w:rsidRDefault="00D76529" w:rsidP="005A4C8E">
            <w:pPr>
              <w:jc w:val="center"/>
              <w:rPr>
                <w:lang w:val="ru-RU" w:eastAsia="ru-RU"/>
              </w:rPr>
            </w:pPr>
            <w:r w:rsidRPr="007B13B1">
              <w:rPr>
                <w:lang w:val="ru-RU" w:eastAsia="ru-RU"/>
              </w:rPr>
              <w:t>чел</w:t>
            </w:r>
          </w:p>
        </w:tc>
        <w:tc>
          <w:tcPr>
            <w:tcW w:w="1794" w:type="dxa"/>
            <w:tcBorders>
              <w:top w:val="single" w:sz="4" w:space="0" w:color="auto"/>
              <w:left w:val="single" w:sz="4" w:space="0" w:color="auto"/>
              <w:bottom w:val="single" w:sz="4" w:space="0" w:color="auto"/>
              <w:right w:val="single" w:sz="4" w:space="0" w:color="auto"/>
            </w:tcBorders>
            <w:vAlign w:val="center"/>
          </w:tcPr>
          <w:p w:rsidR="00D76529" w:rsidRPr="007B13B1" w:rsidRDefault="00D76529" w:rsidP="005A4C8E">
            <w:pPr>
              <w:jc w:val="center"/>
              <w:rPr>
                <w:lang w:val="ru-RU"/>
              </w:rPr>
            </w:pPr>
            <w:r w:rsidRPr="007B13B1">
              <w:rPr>
                <w:lang w:val="ru-RU"/>
              </w:rPr>
              <w:t>Отчёты руководителей учреждений</w:t>
            </w:r>
          </w:p>
          <w:p w:rsidR="00D76529" w:rsidRPr="007B13B1" w:rsidRDefault="00D76529" w:rsidP="005A4C8E">
            <w:pPr>
              <w:jc w:val="center"/>
              <w:rPr>
                <w:lang w:val="ru-RU" w:eastAsia="ru-RU"/>
              </w:rPr>
            </w:pPr>
            <w:r w:rsidRPr="007B13B1">
              <w:rPr>
                <w:lang w:val="ru-RU"/>
              </w:rPr>
              <w:t>1 раз в полугодие</w:t>
            </w:r>
          </w:p>
        </w:tc>
        <w:tc>
          <w:tcPr>
            <w:tcW w:w="1670" w:type="dxa"/>
            <w:tcBorders>
              <w:top w:val="single" w:sz="4" w:space="0" w:color="auto"/>
              <w:left w:val="single" w:sz="4" w:space="0" w:color="auto"/>
              <w:bottom w:val="single" w:sz="4" w:space="0" w:color="auto"/>
              <w:right w:val="single" w:sz="4" w:space="0" w:color="auto"/>
            </w:tcBorders>
            <w:vAlign w:val="center"/>
          </w:tcPr>
          <w:p w:rsidR="00D76529" w:rsidRPr="007B13B1" w:rsidRDefault="00E002E9" w:rsidP="00E72021">
            <w:pPr>
              <w:jc w:val="center"/>
              <w:rPr>
                <w:lang w:val="ru-RU" w:eastAsia="ru-RU"/>
              </w:rPr>
            </w:pPr>
            <w:r w:rsidRPr="007B13B1">
              <w:rPr>
                <w:lang w:val="ru-RU" w:eastAsia="ru-RU"/>
              </w:rPr>
              <w:t>15</w:t>
            </w:r>
          </w:p>
        </w:tc>
        <w:tc>
          <w:tcPr>
            <w:tcW w:w="1608" w:type="dxa"/>
            <w:tcBorders>
              <w:top w:val="single" w:sz="4" w:space="0" w:color="auto"/>
              <w:left w:val="single" w:sz="4" w:space="0" w:color="auto"/>
              <w:bottom w:val="single" w:sz="4" w:space="0" w:color="auto"/>
              <w:right w:val="single" w:sz="4" w:space="0" w:color="auto"/>
            </w:tcBorders>
            <w:vAlign w:val="center"/>
          </w:tcPr>
          <w:p w:rsidR="00D76529" w:rsidRPr="007B13B1" w:rsidRDefault="00E002E9" w:rsidP="00071C77">
            <w:pPr>
              <w:jc w:val="center"/>
              <w:rPr>
                <w:lang w:val="ru-RU" w:eastAsia="ru-RU"/>
              </w:rPr>
            </w:pPr>
            <w:r w:rsidRPr="007B13B1">
              <w:rPr>
                <w:lang w:val="ru-RU" w:eastAsia="ru-RU"/>
              </w:rPr>
              <w:t>15</w:t>
            </w:r>
          </w:p>
        </w:tc>
        <w:tc>
          <w:tcPr>
            <w:tcW w:w="1485" w:type="dxa"/>
            <w:tcBorders>
              <w:top w:val="single" w:sz="4" w:space="0" w:color="auto"/>
              <w:left w:val="single" w:sz="4" w:space="0" w:color="auto"/>
              <w:bottom w:val="single" w:sz="4" w:space="0" w:color="auto"/>
              <w:right w:val="single" w:sz="4" w:space="0" w:color="auto"/>
            </w:tcBorders>
            <w:vAlign w:val="center"/>
          </w:tcPr>
          <w:p w:rsidR="00D76529" w:rsidRPr="007B13B1" w:rsidRDefault="00E002E9" w:rsidP="00E72021">
            <w:pPr>
              <w:jc w:val="center"/>
              <w:rPr>
                <w:lang w:val="ru-RU" w:eastAsia="ru-RU"/>
              </w:rPr>
            </w:pPr>
            <w:r w:rsidRPr="007B13B1">
              <w:rPr>
                <w:lang w:val="ru-RU" w:eastAsia="ru-RU"/>
              </w:rPr>
              <w:t>17</w:t>
            </w:r>
          </w:p>
        </w:tc>
        <w:tc>
          <w:tcPr>
            <w:tcW w:w="1424" w:type="dxa"/>
            <w:tcBorders>
              <w:top w:val="single" w:sz="4" w:space="0" w:color="auto"/>
              <w:left w:val="single" w:sz="4" w:space="0" w:color="auto"/>
              <w:bottom w:val="single" w:sz="4" w:space="0" w:color="auto"/>
              <w:right w:val="single" w:sz="4" w:space="0" w:color="auto"/>
            </w:tcBorders>
            <w:vAlign w:val="center"/>
          </w:tcPr>
          <w:p w:rsidR="00D76529" w:rsidRPr="007B13B1" w:rsidRDefault="00E002E9" w:rsidP="00E72021">
            <w:pPr>
              <w:jc w:val="center"/>
              <w:rPr>
                <w:lang w:val="ru-RU" w:eastAsia="ru-RU"/>
              </w:rPr>
            </w:pPr>
            <w:r w:rsidRPr="007B13B1">
              <w:rPr>
                <w:lang w:val="ru-RU" w:eastAsia="ru-RU"/>
              </w:rPr>
              <w:t>17</w:t>
            </w:r>
          </w:p>
        </w:tc>
      </w:tr>
      <w:tr w:rsidR="00E002E9" w:rsidRPr="007B13B1" w:rsidTr="00467EF1">
        <w:trPr>
          <w:trHeight w:val="283"/>
        </w:trPr>
        <w:tc>
          <w:tcPr>
            <w:tcW w:w="426" w:type="dxa"/>
            <w:tcBorders>
              <w:top w:val="single" w:sz="4" w:space="0" w:color="auto"/>
              <w:left w:val="single" w:sz="4" w:space="0" w:color="auto"/>
              <w:bottom w:val="single" w:sz="4" w:space="0" w:color="auto"/>
              <w:right w:val="single" w:sz="4" w:space="0" w:color="auto"/>
            </w:tcBorders>
            <w:vAlign w:val="center"/>
          </w:tcPr>
          <w:p w:rsidR="00E002E9" w:rsidRPr="007B13B1" w:rsidRDefault="00E002E9" w:rsidP="00E72021">
            <w:pPr>
              <w:autoSpaceDE w:val="0"/>
              <w:autoSpaceDN w:val="0"/>
              <w:adjustRightInd w:val="0"/>
              <w:jc w:val="center"/>
              <w:rPr>
                <w:lang w:val="ru-RU"/>
              </w:rPr>
            </w:pPr>
            <w:r w:rsidRPr="007B13B1">
              <w:rPr>
                <w:lang w:val="ru-RU"/>
              </w:rPr>
              <w:t>2.</w:t>
            </w:r>
          </w:p>
        </w:tc>
        <w:tc>
          <w:tcPr>
            <w:tcW w:w="5670" w:type="dxa"/>
            <w:tcBorders>
              <w:top w:val="single" w:sz="4" w:space="0" w:color="auto"/>
              <w:left w:val="single" w:sz="4" w:space="0" w:color="auto"/>
              <w:bottom w:val="single" w:sz="4" w:space="0" w:color="auto"/>
              <w:right w:val="single" w:sz="4" w:space="0" w:color="auto"/>
            </w:tcBorders>
          </w:tcPr>
          <w:p w:rsidR="00E002E9" w:rsidRPr="007B13B1" w:rsidRDefault="00E002E9" w:rsidP="00D804E7">
            <w:pPr>
              <w:jc w:val="both"/>
              <w:rPr>
                <w:lang w:val="ru-RU" w:eastAsia="ru-RU"/>
              </w:rPr>
            </w:pPr>
            <w:r w:rsidRPr="007B13B1">
              <w:rPr>
                <w:lang w:val="ru-RU" w:eastAsia="ru-RU"/>
              </w:rPr>
              <w:t>Повышение квалификации педагогических работников через участие в профессиональных конкурсах</w:t>
            </w:r>
          </w:p>
        </w:tc>
        <w:tc>
          <w:tcPr>
            <w:tcW w:w="1510" w:type="dxa"/>
            <w:tcBorders>
              <w:top w:val="single" w:sz="4" w:space="0" w:color="auto"/>
              <w:left w:val="single" w:sz="4" w:space="0" w:color="auto"/>
              <w:bottom w:val="single" w:sz="4" w:space="0" w:color="auto"/>
              <w:right w:val="single" w:sz="4" w:space="0" w:color="auto"/>
            </w:tcBorders>
            <w:vAlign w:val="center"/>
          </w:tcPr>
          <w:p w:rsidR="00E002E9" w:rsidRPr="007B13B1" w:rsidRDefault="00E002E9" w:rsidP="005A4C8E">
            <w:pPr>
              <w:jc w:val="center"/>
              <w:rPr>
                <w:lang w:val="ru-RU" w:eastAsia="ru-RU"/>
              </w:rPr>
            </w:pPr>
            <w:r w:rsidRPr="007B13B1">
              <w:rPr>
                <w:lang w:val="ru-RU" w:eastAsia="ru-RU"/>
              </w:rPr>
              <w:t>чел</w:t>
            </w:r>
          </w:p>
        </w:tc>
        <w:tc>
          <w:tcPr>
            <w:tcW w:w="1794" w:type="dxa"/>
            <w:tcBorders>
              <w:top w:val="single" w:sz="4" w:space="0" w:color="auto"/>
              <w:left w:val="single" w:sz="4" w:space="0" w:color="auto"/>
              <w:bottom w:val="single" w:sz="4" w:space="0" w:color="auto"/>
              <w:right w:val="single" w:sz="4" w:space="0" w:color="auto"/>
            </w:tcBorders>
            <w:vAlign w:val="center"/>
          </w:tcPr>
          <w:p w:rsidR="00E002E9" w:rsidRPr="007B13B1" w:rsidRDefault="00E002E9" w:rsidP="00E002E9">
            <w:pPr>
              <w:jc w:val="center"/>
              <w:rPr>
                <w:lang w:val="ru-RU"/>
              </w:rPr>
            </w:pPr>
            <w:r w:rsidRPr="007B13B1">
              <w:rPr>
                <w:lang w:val="ru-RU"/>
              </w:rPr>
              <w:t>Отчёты руководителей учреждений</w:t>
            </w:r>
          </w:p>
          <w:p w:rsidR="00E002E9" w:rsidRPr="007B13B1" w:rsidRDefault="00E002E9" w:rsidP="00E002E9">
            <w:pPr>
              <w:jc w:val="center"/>
              <w:rPr>
                <w:lang w:val="ru-RU"/>
              </w:rPr>
            </w:pPr>
            <w:r w:rsidRPr="007B13B1">
              <w:rPr>
                <w:lang w:val="ru-RU"/>
              </w:rPr>
              <w:t>1 раз в полугодие</w:t>
            </w:r>
          </w:p>
        </w:tc>
        <w:tc>
          <w:tcPr>
            <w:tcW w:w="1670" w:type="dxa"/>
            <w:tcBorders>
              <w:top w:val="single" w:sz="4" w:space="0" w:color="auto"/>
              <w:left w:val="single" w:sz="4" w:space="0" w:color="auto"/>
              <w:bottom w:val="single" w:sz="4" w:space="0" w:color="auto"/>
              <w:right w:val="single" w:sz="4" w:space="0" w:color="auto"/>
            </w:tcBorders>
            <w:vAlign w:val="center"/>
          </w:tcPr>
          <w:p w:rsidR="00E002E9" w:rsidRPr="007B13B1" w:rsidRDefault="00E002E9" w:rsidP="00E72021">
            <w:pPr>
              <w:jc w:val="center"/>
              <w:rPr>
                <w:lang w:val="ru-RU" w:eastAsia="ru-RU"/>
              </w:rPr>
            </w:pPr>
            <w:r w:rsidRPr="007B13B1">
              <w:rPr>
                <w:lang w:val="ru-RU" w:eastAsia="ru-RU"/>
              </w:rPr>
              <w:t>3</w:t>
            </w:r>
          </w:p>
        </w:tc>
        <w:tc>
          <w:tcPr>
            <w:tcW w:w="1608" w:type="dxa"/>
            <w:tcBorders>
              <w:top w:val="single" w:sz="4" w:space="0" w:color="auto"/>
              <w:left w:val="single" w:sz="4" w:space="0" w:color="auto"/>
              <w:bottom w:val="single" w:sz="4" w:space="0" w:color="auto"/>
              <w:right w:val="single" w:sz="4" w:space="0" w:color="auto"/>
            </w:tcBorders>
            <w:vAlign w:val="center"/>
          </w:tcPr>
          <w:p w:rsidR="00E002E9" w:rsidRPr="007B13B1" w:rsidRDefault="00E002E9" w:rsidP="00071C77">
            <w:pPr>
              <w:jc w:val="center"/>
              <w:rPr>
                <w:lang w:val="ru-RU" w:eastAsia="ru-RU"/>
              </w:rPr>
            </w:pPr>
            <w:r w:rsidRPr="007B13B1">
              <w:rPr>
                <w:lang w:val="ru-RU" w:eastAsia="ru-RU"/>
              </w:rPr>
              <w:t>3</w:t>
            </w:r>
          </w:p>
        </w:tc>
        <w:tc>
          <w:tcPr>
            <w:tcW w:w="1485" w:type="dxa"/>
            <w:tcBorders>
              <w:top w:val="single" w:sz="4" w:space="0" w:color="auto"/>
              <w:left w:val="single" w:sz="4" w:space="0" w:color="auto"/>
              <w:bottom w:val="single" w:sz="4" w:space="0" w:color="auto"/>
              <w:right w:val="single" w:sz="4" w:space="0" w:color="auto"/>
            </w:tcBorders>
            <w:vAlign w:val="center"/>
          </w:tcPr>
          <w:p w:rsidR="00E002E9" w:rsidRPr="007B13B1" w:rsidRDefault="00E002E9" w:rsidP="00E72021">
            <w:pPr>
              <w:jc w:val="center"/>
              <w:rPr>
                <w:lang w:val="ru-RU" w:eastAsia="ru-RU"/>
              </w:rPr>
            </w:pPr>
            <w:r w:rsidRPr="007B13B1">
              <w:rPr>
                <w:lang w:val="ru-RU" w:eastAsia="ru-RU"/>
              </w:rPr>
              <w:t>4</w:t>
            </w:r>
          </w:p>
        </w:tc>
        <w:tc>
          <w:tcPr>
            <w:tcW w:w="1424" w:type="dxa"/>
            <w:tcBorders>
              <w:top w:val="single" w:sz="4" w:space="0" w:color="auto"/>
              <w:left w:val="single" w:sz="4" w:space="0" w:color="auto"/>
              <w:bottom w:val="single" w:sz="4" w:space="0" w:color="auto"/>
              <w:right w:val="single" w:sz="4" w:space="0" w:color="auto"/>
            </w:tcBorders>
            <w:vAlign w:val="center"/>
          </w:tcPr>
          <w:p w:rsidR="00E002E9" w:rsidRPr="007B13B1" w:rsidRDefault="00E002E9" w:rsidP="00E72021">
            <w:pPr>
              <w:jc w:val="center"/>
              <w:rPr>
                <w:lang w:val="ru-RU" w:eastAsia="ru-RU"/>
              </w:rPr>
            </w:pPr>
            <w:r w:rsidRPr="007B13B1">
              <w:rPr>
                <w:lang w:val="ru-RU" w:eastAsia="ru-RU"/>
              </w:rPr>
              <w:t>4</w:t>
            </w:r>
          </w:p>
        </w:tc>
      </w:tr>
      <w:tr w:rsidR="00D76529" w:rsidRPr="00CA5960" w:rsidTr="00E72021">
        <w:trPr>
          <w:trHeight w:val="268"/>
        </w:trPr>
        <w:tc>
          <w:tcPr>
            <w:tcW w:w="15587" w:type="dxa"/>
            <w:gridSpan w:val="8"/>
            <w:tcBorders>
              <w:top w:val="single" w:sz="4" w:space="0" w:color="auto"/>
              <w:left w:val="single" w:sz="4" w:space="0" w:color="auto"/>
              <w:bottom w:val="single" w:sz="4" w:space="0" w:color="auto"/>
              <w:right w:val="single" w:sz="4" w:space="0" w:color="auto"/>
            </w:tcBorders>
            <w:vAlign w:val="center"/>
          </w:tcPr>
          <w:p w:rsidR="00D76529" w:rsidRPr="007B13B1" w:rsidRDefault="00D76529" w:rsidP="0049540C">
            <w:pPr>
              <w:autoSpaceDE w:val="0"/>
              <w:autoSpaceDN w:val="0"/>
              <w:adjustRightInd w:val="0"/>
              <w:rPr>
                <w:lang w:val="ru-RU"/>
              </w:rPr>
            </w:pPr>
            <w:r w:rsidRPr="007B13B1">
              <w:rPr>
                <w:lang w:val="ru-RU"/>
              </w:rPr>
              <w:t>4.Задача подпрограммы:</w:t>
            </w:r>
            <w:r w:rsidRPr="007B13B1">
              <w:rPr>
                <w:lang w:val="ru-RU" w:eastAsia="ru-RU"/>
              </w:rPr>
              <w:t xml:space="preserve"> создать безопасные и комфортные условия, соответствующие требованиям надзорных органов, в образовательных учреждениях района</w:t>
            </w:r>
          </w:p>
        </w:tc>
      </w:tr>
      <w:tr w:rsidR="00D76529" w:rsidRPr="007B13B1" w:rsidTr="00467EF1">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D76529" w:rsidRPr="007B13B1" w:rsidRDefault="00D76529" w:rsidP="00E72021">
            <w:pPr>
              <w:autoSpaceDE w:val="0"/>
              <w:autoSpaceDN w:val="0"/>
              <w:adjustRightInd w:val="0"/>
              <w:jc w:val="center"/>
              <w:rPr>
                <w:lang w:val="ru-RU"/>
              </w:rPr>
            </w:pPr>
            <w:r w:rsidRPr="007B13B1">
              <w:rPr>
                <w:lang w:val="ru-RU"/>
              </w:rPr>
              <w:t>1.</w:t>
            </w:r>
          </w:p>
        </w:tc>
        <w:tc>
          <w:tcPr>
            <w:tcW w:w="5670" w:type="dxa"/>
            <w:tcBorders>
              <w:top w:val="single" w:sz="4" w:space="0" w:color="auto"/>
              <w:left w:val="single" w:sz="4" w:space="0" w:color="auto"/>
              <w:bottom w:val="single" w:sz="4" w:space="0" w:color="auto"/>
              <w:right w:val="single" w:sz="4" w:space="0" w:color="auto"/>
            </w:tcBorders>
          </w:tcPr>
          <w:p w:rsidR="00D76529" w:rsidRPr="007B13B1" w:rsidRDefault="00D76529" w:rsidP="00D804E7">
            <w:pPr>
              <w:jc w:val="both"/>
              <w:rPr>
                <w:lang w:val="ru-RU" w:eastAsia="ru-RU"/>
              </w:rPr>
            </w:pPr>
            <w:r w:rsidRPr="007B13B1">
              <w:rPr>
                <w:lang w:val="ru-RU" w:eastAsia="ru-RU"/>
              </w:rPr>
              <w:t>Частичная антитеррористическая защищенность образовательных учреждений</w:t>
            </w:r>
          </w:p>
        </w:tc>
        <w:tc>
          <w:tcPr>
            <w:tcW w:w="1510" w:type="dxa"/>
            <w:tcBorders>
              <w:top w:val="single" w:sz="4" w:space="0" w:color="auto"/>
              <w:left w:val="single" w:sz="4" w:space="0" w:color="auto"/>
              <w:bottom w:val="single" w:sz="4" w:space="0" w:color="auto"/>
              <w:right w:val="single" w:sz="4" w:space="0" w:color="auto"/>
            </w:tcBorders>
            <w:vAlign w:val="center"/>
          </w:tcPr>
          <w:p w:rsidR="00D76529" w:rsidRPr="007B13B1" w:rsidRDefault="00D76529" w:rsidP="00E72021">
            <w:pPr>
              <w:jc w:val="center"/>
              <w:rPr>
                <w:lang w:val="ru-RU" w:eastAsia="ru-RU"/>
              </w:rPr>
            </w:pPr>
            <w:r w:rsidRPr="007B13B1">
              <w:rPr>
                <w:lang w:val="ru-RU" w:eastAsia="ru-RU"/>
              </w:rPr>
              <w:t>%</w:t>
            </w:r>
          </w:p>
        </w:tc>
        <w:tc>
          <w:tcPr>
            <w:tcW w:w="1794" w:type="dxa"/>
            <w:tcBorders>
              <w:top w:val="single" w:sz="4" w:space="0" w:color="auto"/>
              <w:left w:val="single" w:sz="4" w:space="0" w:color="auto"/>
              <w:bottom w:val="single" w:sz="4" w:space="0" w:color="auto"/>
              <w:right w:val="single" w:sz="4" w:space="0" w:color="auto"/>
            </w:tcBorders>
          </w:tcPr>
          <w:p w:rsidR="00D76529" w:rsidRPr="007B13B1" w:rsidRDefault="00D76529" w:rsidP="006C4379">
            <w:pPr>
              <w:rPr>
                <w:lang w:val="ru-RU"/>
              </w:rPr>
            </w:pPr>
            <w:r w:rsidRPr="007B13B1">
              <w:rPr>
                <w:lang w:val="ru-RU"/>
              </w:rPr>
              <w:t>Акт проверки состояния обеспеченности ОУ 1 раз в полугодие</w:t>
            </w:r>
          </w:p>
          <w:p w:rsidR="00D76529" w:rsidRPr="007B13B1" w:rsidRDefault="00D76529" w:rsidP="006C4379">
            <w:pPr>
              <w:rPr>
                <w:lang w:val="ru-RU" w:eastAsia="ru-RU"/>
              </w:rPr>
            </w:pPr>
            <w:r w:rsidRPr="007B13B1">
              <w:rPr>
                <w:lang w:val="ru-RU" w:eastAsia="ru-RU"/>
              </w:rPr>
              <w:t>(отдел образования)</w:t>
            </w:r>
          </w:p>
        </w:tc>
        <w:tc>
          <w:tcPr>
            <w:tcW w:w="1670" w:type="dxa"/>
            <w:tcBorders>
              <w:top w:val="single" w:sz="4" w:space="0" w:color="auto"/>
              <w:left w:val="single" w:sz="4" w:space="0" w:color="auto"/>
              <w:bottom w:val="single" w:sz="4" w:space="0" w:color="auto"/>
              <w:right w:val="single" w:sz="4" w:space="0" w:color="auto"/>
            </w:tcBorders>
            <w:vAlign w:val="center"/>
          </w:tcPr>
          <w:p w:rsidR="00D76529" w:rsidRPr="007B13B1" w:rsidRDefault="00D76529" w:rsidP="00E72021">
            <w:pPr>
              <w:jc w:val="center"/>
              <w:rPr>
                <w:lang w:val="ru-RU" w:eastAsia="ru-RU"/>
              </w:rPr>
            </w:pPr>
            <w:r w:rsidRPr="007B13B1">
              <w:rPr>
                <w:lang w:val="ru-RU" w:eastAsia="ru-RU"/>
              </w:rPr>
              <w:t>100</w:t>
            </w:r>
          </w:p>
        </w:tc>
        <w:tc>
          <w:tcPr>
            <w:tcW w:w="1608" w:type="dxa"/>
            <w:tcBorders>
              <w:top w:val="single" w:sz="4" w:space="0" w:color="auto"/>
              <w:left w:val="single" w:sz="4" w:space="0" w:color="auto"/>
              <w:bottom w:val="single" w:sz="4" w:space="0" w:color="auto"/>
              <w:right w:val="single" w:sz="4" w:space="0" w:color="auto"/>
            </w:tcBorders>
            <w:vAlign w:val="center"/>
          </w:tcPr>
          <w:p w:rsidR="00D76529" w:rsidRPr="007B13B1" w:rsidRDefault="00DB278A" w:rsidP="00E72021">
            <w:pPr>
              <w:autoSpaceDE w:val="0"/>
              <w:autoSpaceDN w:val="0"/>
              <w:adjustRightInd w:val="0"/>
              <w:spacing w:line="276" w:lineRule="auto"/>
              <w:jc w:val="center"/>
              <w:rPr>
                <w:lang w:val="ru-RU"/>
              </w:rPr>
            </w:pPr>
            <w:r w:rsidRPr="007B13B1">
              <w:rPr>
                <w:lang w:val="ru-RU"/>
              </w:rPr>
              <w:t>100</w:t>
            </w:r>
            <w:r w:rsidR="00041B29" w:rsidRPr="007B13B1">
              <w:rPr>
                <w:lang w:val="ru-RU"/>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rsidR="00D76529" w:rsidRPr="007B13B1" w:rsidRDefault="00D76529" w:rsidP="00E72021">
            <w:pPr>
              <w:autoSpaceDE w:val="0"/>
              <w:autoSpaceDN w:val="0"/>
              <w:adjustRightInd w:val="0"/>
              <w:spacing w:line="276" w:lineRule="auto"/>
              <w:jc w:val="center"/>
              <w:rPr>
                <w:lang w:val="ru-RU"/>
              </w:rPr>
            </w:pPr>
            <w:r w:rsidRPr="007B13B1">
              <w:rPr>
                <w:lang w:val="ru-RU"/>
              </w:rPr>
              <w:t>100</w:t>
            </w:r>
          </w:p>
        </w:tc>
        <w:tc>
          <w:tcPr>
            <w:tcW w:w="1424" w:type="dxa"/>
            <w:tcBorders>
              <w:top w:val="single" w:sz="4" w:space="0" w:color="auto"/>
              <w:left w:val="single" w:sz="4" w:space="0" w:color="auto"/>
              <w:bottom w:val="single" w:sz="4" w:space="0" w:color="auto"/>
              <w:right w:val="single" w:sz="4" w:space="0" w:color="auto"/>
            </w:tcBorders>
            <w:vAlign w:val="center"/>
          </w:tcPr>
          <w:p w:rsidR="00D76529" w:rsidRPr="007B13B1" w:rsidRDefault="00D76529" w:rsidP="00E72021">
            <w:pPr>
              <w:autoSpaceDE w:val="0"/>
              <w:autoSpaceDN w:val="0"/>
              <w:adjustRightInd w:val="0"/>
              <w:spacing w:line="276" w:lineRule="auto"/>
              <w:jc w:val="center"/>
              <w:rPr>
                <w:lang w:val="ru-RU"/>
              </w:rPr>
            </w:pPr>
            <w:r w:rsidRPr="007B13B1">
              <w:rPr>
                <w:lang w:val="ru-RU"/>
              </w:rPr>
              <w:t xml:space="preserve"> </w:t>
            </w:r>
            <w:r w:rsidR="00DB278A" w:rsidRPr="007B13B1">
              <w:rPr>
                <w:lang w:val="ru-RU"/>
              </w:rPr>
              <w:t>100</w:t>
            </w:r>
          </w:p>
        </w:tc>
      </w:tr>
      <w:tr w:rsidR="00D76529" w:rsidRPr="007B13B1" w:rsidTr="00467EF1">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D76529" w:rsidRPr="007B13B1" w:rsidRDefault="00D76529" w:rsidP="00E72021">
            <w:pPr>
              <w:autoSpaceDE w:val="0"/>
              <w:autoSpaceDN w:val="0"/>
              <w:adjustRightInd w:val="0"/>
              <w:jc w:val="center"/>
              <w:rPr>
                <w:lang w:val="ru-RU"/>
              </w:rPr>
            </w:pPr>
            <w:r w:rsidRPr="007B13B1">
              <w:rPr>
                <w:lang w:val="ru-RU"/>
              </w:rPr>
              <w:t>2.</w:t>
            </w:r>
          </w:p>
        </w:tc>
        <w:tc>
          <w:tcPr>
            <w:tcW w:w="5670" w:type="dxa"/>
            <w:tcBorders>
              <w:top w:val="single" w:sz="4" w:space="0" w:color="auto"/>
              <w:left w:val="single" w:sz="4" w:space="0" w:color="auto"/>
              <w:bottom w:val="single" w:sz="4" w:space="0" w:color="auto"/>
              <w:right w:val="single" w:sz="4" w:space="0" w:color="auto"/>
            </w:tcBorders>
          </w:tcPr>
          <w:p w:rsidR="00D76529" w:rsidRPr="007B13B1" w:rsidRDefault="00D76529" w:rsidP="00D804E7">
            <w:pPr>
              <w:jc w:val="both"/>
              <w:rPr>
                <w:lang w:val="ru-RU" w:eastAsia="ru-RU"/>
              </w:rPr>
            </w:pPr>
            <w:r w:rsidRPr="007B13B1">
              <w:rPr>
                <w:spacing w:val="-4"/>
                <w:lang w:val="ru-RU" w:eastAsia="ru-RU"/>
              </w:rPr>
              <w:t xml:space="preserve">Финансовое обеспечение государственных гарантий прав граждан на получение общедоступного и </w:t>
            </w:r>
            <w:r w:rsidRPr="007B13B1">
              <w:rPr>
                <w:spacing w:val="-4"/>
                <w:lang w:val="ru-RU" w:eastAsia="ru-RU"/>
              </w:rPr>
              <w:lastRenderedPageBreak/>
              <w:t>бесплатного образования (освоение субсидий)</w:t>
            </w:r>
          </w:p>
        </w:tc>
        <w:tc>
          <w:tcPr>
            <w:tcW w:w="1510" w:type="dxa"/>
            <w:tcBorders>
              <w:top w:val="single" w:sz="4" w:space="0" w:color="auto"/>
              <w:left w:val="single" w:sz="4" w:space="0" w:color="auto"/>
              <w:bottom w:val="single" w:sz="4" w:space="0" w:color="auto"/>
              <w:right w:val="single" w:sz="4" w:space="0" w:color="auto"/>
            </w:tcBorders>
            <w:vAlign w:val="center"/>
          </w:tcPr>
          <w:p w:rsidR="00D76529" w:rsidRPr="007B13B1" w:rsidRDefault="00D76529" w:rsidP="00E72021">
            <w:pPr>
              <w:jc w:val="center"/>
              <w:rPr>
                <w:lang w:val="ru-RU" w:eastAsia="ru-RU"/>
              </w:rPr>
            </w:pPr>
            <w:r w:rsidRPr="007B13B1">
              <w:rPr>
                <w:lang w:val="ru-RU" w:eastAsia="ru-RU"/>
              </w:rPr>
              <w:lastRenderedPageBreak/>
              <w:t>%</w:t>
            </w:r>
          </w:p>
        </w:tc>
        <w:tc>
          <w:tcPr>
            <w:tcW w:w="1794" w:type="dxa"/>
            <w:tcBorders>
              <w:top w:val="single" w:sz="4" w:space="0" w:color="auto"/>
              <w:left w:val="single" w:sz="4" w:space="0" w:color="auto"/>
              <w:bottom w:val="single" w:sz="4" w:space="0" w:color="auto"/>
              <w:right w:val="single" w:sz="4" w:space="0" w:color="auto"/>
            </w:tcBorders>
          </w:tcPr>
          <w:p w:rsidR="00D76529" w:rsidRPr="007B13B1" w:rsidRDefault="00D76529" w:rsidP="006C4379">
            <w:pPr>
              <w:rPr>
                <w:lang w:val="ru-RU"/>
              </w:rPr>
            </w:pPr>
            <w:r w:rsidRPr="007B13B1">
              <w:rPr>
                <w:lang w:val="ru-RU"/>
              </w:rPr>
              <w:t xml:space="preserve">Отчёт об освоении </w:t>
            </w:r>
            <w:r w:rsidRPr="007B13B1">
              <w:rPr>
                <w:lang w:val="ru-RU"/>
              </w:rPr>
              <w:lastRenderedPageBreak/>
              <w:t>средств</w:t>
            </w:r>
          </w:p>
        </w:tc>
        <w:tc>
          <w:tcPr>
            <w:tcW w:w="1670" w:type="dxa"/>
            <w:tcBorders>
              <w:top w:val="single" w:sz="4" w:space="0" w:color="auto"/>
              <w:left w:val="single" w:sz="4" w:space="0" w:color="auto"/>
              <w:bottom w:val="single" w:sz="4" w:space="0" w:color="auto"/>
              <w:right w:val="single" w:sz="4" w:space="0" w:color="auto"/>
            </w:tcBorders>
            <w:vAlign w:val="center"/>
          </w:tcPr>
          <w:p w:rsidR="00D76529" w:rsidRPr="007B13B1" w:rsidRDefault="00D76529" w:rsidP="00E72021">
            <w:pPr>
              <w:jc w:val="center"/>
              <w:rPr>
                <w:lang w:val="ru-RU" w:eastAsia="ru-RU"/>
              </w:rPr>
            </w:pPr>
            <w:r w:rsidRPr="007B13B1">
              <w:rPr>
                <w:lang w:val="ru-RU" w:eastAsia="ru-RU"/>
              </w:rPr>
              <w:lastRenderedPageBreak/>
              <w:t>100</w:t>
            </w:r>
          </w:p>
        </w:tc>
        <w:tc>
          <w:tcPr>
            <w:tcW w:w="1608" w:type="dxa"/>
            <w:tcBorders>
              <w:top w:val="single" w:sz="4" w:space="0" w:color="auto"/>
              <w:left w:val="single" w:sz="4" w:space="0" w:color="auto"/>
              <w:bottom w:val="single" w:sz="4" w:space="0" w:color="auto"/>
              <w:right w:val="single" w:sz="4" w:space="0" w:color="auto"/>
            </w:tcBorders>
            <w:vAlign w:val="center"/>
          </w:tcPr>
          <w:p w:rsidR="00D76529" w:rsidRPr="007B13B1" w:rsidRDefault="00041B29" w:rsidP="00E72021">
            <w:pPr>
              <w:autoSpaceDE w:val="0"/>
              <w:autoSpaceDN w:val="0"/>
              <w:adjustRightInd w:val="0"/>
              <w:spacing w:line="276" w:lineRule="auto"/>
              <w:jc w:val="center"/>
              <w:rPr>
                <w:lang w:val="ru-RU"/>
              </w:rPr>
            </w:pPr>
            <w:r w:rsidRPr="007B13B1">
              <w:rPr>
                <w:lang w:val="ru-RU"/>
              </w:rPr>
              <w:t xml:space="preserve"> </w:t>
            </w:r>
            <w:r w:rsidR="007376F6" w:rsidRPr="007B13B1">
              <w:rPr>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D76529" w:rsidRPr="007B13B1" w:rsidRDefault="00D76529" w:rsidP="00E72021">
            <w:pPr>
              <w:autoSpaceDE w:val="0"/>
              <w:autoSpaceDN w:val="0"/>
              <w:adjustRightInd w:val="0"/>
              <w:spacing w:line="276" w:lineRule="auto"/>
              <w:jc w:val="center"/>
              <w:rPr>
                <w:lang w:val="ru-RU"/>
              </w:rPr>
            </w:pPr>
            <w:r w:rsidRPr="007B13B1">
              <w:rPr>
                <w:lang w:val="ru-RU"/>
              </w:rPr>
              <w:t>100</w:t>
            </w:r>
          </w:p>
        </w:tc>
        <w:tc>
          <w:tcPr>
            <w:tcW w:w="1424" w:type="dxa"/>
            <w:tcBorders>
              <w:top w:val="single" w:sz="4" w:space="0" w:color="auto"/>
              <w:left w:val="single" w:sz="4" w:space="0" w:color="auto"/>
              <w:bottom w:val="single" w:sz="4" w:space="0" w:color="auto"/>
              <w:right w:val="single" w:sz="4" w:space="0" w:color="auto"/>
            </w:tcBorders>
            <w:vAlign w:val="center"/>
          </w:tcPr>
          <w:p w:rsidR="00D76529" w:rsidRPr="007B13B1" w:rsidRDefault="007376F6" w:rsidP="00E72021">
            <w:pPr>
              <w:autoSpaceDE w:val="0"/>
              <w:autoSpaceDN w:val="0"/>
              <w:adjustRightInd w:val="0"/>
              <w:spacing w:line="276" w:lineRule="auto"/>
              <w:jc w:val="center"/>
              <w:rPr>
                <w:lang w:val="ru-RU"/>
              </w:rPr>
            </w:pPr>
            <w:r w:rsidRPr="007B13B1">
              <w:rPr>
                <w:lang w:val="ru-RU"/>
              </w:rPr>
              <w:t>100</w:t>
            </w:r>
            <w:r w:rsidR="00D76529" w:rsidRPr="007B13B1">
              <w:rPr>
                <w:lang w:val="ru-RU"/>
              </w:rPr>
              <w:t xml:space="preserve"> </w:t>
            </w:r>
          </w:p>
        </w:tc>
      </w:tr>
      <w:tr w:rsidR="00D76529" w:rsidRPr="007B13B1" w:rsidTr="00467EF1">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D76529" w:rsidRPr="007B13B1" w:rsidRDefault="00D76529" w:rsidP="00E72021">
            <w:pPr>
              <w:autoSpaceDE w:val="0"/>
              <w:autoSpaceDN w:val="0"/>
              <w:adjustRightInd w:val="0"/>
              <w:jc w:val="center"/>
              <w:rPr>
                <w:lang w:val="ru-RU"/>
              </w:rPr>
            </w:pPr>
            <w:r w:rsidRPr="007B13B1">
              <w:rPr>
                <w:lang w:val="ru-RU"/>
              </w:rPr>
              <w:lastRenderedPageBreak/>
              <w:t>3.</w:t>
            </w:r>
          </w:p>
        </w:tc>
        <w:tc>
          <w:tcPr>
            <w:tcW w:w="5670" w:type="dxa"/>
            <w:tcBorders>
              <w:top w:val="single" w:sz="4" w:space="0" w:color="auto"/>
              <w:left w:val="single" w:sz="4" w:space="0" w:color="auto"/>
              <w:bottom w:val="single" w:sz="4" w:space="0" w:color="auto"/>
              <w:right w:val="single" w:sz="4" w:space="0" w:color="auto"/>
            </w:tcBorders>
          </w:tcPr>
          <w:p w:rsidR="00D76529" w:rsidRPr="007B13B1" w:rsidRDefault="00D76529" w:rsidP="009F6075">
            <w:pPr>
              <w:jc w:val="both"/>
              <w:rPr>
                <w:spacing w:val="-4"/>
                <w:lang w:val="ru-RU" w:eastAsia="ru-RU"/>
              </w:rPr>
            </w:pPr>
            <w:r w:rsidRPr="007B13B1">
              <w:rPr>
                <w:spacing w:val="-4"/>
                <w:lang w:val="ru-RU" w:eastAsia="ru-RU"/>
              </w:rPr>
              <w:t>Количеств</w:t>
            </w:r>
            <w:r w:rsidR="00C42C2F" w:rsidRPr="007B13B1">
              <w:rPr>
                <w:spacing w:val="-4"/>
                <w:lang w:val="ru-RU" w:eastAsia="ru-RU"/>
              </w:rPr>
              <w:t>о детских садов,</w:t>
            </w:r>
            <w:r w:rsidRPr="007B13B1">
              <w:rPr>
                <w:spacing w:val="-4"/>
                <w:lang w:val="ru-RU" w:eastAsia="ru-RU"/>
              </w:rPr>
              <w:t xml:space="preserve"> в которых выполнены </w:t>
            </w:r>
            <w:r w:rsidR="009F6075" w:rsidRPr="007B13B1">
              <w:rPr>
                <w:spacing w:val="-4"/>
                <w:lang w:val="ru-RU" w:eastAsia="ru-RU"/>
              </w:rPr>
              <w:t xml:space="preserve">предписания надзорных органов </w:t>
            </w:r>
          </w:p>
        </w:tc>
        <w:tc>
          <w:tcPr>
            <w:tcW w:w="1510" w:type="dxa"/>
            <w:tcBorders>
              <w:top w:val="single" w:sz="4" w:space="0" w:color="auto"/>
              <w:left w:val="single" w:sz="4" w:space="0" w:color="auto"/>
              <w:bottom w:val="single" w:sz="4" w:space="0" w:color="auto"/>
              <w:right w:val="single" w:sz="4" w:space="0" w:color="auto"/>
            </w:tcBorders>
            <w:vAlign w:val="center"/>
          </w:tcPr>
          <w:p w:rsidR="00D76529" w:rsidRPr="007B13B1" w:rsidRDefault="00D76529" w:rsidP="00E72021">
            <w:pPr>
              <w:jc w:val="center"/>
              <w:rPr>
                <w:lang w:val="ru-RU" w:eastAsia="ru-RU"/>
              </w:rPr>
            </w:pPr>
            <w:r w:rsidRPr="007B13B1">
              <w:rPr>
                <w:lang w:val="ru-RU" w:eastAsia="ru-RU"/>
              </w:rPr>
              <w:t>кол</w:t>
            </w:r>
          </w:p>
        </w:tc>
        <w:tc>
          <w:tcPr>
            <w:tcW w:w="1794" w:type="dxa"/>
            <w:tcBorders>
              <w:top w:val="single" w:sz="4" w:space="0" w:color="auto"/>
              <w:left w:val="single" w:sz="4" w:space="0" w:color="auto"/>
              <w:bottom w:val="single" w:sz="4" w:space="0" w:color="auto"/>
              <w:right w:val="single" w:sz="4" w:space="0" w:color="auto"/>
            </w:tcBorders>
          </w:tcPr>
          <w:p w:rsidR="00D76529" w:rsidRPr="007B13B1" w:rsidRDefault="00D76529" w:rsidP="006C4379">
            <w:pPr>
              <w:rPr>
                <w:lang w:val="ru-RU"/>
              </w:rPr>
            </w:pPr>
            <w:r w:rsidRPr="007B13B1">
              <w:rPr>
                <w:lang w:val="ru-RU"/>
              </w:rPr>
              <w:t>Отчёт об освоении средств</w:t>
            </w:r>
          </w:p>
        </w:tc>
        <w:tc>
          <w:tcPr>
            <w:tcW w:w="1670" w:type="dxa"/>
            <w:tcBorders>
              <w:top w:val="single" w:sz="4" w:space="0" w:color="auto"/>
              <w:left w:val="single" w:sz="4" w:space="0" w:color="auto"/>
              <w:bottom w:val="single" w:sz="4" w:space="0" w:color="auto"/>
              <w:right w:val="single" w:sz="4" w:space="0" w:color="auto"/>
            </w:tcBorders>
            <w:vAlign w:val="center"/>
          </w:tcPr>
          <w:p w:rsidR="00D76529" w:rsidRPr="007B13B1" w:rsidRDefault="009F6075" w:rsidP="00E72021">
            <w:pPr>
              <w:jc w:val="center"/>
              <w:rPr>
                <w:lang w:val="ru-RU" w:eastAsia="ru-RU"/>
              </w:rPr>
            </w:pPr>
            <w:r w:rsidRPr="007B13B1">
              <w:rPr>
                <w:lang w:val="ru-RU" w:eastAsia="ru-RU"/>
              </w:rPr>
              <w:t>6</w:t>
            </w:r>
          </w:p>
        </w:tc>
        <w:tc>
          <w:tcPr>
            <w:tcW w:w="1608" w:type="dxa"/>
            <w:tcBorders>
              <w:top w:val="single" w:sz="4" w:space="0" w:color="auto"/>
              <w:left w:val="single" w:sz="4" w:space="0" w:color="auto"/>
              <w:bottom w:val="single" w:sz="4" w:space="0" w:color="auto"/>
              <w:right w:val="single" w:sz="4" w:space="0" w:color="auto"/>
            </w:tcBorders>
            <w:vAlign w:val="center"/>
          </w:tcPr>
          <w:p w:rsidR="00D76529" w:rsidRPr="007B13B1" w:rsidRDefault="009F6075" w:rsidP="00E72021">
            <w:pPr>
              <w:autoSpaceDE w:val="0"/>
              <w:autoSpaceDN w:val="0"/>
              <w:adjustRightInd w:val="0"/>
              <w:spacing w:line="276" w:lineRule="auto"/>
              <w:jc w:val="center"/>
              <w:rPr>
                <w:lang w:val="ru-RU"/>
              </w:rPr>
            </w:pPr>
            <w:r w:rsidRPr="007B13B1">
              <w:rPr>
                <w:lang w:val="ru-RU"/>
              </w:rPr>
              <w:t>7</w:t>
            </w:r>
          </w:p>
        </w:tc>
        <w:tc>
          <w:tcPr>
            <w:tcW w:w="1485" w:type="dxa"/>
            <w:tcBorders>
              <w:top w:val="single" w:sz="4" w:space="0" w:color="auto"/>
              <w:left w:val="single" w:sz="4" w:space="0" w:color="auto"/>
              <w:bottom w:val="single" w:sz="4" w:space="0" w:color="auto"/>
              <w:right w:val="single" w:sz="4" w:space="0" w:color="auto"/>
            </w:tcBorders>
            <w:vAlign w:val="center"/>
          </w:tcPr>
          <w:p w:rsidR="00D76529" w:rsidRPr="007B13B1" w:rsidRDefault="009F6075" w:rsidP="00E72021">
            <w:pPr>
              <w:autoSpaceDE w:val="0"/>
              <w:autoSpaceDN w:val="0"/>
              <w:adjustRightInd w:val="0"/>
              <w:spacing w:line="276" w:lineRule="auto"/>
              <w:jc w:val="center"/>
              <w:rPr>
                <w:lang w:val="ru-RU"/>
              </w:rPr>
            </w:pPr>
            <w:r w:rsidRPr="007B13B1">
              <w:rPr>
                <w:lang w:val="ru-RU"/>
              </w:rPr>
              <w:t>7</w:t>
            </w:r>
          </w:p>
        </w:tc>
        <w:tc>
          <w:tcPr>
            <w:tcW w:w="1424" w:type="dxa"/>
            <w:tcBorders>
              <w:top w:val="single" w:sz="4" w:space="0" w:color="auto"/>
              <w:left w:val="single" w:sz="4" w:space="0" w:color="auto"/>
              <w:bottom w:val="single" w:sz="4" w:space="0" w:color="auto"/>
              <w:right w:val="single" w:sz="4" w:space="0" w:color="auto"/>
            </w:tcBorders>
            <w:vAlign w:val="center"/>
          </w:tcPr>
          <w:p w:rsidR="00D76529" w:rsidRPr="007B13B1" w:rsidRDefault="00D76529" w:rsidP="009F6075">
            <w:pPr>
              <w:autoSpaceDE w:val="0"/>
              <w:autoSpaceDN w:val="0"/>
              <w:adjustRightInd w:val="0"/>
              <w:spacing w:line="276" w:lineRule="auto"/>
              <w:jc w:val="center"/>
              <w:rPr>
                <w:lang w:val="ru-RU"/>
              </w:rPr>
            </w:pPr>
            <w:r w:rsidRPr="007B13B1">
              <w:rPr>
                <w:lang w:val="ru-RU"/>
              </w:rPr>
              <w:t xml:space="preserve"> </w:t>
            </w:r>
            <w:r w:rsidR="009F6075" w:rsidRPr="007B13B1">
              <w:rPr>
                <w:lang w:val="ru-RU"/>
              </w:rPr>
              <w:t>7</w:t>
            </w:r>
          </w:p>
        </w:tc>
      </w:tr>
      <w:tr w:rsidR="00D76529" w:rsidRPr="007B13B1" w:rsidTr="00467EF1">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D76529" w:rsidRPr="007B13B1" w:rsidRDefault="00D76529" w:rsidP="00E72021">
            <w:pPr>
              <w:autoSpaceDE w:val="0"/>
              <w:autoSpaceDN w:val="0"/>
              <w:adjustRightInd w:val="0"/>
              <w:jc w:val="center"/>
              <w:rPr>
                <w:lang w:val="ru-RU"/>
              </w:rPr>
            </w:pPr>
            <w:r w:rsidRPr="007B13B1">
              <w:rPr>
                <w:lang w:val="ru-RU"/>
              </w:rPr>
              <w:t>4.</w:t>
            </w:r>
          </w:p>
        </w:tc>
        <w:tc>
          <w:tcPr>
            <w:tcW w:w="5670" w:type="dxa"/>
            <w:tcBorders>
              <w:top w:val="single" w:sz="4" w:space="0" w:color="auto"/>
              <w:left w:val="single" w:sz="4" w:space="0" w:color="auto"/>
              <w:bottom w:val="single" w:sz="4" w:space="0" w:color="auto"/>
              <w:right w:val="single" w:sz="4" w:space="0" w:color="auto"/>
            </w:tcBorders>
          </w:tcPr>
          <w:p w:rsidR="00D76529" w:rsidRPr="007B13B1" w:rsidRDefault="00C42C2F" w:rsidP="006C62F8">
            <w:pPr>
              <w:jc w:val="both"/>
              <w:rPr>
                <w:spacing w:val="-4"/>
                <w:lang w:val="ru-RU" w:eastAsia="ru-RU"/>
              </w:rPr>
            </w:pPr>
            <w:r w:rsidRPr="007B13B1">
              <w:rPr>
                <w:spacing w:val="-4"/>
                <w:lang w:val="ru-RU" w:eastAsia="ru-RU"/>
              </w:rPr>
              <w:t>Количество детских садов,</w:t>
            </w:r>
            <w:r w:rsidR="00D76529" w:rsidRPr="007B13B1">
              <w:rPr>
                <w:spacing w:val="-4"/>
                <w:lang w:val="ru-RU" w:eastAsia="ru-RU"/>
              </w:rPr>
              <w:t xml:space="preserve"> в которых выполнен капитальный ремонт здания </w:t>
            </w:r>
          </w:p>
        </w:tc>
        <w:tc>
          <w:tcPr>
            <w:tcW w:w="1510" w:type="dxa"/>
            <w:tcBorders>
              <w:top w:val="single" w:sz="4" w:space="0" w:color="auto"/>
              <w:left w:val="single" w:sz="4" w:space="0" w:color="auto"/>
              <w:bottom w:val="single" w:sz="4" w:space="0" w:color="auto"/>
              <w:right w:val="single" w:sz="4" w:space="0" w:color="auto"/>
            </w:tcBorders>
            <w:vAlign w:val="center"/>
          </w:tcPr>
          <w:p w:rsidR="00D76529" w:rsidRPr="007B13B1" w:rsidRDefault="00D76529" w:rsidP="00E72021">
            <w:pPr>
              <w:jc w:val="center"/>
              <w:rPr>
                <w:lang w:val="ru-RU" w:eastAsia="ru-RU"/>
              </w:rPr>
            </w:pPr>
            <w:r w:rsidRPr="007B13B1">
              <w:rPr>
                <w:lang w:val="ru-RU" w:eastAsia="ru-RU"/>
              </w:rPr>
              <w:t>кол-во</w:t>
            </w:r>
          </w:p>
        </w:tc>
        <w:tc>
          <w:tcPr>
            <w:tcW w:w="1794" w:type="dxa"/>
            <w:tcBorders>
              <w:top w:val="single" w:sz="4" w:space="0" w:color="auto"/>
              <w:left w:val="single" w:sz="4" w:space="0" w:color="auto"/>
              <w:bottom w:val="single" w:sz="4" w:space="0" w:color="auto"/>
              <w:right w:val="single" w:sz="4" w:space="0" w:color="auto"/>
            </w:tcBorders>
          </w:tcPr>
          <w:p w:rsidR="00D76529" w:rsidRPr="007B13B1" w:rsidRDefault="00D76529" w:rsidP="006C4379">
            <w:pPr>
              <w:rPr>
                <w:lang w:val="ru-RU"/>
              </w:rPr>
            </w:pPr>
            <w:r w:rsidRPr="007B13B1">
              <w:rPr>
                <w:lang w:val="ru-RU"/>
              </w:rPr>
              <w:t>Отчёт об освоении средств</w:t>
            </w:r>
          </w:p>
        </w:tc>
        <w:tc>
          <w:tcPr>
            <w:tcW w:w="1670" w:type="dxa"/>
            <w:tcBorders>
              <w:top w:val="single" w:sz="4" w:space="0" w:color="auto"/>
              <w:left w:val="single" w:sz="4" w:space="0" w:color="auto"/>
              <w:bottom w:val="single" w:sz="4" w:space="0" w:color="auto"/>
              <w:right w:val="single" w:sz="4" w:space="0" w:color="auto"/>
            </w:tcBorders>
            <w:vAlign w:val="center"/>
          </w:tcPr>
          <w:p w:rsidR="00D76529" w:rsidRPr="007B13B1" w:rsidRDefault="009F6075" w:rsidP="00E72021">
            <w:pPr>
              <w:jc w:val="center"/>
              <w:rPr>
                <w:lang w:val="ru-RU" w:eastAsia="ru-RU"/>
              </w:rPr>
            </w:pPr>
            <w:r w:rsidRPr="007B13B1">
              <w:rPr>
                <w:lang w:val="ru-RU" w:eastAsia="ru-RU"/>
              </w:rPr>
              <w:t>0</w:t>
            </w:r>
          </w:p>
        </w:tc>
        <w:tc>
          <w:tcPr>
            <w:tcW w:w="1608" w:type="dxa"/>
            <w:tcBorders>
              <w:top w:val="single" w:sz="4" w:space="0" w:color="auto"/>
              <w:left w:val="single" w:sz="4" w:space="0" w:color="auto"/>
              <w:bottom w:val="single" w:sz="4" w:space="0" w:color="auto"/>
              <w:right w:val="single" w:sz="4" w:space="0" w:color="auto"/>
            </w:tcBorders>
            <w:vAlign w:val="center"/>
          </w:tcPr>
          <w:p w:rsidR="00D76529" w:rsidRPr="007B13B1" w:rsidRDefault="00041B29" w:rsidP="00E72021">
            <w:pPr>
              <w:autoSpaceDE w:val="0"/>
              <w:autoSpaceDN w:val="0"/>
              <w:adjustRightInd w:val="0"/>
              <w:spacing w:line="276" w:lineRule="auto"/>
              <w:jc w:val="center"/>
              <w:rPr>
                <w:lang w:val="ru-RU"/>
              </w:rPr>
            </w:pPr>
            <w:r w:rsidRPr="007B13B1">
              <w:rPr>
                <w:lang w:val="ru-RU"/>
              </w:rPr>
              <w:t xml:space="preserve"> </w:t>
            </w:r>
            <w:r w:rsidR="00DB278A" w:rsidRPr="007B13B1">
              <w:rPr>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D76529" w:rsidRPr="007B13B1" w:rsidRDefault="00D76529" w:rsidP="00E72021">
            <w:pPr>
              <w:autoSpaceDE w:val="0"/>
              <w:autoSpaceDN w:val="0"/>
              <w:adjustRightInd w:val="0"/>
              <w:spacing w:line="276" w:lineRule="auto"/>
              <w:jc w:val="center"/>
              <w:rPr>
                <w:lang w:val="ru-RU"/>
              </w:rPr>
            </w:pPr>
            <w:r w:rsidRPr="007B13B1">
              <w:rPr>
                <w:lang w:val="ru-RU"/>
              </w:rPr>
              <w:t>0</w:t>
            </w:r>
          </w:p>
        </w:tc>
        <w:tc>
          <w:tcPr>
            <w:tcW w:w="1424" w:type="dxa"/>
            <w:tcBorders>
              <w:top w:val="single" w:sz="4" w:space="0" w:color="auto"/>
              <w:left w:val="single" w:sz="4" w:space="0" w:color="auto"/>
              <w:bottom w:val="single" w:sz="4" w:space="0" w:color="auto"/>
              <w:right w:val="single" w:sz="4" w:space="0" w:color="auto"/>
            </w:tcBorders>
            <w:vAlign w:val="center"/>
          </w:tcPr>
          <w:p w:rsidR="00D76529" w:rsidRPr="007B13B1" w:rsidRDefault="00D76529" w:rsidP="00E72021">
            <w:pPr>
              <w:autoSpaceDE w:val="0"/>
              <w:autoSpaceDN w:val="0"/>
              <w:adjustRightInd w:val="0"/>
              <w:spacing w:line="276" w:lineRule="auto"/>
              <w:jc w:val="center"/>
              <w:rPr>
                <w:lang w:val="ru-RU"/>
              </w:rPr>
            </w:pPr>
            <w:r w:rsidRPr="007B13B1">
              <w:rPr>
                <w:lang w:val="ru-RU"/>
              </w:rPr>
              <w:t xml:space="preserve"> </w:t>
            </w:r>
            <w:r w:rsidR="00835C4D" w:rsidRPr="007B13B1">
              <w:rPr>
                <w:lang w:val="ru-RU"/>
              </w:rPr>
              <w:t>0</w:t>
            </w:r>
          </w:p>
        </w:tc>
      </w:tr>
    </w:tbl>
    <w:p w:rsidR="00D61F34" w:rsidRPr="007B13B1" w:rsidRDefault="00D61F34" w:rsidP="00D61F34">
      <w:pPr>
        <w:autoSpaceDE w:val="0"/>
        <w:autoSpaceDN w:val="0"/>
        <w:adjustRightInd w:val="0"/>
        <w:ind w:left="11057"/>
        <w:rPr>
          <w:lang w:val="ru-RU"/>
        </w:rPr>
      </w:pPr>
    </w:p>
    <w:p w:rsidR="00D61F34" w:rsidRPr="007B13B1" w:rsidRDefault="00D61F34">
      <w:pPr>
        <w:spacing w:after="200" w:line="276" w:lineRule="auto"/>
        <w:rPr>
          <w:lang w:val="ru-RU"/>
        </w:rPr>
      </w:pPr>
      <w:r w:rsidRPr="007B13B1">
        <w:rPr>
          <w:lang w:val="ru-RU"/>
        </w:rPr>
        <w:br w:type="page"/>
      </w:r>
    </w:p>
    <w:p w:rsidR="00D61F34" w:rsidRPr="007B13B1" w:rsidRDefault="00D61F34" w:rsidP="00D61F34">
      <w:pPr>
        <w:tabs>
          <w:tab w:val="left" w:pos="993"/>
        </w:tabs>
        <w:autoSpaceDE w:val="0"/>
        <w:autoSpaceDN w:val="0"/>
        <w:adjustRightInd w:val="0"/>
        <w:ind w:left="9923"/>
        <w:jc w:val="right"/>
        <w:outlineLvl w:val="1"/>
        <w:rPr>
          <w:lang w:val="ru-RU"/>
        </w:rPr>
      </w:pPr>
      <w:r w:rsidRPr="007B13B1">
        <w:rPr>
          <w:lang w:val="ru-RU"/>
        </w:rPr>
        <w:lastRenderedPageBreak/>
        <w:t>Приложение 2</w:t>
      </w:r>
    </w:p>
    <w:p w:rsidR="00D61F34" w:rsidRPr="007B13B1" w:rsidRDefault="00D61F34" w:rsidP="00D61F34">
      <w:pPr>
        <w:autoSpaceDE w:val="0"/>
        <w:autoSpaceDN w:val="0"/>
        <w:adjustRightInd w:val="0"/>
        <w:ind w:left="9923"/>
        <w:jc w:val="right"/>
        <w:rPr>
          <w:lang w:val="ru-RU"/>
        </w:rPr>
      </w:pPr>
      <w:r w:rsidRPr="007B13B1">
        <w:rPr>
          <w:lang w:val="ru-RU"/>
        </w:rPr>
        <w:t>к постановлению а</w:t>
      </w:r>
      <w:r w:rsidR="0049775F">
        <w:rPr>
          <w:lang w:val="ru-RU"/>
        </w:rPr>
        <w:t>дминистрации Тасеевского района</w:t>
      </w:r>
    </w:p>
    <w:p w:rsidR="0049775F" w:rsidRPr="007B13B1" w:rsidRDefault="0049775F" w:rsidP="0049775F">
      <w:pPr>
        <w:autoSpaceDE w:val="0"/>
        <w:autoSpaceDN w:val="0"/>
        <w:adjustRightInd w:val="0"/>
        <w:ind w:left="9923"/>
        <w:jc w:val="right"/>
        <w:rPr>
          <w:lang w:val="ru-RU"/>
        </w:rPr>
      </w:pPr>
      <w:r w:rsidRPr="007B13B1">
        <w:rPr>
          <w:lang w:val="ru-RU"/>
        </w:rPr>
        <w:t xml:space="preserve">от </w:t>
      </w:r>
      <w:r>
        <w:rPr>
          <w:lang w:val="ru-RU"/>
        </w:rPr>
        <w:t xml:space="preserve">10.04.2024 </w:t>
      </w:r>
      <w:r w:rsidRPr="007B13B1">
        <w:rPr>
          <w:lang w:val="ru-RU"/>
        </w:rPr>
        <w:t xml:space="preserve">№ </w:t>
      </w:r>
      <w:r>
        <w:rPr>
          <w:lang w:val="ru-RU"/>
        </w:rPr>
        <w:t>183</w:t>
      </w:r>
    </w:p>
    <w:p w:rsidR="00D61F34" w:rsidRPr="007B13B1" w:rsidRDefault="00D61F34" w:rsidP="00D61F34">
      <w:pPr>
        <w:autoSpaceDE w:val="0"/>
        <w:autoSpaceDN w:val="0"/>
        <w:adjustRightInd w:val="0"/>
        <w:ind w:left="11057"/>
        <w:rPr>
          <w:lang w:val="ru-RU"/>
        </w:rPr>
      </w:pPr>
    </w:p>
    <w:p w:rsidR="00D61F34" w:rsidRPr="007B13B1" w:rsidRDefault="00D61F34" w:rsidP="00D61F34">
      <w:pPr>
        <w:autoSpaceDE w:val="0"/>
        <w:autoSpaceDN w:val="0"/>
        <w:adjustRightInd w:val="0"/>
        <w:ind w:left="11057"/>
        <w:jc w:val="right"/>
        <w:rPr>
          <w:lang w:val="ru-RU"/>
        </w:rPr>
      </w:pPr>
      <w:r w:rsidRPr="007B13B1">
        <w:rPr>
          <w:lang w:val="ru-RU"/>
        </w:rPr>
        <w:t>Приложение № 2</w:t>
      </w:r>
    </w:p>
    <w:p w:rsidR="00D61F34" w:rsidRPr="007B13B1" w:rsidRDefault="00D61F34" w:rsidP="00D61F34">
      <w:pPr>
        <w:autoSpaceDE w:val="0"/>
        <w:autoSpaceDN w:val="0"/>
        <w:adjustRightInd w:val="0"/>
        <w:ind w:left="11057"/>
        <w:jc w:val="right"/>
        <w:rPr>
          <w:lang w:val="ru-RU"/>
        </w:rPr>
      </w:pPr>
      <w:r w:rsidRPr="007B13B1">
        <w:rPr>
          <w:lang w:val="ru-RU"/>
        </w:rPr>
        <w:t>к подпрограмме № 1 «Развитие системы</w:t>
      </w:r>
    </w:p>
    <w:p w:rsidR="00D61F34" w:rsidRPr="007B13B1" w:rsidRDefault="0049775F" w:rsidP="00D61F34">
      <w:pPr>
        <w:autoSpaceDE w:val="0"/>
        <w:autoSpaceDN w:val="0"/>
        <w:adjustRightInd w:val="0"/>
        <w:ind w:left="11057"/>
        <w:jc w:val="right"/>
        <w:rPr>
          <w:lang w:val="ru-RU"/>
        </w:rPr>
      </w:pPr>
      <w:r>
        <w:rPr>
          <w:lang w:val="ru-RU"/>
        </w:rPr>
        <w:t>дошкольного образования</w:t>
      </w:r>
    </w:p>
    <w:p w:rsidR="00D61F34" w:rsidRPr="007B13B1" w:rsidRDefault="00D61F34" w:rsidP="00D61F34">
      <w:pPr>
        <w:autoSpaceDE w:val="0"/>
        <w:autoSpaceDN w:val="0"/>
        <w:adjustRightInd w:val="0"/>
        <w:ind w:left="11057"/>
        <w:jc w:val="right"/>
        <w:rPr>
          <w:lang w:val="ru-RU"/>
        </w:rPr>
      </w:pPr>
      <w:r w:rsidRPr="007B13B1">
        <w:rPr>
          <w:lang w:val="ru-RU"/>
        </w:rPr>
        <w:t>на территории Тасеевского района»</w:t>
      </w:r>
    </w:p>
    <w:p w:rsidR="00D61F34" w:rsidRPr="007B13B1" w:rsidRDefault="00D61F34" w:rsidP="00D61F34">
      <w:pPr>
        <w:autoSpaceDE w:val="0"/>
        <w:autoSpaceDN w:val="0"/>
        <w:adjustRightInd w:val="0"/>
        <w:ind w:firstLine="540"/>
        <w:jc w:val="center"/>
        <w:rPr>
          <w:lang w:val="ru-RU"/>
        </w:rPr>
      </w:pPr>
      <w:r w:rsidRPr="007B13B1">
        <w:rPr>
          <w:lang w:val="ru-RU"/>
        </w:rPr>
        <w:t>Перечень мероприятий подпрограммы</w:t>
      </w:r>
    </w:p>
    <w:p w:rsidR="00D61F34" w:rsidRPr="007B13B1" w:rsidRDefault="00D61F34" w:rsidP="00D61F34">
      <w:pPr>
        <w:autoSpaceDE w:val="0"/>
        <w:autoSpaceDN w:val="0"/>
        <w:adjustRightInd w:val="0"/>
        <w:ind w:firstLine="540"/>
        <w:jc w:val="center"/>
        <w:rPr>
          <w:lang w:val="ru-RU"/>
        </w:rPr>
      </w:pPr>
    </w:p>
    <w:tbl>
      <w:tblPr>
        <w:tblStyle w:val="12"/>
        <w:tblW w:w="15746" w:type="dxa"/>
        <w:tblLayout w:type="fixed"/>
        <w:tblLook w:val="04A0" w:firstRow="1" w:lastRow="0" w:firstColumn="1" w:lastColumn="0" w:noHBand="0" w:noVBand="1"/>
      </w:tblPr>
      <w:tblGrid>
        <w:gridCol w:w="649"/>
        <w:gridCol w:w="2335"/>
        <w:gridCol w:w="2194"/>
        <w:gridCol w:w="686"/>
        <w:gridCol w:w="548"/>
        <w:gridCol w:w="1371"/>
        <w:gridCol w:w="549"/>
        <w:gridCol w:w="1234"/>
        <w:gridCol w:w="1098"/>
        <w:gridCol w:w="1103"/>
        <w:gridCol w:w="1374"/>
        <w:gridCol w:w="2605"/>
      </w:tblGrid>
      <w:tr w:rsidR="00D61F34" w:rsidRPr="00CA5960" w:rsidTr="00D61F34">
        <w:trPr>
          <w:trHeight w:val="550"/>
        </w:trPr>
        <w:tc>
          <w:tcPr>
            <w:tcW w:w="649" w:type="dxa"/>
            <w:vMerge w:val="restart"/>
            <w:vAlign w:val="center"/>
          </w:tcPr>
          <w:p w:rsidR="00D61F34" w:rsidRPr="007B13B1" w:rsidRDefault="00D61F34" w:rsidP="00D61F34">
            <w:pPr>
              <w:autoSpaceDE w:val="0"/>
              <w:autoSpaceDN w:val="0"/>
              <w:adjustRightInd w:val="0"/>
              <w:jc w:val="center"/>
              <w:rPr>
                <w:lang w:val="ru-RU"/>
              </w:rPr>
            </w:pPr>
            <w:r w:rsidRPr="007B13B1">
              <w:rPr>
                <w:lang w:val="ru-RU"/>
              </w:rPr>
              <w:t>№ п/п</w:t>
            </w:r>
          </w:p>
        </w:tc>
        <w:tc>
          <w:tcPr>
            <w:tcW w:w="2335" w:type="dxa"/>
            <w:vMerge w:val="restart"/>
            <w:vAlign w:val="center"/>
          </w:tcPr>
          <w:p w:rsidR="00D61F34" w:rsidRPr="007B13B1" w:rsidRDefault="00D61F34" w:rsidP="00D61F34">
            <w:pPr>
              <w:autoSpaceDE w:val="0"/>
              <w:autoSpaceDN w:val="0"/>
              <w:adjustRightInd w:val="0"/>
              <w:jc w:val="center"/>
              <w:rPr>
                <w:lang w:val="ru-RU"/>
              </w:rPr>
            </w:pPr>
            <w:r w:rsidRPr="007B13B1">
              <w:rPr>
                <w:lang w:val="ru-RU"/>
              </w:rPr>
              <w:t>Цели, задачи, мероприятия подпрограммы</w:t>
            </w:r>
          </w:p>
        </w:tc>
        <w:tc>
          <w:tcPr>
            <w:tcW w:w="2194" w:type="dxa"/>
            <w:vMerge w:val="restart"/>
            <w:vAlign w:val="center"/>
          </w:tcPr>
          <w:p w:rsidR="00D61F34" w:rsidRPr="007B13B1" w:rsidRDefault="00D61F34" w:rsidP="00D61F34">
            <w:pPr>
              <w:autoSpaceDE w:val="0"/>
              <w:autoSpaceDN w:val="0"/>
              <w:adjustRightInd w:val="0"/>
              <w:jc w:val="center"/>
              <w:rPr>
                <w:lang w:val="ru-RU"/>
              </w:rPr>
            </w:pPr>
            <w:r w:rsidRPr="007B13B1">
              <w:rPr>
                <w:lang w:val="ru-RU"/>
              </w:rPr>
              <w:t>ГРБС</w:t>
            </w:r>
          </w:p>
        </w:tc>
        <w:tc>
          <w:tcPr>
            <w:tcW w:w="3154" w:type="dxa"/>
            <w:gridSpan w:val="4"/>
            <w:vAlign w:val="center"/>
          </w:tcPr>
          <w:p w:rsidR="00D61F34" w:rsidRPr="007B13B1" w:rsidRDefault="00D61F34" w:rsidP="00D61F34">
            <w:pPr>
              <w:autoSpaceDE w:val="0"/>
              <w:autoSpaceDN w:val="0"/>
              <w:adjustRightInd w:val="0"/>
              <w:jc w:val="center"/>
              <w:rPr>
                <w:lang w:val="ru-RU"/>
              </w:rPr>
            </w:pPr>
            <w:r w:rsidRPr="007B13B1">
              <w:rPr>
                <w:lang w:val="ru-RU"/>
              </w:rPr>
              <w:t>Код бюджетной классификации</w:t>
            </w:r>
          </w:p>
        </w:tc>
        <w:tc>
          <w:tcPr>
            <w:tcW w:w="4809" w:type="dxa"/>
            <w:gridSpan w:val="4"/>
            <w:vAlign w:val="center"/>
          </w:tcPr>
          <w:p w:rsidR="00D61F34" w:rsidRPr="007B13B1" w:rsidRDefault="00D61F34" w:rsidP="00D61F34">
            <w:pPr>
              <w:autoSpaceDE w:val="0"/>
              <w:autoSpaceDN w:val="0"/>
              <w:adjustRightInd w:val="0"/>
              <w:jc w:val="center"/>
              <w:rPr>
                <w:lang w:val="ru-RU"/>
              </w:rPr>
            </w:pPr>
            <w:r w:rsidRPr="007B13B1">
              <w:rPr>
                <w:lang w:val="ru-RU"/>
              </w:rPr>
              <w:t>Расходы по годам реализации программы (тыс. рублей)</w:t>
            </w:r>
          </w:p>
        </w:tc>
        <w:tc>
          <w:tcPr>
            <w:tcW w:w="2605" w:type="dxa"/>
            <w:vMerge w:val="restart"/>
            <w:vAlign w:val="center"/>
          </w:tcPr>
          <w:p w:rsidR="00D61F34" w:rsidRPr="007B13B1" w:rsidRDefault="00D61F34" w:rsidP="00D61F34">
            <w:pPr>
              <w:autoSpaceDE w:val="0"/>
              <w:autoSpaceDN w:val="0"/>
              <w:adjustRightInd w:val="0"/>
              <w:jc w:val="center"/>
              <w:rPr>
                <w:lang w:val="ru-RU"/>
              </w:rPr>
            </w:pPr>
            <w:r w:rsidRPr="007B13B1">
              <w:rPr>
                <w:lang w:val="ru-RU"/>
              </w:rPr>
              <w:t>Ожидаемый результат (краткое описание) от реализации мероприятия (в том числе в натуральном выражении)</w:t>
            </w:r>
          </w:p>
        </w:tc>
      </w:tr>
      <w:tr w:rsidR="00D61F34" w:rsidRPr="007B13B1" w:rsidTr="00D61F34">
        <w:trPr>
          <w:cantSplit/>
          <w:trHeight w:val="1099"/>
        </w:trPr>
        <w:tc>
          <w:tcPr>
            <w:tcW w:w="649" w:type="dxa"/>
            <w:vMerge/>
          </w:tcPr>
          <w:p w:rsidR="00D61F34" w:rsidRPr="007B13B1" w:rsidRDefault="00D61F34" w:rsidP="00D61F34">
            <w:pPr>
              <w:autoSpaceDE w:val="0"/>
              <w:autoSpaceDN w:val="0"/>
              <w:adjustRightInd w:val="0"/>
              <w:jc w:val="center"/>
              <w:rPr>
                <w:lang w:val="ru-RU"/>
              </w:rPr>
            </w:pPr>
          </w:p>
        </w:tc>
        <w:tc>
          <w:tcPr>
            <w:tcW w:w="2335" w:type="dxa"/>
            <w:vMerge/>
          </w:tcPr>
          <w:p w:rsidR="00D61F34" w:rsidRPr="007B13B1" w:rsidRDefault="00D61F34" w:rsidP="00D61F34">
            <w:pPr>
              <w:autoSpaceDE w:val="0"/>
              <w:autoSpaceDN w:val="0"/>
              <w:adjustRightInd w:val="0"/>
              <w:jc w:val="center"/>
              <w:rPr>
                <w:lang w:val="ru-RU"/>
              </w:rPr>
            </w:pPr>
          </w:p>
        </w:tc>
        <w:tc>
          <w:tcPr>
            <w:tcW w:w="2194" w:type="dxa"/>
            <w:vMerge/>
          </w:tcPr>
          <w:p w:rsidR="00D61F34" w:rsidRPr="007B13B1" w:rsidRDefault="00D61F34" w:rsidP="00D61F34">
            <w:pPr>
              <w:autoSpaceDE w:val="0"/>
              <w:autoSpaceDN w:val="0"/>
              <w:adjustRightInd w:val="0"/>
              <w:jc w:val="center"/>
              <w:rPr>
                <w:lang w:val="ru-RU"/>
              </w:rPr>
            </w:pPr>
          </w:p>
        </w:tc>
        <w:tc>
          <w:tcPr>
            <w:tcW w:w="686" w:type="dxa"/>
            <w:textDirection w:val="btLr"/>
            <w:vAlign w:val="center"/>
          </w:tcPr>
          <w:p w:rsidR="00D61F34" w:rsidRPr="007B13B1" w:rsidRDefault="00D61F34" w:rsidP="00D61F34">
            <w:pPr>
              <w:autoSpaceDE w:val="0"/>
              <w:autoSpaceDN w:val="0"/>
              <w:adjustRightInd w:val="0"/>
              <w:ind w:left="113" w:right="113"/>
              <w:jc w:val="center"/>
              <w:rPr>
                <w:lang w:val="ru-RU"/>
              </w:rPr>
            </w:pPr>
            <w:r w:rsidRPr="007B13B1">
              <w:rPr>
                <w:lang w:val="ru-RU"/>
              </w:rPr>
              <w:t>ГРБС</w:t>
            </w:r>
          </w:p>
        </w:tc>
        <w:tc>
          <w:tcPr>
            <w:tcW w:w="548" w:type="dxa"/>
            <w:textDirection w:val="btLr"/>
            <w:vAlign w:val="center"/>
          </w:tcPr>
          <w:p w:rsidR="00D61F34" w:rsidRPr="007B13B1" w:rsidRDefault="00D61F34" w:rsidP="00D61F34">
            <w:pPr>
              <w:autoSpaceDE w:val="0"/>
              <w:autoSpaceDN w:val="0"/>
              <w:adjustRightInd w:val="0"/>
              <w:ind w:left="113" w:right="113"/>
              <w:jc w:val="center"/>
              <w:rPr>
                <w:lang w:val="ru-RU"/>
              </w:rPr>
            </w:pPr>
            <w:proofErr w:type="spellStart"/>
            <w:r w:rsidRPr="007B13B1">
              <w:rPr>
                <w:lang w:val="ru-RU"/>
              </w:rPr>
              <w:t>РзПр</w:t>
            </w:r>
            <w:proofErr w:type="spellEnd"/>
          </w:p>
        </w:tc>
        <w:tc>
          <w:tcPr>
            <w:tcW w:w="1371" w:type="dxa"/>
            <w:textDirection w:val="btLr"/>
            <w:vAlign w:val="center"/>
          </w:tcPr>
          <w:p w:rsidR="00D61F34" w:rsidRPr="007B13B1" w:rsidRDefault="00D61F34" w:rsidP="00D61F34">
            <w:pPr>
              <w:autoSpaceDE w:val="0"/>
              <w:autoSpaceDN w:val="0"/>
              <w:adjustRightInd w:val="0"/>
              <w:ind w:left="113" w:right="113"/>
              <w:jc w:val="center"/>
              <w:rPr>
                <w:lang w:val="ru-RU"/>
              </w:rPr>
            </w:pPr>
            <w:r w:rsidRPr="007B13B1">
              <w:rPr>
                <w:lang w:val="ru-RU"/>
              </w:rPr>
              <w:t>ЦСР</w:t>
            </w:r>
          </w:p>
        </w:tc>
        <w:tc>
          <w:tcPr>
            <w:tcW w:w="549" w:type="dxa"/>
            <w:textDirection w:val="btLr"/>
            <w:vAlign w:val="center"/>
          </w:tcPr>
          <w:p w:rsidR="00D61F34" w:rsidRPr="007B13B1" w:rsidRDefault="00D61F34" w:rsidP="00D61F34">
            <w:pPr>
              <w:autoSpaceDE w:val="0"/>
              <w:autoSpaceDN w:val="0"/>
              <w:adjustRightInd w:val="0"/>
              <w:ind w:left="113" w:right="113"/>
              <w:jc w:val="center"/>
              <w:rPr>
                <w:lang w:val="ru-RU"/>
              </w:rPr>
            </w:pPr>
            <w:r w:rsidRPr="007B13B1">
              <w:rPr>
                <w:lang w:val="ru-RU"/>
              </w:rPr>
              <w:t>ВР</w:t>
            </w:r>
          </w:p>
        </w:tc>
        <w:tc>
          <w:tcPr>
            <w:tcW w:w="1234" w:type="dxa"/>
            <w:textDirection w:val="btLr"/>
            <w:vAlign w:val="center"/>
          </w:tcPr>
          <w:p w:rsidR="00D61F34" w:rsidRPr="007B13B1" w:rsidRDefault="00D61F34" w:rsidP="00D61F34">
            <w:pPr>
              <w:autoSpaceDE w:val="0"/>
              <w:autoSpaceDN w:val="0"/>
              <w:adjustRightInd w:val="0"/>
              <w:ind w:left="113" w:right="113"/>
              <w:jc w:val="center"/>
              <w:rPr>
                <w:lang w:val="ru-RU"/>
              </w:rPr>
            </w:pPr>
            <w:r w:rsidRPr="007B13B1">
              <w:rPr>
                <w:lang w:val="ru-RU"/>
              </w:rPr>
              <w:t xml:space="preserve">2024год </w:t>
            </w:r>
          </w:p>
        </w:tc>
        <w:tc>
          <w:tcPr>
            <w:tcW w:w="1098" w:type="dxa"/>
            <w:textDirection w:val="btLr"/>
          </w:tcPr>
          <w:p w:rsidR="00D61F34" w:rsidRPr="007B13B1" w:rsidRDefault="00D61F34" w:rsidP="00D61F34">
            <w:pPr>
              <w:autoSpaceDE w:val="0"/>
              <w:autoSpaceDN w:val="0"/>
              <w:adjustRightInd w:val="0"/>
              <w:ind w:left="-232" w:right="113" w:firstLine="51"/>
              <w:jc w:val="right"/>
              <w:rPr>
                <w:lang w:val="ru-RU"/>
              </w:rPr>
            </w:pPr>
            <w:r w:rsidRPr="007B13B1">
              <w:rPr>
                <w:lang w:val="ru-RU"/>
              </w:rPr>
              <w:t>2025 год</w:t>
            </w:r>
          </w:p>
        </w:tc>
        <w:tc>
          <w:tcPr>
            <w:tcW w:w="1103" w:type="dxa"/>
            <w:textDirection w:val="btLr"/>
          </w:tcPr>
          <w:p w:rsidR="00D61F34" w:rsidRPr="007B13B1" w:rsidRDefault="00D61F34" w:rsidP="00D61F34">
            <w:pPr>
              <w:autoSpaceDE w:val="0"/>
              <w:autoSpaceDN w:val="0"/>
              <w:adjustRightInd w:val="0"/>
              <w:ind w:left="-232" w:right="113" w:firstLine="51"/>
              <w:jc w:val="right"/>
              <w:rPr>
                <w:lang w:val="ru-RU"/>
              </w:rPr>
            </w:pPr>
            <w:r w:rsidRPr="007B13B1">
              <w:rPr>
                <w:lang w:val="ru-RU"/>
              </w:rPr>
              <w:t>2026 год</w:t>
            </w:r>
          </w:p>
        </w:tc>
        <w:tc>
          <w:tcPr>
            <w:tcW w:w="1374" w:type="dxa"/>
            <w:textDirection w:val="btLr"/>
            <w:vAlign w:val="center"/>
          </w:tcPr>
          <w:p w:rsidR="00D61F34" w:rsidRPr="007B13B1" w:rsidRDefault="00D61F34" w:rsidP="00D61F34">
            <w:pPr>
              <w:autoSpaceDE w:val="0"/>
              <w:autoSpaceDN w:val="0"/>
              <w:adjustRightInd w:val="0"/>
              <w:ind w:left="113" w:right="113"/>
              <w:jc w:val="center"/>
              <w:rPr>
                <w:lang w:val="ru-RU"/>
              </w:rPr>
            </w:pPr>
            <w:r w:rsidRPr="007B13B1">
              <w:rPr>
                <w:lang w:val="ru-RU"/>
              </w:rPr>
              <w:t>Итого на 2024-2026 гг.</w:t>
            </w:r>
          </w:p>
        </w:tc>
        <w:tc>
          <w:tcPr>
            <w:tcW w:w="2605" w:type="dxa"/>
            <w:vMerge/>
          </w:tcPr>
          <w:p w:rsidR="00D61F34" w:rsidRPr="007B13B1" w:rsidRDefault="00D61F34" w:rsidP="00D61F34">
            <w:pPr>
              <w:autoSpaceDE w:val="0"/>
              <w:autoSpaceDN w:val="0"/>
              <w:adjustRightInd w:val="0"/>
              <w:jc w:val="center"/>
              <w:rPr>
                <w:lang w:val="ru-RU"/>
              </w:rPr>
            </w:pPr>
          </w:p>
        </w:tc>
      </w:tr>
      <w:tr w:rsidR="00D61F34" w:rsidRPr="00CA5960" w:rsidTr="00D61F34">
        <w:trPr>
          <w:trHeight w:val="884"/>
        </w:trPr>
        <w:tc>
          <w:tcPr>
            <w:tcW w:w="2984" w:type="dxa"/>
            <w:gridSpan w:val="2"/>
            <w:vMerge w:val="restart"/>
          </w:tcPr>
          <w:p w:rsidR="00D61F34" w:rsidRPr="007B13B1" w:rsidRDefault="00D61F34" w:rsidP="00D61F34">
            <w:pPr>
              <w:autoSpaceDE w:val="0"/>
              <w:autoSpaceDN w:val="0"/>
              <w:adjustRightInd w:val="0"/>
              <w:rPr>
                <w:lang w:val="ru-RU"/>
              </w:rPr>
            </w:pPr>
            <w:r w:rsidRPr="007B13B1">
              <w:rPr>
                <w:color w:val="000000"/>
                <w:lang w:val="ru-RU" w:eastAsia="ru-RU"/>
              </w:rPr>
              <w:t>Цель подпрограммы: 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tc>
        <w:tc>
          <w:tcPr>
            <w:tcW w:w="2194" w:type="dxa"/>
          </w:tcPr>
          <w:p w:rsidR="00D61F34" w:rsidRPr="007B13B1" w:rsidRDefault="00D61F34" w:rsidP="00D61F34">
            <w:pPr>
              <w:autoSpaceDE w:val="0"/>
              <w:autoSpaceDN w:val="0"/>
              <w:adjustRightInd w:val="0"/>
              <w:ind w:hanging="30"/>
              <w:rPr>
                <w:lang w:val="ru-RU"/>
              </w:rPr>
            </w:pPr>
            <w:r w:rsidRPr="007B13B1">
              <w:rPr>
                <w:lang w:val="ru-RU"/>
              </w:rPr>
              <w:t>всего расходные обязательства по подпрограмме</w:t>
            </w:r>
          </w:p>
        </w:tc>
        <w:tc>
          <w:tcPr>
            <w:tcW w:w="686" w:type="dxa"/>
            <w:vAlign w:val="center"/>
          </w:tcPr>
          <w:p w:rsidR="00D61F34" w:rsidRPr="007B13B1" w:rsidRDefault="00D61F34" w:rsidP="00D61F34">
            <w:pPr>
              <w:autoSpaceDE w:val="0"/>
              <w:autoSpaceDN w:val="0"/>
              <w:adjustRightInd w:val="0"/>
              <w:jc w:val="center"/>
              <w:rPr>
                <w:lang w:val="ru-RU"/>
              </w:rPr>
            </w:pPr>
            <w:r w:rsidRPr="007B13B1">
              <w:rPr>
                <w:lang w:val="ru-RU"/>
              </w:rPr>
              <w:t>х</w:t>
            </w:r>
          </w:p>
        </w:tc>
        <w:tc>
          <w:tcPr>
            <w:tcW w:w="548" w:type="dxa"/>
            <w:vAlign w:val="center"/>
          </w:tcPr>
          <w:p w:rsidR="00D61F34" w:rsidRPr="007B13B1" w:rsidRDefault="00D61F34" w:rsidP="00D61F34">
            <w:pPr>
              <w:autoSpaceDE w:val="0"/>
              <w:autoSpaceDN w:val="0"/>
              <w:adjustRightInd w:val="0"/>
              <w:jc w:val="center"/>
              <w:rPr>
                <w:lang w:val="ru-RU"/>
              </w:rPr>
            </w:pPr>
            <w:r w:rsidRPr="007B13B1">
              <w:rPr>
                <w:lang w:val="ru-RU"/>
              </w:rPr>
              <w:t>х</w:t>
            </w:r>
          </w:p>
        </w:tc>
        <w:tc>
          <w:tcPr>
            <w:tcW w:w="1371" w:type="dxa"/>
            <w:vAlign w:val="center"/>
          </w:tcPr>
          <w:p w:rsidR="00D61F34" w:rsidRPr="007B13B1" w:rsidRDefault="00D61F34" w:rsidP="00D61F34">
            <w:pPr>
              <w:autoSpaceDE w:val="0"/>
              <w:autoSpaceDN w:val="0"/>
              <w:adjustRightInd w:val="0"/>
              <w:jc w:val="center"/>
              <w:rPr>
                <w:lang w:val="ru-RU"/>
              </w:rPr>
            </w:pPr>
            <w:r w:rsidRPr="007B13B1">
              <w:rPr>
                <w:lang w:val="ru-RU"/>
              </w:rPr>
              <w:t>х</w:t>
            </w:r>
          </w:p>
        </w:tc>
        <w:tc>
          <w:tcPr>
            <w:tcW w:w="549" w:type="dxa"/>
            <w:vAlign w:val="center"/>
          </w:tcPr>
          <w:p w:rsidR="00D61F34" w:rsidRPr="007B13B1" w:rsidRDefault="00D61F34" w:rsidP="00D61F34">
            <w:pPr>
              <w:autoSpaceDE w:val="0"/>
              <w:autoSpaceDN w:val="0"/>
              <w:adjustRightInd w:val="0"/>
              <w:jc w:val="center"/>
              <w:rPr>
                <w:lang w:val="ru-RU"/>
              </w:rPr>
            </w:pPr>
            <w:r w:rsidRPr="007B13B1">
              <w:rPr>
                <w:lang w:val="ru-RU"/>
              </w:rPr>
              <w:t>х</w:t>
            </w:r>
          </w:p>
        </w:tc>
        <w:tc>
          <w:tcPr>
            <w:tcW w:w="1234" w:type="dxa"/>
            <w:vAlign w:val="center"/>
          </w:tcPr>
          <w:p w:rsidR="00D61F34" w:rsidRPr="007B13B1" w:rsidRDefault="00D61F34" w:rsidP="00D61F34">
            <w:pPr>
              <w:jc w:val="center"/>
              <w:rPr>
                <w:lang w:val="ru-RU" w:eastAsia="ru-RU"/>
              </w:rPr>
            </w:pPr>
            <w:r w:rsidRPr="007B13B1">
              <w:rPr>
                <w:lang w:val="ru-RU" w:eastAsia="ru-RU"/>
              </w:rPr>
              <w:t>115222,78</w:t>
            </w:r>
          </w:p>
        </w:tc>
        <w:tc>
          <w:tcPr>
            <w:tcW w:w="1098" w:type="dxa"/>
            <w:vAlign w:val="center"/>
          </w:tcPr>
          <w:p w:rsidR="00D61F34" w:rsidRPr="007B13B1" w:rsidRDefault="00D61F34" w:rsidP="00D61F34">
            <w:pPr>
              <w:jc w:val="center"/>
              <w:rPr>
                <w:lang w:val="ru-RU" w:eastAsia="ru-RU"/>
              </w:rPr>
            </w:pPr>
            <w:r w:rsidRPr="007B13B1">
              <w:rPr>
                <w:lang w:val="ru-RU" w:eastAsia="ru-RU"/>
              </w:rPr>
              <w:t>100973,26</w:t>
            </w:r>
          </w:p>
        </w:tc>
        <w:tc>
          <w:tcPr>
            <w:tcW w:w="1103" w:type="dxa"/>
            <w:vAlign w:val="center"/>
          </w:tcPr>
          <w:p w:rsidR="00D61F34" w:rsidRPr="007B13B1" w:rsidRDefault="00D61F34" w:rsidP="00D61F34">
            <w:pPr>
              <w:jc w:val="center"/>
              <w:rPr>
                <w:lang w:val="ru-RU" w:eastAsia="ru-RU"/>
              </w:rPr>
            </w:pPr>
            <w:r w:rsidRPr="007B13B1">
              <w:rPr>
                <w:lang w:val="ru-RU" w:eastAsia="ru-RU"/>
              </w:rPr>
              <w:t>100973,26</w:t>
            </w:r>
          </w:p>
        </w:tc>
        <w:tc>
          <w:tcPr>
            <w:tcW w:w="1374" w:type="dxa"/>
            <w:vAlign w:val="center"/>
          </w:tcPr>
          <w:p w:rsidR="00D61F34" w:rsidRPr="007B13B1" w:rsidRDefault="00D61F34" w:rsidP="00D61F34">
            <w:pPr>
              <w:jc w:val="center"/>
              <w:rPr>
                <w:lang w:val="ru-RU" w:eastAsia="ru-RU"/>
              </w:rPr>
            </w:pPr>
            <w:r w:rsidRPr="007B13B1">
              <w:rPr>
                <w:color w:val="000000" w:themeColor="text1"/>
                <w:lang w:val="ru-RU" w:eastAsia="ru-RU"/>
              </w:rPr>
              <w:t xml:space="preserve">317169,30 </w:t>
            </w:r>
          </w:p>
        </w:tc>
        <w:tc>
          <w:tcPr>
            <w:tcW w:w="2605" w:type="dxa"/>
            <w:vMerge w:val="restart"/>
          </w:tcPr>
          <w:p w:rsidR="00D61F34" w:rsidRPr="007B13B1" w:rsidRDefault="00D61F34" w:rsidP="00D61F34">
            <w:pPr>
              <w:jc w:val="both"/>
              <w:rPr>
                <w:color w:val="000000"/>
                <w:lang w:val="ru-RU" w:eastAsia="ru-RU"/>
              </w:rPr>
            </w:pPr>
            <w:r w:rsidRPr="007B13B1">
              <w:rPr>
                <w:color w:val="000000"/>
                <w:lang w:val="ru-RU" w:eastAsia="ru-RU"/>
              </w:rPr>
              <w:t>Уменьшение очередности в дошкольные образовательные учреждения.</w:t>
            </w:r>
          </w:p>
          <w:p w:rsidR="00D61F34" w:rsidRPr="007B13B1" w:rsidRDefault="00D61F34" w:rsidP="00D61F34">
            <w:pPr>
              <w:jc w:val="both"/>
              <w:rPr>
                <w:color w:val="000000"/>
                <w:lang w:val="ru-RU" w:eastAsia="ru-RU"/>
              </w:rPr>
            </w:pPr>
            <w:r w:rsidRPr="007B13B1">
              <w:rPr>
                <w:color w:val="000000"/>
                <w:lang w:val="ru-RU" w:eastAsia="ru-RU"/>
              </w:rPr>
              <w:t>Снижение очередности в дошкольные образовательные учреждения до 35 к 2022году. Увеличение охвата детей разными формами дошкольного образования до 57% к 2022 году.</w:t>
            </w:r>
          </w:p>
          <w:p w:rsidR="00D61F34" w:rsidRPr="007B13B1" w:rsidRDefault="00D61F34" w:rsidP="00D61F34">
            <w:pPr>
              <w:jc w:val="both"/>
              <w:rPr>
                <w:color w:val="000000"/>
                <w:lang w:val="ru-RU" w:eastAsia="ru-RU"/>
              </w:rPr>
            </w:pPr>
            <w:r w:rsidRPr="007B13B1">
              <w:rPr>
                <w:color w:val="000000"/>
                <w:lang w:val="ru-RU" w:eastAsia="ru-RU"/>
              </w:rPr>
              <w:t>100%- охват детей горячим питанием.</w:t>
            </w:r>
          </w:p>
          <w:p w:rsidR="00D61F34" w:rsidRPr="007B13B1" w:rsidRDefault="00D61F34" w:rsidP="00D61F34">
            <w:pPr>
              <w:jc w:val="both"/>
              <w:rPr>
                <w:color w:val="000000"/>
                <w:lang w:val="ru-RU" w:eastAsia="ru-RU"/>
              </w:rPr>
            </w:pPr>
            <w:r w:rsidRPr="007B13B1">
              <w:rPr>
                <w:color w:val="000000"/>
                <w:lang w:val="ru-RU" w:eastAsia="ru-RU"/>
              </w:rPr>
              <w:t xml:space="preserve">Частичная антитеррористическая защищенность образовательных </w:t>
            </w:r>
            <w:r w:rsidRPr="007B13B1">
              <w:rPr>
                <w:color w:val="000000"/>
                <w:lang w:val="ru-RU" w:eastAsia="ru-RU"/>
              </w:rPr>
              <w:lastRenderedPageBreak/>
              <w:t>учреждений.</w:t>
            </w:r>
          </w:p>
          <w:p w:rsidR="00D61F34" w:rsidRPr="007B13B1" w:rsidRDefault="00D61F34" w:rsidP="00D61F34">
            <w:pPr>
              <w:jc w:val="both"/>
              <w:rPr>
                <w:color w:val="000000"/>
                <w:lang w:val="ru-RU" w:eastAsia="ru-RU"/>
              </w:rPr>
            </w:pPr>
          </w:p>
          <w:p w:rsidR="00D61F34" w:rsidRPr="007B13B1" w:rsidRDefault="00D61F34" w:rsidP="00D61F34">
            <w:pPr>
              <w:jc w:val="both"/>
              <w:rPr>
                <w:color w:val="000000"/>
                <w:lang w:val="ru-RU" w:eastAsia="ru-RU"/>
              </w:rPr>
            </w:pPr>
          </w:p>
          <w:p w:rsidR="00D61F34" w:rsidRPr="007B13B1" w:rsidRDefault="00D61F34" w:rsidP="00D61F34">
            <w:pPr>
              <w:jc w:val="both"/>
              <w:rPr>
                <w:lang w:val="ru-RU"/>
              </w:rPr>
            </w:pPr>
          </w:p>
          <w:p w:rsidR="00D61F34" w:rsidRPr="007B13B1" w:rsidRDefault="00D61F34" w:rsidP="00D61F34">
            <w:pPr>
              <w:jc w:val="both"/>
              <w:rPr>
                <w:lang w:val="ru-RU"/>
              </w:rPr>
            </w:pPr>
          </w:p>
          <w:p w:rsidR="00D61F34" w:rsidRPr="007B13B1" w:rsidRDefault="00D61F34" w:rsidP="00D61F34">
            <w:pPr>
              <w:jc w:val="both"/>
              <w:rPr>
                <w:lang w:val="ru-RU"/>
              </w:rPr>
            </w:pPr>
          </w:p>
          <w:p w:rsidR="00D61F34" w:rsidRPr="007B13B1" w:rsidRDefault="00D61F34" w:rsidP="00D61F34">
            <w:pPr>
              <w:jc w:val="both"/>
              <w:rPr>
                <w:lang w:val="ru-RU"/>
              </w:rPr>
            </w:pPr>
          </w:p>
          <w:p w:rsidR="00D61F34" w:rsidRPr="007B13B1" w:rsidRDefault="00D61F34" w:rsidP="00D61F34">
            <w:pPr>
              <w:jc w:val="both"/>
              <w:rPr>
                <w:lang w:val="ru-RU"/>
              </w:rPr>
            </w:pPr>
          </w:p>
          <w:p w:rsidR="00D61F34" w:rsidRPr="007B13B1" w:rsidRDefault="00D61F34" w:rsidP="00D61F34">
            <w:pPr>
              <w:jc w:val="both"/>
              <w:rPr>
                <w:lang w:val="ru-RU"/>
              </w:rPr>
            </w:pPr>
          </w:p>
        </w:tc>
      </w:tr>
      <w:tr w:rsidR="00D61F34" w:rsidRPr="00CA5960" w:rsidTr="00D61F34">
        <w:trPr>
          <w:trHeight w:val="554"/>
        </w:trPr>
        <w:tc>
          <w:tcPr>
            <w:tcW w:w="2984" w:type="dxa"/>
            <w:gridSpan w:val="2"/>
            <w:vMerge/>
          </w:tcPr>
          <w:p w:rsidR="00D61F34" w:rsidRPr="007B13B1" w:rsidRDefault="00D61F34" w:rsidP="00D61F34">
            <w:pPr>
              <w:autoSpaceDE w:val="0"/>
              <w:autoSpaceDN w:val="0"/>
              <w:adjustRightInd w:val="0"/>
              <w:rPr>
                <w:color w:val="000000"/>
                <w:lang w:val="ru-RU" w:eastAsia="ru-RU"/>
              </w:rPr>
            </w:pPr>
          </w:p>
        </w:tc>
        <w:tc>
          <w:tcPr>
            <w:tcW w:w="2194" w:type="dxa"/>
          </w:tcPr>
          <w:p w:rsidR="00D61F34" w:rsidRPr="007B13B1" w:rsidRDefault="00D61F34" w:rsidP="00D61F34">
            <w:pPr>
              <w:autoSpaceDE w:val="0"/>
              <w:autoSpaceDN w:val="0"/>
              <w:adjustRightInd w:val="0"/>
              <w:ind w:hanging="30"/>
              <w:rPr>
                <w:lang w:val="ru-RU"/>
              </w:rPr>
            </w:pPr>
            <w:r w:rsidRPr="007B13B1">
              <w:rPr>
                <w:lang w:val="ru-RU"/>
              </w:rPr>
              <w:t>в том числе по ГРБС:</w:t>
            </w:r>
          </w:p>
        </w:tc>
        <w:tc>
          <w:tcPr>
            <w:tcW w:w="686" w:type="dxa"/>
            <w:vAlign w:val="center"/>
          </w:tcPr>
          <w:p w:rsidR="00D61F34" w:rsidRPr="007B13B1" w:rsidRDefault="00D61F34" w:rsidP="00D61F34">
            <w:pPr>
              <w:autoSpaceDE w:val="0"/>
              <w:autoSpaceDN w:val="0"/>
              <w:adjustRightInd w:val="0"/>
              <w:jc w:val="center"/>
              <w:rPr>
                <w:lang w:val="ru-RU"/>
              </w:rPr>
            </w:pPr>
          </w:p>
        </w:tc>
        <w:tc>
          <w:tcPr>
            <w:tcW w:w="548" w:type="dxa"/>
            <w:vAlign w:val="center"/>
          </w:tcPr>
          <w:p w:rsidR="00D61F34" w:rsidRPr="007B13B1" w:rsidRDefault="00D61F34" w:rsidP="00D61F34">
            <w:pPr>
              <w:autoSpaceDE w:val="0"/>
              <w:autoSpaceDN w:val="0"/>
              <w:adjustRightInd w:val="0"/>
              <w:jc w:val="center"/>
              <w:rPr>
                <w:lang w:val="ru-RU"/>
              </w:rPr>
            </w:pPr>
          </w:p>
        </w:tc>
        <w:tc>
          <w:tcPr>
            <w:tcW w:w="1371" w:type="dxa"/>
            <w:vAlign w:val="center"/>
          </w:tcPr>
          <w:p w:rsidR="00D61F34" w:rsidRPr="007B13B1" w:rsidRDefault="00D61F34" w:rsidP="00D61F34">
            <w:pPr>
              <w:autoSpaceDE w:val="0"/>
              <w:autoSpaceDN w:val="0"/>
              <w:adjustRightInd w:val="0"/>
              <w:jc w:val="center"/>
              <w:rPr>
                <w:lang w:val="ru-RU"/>
              </w:rPr>
            </w:pPr>
          </w:p>
        </w:tc>
        <w:tc>
          <w:tcPr>
            <w:tcW w:w="549" w:type="dxa"/>
            <w:vAlign w:val="center"/>
          </w:tcPr>
          <w:p w:rsidR="00D61F34" w:rsidRPr="007B13B1" w:rsidRDefault="00D61F34" w:rsidP="00D61F34">
            <w:pPr>
              <w:autoSpaceDE w:val="0"/>
              <w:autoSpaceDN w:val="0"/>
              <w:adjustRightInd w:val="0"/>
              <w:jc w:val="center"/>
              <w:rPr>
                <w:lang w:val="ru-RU"/>
              </w:rPr>
            </w:pPr>
          </w:p>
        </w:tc>
        <w:tc>
          <w:tcPr>
            <w:tcW w:w="1234" w:type="dxa"/>
            <w:vAlign w:val="center"/>
          </w:tcPr>
          <w:p w:rsidR="00D61F34" w:rsidRPr="007B13B1" w:rsidRDefault="00D61F34" w:rsidP="00D61F34">
            <w:pPr>
              <w:jc w:val="center"/>
              <w:rPr>
                <w:bCs/>
                <w:lang w:val="ru-RU" w:eastAsia="ru-RU"/>
              </w:rPr>
            </w:pPr>
          </w:p>
        </w:tc>
        <w:tc>
          <w:tcPr>
            <w:tcW w:w="1098" w:type="dxa"/>
            <w:vAlign w:val="center"/>
          </w:tcPr>
          <w:p w:rsidR="00D61F34" w:rsidRPr="007B13B1" w:rsidRDefault="00D61F34" w:rsidP="00D61F34">
            <w:pPr>
              <w:jc w:val="center"/>
              <w:rPr>
                <w:lang w:val="ru-RU" w:eastAsia="ru-RU"/>
              </w:rPr>
            </w:pPr>
          </w:p>
        </w:tc>
        <w:tc>
          <w:tcPr>
            <w:tcW w:w="1103" w:type="dxa"/>
            <w:vAlign w:val="center"/>
          </w:tcPr>
          <w:p w:rsidR="00D61F34" w:rsidRPr="007B13B1" w:rsidRDefault="00D61F34" w:rsidP="00D61F34">
            <w:pPr>
              <w:jc w:val="center"/>
              <w:rPr>
                <w:bCs/>
                <w:lang w:val="ru-RU" w:eastAsia="ru-RU"/>
              </w:rPr>
            </w:pPr>
          </w:p>
        </w:tc>
        <w:tc>
          <w:tcPr>
            <w:tcW w:w="1374" w:type="dxa"/>
            <w:vAlign w:val="center"/>
          </w:tcPr>
          <w:p w:rsidR="00D61F34" w:rsidRPr="007B13B1" w:rsidRDefault="00D61F34" w:rsidP="00D61F34">
            <w:pPr>
              <w:jc w:val="center"/>
              <w:rPr>
                <w:bCs/>
                <w:lang w:val="ru-RU" w:eastAsia="ru-RU"/>
              </w:rPr>
            </w:pPr>
          </w:p>
        </w:tc>
        <w:tc>
          <w:tcPr>
            <w:tcW w:w="2605" w:type="dxa"/>
            <w:vMerge/>
          </w:tcPr>
          <w:p w:rsidR="00D61F34" w:rsidRPr="007B13B1" w:rsidRDefault="00D61F34" w:rsidP="00D61F34">
            <w:pPr>
              <w:autoSpaceDE w:val="0"/>
              <w:autoSpaceDN w:val="0"/>
              <w:adjustRightInd w:val="0"/>
              <w:jc w:val="center"/>
              <w:rPr>
                <w:lang w:val="ru-RU"/>
              </w:rPr>
            </w:pPr>
          </w:p>
        </w:tc>
      </w:tr>
      <w:tr w:rsidR="00D61F34" w:rsidRPr="007B13B1" w:rsidTr="00D61F34">
        <w:trPr>
          <w:trHeight w:val="749"/>
        </w:trPr>
        <w:tc>
          <w:tcPr>
            <w:tcW w:w="2984" w:type="dxa"/>
            <w:gridSpan w:val="2"/>
            <w:vMerge/>
          </w:tcPr>
          <w:p w:rsidR="00D61F34" w:rsidRPr="007B13B1" w:rsidRDefault="00D61F34" w:rsidP="00D61F34">
            <w:pPr>
              <w:autoSpaceDE w:val="0"/>
              <w:autoSpaceDN w:val="0"/>
              <w:adjustRightInd w:val="0"/>
              <w:rPr>
                <w:color w:val="000000"/>
                <w:lang w:val="ru-RU" w:eastAsia="ru-RU"/>
              </w:rPr>
            </w:pPr>
          </w:p>
        </w:tc>
        <w:tc>
          <w:tcPr>
            <w:tcW w:w="2194" w:type="dxa"/>
          </w:tcPr>
          <w:p w:rsidR="00D61F34" w:rsidRPr="007B13B1" w:rsidRDefault="00D61F34" w:rsidP="00D61F34">
            <w:pPr>
              <w:autoSpaceDE w:val="0"/>
              <w:autoSpaceDN w:val="0"/>
              <w:adjustRightInd w:val="0"/>
              <w:ind w:firstLine="2"/>
              <w:rPr>
                <w:lang w:val="ru-RU"/>
              </w:rPr>
            </w:pPr>
            <w:r w:rsidRPr="007B13B1">
              <w:rPr>
                <w:lang w:val="ru-RU"/>
              </w:rPr>
              <w:t>Отдел образования администрации Тасеевского района</w:t>
            </w:r>
          </w:p>
        </w:tc>
        <w:tc>
          <w:tcPr>
            <w:tcW w:w="686" w:type="dxa"/>
            <w:vAlign w:val="center"/>
          </w:tcPr>
          <w:p w:rsidR="00D61F34" w:rsidRPr="007B13B1" w:rsidRDefault="00D61F34" w:rsidP="00D61F34">
            <w:pPr>
              <w:autoSpaceDE w:val="0"/>
              <w:autoSpaceDN w:val="0"/>
              <w:adjustRightInd w:val="0"/>
              <w:jc w:val="center"/>
              <w:rPr>
                <w:lang w:val="ru-RU"/>
              </w:rPr>
            </w:pPr>
            <w:r w:rsidRPr="007B13B1">
              <w:rPr>
                <w:lang w:val="ru-RU"/>
              </w:rPr>
              <w:t>078</w:t>
            </w:r>
          </w:p>
        </w:tc>
        <w:tc>
          <w:tcPr>
            <w:tcW w:w="548" w:type="dxa"/>
            <w:vAlign w:val="center"/>
          </w:tcPr>
          <w:p w:rsidR="00D61F34" w:rsidRPr="007B13B1" w:rsidRDefault="00D61F34" w:rsidP="00D61F34">
            <w:pPr>
              <w:autoSpaceDE w:val="0"/>
              <w:autoSpaceDN w:val="0"/>
              <w:adjustRightInd w:val="0"/>
              <w:jc w:val="center"/>
              <w:rPr>
                <w:lang w:val="ru-RU"/>
              </w:rPr>
            </w:pPr>
            <w:r w:rsidRPr="007B13B1">
              <w:rPr>
                <w:lang w:val="ru-RU"/>
              </w:rPr>
              <w:t>х</w:t>
            </w:r>
          </w:p>
        </w:tc>
        <w:tc>
          <w:tcPr>
            <w:tcW w:w="1371" w:type="dxa"/>
            <w:vAlign w:val="center"/>
          </w:tcPr>
          <w:p w:rsidR="00D61F34" w:rsidRPr="007B13B1" w:rsidRDefault="00D61F34" w:rsidP="00D61F34">
            <w:pPr>
              <w:autoSpaceDE w:val="0"/>
              <w:autoSpaceDN w:val="0"/>
              <w:adjustRightInd w:val="0"/>
              <w:jc w:val="center"/>
              <w:rPr>
                <w:lang w:val="ru-RU"/>
              </w:rPr>
            </w:pPr>
            <w:r w:rsidRPr="007B13B1">
              <w:rPr>
                <w:lang w:val="ru-RU"/>
              </w:rPr>
              <w:t>х</w:t>
            </w:r>
          </w:p>
        </w:tc>
        <w:tc>
          <w:tcPr>
            <w:tcW w:w="549" w:type="dxa"/>
            <w:vAlign w:val="center"/>
          </w:tcPr>
          <w:p w:rsidR="00D61F34" w:rsidRPr="007B13B1" w:rsidRDefault="00D61F34" w:rsidP="00D61F34">
            <w:pPr>
              <w:autoSpaceDE w:val="0"/>
              <w:autoSpaceDN w:val="0"/>
              <w:adjustRightInd w:val="0"/>
              <w:jc w:val="center"/>
              <w:rPr>
                <w:lang w:val="ru-RU"/>
              </w:rPr>
            </w:pPr>
            <w:r w:rsidRPr="007B13B1">
              <w:rPr>
                <w:lang w:val="ru-RU"/>
              </w:rPr>
              <w:t>х</w:t>
            </w:r>
          </w:p>
        </w:tc>
        <w:tc>
          <w:tcPr>
            <w:tcW w:w="1234" w:type="dxa"/>
            <w:vAlign w:val="center"/>
          </w:tcPr>
          <w:p w:rsidR="00D61F34" w:rsidRPr="007B13B1" w:rsidRDefault="00D61F34" w:rsidP="00D61F34">
            <w:pPr>
              <w:jc w:val="center"/>
              <w:rPr>
                <w:lang w:val="ru-RU" w:eastAsia="ru-RU"/>
              </w:rPr>
            </w:pPr>
            <w:r w:rsidRPr="007B13B1">
              <w:rPr>
                <w:color w:val="000000" w:themeColor="text1"/>
                <w:lang w:val="ru-RU" w:eastAsia="ru-RU"/>
              </w:rPr>
              <w:t>112222,78</w:t>
            </w:r>
          </w:p>
        </w:tc>
        <w:tc>
          <w:tcPr>
            <w:tcW w:w="1098" w:type="dxa"/>
            <w:vAlign w:val="center"/>
          </w:tcPr>
          <w:p w:rsidR="00D61F34" w:rsidRPr="007B13B1" w:rsidRDefault="00D61F34" w:rsidP="00D61F34">
            <w:pPr>
              <w:jc w:val="center"/>
              <w:rPr>
                <w:lang w:val="ru-RU" w:eastAsia="ru-RU"/>
              </w:rPr>
            </w:pPr>
            <w:r w:rsidRPr="007B13B1">
              <w:rPr>
                <w:lang w:val="ru-RU" w:eastAsia="ru-RU"/>
              </w:rPr>
              <w:t>97973,26</w:t>
            </w:r>
          </w:p>
        </w:tc>
        <w:tc>
          <w:tcPr>
            <w:tcW w:w="1103" w:type="dxa"/>
            <w:vAlign w:val="center"/>
          </w:tcPr>
          <w:p w:rsidR="00D61F34" w:rsidRPr="007B13B1" w:rsidRDefault="00D61F34" w:rsidP="00D61F34">
            <w:pPr>
              <w:jc w:val="center"/>
              <w:rPr>
                <w:lang w:val="ru-RU" w:eastAsia="ru-RU"/>
              </w:rPr>
            </w:pPr>
            <w:r w:rsidRPr="007B13B1">
              <w:rPr>
                <w:lang w:val="ru-RU" w:eastAsia="ru-RU"/>
              </w:rPr>
              <w:t>97973,26</w:t>
            </w:r>
          </w:p>
        </w:tc>
        <w:tc>
          <w:tcPr>
            <w:tcW w:w="1374" w:type="dxa"/>
            <w:vAlign w:val="center"/>
          </w:tcPr>
          <w:p w:rsidR="00D61F34" w:rsidRPr="007B13B1" w:rsidRDefault="00D61F34" w:rsidP="00D61F34">
            <w:pPr>
              <w:jc w:val="center"/>
              <w:rPr>
                <w:lang w:val="ru-RU"/>
              </w:rPr>
            </w:pPr>
            <w:r w:rsidRPr="007B13B1">
              <w:rPr>
                <w:lang w:val="ru-RU"/>
              </w:rPr>
              <w:t xml:space="preserve">308169,30 </w:t>
            </w:r>
          </w:p>
        </w:tc>
        <w:tc>
          <w:tcPr>
            <w:tcW w:w="2605" w:type="dxa"/>
            <w:vMerge/>
          </w:tcPr>
          <w:p w:rsidR="00D61F34" w:rsidRPr="007B13B1" w:rsidRDefault="00D61F34" w:rsidP="00D61F34">
            <w:pPr>
              <w:autoSpaceDE w:val="0"/>
              <w:autoSpaceDN w:val="0"/>
              <w:adjustRightInd w:val="0"/>
              <w:jc w:val="center"/>
              <w:rPr>
                <w:lang w:val="ru-RU"/>
              </w:rPr>
            </w:pPr>
          </w:p>
        </w:tc>
      </w:tr>
      <w:tr w:rsidR="00D61F34" w:rsidRPr="007B13B1" w:rsidTr="00D61F34">
        <w:trPr>
          <w:trHeight w:val="959"/>
        </w:trPr>
        <w:tc>
          <w:tcPr>
            <w:tcW w:w="2984" w:type="dxa"/>
            <w:gridSpan w:val="2"/>
            <w:vMerge/>
          </w:tcPr>
          <w:p w:rsidR="00D61F34" w:rsidRPr="007B13B1" w:rsidRDefault="00D61F34" w:rsidP="00D61F34">
            <w:pPr>
              <w:autoSpaceDE w:val="0"/>
              <w:autoSpaceDN w:val="0"/>
              <w:adjustRightInd w:val="0"/>
              <w:rPr>
                <w:color w:val="000000"/>
                <w:lang w:val="ru-RU" w:eastAsia="ru-RU"/>
              </w:rPr>
            </w:pPr>
          </w:p>
        </w:tc>
        <w:tc>
          <w:tcPr>
            <w:tcW w:w="2194" w:type="dxa"/>
          </w:tcPr>
          <w:p w:rsidR="00D61F34" w:rsidRPr="007B13B1" w:rsidRDefault="00D61F34" w:rsidP="00D61F34">
            <w:pPr>
              <w:autoSpaceDE w:val="0"/>
              <w:autoSpaceDN w:val="0"/>
              <w:adjustRightInd w:val="0"/>
              <w:rPr>
                <w:lang w:val="ru-RU"/>
              </w:rPr>
            </w:pPr>
            <w:r w:rsidRPr="007B13B1">
              <w:rPr>
                <w:lang w:val="ru-RU"/>
              </w:rPr>
              <w:t>Учреждения, подведомственные отделу образования администрации Тасеевского района</w:t>
            </w:r>
          </w:p>
        </w:tc>
        <w:tc>
          <w:tcPr>
            <w:tcW w:w="686" w:type="dxa"/>
            <w:vAlign w:val="center"/>
          </w:tcPr>
          <w:p w:rsidR="00D61F34" w:rsidRPr="007B13B1" w:rsidRDefault="00D61F34" w:rsidP="00D61F34">
            <w:pPr>
              <w:autoSpaceDE w:val="0"/>
              <w:autoSpaceDN w:val="0"/>
              <w:adjustRightInd w:val="0"/>
              <w:jc w:val="center"/>
              <w:rPr>
                <w:lang w:val="ru-RU"/>
              </w:rPr>
            </w:pPr>
            <w:r w:rsidRPr="007B13B1">
              <w:rPr>
                <w:lang w:val="ru-RU"/>
              </w:rPr>
              <w:t>078</w:t>
            </w:r>
          </w:p>
        </w:tc>
        <w:tc>
          <w:tcPr>
            <w:tcW w:w="548" w:type="dxa"/>
            <w:vAlign w:val="center"/>
          </w:tcPr>
          <w:p w:rsidR="00D61F34" w:rsidRPr="007B13B1" w:rsidRDefault="00D61F34" w:rsidP="00D61F34">
            <w:pPr>
              <w:autoSpaceDE w:val="0"/>
              <w:autoSpaceDN w:val="0"/>
              <w:adjustRightInd w:val="0"/>
              <w:jc w:val="center"/>
              <w:rPr>
                <w:lang w:val="ru-RU"/>
              </w:rPr>
            </w:pPr>
            <w:r w:rsidRPr="007B13B1">
              <w:rPr>
                <w:lang w:val="ru-RU"/>
              </w:rPr>
              <w:t>х</w:t>
            </w:r>
          </w:p>
        </w:tc>
        <w:tc>
          <w:tcPr>
            <w:tcW w:w="1371" w:type="dxa"/>
            <w:vAlign w:val="center"/>
          </w:tcPr>
          <w:p w:rsidR="00D61F34" w:rsidRPr="007B13B1" w:rsidRDefault="00D61F34" w:rsidP="00D61F34">
            <w:pPr>
              <w:autoSpaceDE w:val="0"/>
              <w:autoSpaceDN w:val="0"/>
              <w:adjustRightInd w:val="0"/>
              <w:jc w:val="center"/>
              <w:rPr>
                <w:lang w:val="ru-RU"/>
              </w:rPr>
            </w:pPr>
            <w:r w:rsidRPr="007B13B1">
              <w:rPr>
                <w:lang w:val="ru-RU"/>
              </w:rPr>
              <w:t>х</w:t>
            </w:r>
          </w:p>
        </w:tc>
        <w:tc>
          <w:tcPr>
            <w:tcW w:w="549" w:type="dxa"/>
            <w:vAlign w:val="center"/>
          </w:tcPr>
          <w:p w:rsidR="00D61F34" w:rsidRPr="007B13B1" w:rsidRDefault="00D61F34" w:rsidP="00D61F34">
            <w:pPr>
              <w:autoSpaceDE w:val="0"/>
              <w:autoSpaceDN w:val="0"/>
              <w:adjustRightInd w:val="0"/>
              <w:jc w:val="center"/>
              <w:rPr>
                <w:lang w:val="ru-RU"/>
              </w:rPr>
            </w:pPr>
            <w:r w:rsidRPr="007B13B1">
              <w:rPr>
                <w:lang w:val="ru-RU"/>
              </w:rPr>
              <w:t>х</w:t>
            </w:r>
          </w:p>
        </w:tc>
        <w:tc>
          <w:tcPr>
            <w:tcW w:w="1234" w:type="dxa"/>
            <w:vAlign w:val="center"/>
          </w:tcPr>
          <w:p w:rsidR="00D61F34" w:rsidRPr="007B13B1" w:rsidRDefault="00D61F34" w:rsidP="00D61F34">
            <w:pPr>
              <w:jc w:val="center"/>
              <w:rPr>
                <w:bCs/>
                <w:lang w:val="ru-RU" w:eastAsia="ru-RU"/>
              </w:rPr>
            </w:pPr>
            <w:r w:rsidRPr="007B13B1">
              <w:rPr>
                <w:bCs/>
                <w:lang w:val="ru-RU" w:eastAsia="ru-RU"/>
              </w:rPr>
              <w:t>3000,00</w:t>
            </w:r>
          </w:p>
        </w:tc>
        <w:tc>
          <w:tcPr>
            <w:tcW w:w="1098" w:type="dxa"/>
            <w:vAlign w:val="center"/>
          </w:tcPr>
          <w:p w:rsidR="00D61F34" w:rsidRPr="007B13B1" w:rsidRDefault="00D61F34" w:rsidP="00D61F34">
            <w:pPr>
              <w:jc w:val="center"/>
              <w:rPr>
                <w:bCs/>
                <w:lang w:val="ru-RU" w:eastAsia="ru-RU"/>
              </w:rPr>
            </w:pPr>
            <w:r w:rsidRPr="007B13B1">
              <w:rPr>
                <w:bCs/>
                <w:lang w:val="ru-RU" w:eastAsia="ru-RU"/>
              </w:rPr>
              <w:t>3000,00</w:t>
            </w:r>
          </w:p>
        </w:tc>
        <w:tc>
          <w:tcPr>
            <w:tcW w:w="1103" w:type="dxa"/>
            <w:vAlign w:val="center"/>
          </w:tcPr>
          <w:p w:rsidR="00D61F34" w:rsidRPr="007B13B1" w:rsidRDefault="00D61F34" w:rsidP="00D61F34">
            <w:pPr>
              <w:jc w:val="center"/>
              <w:rPr>
                <w:bCs/>
                <w:lang w:val="ru-RU" w:eastAsia="ru-RU"/>
              </w:rPr>
            </w:pPr>
            <w:r w:rsidRPr="007B13B1">
              <w:rPr>
                <w:bCs/>
                <w:lang w:val="ru-RU" w:eastAsia="ru-RU"/>
              </w:rPr>
              <w:t>3000,00</w:t>
            </w:r>
          </w:p>
        </w:tc>
        <w:tc>
          <w:tcPr>
            <w:tcW w:w="1374" w:type="dxa"/>
            <w:vAlign w:val="center"/>
          </w:tcPr>
          <w:p w:rsidR="00D61F34" w:rsidRPr="007B13B1" w:rsidRDefault="00D61F34" w:rsidP="00D61F34">
            <w:pPr>
              <w:jc w:val="center"/>
              <w:rPr>
                <w:bCs/>
                <w:lang w:val="ru-RU" w:eastAsia="ru-RU"/>
              </w:rPr>
            </w:pPr>
            <w:r w:rsidRPr="007B13B1">
              <w:rPr>
                <w:bCs/>
                <w:lang w:val="ru-RU" w:eastAsia="ru-RU"/>
              </w:rPr>
              <w:t xml:space="preserve">9000,00 </w:t>
            </w:r>
          </w:p>
        </w:tc>
        <w:tc>
          <w:tcPr>
            <w:tcW w:w="2605" w:type="dxa"/>
            <w:vMerge/>
          </w:tcPr>
          <w:p w:rsidR="00D61F34" w:rsidRPr="007B13B1" w:rsidRDefault="00D61F34" w:rsidP="00D61F34">
            <w:pPr>
              <w:autoSpaceDE w:val="0"/>
              <w:autoSpaceDN w:val="0"/>
              <w:adjustRightInd w:val="0"/>
              <w:rPr>
                <w:lang w:val="ru-RU"/>
              </w:rPr>
            </w:pPr>
          </w:p>
        </w:tc>
      </w:tr>
      <w:tr w:rsidR="00D61F34" w:rsidRPr="00CA5960" w:rsidTr="00D61F34">
        <w:trPr>
          <w:trHeight w:val="959"/>
        </w:trPr>
        <w:tc>
          <w:tcPr>
            <w:tcW w:w="13141" w:type="dxa"/>
            <w:gridSpan w:val="11"/>
          </w:tcPr>
          <w:p w:rsidR="00D61F34" w:rsidRPr="007B13B1" w:rsidRDefault="00D61F34" w:rsidP="00D61F34">
            <w:pPr>
              <w:autoSpaceDE w:val="0"/>
              <w:autoSpaceDN w:val="0"/>
              <w:adjustRightInd w:val="0"/>
              <w:rPr>
                <w:color w:val="000000"/>
                <w:lang w:val="ru-RU" w:eastAsia="ru-RU"/>
              </w:rPr>
            </w:pPr>
            <w:r w:rsidRPr="007B13B1">
              <w:rPr>
                <w:color w:val="000000"/>
                <w:lang w:val="ru-RU" w:eastAsia="ru-RU"/>
              </w:rPr>
              <w:t>Задача 1.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p w:rsidR="00D61F34" w:rsidRPr="007B13B1" w:rsidRDefault="00D61F34" w:rsidP="00D61F34">
            <w:pPr>
              <w:autoSpaceDE w:val="0"/>
              <w:autoSpaceDN w:val="0"/>
              <w:adjustRightInd w:val="0"/>
              <w:rPr>
                <w:color w:val="000000"/>
                <w:lang w:val="ru-RU" w:eastAsia="ru-RU"/>
              </w:rPr>
            </w:pPr>
          </w:p>
          <w:p w:rsidR="00D61F34" w:rsidRPr="007B13B1" w:rsidRDefault="00D61F34" w:rsidP="00D61F34">
            <w:pPr>
              <w:jc w:val="center"/>
              <w:rPr>
                <w:bCs/>
                <w:lang w:val="ru-RU" w:eastAsia="ru-RU"/>
              </w:rPr>
            </w:pPr>
          </w:p>
        </w:tc>
        <w:tc>
          <w:tcPr>
            <w:tcW w:w="2605" w:type="dxa"/>
            <w:vMerge/>
          </w:tcPr>
          <w:p w:rsidR="00D61F34" w:rsidRPr="007B13B1" w:rsidRDefault="00D61F34" w:rsidP="00D61F34">
            <w:pPr>
              <w:autoSpaceDE w:val="0"/>
              <w:autoSpaceDN w:val="0"/>
              <w:adjustRightInd w:val="0"/>
              <w:rPr>
                <w:lang w:val="ru-RU"/>
              </w:rPr>
            </w:pPr>
          </w:p>
        </w:tc>
      </w:tr>
      <w:tr w:rsidR="00D61F34" w:rsidRPr="007B13B1" w:rsidTr="00D61F34">
        <w:trPr>
          <w:trHeight w:val="959"/>
        </w:trPr>
        <w:tc>
          <w:tcPr>
            <w:tcW w:w="2984" w:type="dxa"/>
            <w:gridSpan w:val="2"/>
            <w:vMerge w:val="restart"/>
          </w:tcPr>
          <w:p w:rsidR="00D61F34" w:rsidRPr="007B13B1" w:rsidRDefault="00D61F34" w:rsidP="00D61F34">
            <w:pPr>
              <w:autoSpaceDE w:val="0"/>
              <w:autoSpaceDN w:val="0"/>
              <w:adjustRightInd w:val="0"/>
              <w:rPr>
                <w:color w:val="000000"/>
                <w:lang w:val="ru-RU" w:eastAsia="ru-RU"/>
              </w:rPr>
            </w:pPr>
          </w:p>
          <w:p w:rsidR="00D61F34" w:rsidRPr="007B13B1" w:rsidRDefault="00D61F34" w:rsidP="00D61F34">
            <w:pPr>
              <w:autoSpaceDE w:val="0"/>
              <w:autoSpaceDN w:val="0"/>
              <w:adjustRightInd w:val="0"/>
              <w:rPr>
                <w:color w:val="000000"/>
                <w:lang w:val="ru-RU" w:eastAsia="ru-RU"/>
              </w:rPr>
            </w:pPr>
          </w:p>
          <w:p w:rsidR="00D61F34" w:rsidRPr="007B13B1" w:rsidRDefault="00D61F34" w:rsidP="00D61F34">
            <w:pPr>
              <w:autoSpaceDE w:val="0"/>
              <w:autoSpaceDN w:val="0"/>
              <w:adjustRightInd w:val="0"/>
              <w:rPr>
                <w:color w:val="000000"/>
                <w:lang w:val="ru-RU" w:eastAsia="ru-RU"/>
              </w:rPr>
            </w:pPr>
            <w:r w:rsidRPr="007B13B1">
              <w:rPr>
                <w:color w:val="000000"/>
                <w:lang w:val="ru-RU" w:eastAsia="ru-RU"/>
              </w:rPr>
              <w:t>Мероприятие1.1.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p w:rsidR="00D61F34" w:rsidRPr="007B13B1" w:rsidRDefault="00D61F34" w:rsidP="00D61F34">
            <w:pPr>
              <w:autoSpaceDE w:val="0"/>
              <w:autoSpaceDN w:val="0"/>
              <w:adjustRightInd w:val="0"/>
              <w:rPr>
                <w:lang w:val="ru-RU"/>
              </w:rPr>
            </w:pPr>
          </w:p>
        </w:tc>
        <w:tc>
          <w:tcPr>
            <w:tcW w:w="2194" w:type="dxa"/>
          </w:tcPr>
          <w:p w:rsidR="00D61F34" w:rsidRPr="007B13B1" w:rsidRDefault="00D61F34" w:rsidP="00D61F34">
            <w:pPr>
              <w:autoSpaceDE w:val="0"/>
              <w:autoSpaceDN w:val="0"/>
              <w:adjustRightInd w:val="0"/>
              <w:rPr>
                <w:lang w:val="ru-RU"/>
              </w:rPr>
            </w:pPr>
            <w:r w:rsidRPr="007B13B1">
              <w:rPr>
                <w:lang w:val="ru-RU"/>
              </w:rPr>
              <w:t>всего расходные обязательства по подпрограмме</w:t>
            </w:r>
          </w:p>
        </w:tc>
        <w:tc>
          <w:tcPr>
            <w:tcW w:w="686" w:type="dxa"/>
            <w:vAlign w:val="center"/>
          </w:tcPr>
          <w:p w:rsidR="00D61F34" w:rsidRPr="007B13B1" w:rsidRDefault="00D61F34" w:rsidP="00D61F34">
            <w:pPr>
              <w:autoSpaceDE w:val="0"/>
              <w:autoSpaceDN w:val="0"/>
              <w:adjustRightInd w:val="0"/>
              <w:jc w:val="center"/>
              <w:rPr>
                <w:lang w:val="ru-RU"/>
              </w:rPr>
            </w:pPr>
            <w:r w:rsidRPr="007B13B1">
              <w:rPr>
                <w:lang w:val="ru-RU"/>
              </w:rPr>
              <w:t>х</w:t>
            </w:r>
          </w:p>
        </w:tc>
        <w:tc>
          <w:tcPr>
            <w:tcW w:w="548" w:type="dxa"/>
            <w:vAlign w:val="center"/>
          </w:tcPr>
          <w:p w:rsidR="00D61F34" w:rsidRPr="007B13B1" w:rsidRDefault="00D61F34" w:rsidP="00D61F34">
            <w:pPr>
              <w:autoSpaceDE w:val="0"/>
              <w:autoSpaceDN w:val="0"/>
              <w:adjustRightInd w:val="0"/>
              <w:jc w:val="center"/>
              <w:rPr>
                <w:lang w:val="ru-RU"/>
              </w:rPr>
            </w:pPr>
            <w:r w:rsidRPr="007B13B1">
              <w:rPr>
                <w:lang w:val="ru-RU"/>
              </w:rPr>
              <w:t>х</w:t>
            </w:r>
          </w:p>
        </w:tc>
        <w:tc>
          <w:tcPr>
            <w:tcW w:w="1371" w:type="dxa"/>
            <w:vAlign w:val="center"/>
          </w:tcPr>
          <w:p w:rsidR="00D61F34" w:rsidRPr="007B13B1" w:rsidRDefault="00D61F34" w:rsidP="00D61F34">
            <w:pPr>
              <w:autoSpaceDE w:val="0"/>
              <w:autoSpaceDN w:val="0"/>
              <w:adjustRightInd w:val="0"/>
              <w:jc w:val="center"/>
              <w:rPr>
                <w:lang w:val="ru-RU"/>
              </w:rPr>
            </w:pPr>
            <w:r w:rsidRPr="007B13B1">
              <w:rPr>
                <w:lang w:val="ru-RU"/>
              </w:rPr>
              <w:t>х</w:t>
            </w:r>
          </w:p>
        </w:tc>
        <w:tc>
          <w:tcPr>
            <w:tcW w:w="549" w:type="dxa"/>
            <w:vAlign w:val="center"/>
          </w:tcPr>
          <w:p w:rsidR="00D61F34" w:rsidRPr="007B13B1" w:rsidRDefault="00D61F34" w:rsidP="00D61F34">
            <w:pPr>
              <w:autoSpaceDE w:val="0"/>
              <w:autoSpaceDN w:val="0"/>
              <w:adjustRightInd w:val="0"/>
              <w:jc w:val="center"/>
              <w:rPr>
                <w:lang w:val="ru-RU"/>
              </w:rPr>
            </w:pPr>
            <w:r w:rsidRPr="007B13B1">
              <w:rPr>
                <w:lang w:val="ru-RU"/>
              </w:rPr>
              <w:t>х</w:t>
            </w:r>
          </w:p>
        </w:tc>
        <w:tc>
          <w:tcPr>
            <w:tcW w:w="1234" w:type="dxa"/>
            <w:vAlign w:val="center"/>
          </w:tcPr>
          <w:p w:rsidR="00D61F34" w:rsidRPr="007B13B1" w:rsidRDefault="00D61F34" w:rsidP="00D61F34">
            <w:pPr>
              <w:jc w:val="center"/>
              <w:rPr>
                <w:bCs/>
                <w:lang w:val="ru-RU" w:eastAsia="ru-RU"/>
              </w:rPr>
            </w:pPr>
            <w:r w:rsidRPr="007B13B1">
              <w:rPr>
                <w:bCs/>
                <w:lang w:val="ru-RU" w:eastAsia="ru-RU"/>
              </w:rPr>
              <w:t>113448,04</w:t>
            </w:r>
          </w:p>
        </w:tc>
        <w:tc>
          <w:tcPr>
            <w:tcW w:w="1098" w:type="dxa"/>
            <w:vAlign w:val="center"/>
          </w:tcPr>
          <w:p w:rsidR="00D61F34" w:rsidRPr="007B13B1" w:rsidRDefault="00D61F34" w:rsidP="00D61F34">
            <w:pPr>
              <w:jc w:val="center"/>
              <w:rPr>
                <w:bCs/>
                <w:lang w:val="ru-RU" w:eastAsia="ru-RU"/>
              </w:rPr>
            </w:pPr>
            <w:r w:rsidRPr="007B13B1">
              <w:rPr>
                <w:bCs/>
                <w:lang w:val="ru-RU" w:eastAsia="ru-RU"/>
              </w:rPr>
              <w:t>99215,26</w:t>
            </w:r>
          </w:p>
        </w:tc>
        <w:tc>
          <w:tcPr>
            <w:tcW w:w="1103" w:type="dxa"/>
            <w:vAlign w:val="center"/>
          </w:tcPr>
          <w:p w:rsidR="00D61F34" w:rsidRPr="007B13B1" w:rsidRDefault="00D61F34" w:rsidP="00D61F34">
            <w:pPr>
              <w:jc w:val="center"/>
              <w:rPr>
                <w:bCs/>
                <w:lang w:val="ru-RU" w:eastAsia="ru-RU"/>
              </w:rPr>
            </w:pPr>
            <w:r w:rsidRPr="007B13B1">
              <w:rPr>
                <w:bCs/>
                <w:lang w:val="ru-RU" w:eastAsia="ru-RU"/>
              </w:rPr>
              <w:t>99215,26</w:t>
            </w:r>
          </w:p>
        </w:tc>
        <w:tc>
          <w:tcPr>
            <w:tcW w:w="1374" w:type="dxa"/>
            <w:vAlign w:val="center"/>
          </w:tcPr>
          <w:p w:rsidR="00D61F34" w:rsidRPr="007B13B1" w:rsidRDefault="00D61F34" w:rsidP="00D61F34">
            <w:pPr>
              <w:jc w:val="center"/>
              <w:rPr>
                <w:bCs/>
                <w:lang w:val="ru-RU" w:eastAsia="ru-RU"/>
              </w:rPr>
            </w:pPr>
            <w:r w:rsidRPr="007B13B1">
              <w:rPr>
                <w:bCs/>
                <w:lang w:val="ru-RU" w:eastAsia="ru-RU"/>
              </w:rPr>
              <w:t>311878,56</w:t>
            </w:r>
          </w:p>
        </w:tc>
        <w:tc>
          <w:tcPr>
            <w:tcW w:w="2605" w:type="dxa"/>
            <w:vMerge/>
          </w:tcPr>
          <w:p w:rsidR="00D61F34" w:rsidRPr="007B13B1" w:rsidRDefault="00D61F34" w:rsidP="00D61F34">
            <w:pPr>
              <w:autoSpaceDE w:val="0"/>
              <w:autoSpaceDN w:val="0"/>
              <w:adjustRightInd w:val="0"/>
              <w:rPr>
                <w:lang w:val="ru-RU"/>
              </w:rPr>
            </w:pPr>
          </w:p>
        </w:tc>
      </w:tr>
      <w:tr w:rsidR="00D61F34" w:rsidRPr="00CA5960" w:rsidTr="00D61F34">
        <w:trPr>
          <w:trHeight w:val="599"/>
        </w:trPr>
        <w:tc>
          <w:tcPr>
            <w:tcW w:w="2984" w:type="dxa"/>
            <w:gridSpan w:val="2"/>
            <w:vMerge/>
          </w:tcPr>
          <w:p w:rsidR="00D61F34" w:rsidRPr="007B13B1" w:rsidRDefault="00D61F34" w:rsidP="00D61F34">
            <w:pPr>
              <w:autoSpaceDE w:val="0"/>
              <w:autoSpaceDN w:val="0"/>
              <w:adjustRightInd w:val="0"/>
              <w:rPr>
                <w:color w:val="000000"/>
                <w:lang w:val="ru-RU" w:eastAsia="ru-RU"/>
              </w:rPr>
            </w:pPr>
          </w:p>
        </w:tc>
        <w:tc>
          <w:tcPr>
            <w:tcW w:w="2194" w:type="dxa"/>
          </w:tcPr>
          <w:p w:rsidR="00D61F34" w:rsidRPr="007B13B1" w:rsidRDefault="00D61F34" w:rsidP="00D61F34">
            <w:pPr>
              <w:autoSpaceDE w:val="0"/>
              <w:autoSpaceDN w:val="0"/>
              <w:adjustRightInd w:val="0"/>
              <w:ind w:hanging="30"/>
              <w:rPr>
                <w:lang w:val="ru-RU"/>
              </w:rPr>
            </w:pPr>
            <w:r w:rsidRPr="007B13B1">
              <w:rPr>
                <w:lang w:val="ru-RU"/>
              </w:rPr>
              <w:t>в том числе по ГРБС:</w:t>
            </w:r>
          </w:p>
        </w:tc>
        <w:tc>
          <w:tcPr>
            <w:tcW w:w="686" w:type="dxa"/>
            <w:vAlign w:val="center"/>
          </w:tcPr>
          <w:p w:rsidR="00D61F34" w:rsidRPr="007B13B1" w:rsidRDefault="00D61F34" w:rsidP="00D61F34">
            <w:pPr>
              <w:autoSpaceDE w:val="0"/>
              <w:autoSpaceDN w:val="0"/>
              <w:adjustRightInd w:val="0"/>
              <w:jc w:val="center"/>
              <w:rPr>
                <w:lang w:val="ru-RU"/>
              </w:rPr>
            </w:pPr>
          </w:p>
        </w:tc>
        <w:tc>
          <w:tcPr>
            <w:tcW w:w="548" w:type="dxa"/>
            <w:vAlign w:val="center"/>
          </w:tcPr>
          <w:p w:rsidR="00D61F34" w:rsidRPr="007B13B1" w:rsidRDefault="00D61F34" w:rsidP="00D61F34">
            <w:pPr>
              <w:autoSpaceDE w:val="0"/>
              <w:autoSpaceDN w:val="0"/>
              <w:adjustRightInd w:val="0"/>
              <w:jc w:val="center"/>
              <w:rPr>
                <w:lang w:val="ru-RU"/>
              </w:rPr>
            </w:pPr>
          </w:p>
        </w:tc>
        <w:tc>
          <w:tcPr>
            <w:tcW w:w="1371" w:type="dxa"/>
            <w:vAlign w:val="center"/>
          </w:tcPr>
          <w:p w:rsidR="00D61F34" w:rsidRPr="007B13B1" w:rsidRDefault="00D61F34" w:rsidP="00D61F34">
            <w:pPr>
              <w:autoSpaceDE w:val="0"/>
              <w:autoSpaceDN w:val="0"/>
              <w:adjustRightInd w:val="0"/>
              <w:jc w:val="center"/>
              <w:rPr>
                <w:lang w:val="ru-RU"/>
              </w:rPr>
            </w:pPr>
          </w:p>
        </w:tc>
        <w:tc>
          <w:tcPr>
            <w:tcW w:w="549" w:type="dxa"/>
            <w:vAlign w:val="center"/>
          </w:tcPr>
          <w:p w:rsidR="00D61F34" w:rsidRPr="007B13B1" w:rsidRDefault="00D61F34" w:rsidP="00D61F34">
            <w:pPr>
              <w:autoSpaceDE w:val="0"/>
              <w:autoSpaceDN w:val="0"/>
              <w:adjustRightInd w:val="0"/>
              <w:jc w:val="center"/>
              <w:rPr>
                <w:lang w:val="ru-RU"/>
              </w:rPr>
            </w:pPr>
          </w:p>
        </w:tc>
        <w:tc>
          <w:tcPr>
            <w:tcW w:w="1234" w:type="dxa"/>
            <w:vAlign w:val="center"/>
          </w:tcPr>
          <w:p w:rsidR="00D61F34" w:rsidRPr="007B13B1" w:rsidRDefault="00D61F34" w:rsidP="00D61F34">
            <w:pPr>
              <w:autoSpaceDE w:val="0"/>
              <w:autoSpaceDN w:val="0"/>
              <w:adjustRightInd w:val="0"/>
              <w:jc w:val="center"/>
              <w:rPr>
                <w:lang w:val="ru-RU"/>
              </w:rPr>
            </w:pPr>
          </w:p>
        </w:tc>
        <w:tc>
          <w:tcPr>
            <w:tcW w:w="1098" w:type="dxa"/>
            <w:vAlign w:val="center"/>
          </w:tcPr>
          <w:p w:rsidR="00D61F34" w:rsidRPr="007B13B1" w:rsidRDefault="00D61F34" w:rsidP="00D61F34">
            <w:pPr>
              <w:autoSpaceDE w:val="0"/>
              <w:autoSpaceDN w:val="0"/>
              <w:adjustRightInd w:val="0"/>
              <w:jc w:val="center"/>
              <w:rPr>
                <w:lang w:val="ru-RU"/>
              </w:rPr>
            </w:pPr>
          </w:p>
        </w:tc>
        <w:tc>
          <w:tcPr>
            <w:tcW w:w="1103" w:type="dxa"/>
            <w:vAlign w:val="center"/>
          </w:tcPr>
          <w:p w:rsidR="00D61F34" w:rsidRPr="007B13B1" w:rsidRDefault="00D61F34" w:rsidP="00D61F34">
            <w:pPr>
              <w:autoSpaceDE w:val="0"/>
              <w:autoSpaceDN w:val="0"/>
              <w:adjustRightInd w:val="0"/>
              <w:jc w:val="center"/>
              <w:rPr>
                <w:lang w:val="ru-RU"/>
              </w:rPr>
            </w:pPr>
          </w:p>
        </w:tc>
        <w:tc>
          <w:tcPr>
            <w:tcW w:w="1374" w:type="dxa"/>
            <w:vAlign w:val="center"/>
          </w:tcPr>
          <w:p w:rsidR="00D61F34" w:rsidRPr="007B13B1" w:rsidRDefault="00D61F34" w:rsidP="00D61F34">
            <w:pPr>
              <w:autoSpaceDE w:val="0"/>
              <w:autoSpaceDN w:val="0"/>
              <w:adjustRightInd w:val="0"/>
              <w:jc w:val="center"/>
              <w:rPr>
                <w:lang w:val="ru-RU"/>
              </w:rPr>
            </w:pPr>
          </w:p>
        </w:tc>
        <w:tc>
          <w:tcPr>
            <w:tcW w:w="2605" w:type="dxa"/>
            <w:vMerge/>
          </w:tcPr>
          <w:p w:rsidR="00D61F34" w:rsidRPr="007B13B1" w:rsidRDefault="00D61F34" w:rsidP="00D61F34">
            <w:pPr>
              <w:rPr>
                <w:color w:val="000000"/>
                <w:lang w:val="ru-RU" w:eastAsia="ru-RU"/>
              </w:rPr>
            </w:pPr>
          </w:p>
        </w:tc>
      </w:tr>
      <w:tr w:rsidR="00D61F34" w:rsidRPr="007B13B1" w:rsidTr="00D61F34">
        <w:trPr>
          <w:trHeight w:val="629"/>
        </w:trPr>
        <w:tc>
          <w:tcPr>
            <w:tcW w:w="2984" w:type="dxa"/>
            <w:gridSpan w:val="2"/>
            <w:vMerge/>
          </w:tcPr>
          <w:p w:rsidR="00D61F34" w:rsidRPr="007B13B1" w:rsidRDefault="00D61F34" w:rsidP="00D61F34">
            <w:pPr>
              <w:autoSpaceDE w:val="0"/>
              <w:autoSpaceDN w:val="0"/>
              <w:adjustRightInd w:val="0"/>
              <w:rPr>
                <w:color w:val="000000"/>
                <w:lang w:val="ru-RU" w:eastAsia="ru-RU"/>
              </w:rPr>
            </w:pPr>
          </w:p>
        </w:tc>
        <w:tc>
          <w:tcPr>
            <w:tcW w:w="2194" w:type="dxa"/>
            <w:vMerge w:val="restart"/>
            <w:shd w:val="clear" w:color="auto" w:fill="auto"/>
          </w:tcPr>
          <w:p w:rsidR="00D61F34" w:rsidRPr="007B13B1" w:rsidRDefault="00D61F34" w:rsidP="00D61F34">
            <w:pPr>
              <w:autoSpaceDE w:val="0"/>
              <w:autoSpaceDN w:val="0"/>
              <w:adjustRightInd w:val="0"/>
              <w:ind w:firstLine="2"/>
              <w:rPr>
                <w:lang w:val="ru-RU"/>
              </w:rPr>
            </w:pPr>
            <w:r w:rsidRPr="007B13B1">
              <w:rPr>
                <w:lang w:val="ru-RU"/>
              </w:rPr>
              <w:t>Отдел образования администрации Тасеевского района</w:t>
            </w:r>
          </w:p>
        </w:tc>
        <w:tc>
          <w:tcPr>
            <w:tcW w:w="686" w:type="dxa"/>
            <w:vAlign w:val="center"/>
          </w:tcPr>
          <w:p w:rsidR="00D61F34" w:rsidRPr="007B13B1" w:rsidRDefault="00D61F34" w:rsidP="00D61F34">
            <w:pPr>
              <w:autoSpaceDE w:val="0"/>
              <w:autoSpaceDN w:val="0"/>
              <w:adjustRightInd w:val="0"/>
              <w:jc w:val="center"/>
              <w:rPr>
                <w:lang w:val="ru-RU"/>
              </w:rPr>
            </w:pPr>
            <w:r w:rsidRPr="007B13B1">
              <w:rPr>
                <w:lang w:val="ru-RU"/>
              </w:rPr>
              <w:t>078</w:t>
            </w:r>
          </w:p>
        </w:tc>
        <w:tc>
          <w:tcPr>
            <w:tcW w:w="548" w:type="dxa"/>
            <w:vAlign w:val="center"/>
          </w:tcPr>
          <w:p w:rsidR="00D61F34" w:rsidRPr="007B13B1" w:rsidRDefault="00D61F34" w:rsidP="00D61F34">
            <w:pPr>
              <w:autoSpaceDE w:val="0"/>
              <w:autoSpaceDN w:val="0"/>
              <w:adjustRightInd w:val="0"/>
              <w:jc w:val="center"/>
              <w:rPr>
                <w:lang w:val="ru-RU"/>
              </w:rPr>
            </w:pPr>
            <w:r w:rsidRPr="007B13B1">
              <w:rPr>
                <w:lang w:val="ru-RU"/>
              </w:rPr>
              <w:t>х</w:t>
            </w:r>
          </w:p>
        </w:tc>
        <w:tc>
          <w:tcPr>
            <w:tcW w:w="1371" w:type="dxa"/>
            <w:vAlign w:val="center"/>
          </w:tcPr>
          <w:p w:rsidR="00D61F34" w:rsidRPr="007B13B1" w:rsidRDefault="00D61F34" w:rsidP="00D61F34">
            <w:pPr>
              <w:autoSpaceDE w:val="0"/>
              <w:autoSpaceDN w:val="0"/>
              <w:adjustRightInd w:val="0"/>
              <w:jc w:val="center"/>
              <w:rPr>
                <w:lang w:val="ru-RU"/>
              </w:rPr>
            </w:pPr>
            <w:r w:rsidRPr="007B13B1">
              <w:rPr>
                <w:lang w:val="ru-RU"/>
              </w:rPr>
              <w:t>х</w:t>
            </w:r>
          </w:p>
        </w:tc>
        <w:tc>
          <w:tcPr>
            <w:tcW w:w="549" w:type="dxa"/>
            <w:vAlign w:val="center"/>
          </w:tcPr>
          <w:p w:rsidR="00D61F34" w:rsidRPr="007B13B1" w:rsidRDefault="00D61F34" w:rsidP="00D61F34">
            <w:pPr>
              <w:autoSpaceDE w:val="0"/>
              <w:autoSpaceDN w:val="0"/>
              <w:adjustRightInd w:val="0"/>
              <w:jc w:val="center"/>
              <w:rPr>
                <w:lang w:val="ru-RU"/>
              </w:rPr>
            </w:pPr>
            <w:r w:rsidRPr="007B13B1">
              <w:rPr>
                <w:lang w:val="ru-RU"/>
              </w:rPr>
              <w:t>х</w:t>
            </w:r>
          </w:p>
        </w:tc>
        <w:tc>
          <w:tcPr>
            <w:tcW w:w="1234" w:type="dxa"/>
            <w:vAlign w:val="center"/>
          </w:tcPr>
          <w:p w:rsidR="00D61F34" w:rsidRPr="007B13B1" w:rsidRDefault="00D61F34" w:rsidP="00D61F34">
            <w:pPr>
              <w:jc w:val="center"/>
              <w:rPr>
                <w:bCs/>
                <w:lang w:val="ru-RU" w:eastAsia="ru-RU"/>
              </w:rPr>
            </w:pPr>
            <w:r w:rsidRPr="007B13B1">
              <w:rPr>
                <w:bCs/>
                <w:lang w:val="ru-RU" w:eastAsia="ru-RU"/>
              </w:rPr>
              <w:t>110448,04</w:t>
            </w:r>
          </w:p>
        </w:tc>
        <w:tc>
          <w:tcPr>
            <w:tcW w:w="1098" w:type="dxa"/>
            <w:vAlign w:val="center"/>
          </w:tcPr>
          <w:p w:rsidR="00D61F34" w:rsidRPr="007B13B1" w:rsidRDefault="00D61F34" w:rsidP="00D61F34">
            <w:pPr>
              <w:jc w:val="center"/>
              <w:rPr>
                <w:bCs/>
                <w:lang w:val="ru-RU" w:eastAsia="ru-RU"/>
              </w:rPr>
            </w:pPr>
            <w:r w:rsidRPr="007B13B1">
              <w:rPr>
                <w:bCs/>
                <w:lang w:val="ru-RU" w:eastAsia="ru-RU"/>
              </w:rPr>
              <w:t>96215,26</w:t>
            </w:r>
          </w:p>
        </w:tc>
        <w:tc>
          <w:tcPr>
            <w:tcW w:w="1103" w:type="dxa"/>
            <w:vAlign w:val="center"/>
          </w:tcPr>
          <w:p w:rsidR="00D61F34" w:rsidRPr="007B13B1" w:rsidRDefault="00D61F34" w:rsidP="00D61F34">
            <w:pPr>
              <w:jc w:val="center"/>
              <w:rPr>
                <w:bCs/>
                <w:lang w:val="ru-RU" w:eastAsia="ru-RU"/>
              </w:rPr>
            </w:pPr>
            <w:r w:rsidRPr="007B13B1">
              <w:rPr>
                <w:bCs/>
                <w:lang w:val="ru-RU" w:eastAsia="ru-RU"/>
              </w:rPr>
              <w:t>96215,26</w:t>
            </w:r>
          </w:p>
        </w:tc>
        <w:tc>
          <w:tcPr>
            <w:tcW w:w="1374" w:type="dxa"/>
            <w:vAlign w:val="center"/>
          </w:tcPr>
          <w:p w:rsidR="00D61F34" w:rsidRPr="007B13B1" w:rsidRDefault="00D61F34" w:rsidP="00D61F34">
            <w:pPr>
              <w:jc w:val="center"/>
              <w:rPr>
                <w:bCs/>
                <w:lang w:val="ru-RU" w:eastAsia="ru-RU"/>
              </w:rPr>
            </w:pPr>
            <w:r w:rsidRPr="007B13B1">
              <w:rPr>
                <w:bCs/>
                <w:lang w:val="ru-RU" w:eastAsia="ru-RU"/>
              </w:rPr>
              <w:t>302878,56</w:t>
            </w:r>
          </w:p>
        </w:tc>
        <w:tc>
          <w:tcPr>
            <w:tcW w:w="2605" w:type="dxa"/>
            <w:vMerge/>
          </w:tcPr>
          <w:p w:rsidR="00D61F34" w:rsidRPr="007B13B1" w:rsidRDefault="00D61F34" w:rsidP="00D61F34">
            <w:pPr>
              <w:rPr>
                <w:color w:val="000000"/>
                <w:lang w:val="ru-RU" w:eastAsia="ru-RU"/>
              </w:rPr>
            </w:pPr>
          </w:p>
        </w:tc>
      </w:tr>
      <w:tr w:rsidR="00D61F34" w:rsidRPr="007B13B1" w:rsidTr="00D61F34">
        <w:trPr>
          <w:trHeight w:val="629"/>
        </w:trPr>
        <w:tc>
          <w:tcPr>
            <w:tcW w:w="2984" w:type="dxa"/>
            <w:gridSpan w:val="2"/>
            <w:vMerge/>
          </w:tcPr>
          <w:p w:rsidR="00D61F34" w:rsidRPr="007B13B1" w:rsidRDefault="00D61F34" w:rsidP="00D61F34">
            <w:pPr>
              <w:autoSpaceDE w:val="0"/>
              <w:autoSpaceDN w:val="0"/>
              <w:adjustRightInd w:val="0"/>
              <w:rPr>
                <w:color w:val="000000"/>
                <w:lang w:val="ru-RU" w:eastAsia="ru-RU"/>
              </w:rPr>
            </w:pPr>
          </w:p>
        </w:tc>
        <w:tc>
          <w:tcPr>
            <w:tcW w:w="2194" w:type="dxa"/>
            <w:vMerge/>
            <w:shd w:val="clear" w:color="auto" w:fill="auto"/>
          </w:tcPr>
          <w:p w:rsidR="00D61F34" w:rsidRPr="007B13B1" w:rsidRDefault="00D61F34" w:rsidP="00D61F34">
            <w:pPr>
              <w:autoSpaceDE w:val="0"/>
              <w:autoSpaceDN w:val="0"/>
              <w:adjustRightInd w:val="0"/>
              <w:rPr>
                <w:lang w:val="ru-RU"/>
              </w:rPr>
            </w:pPr>
          </w:p>
        </w:tc>
        <w:tc>
          <w:tcPr>
            <w:tcW w:w="686" w:type="dxa"/>
            <w:vMerge w:val="restart"/>
            <w:vAlign w:val="center"/>
          </w:tcPr>
          <w:p w:rsidR="00D61F34" w:rsidRPr="007B13B1" w:rsidRDefault="00D61F34" w:rsidP="00D61F34">
            <w:pPr>
              <w:autoSpaceDE w:val="0"/>
              <w:autoSpaceDN w:val="0"/>
              <w:adjustRightInd w:val="0"/>
              <w:jc w:val="center"/>
              <w:rPr>
                <w:lang w:val="ru-RU"/>
              </w:rPr>
            </w:pPr>
            <w:r w:rsidRPr="007B13B1">
              <w:rPr>
                <w:lang w:val="ru-RU"/>
              </w:rPr>
              <w:t>078</w:t>
            </w:r>
          </w:p>
          <w:p w:rsidR="00D61F34" w:rsidRPr="007B13B1" w:rsidRDefault="00D61F34" w:rsidP="00D61F34">
            <w:pPr>
              <w:autoSpaceDE w:val="0"/>
              <w:autoSpaceDN w:val="0"/>
              <w:adjustRightInd w:val="0"/>
              <w:jc w:val="center"/>
              <w:rPr>
                <w:lang w:val="ru-RU"/>
              </w:rPr>
            </w:pPr>
          </w:p>
        </w:tc>
        <w:tc>
          <w:tcPr>
            <w:tcW w:w="548" w:type="dxa"/>
            <w:vMerge w:val="restart"/>
            <w:vAlign w:val="center"/>
          </w:tcPr>
          <w:p w:rsidR="00D61F34" w:rsidRPr="007B13B1" w:rsidRDefault="00D61F34" w:rsidP="00D61F34">
            <w:pPr>
              <w:autoSpaceDE w:val="0"/>
              <w:autoSpaceDN w:val="0"/>
              <w:adjustRightInd w:val="0"/>
              <w:jc w:val="center"/>
              <w:rPr>
                <w:lang w:val="ru-RU"/>
              </w:rPr>
            </w:pPr>
            <w:r w:rsidRPr="007B13B1">
              <w:rPr>
                <w:lang w:val="ru-RU"/>
              </w:rPr>
              <w:t>0701</w:t>
            </w:r>
          </w:p>
        </w:tc>
        <w:tc>
          <w:tcPr>
            <w:tcW w:w="1371" w:type="dxa"/>
            <w:vAlign w:val="center"/>
          </w:tcPr>
          <w:p w:rsidR="00D61F34" w:rsidRPr="007B13B1" w:rsidRDefault="00D61F34" w:rsidP="00D61F34">
            <w:pPr>
              <w:autoSpaceDE w:val="0"/>
              <w:autoSpaceDN w:val="0"/>
              <w:adjustRightInd w:val="0"/>
              <w:jc w:val="center"/>
              <w:rPr>
                <w:lang w:val="ru-RU"/>
              </w:rPr>
            </w:pPr>
            <w:r w:rsidRPr="007B13B1">
              <w:rPr>
                <w:lang w:val="ru-RU"/>
              </w:rPr>
              <w:t>0110000610</w:t>
            </w:r>
          </w:p>
        </w:tc>
        <w:tc>
          <w:tcPr>
            <w:tcW w:w="549" w:type="dxa"/>
            <w:vAlign w:val="center"/>
          </w:tcPr>
          <w:p w:rsidR="00D61F34" w:rsidRPr="007B13B1" w:rsidRDefault="00D61F34" w:rsidP="00D61F34">
            <w:pPr>
              <w:autoSpaceDE w:val="0"/>
              <w:autoSpaceDN w:val="0"/>
              <w:adjustRightInd w:val="0"/>
              <w:jc w:val="center"/>
              <w:rPr>
                <w:lang w:val="ru-RU"/>
              </w:rPr>
            </w:pPr>
            <w:r w:rsidRPr="007B13B1">
              <w:rPr>
                <w:lang w:val="ru-RU"/>
              </w:rPr>
              <w:t>610</w:t>
            </w:r>
          </w:p>
        </w:tc>
        <w:tc>
          <w:tcPr>
            <w:tcW w:w="1234" w:type="dxa"/>
            <w:vAlign w:val="center"/>
          </w:tcPr>
          <w:p w:rsidR="00D61F34" w:rsidRPr="007B13B1" w:rsidRDefault="00D61F34" w:rsidP="00D61F34">
            <w:pPr>
              <w:jc w:val="center"/>
              <w:rPr>
                <w:bCs/>
                <w:lang w:val="ru-RU" w:eastAsia="ru-RU"/>
              </w:rPr>
            </w:pPr>
            <w:r w:rsidRPr="007B13B1">
              <w:rPr>
                <w:bCs/>
                <w:lang w:val="ru-RU" w:eastAsia="ru-RU"/>
              </w:rPr>
              <w:t>43181,14</w:t>
            </w:r>
          </w:p>
        </w:tc>
        <w:tc>
          <w:tcPr>
            <w:tcW w:w="1098" w:type="dxa"/>
            <w:vAlign w:val="center"/>
          </w:tcPr>
          <w:p w:rsidR="00D61F34" w:rsidRPr="007B13B1" w:rsidRDefault="00D61F34" w:rsidP="00D61F34">
            <w:pPr>
              <w:jc w:val="center"/>
              <w:rPr>
                <w:bCs/>
                <w:lang w:val="ru-RU" w:eastAsia="ru-RU"/>
              </w:rPr>
            </w:pPr>
            <w:r w:rsidRPr="007B13B1">
              <w:rPr>
                <w:bCs/>
                <w:lang w:val="ru-RU" w:eastAsia="ru-RU"/>
              </w:rPr>
              <w:t>33292,76</w:t>
            </w:r>
          </w:p>
        </w:tc>
        <w:tc>
          <w:tcPr>
            <w:tcW w:w="1103" w:type="dxa"/>
            <w:vAlign w:val="center"/>
          </w:tcPr>
          <w:p w:rsidR="00D61F34" w:rsidRPr="007B13B1" w:rsidRDefault="00D61F34" w:rsidP="00D61F34">
            <w:pPr>
              <w:jc w:val="center"/>
              <w:rPr>
                <w:bCs/>
                <w:lang w:val="ru-RU" w:eastAsia="ru-RU"/>
              </w:rPr>
            </w:pPr>
            <w:r w:rsidRPr="007B13B1">
              <w:rPr>
                <w:bCs/>
                <w:lang w:val="ru-RU" w:eastAsia="ru-RU"/>
              </w:rPr>
              <w:t>33292,76</w:t>
            </w:r>
          </w:p>
        </w:tc>
        <w:tc>
          <w:tcPr>
            <w:tcW w:w="1374" w:type="dxa"/>
            <w:vAlign w:val="center"/>
          </w:tcPr>
          <w:p w:rsidR="00D61F34" w:rsidRPr="007B13B1" w:rsidRDefault="00D61F34" w:rsidP="00D61F34">
            <w:pPr>
              <w:jc w:val="center"/>
              <w:rPr>
                <w:bCs/>
                <w:lang w:val="ru-RU" w:eastAsia="ru-RU"/>
              </w:rPr>
            </w:pPr>
            <w:r w:rsidRPr="007B13B1">
              <w:rPr>
                <w:bCs/>
                <w:lang w:val="ru-RU" w:eastAsia="ru-RU"/>
              </w:rPr>
              <w:t>109766,66</w:t>
            </w:r>
          </w:p>
        </w:tc>
        <w:tc>
          <w:tcPr>
            <w:tcW w:w="2605" w:type="dxa"/>
            <w:vMerge/>
          </w:tcPr>
          <w:p w:rsidR="00D61F34" w:rsidRPr="007B13B1" w:rsidRDefault="00D61F34" w:rsidP="00D61F34">
            <w:pPr>
              <w:rPr>
                <w:color w:val="000000"/>
                <w:lang w:val="ru-RU" w:eastAsia="ru-RU"/>
              </w:rPr>
            </w:pPr>
          </w:p>
        </w:tc>
      </w:tr>
      <w:tr w:rsidR="00D61F34" w:rsidRPr="007B13B1" w:rsidTr="00D61F34">
        <w:trPr>
          <w:trHeight w:val="629"/>
        </w:trPr>
        <w:tc>
          <w:tcPr>
            <w:tcW w:w="2984" w:type="dxa"/>
            <w:gridSpan w:val="2"/>
            <w:vMerge/>
          </w:tcPr>
          <w:p w:rsidR="00D61F34" w:rsidRPr="007B13B1" w:rsidRDefault="00D61F34" w:rsidP="00D61F34">
            <w:pPr>
              <w:autoSpaceDE w:val="0"/>
              <w:autoSpaceDN w:val="0"/>
              <w:adjustRightInd w:val="0"/>
              <w:rPr>
                <w:color w:val="000000"/>
                <w:lang w:val="ru-RU" w:eastAsia="ru-RU"/>
              </w:rPr>
            </w:pPr>
          </w:p>
        </w:tc>
        <w:tc>
          <w:tcPr>
            <w:tcW w:w="2194" w:type="dxa"/>
            <w:vMerge/>
            <w:shd w:val="clear" w:color="auto" w:fill="auto"/>
          </w:tcPr>
          <w:p w:rsidR="00D61F34" w:rsidRPr="007B13B1" w:rsidRDefault="00D61F34" w:rsidP="00D61F34">
            <w:pPr>
              <w:autoSpaceDE w:val="0"/>
              <w:autoSpaceDN w:val="0"/>
              <w:adjustRightInd w:val="0"/>
              <w:rPr>
                <w:lang w:val="ru-RU"/>
              </w:rPr>
            </w:pPr>
          </w:p>
        </w:tc>
        <w:tc>
          <w:tcPr>
            <w:tcW w:w="686" w:type="dxa"/>
            <w:vMerge/>
            <w:vAlign w:val="center"/>
          </w:tcPr>
          <w:p w:rsidR="00D61F34" w:rsidRPr="007B13B1" w:rsidRDefault="00D61F34" w:rsidP="00D61F34">
            <w:pPr>
              <w:autoSpaceDE w:val="0"/>
              <w:autoSpaceDN w:val="0"/>
              <w:adjustRightInd w:val="0"/>
              <w:jc w:val="center"/>
              <w:rPr>
                <w:lang w:val="ru-RU"/>
              </w:rPr>
            </w:pPr>
          </w:p>
        </w:tc>
        <w:tc>
          <w:tcPr>
            <w:tcW w:w="548" w:type="dxa"/>
            <w:vMerge/>
            <w:vAlign w:val="center"/>
          </w:tcPr>
          <w:p w:rsidR="00D61F34" w:rsidRPr="007B13B1" w:rsidRDefault="00D61F34" w:rsidP="00D61F34">
            <w:pPr>
              <w:autoSpaceDE w:val="0"/>
              <w:autoSpaceDN w:val="0"/>
              <w:adjustRightInd w:val="0"/>
              <w:jc w:val="center"/>
              <w:rPr>
                <w:lang w:val="ru-RU"/>
              </w:rPr>
            </w:pPr>
          </w:p>
        </w:tc>
        <w:tc>
          <w:tcPr>
            <w:tcW w:w="1371" w:type="dxa"/>
            <w:vAlign w:val="center"/>
          </w:tcPr>
          <w:p w:rsidR="00D61F34" w:rsidRPr="007B13B1" w:rsidRDefault="00D61F34" w:rsidP="00D61F34">
            <w:pPr>
              <w:autoSpaceDE w:val="0"/>
              <w:autoSpaceDN w:val="0"/>
              <w:adjustRightInd w:val="0"/>
              <w:jc w:val="center"/>
              <w:rPr>
                <w:lang w:val="ru-RU"/>
              </w:rPr>
            </w:pPr>
            <w:r w:rsidRPr="007B13B1">
              <w:rPr>
                <w:lang w:val="ru-RU"/>
              </w:rPr>
              <w:t>0110074080</w:t>
            </w:r>
          </w:p>
          <w:p w:rsidR="00D61F34" w:rsidRPr="007B13B1" w:rsidRDefault="00D61F34" w:rsidP="00D61F34">
            <w:pPr>
              <w:autoSpaceDE w:val="0"/>
              <w:autoSpaceDN w:val="0"/>
              <w:adjustRightInd w:val="0"/>
              <w:jc w:val="center"/>
              <w:rPr>
                <w:lang w:val="ru-RU"/>
              </w:rPr>
            </w:pPr>
            <w:r w:rsidRPr="007B13B1">
              <w:rPr>
                <w:lang w:val="ru-RU"/>
              </w:rPr>
              <w:t>К</w:t>
            </w:r>
          </w:p>
        </w:tc>
        <w:tc>
          <w:tcPr>
            <w:tcW w:w="549" w:type="dxa"/>
            <w:vAlign w:val="center"/>
          </w:tcPr>
          <w:p w:rsidR="00D61F34" w:rsidRPr="007B13B1" w:rsidRDefault="00D61F34" w:rsidP="00D61F34">
            <w:pPr>
              <w:autoSpaceDE w:val="0"/>
              <w:autoSpaceDN w:val="0"/>
              <w:adjustRightInd w:val="0"/>
              <w:jc w:val="center"/>
              <w:rPr>
                <w:lang w:val="ru-RU"/>
              </w:rPr>
            </w:pPr>
            <w:r w:rsidRPr="007B13B1">
              <w:rPr>
                <w:lang w:val="ru-RU"/>
              </w:rPr>
              <w:t>610</w:t>
            </w:r>
          </w:p>
        </w:tc>
        <w:tc>
          <w:tcPr>
            <w:tcW w:w="1234" w:type="dxa"/>
            <w:vAlign w:val="center"/>
          </w:tcPr>
          <w:p w:rsidR="00D61F34" w:rsidRPr="007B13B1" w:rsidRDefault="00D61F34" w:rsidP="00D61F34">
            <w:pPr>
              <w:jc w:val="center"/>
              <w:rPr>
                <w:bCs/>
                <w:lang w:val="ru-RU" w:eastAsia="ru-RU"/>
              </w:rPr>
            </w:pPr>
            <w:r w:rsidRPr="007B13B1">
              <w:rPr>
                <w:bCs/>
                <w:lang w:val="ru-RU" w:eastAsia="ru-RU"/>
              </w:rPr>
              <w:t>23713,80</w:t>
            </w:r>
          </w:p>
        </w:tc>
        <w:tc>
          <w:tcPr>
            <w:tcW w:w="1098" w:type="dxa"/>
            <w:vAlign w:val="center"/>
          </w:tcPr>
          <w:p w:rsidR="00D61F34" w:rsidRPr="007B13B1" w:rsidRDefault="00D61F34" w:rsidP="00D61F34">
            <w:pPr>
              <w:jc w:val="center"/>
              <w:rPr>
                <w:bCs/>
                <w:lang w:val="ru-RU" w:eastAsia="ru-RU"/>
              </w:rPr>
            </w:pPr>
            <w:r w:rsidRPr="007B13B1">
              <w:rPr>
                <w:bCs/>
                <w:lang w:val="ru-RU" w:eastAsia="ru-RU"/>
              </w:rPr>
              <w:t>21763,50</w:t>
            </w:r>
          </w:p>
        </w:tc>
        <w:tc>
          <w:tcPr>
            <w:tcW w:w="1103" w:type="dxa"/>
            <w:vAlign w:val="center"/>
          </w:tcPr>
          <w:p w:rsidR="00D61F34" w:rsidRPr="007B13B1" w:rsidRDefault="00D61F34" w:rsidP="00D61F34">
            <w:pPr>
              <w:jc w:val="center"/>
              <w:rPr>
                <w:bCs/>
                <w:lang w:val="ru-RU" w:eastAsia="ru-RU"/>
              </w:rPr>
            </w:pPr>
            <w:r w:rsidRPr="007B13B1">
              <w:rPr>
                <w:bCs/>
                <w:lang w:val="ru-RU" w:eastAsia="ru-RU"/>
              </w:rPr>
              <w:t>21763,50</w:t>
            </w:r>
          </w:p>
        </w:tc>
        <w:tc>
          <w:tcPr>
            <w:tcW w:w="1374" w:type="dxa"/>
            <w:vAlign w:val="center"/>
          </w:tcPr>
          <w:p w:rsidR="00D61F34" w:rsidRPr="007B13B1" w:rsidRDefault="00D61F34" w:rsidP="00D61F34">
            <w:pPr>
              <w:jc w:val="center"/>
              <w:rPr>
                <w:bCs/>
                <w:lang w:val="ru-RU" w:eastAsia="ru-RU"/>
              </w:rPr>
            </w:pPr>
            <w:r w:rsidRPr="007B13B1">
              <w:rPr>
                <w:bCs/>
                <w:lang w:val="ru-RU" w:eastAsia="ru-RU"/>
              </w:rPr>
              <w:t>67240,80</w:t>
            </w:r>
          </w:p>
        </w:tc>
        <w:tc>
          <w:tcPr>
            <w:tcW w:w="2605" w:type="dxa"/>
            <w:vMerge/>
          </w:tcPr>
          <w:p w:rsidR="00D61F34" w:rsidRPr="007B13B1" w:rsidRDefault="00D61F34" w:rsidP="00D61F34">
            <w:pPr>
              <w:rPr>
                <w:color w:val="000000"/>
                <w:lang w:val="ru-RU" w:eastAsia="ru-RU"/>
              </w:rPr>
            </w:pPr>
          </w:p>
        </w:tc>
      </w:tr>
      <w:tr w:rsidR="00D61F34" w:rsidRPr="007B13B1" w:rsidTr="00D61F34">
        <w:trPr>
          <w:trHeight w:val="629"/>
        </w:trPr>
        <w:tc>
          <w:tcPr>
            <w:tcW w:w="2984" w:type="dxa"/>
            <w:gridSpan w:val="2"/>
            <w:vMerge/>
          </w:tcPr>
          <w:p w:rsidR="00D61F34" w:rsidRPr="007B13B1" w:rsidRDefault="00D61F34" w:rsidP="00D61F34">
            <w:pPr>
              <w:autoSpaceDE w:val="0"/>
              <w:autoSpaceDN w:val="0"/>
              <w:adjustRightInd w:val="0"/>
              <w:rPr>
                <w:color w:val="000000"/>
                <w:lang w:val="ru-RU" w:eastAsia="ru-RU"/>
              </w:rPr>
            </w:pPr>
          </w:p>
        </w:tc>
        <w:tc>
          <w:tcPr>
            <w:tcW w:w="2194" w:type="dxa"/>
            <w:vMerge/>
            <w:shd w:val="clear" w:color="auto" w:fill="auto"/>
          </w:tcPr>
          <w:p w:rsidR="00D61F34" w:rsidRPr="007B13B1" w:rsidRDefault="00D61F34" w:rsidP="00D61F34">
            <w:pPr>
              <w:autoSpaceDE w:val="0"/>
              <w:autoSpaceDN w:val="0"/>
              <w:adjustRightInd w:val="0"/>
              <w:rPr>
                <w:lang w:val="ru-RU"/>
              </w:rPr>
            </w:pPr>
          </w:p>
        </w:tc>
        <w:tc>
          <w:tcPr>
            <w:tcW w:w="686" w:type="dxa"/>
            <w:vMerge/>
            <w:vAlign w:val="center"/>
          </w:tcPr>
          <w:p w:rsidR="00D61F34" w:rsidRPr="007B13B1" w:rsidRDefault="00D61F34" w:rsidP="00D61F34">
            <w:pPr>
              <w:autoSpaceDE w:val="0"/>
              <w:autoSpaceDN w:val="0"/>
              <w:adjustRightInd w:val="0"/>
              <w:jc w:val="center"/>
              <w:rPr>
                <w:lang w:val="ru-RU"/>
              </w:rPr>
            </w:pPr>
          </w:p>
        </w:tc>
        <w:tc>
          <w:tcPr>
            <w:tcW w:w="548" w:type="dxa"/>
            <w:vMerge/>
            <w:vAlign w:val="center"/>
          </w:tcPr>
          <w:p w:rsidR="00D61F34" w:rsidRPr="007B13B1" w:rsidRDefault="00D61F34" w:rsidP="00D61F34">
            <w:pPr>
              <w:autoSpaceDE w:val="0"/>
              <w:autoSpaceDN w:val="0"/>
              <w:adjustRightInd w:val="0"/>
              <w:jc w:val="center"/>
              <w:rPr>
                <w:lang w:val="ru-RU"/>
              </w:rPr>
            </w:pPr>
          </w:p>
        </w:tc>
        <w:tc>
          <w:tcPr>
            <w:tcW w:w="1371" w:type="dxa"/>
            <w:vAlign w:val="center"/>
          </w:tcPr>
          <w:p w:rsidR="00D61F34" w:rsidRPr="007B13B1" w:rsidRDefault="00D61F34" w:rsidP="00D61F34">
            <w:pPr>
              <w:autoSpaceDE w:val="0"/>
              <w:autoSpaceDN w:val="0"/>
              <w:adjustRightInd w:val="0"/>
              <w:jc w:val="center"/>
              <w:rPr>
                <w:lang w:val="ru-RU"/>
              </w:rPr>
            </w:pPr>
            <w:r w:rsidRPr="007B13B1">
              <w:rPr>
                <w:lang w:val="ru-RU"/>
              </w:rPr>
              <w:t>0110075880</w:t>
            </w:r>
          </w:p>
          <w:p w:rsidR="00D61F34" w:rsidRPr="007B13B1" w:rsidRDefault="00D61F34" w:rsidP="00D61F34">
            <w:pPr>
              <w:autoSpaceDE w:val="0"/>
              <w:autoSpaceDN w:val="0"/>
              <w:adjustRightInd w:val="0"/>
              <w:jc w:val="center"/>
              <w:rPr>
                <w:lang w:val="ru-RU"/>
              </w:rPr>
            </w:pPr>
            <w:r w:rsidRPr="007B13B1">
              <w:rPr>
                <w:lang w:val="ru-RU"/>
              </w:rPr>
              <w:t>К</w:t>
            </w:r>
          </w:p>
        </w:tc>
        <w:tc>
          <w:tcPr>
            <w:tcW w:w="549" w:type="dxa"/>
            <w:vAlign w:val="center"/>
          </w:tcPr>
          <w:p w:rsidR="00D61F34" w:rsidRPr="007B13B1" w:rsidRDefault="00D61F34" w:rsidP="00D61F34">
            <w:pPr>
              <w:autoSpaceDE w:val="0"/>
              <w:autoSpaceDN w:val="0"/>
              <w:adjustRightInd w:val="0"/>
              <w:jc w:val="center"/>
              <w:rPr>
                <w:lang w:val="ru-RU"/>
              </w:rPr>
            </w:pPr>
            <w:r w:rsidRPr="007B13B1">
              <w:rPr>
                <w:lang w:val="ru-RU"/>
              </w:rPr>
              <w:t>610</w:t>
            </w:r>
          </w:p>
        </w:tc>
        <w:tc>
          <w:tcPr>
            <w:tcW w:w="1234" w:type="dxa"/>
            <w:vAlign w:val="center"/>
          </w:tcPr>
          <w:p w:rsidR="00D61F34" w:rsidRPr="007B13B1" w:rsidRDefault="00D61F34" w:rsidP="00D61F34">
            <w:pPr>
              <w:jc w:val="center"/>
              <w:rPr>
                <w:bCs/>
                <w:lang w:val="ru-RU" w:eastAsia="ru-RU"/>
              </w:rPr>
            </w:pPr>
            <w:r w:rsidRPr="007B13B1">
              <w:rPr>
                <w:bCs/>
                <w:lang w:val="ru-RU" w:eastAsia="ru-RU"/>
              </w:rPr>
              <w:t>42541,10</w:t>
            </w:r>
          </w:p>
        </w:tc>
        <w:tc>
          <w:tcPr>
            <w:tcW w:w="1098" w:type="dxa"/>
            <w:vAlign w:val="center"/>
          </w:tcPr>
          <w:p w:rsidR="00D61F34" w:rsidRPr="007B13B1" w:rsidRDefault="00D61F34" w:rsidP="00D61F34">
            <w:pPr>
              <w:jc w:val="center"/>
              <w:rPr>
                <w:bCs/>
                <w:lang w:val="ru-RU" w:eastAsia="ru-RU"/>
              </w:rPr>
            </w:pPr>
            <w:r w:rsidRPr="007B13B1">
              <w:rPr>
                <w:bCs/>
                <w:lang w:val="ru-RU" w:eastAsia="ru-RU"/>
              </w:rPr>
              <w:t>40347,00</w:t>
            </w:r>
          </w:p>
        </w:tc>
        <w:tc>
          <w:tcPr>
            <w:tcW w:w="1103" w:type="dxa"/>
            <w:vAlign w:val="center"/>
          </w:tcPr>
          <w:p w:rsidR="00D61F34" w:rsidRPr="007B13B1" w:rsidRDefault="00D61F34" w:rsidP="00D61F34">
            <w:pPr>
              <w:jc w:val="center"/>
              <w:rPr>
                <w:bCs/>
                <w:lang w:val="ru-RU" w:eastAsia="ru-RU"/>
              </w:rPr>
            </w:pPr>
            <w:r w:rsidRPr="007B13B1">
              <w:rPr>
                <w:bCs/>
                <w:lang w:val="ru-RU" w:eastAsia="ru-RU"/>
              </w:rPr>
              <w:t>40347,00</w:t>
            </w:r>
          </w:p>
        </w:tc>
        <w:tc>
          <w:tcPr>
            <w:tcW w:w="1374" w:type="dxa"/>
            <w:vAlign w:val="center"/>
          </w:tcPr>
          <w:p w:rsidR="00D61F34" w:rsidRPr="007B13B1" w:rsidRDefault="00D61F34" w:rsidP="00D61F34">
            <w:pPr>
              <w:jc w:val="center"/>
              <w:rPr>
                <w:bCs/>
                <w:lang w:val="ru-RU" w:eastAsia="ru-RU"/>
              </w:rPr>
            </w:pPr>
            <w:r w:rsidRPr="007B13B1">
              <w:rPr>
                <w:bCs/>
                <w:lang w:val="ru-RU" w:eastAsia="ru-RU"/>
              </w:rPr>
              <w:t>123235,10</w:t>
            </w:r>
          </w:p>
        </w:tc>
        <w:tc>
          <w:tcPr>
            <w:tcW w:w="2605" w:type="dxa"/>
            <w:vMerge/>
          </w:tcPr>
          <w:p w:rsidR="00D61F34" w:rsidRPr="007B13B1" w:rsidRDefault="00D61F34" w:rsidP="00D61F34">
            <w:pPr>
              <w:rPr>
                <w:color w:val="000000"/>
                <w:lang w:val="ru-RU" w:eastAsia="ru-RU"/>
              </w:rPr>
            </w:pPr>
          </w:p>
        </w:tc>
      </w:tr>
      <w:tr w:rsidR="00D61F34" w:rsidRPr="007B13B1" w:rsidTr="00D61F34">
        <w:trPr>
          <w:trHeight w:val="629"/>
        </w:trPr>
        <w:tc>
          <w:tcPr>
            <w:tcW w:w="2984" w:type="dxa"/>
            <w:gridSpan w:val="2"/>
            <w:vMerge/>
          </w:tcPr>
          <w:p w:rsidR="00D61F34" w:rsidRPr="007B13B1" w:rsidRDefault="00D61F34" w:rsidP="00D61F34">
            <w:pPr>
              <w:autoSpaceDE w:val="0"/>
              <w:autoSpaceDN w:val="0"/>
              <w:adjustRightInd w:val="0"/>
              <w:rPr>
                <w:color w:val="000000"/>
                <w:lang w:val="ru-RU" w:eastAsia="ru-RU"/>
              </w:rPr>
            </w:pPr>
          </w:p>
        </w:tc>
        <w:tc>
          <w:tcPr>
            <w:tcW w:w="2194" w:type="dxa"/>
            <w:vMerge/>
            <w:shd w:val="clear" w:color="auto" w:fill="auto"/>
          </w:tcPr>
          <w:p w:rsidR="00D61F34" w:rsidRPr="007B13B1" w:rsidRDefault="00D61F34" w:rsidP="00D61F34">
            <w:pPr>
              <w:autoSpaceDE w:val="0"/>
              <w:autoSpaceDN w:val="0"/>
              <w:adjustRightInd w:val="0"/>
              <w:rPr>
                <w:lang w:val="ru-RU"/>
              </w:rPr>
            </w:pPr>
          </w:p>
        </w:tc>
        <w:tc>
          <w:tcPr>
            <w:tcW w:w="686" w:type="dxa"/>
            <w:vMerge/>
            <w:vAlign w:val="center"/>
          </w:tcPr>
          <w:p w:rsidR="00D61F34" w:rsidRPr="007B13B1" w:rsidRDefault="00D61F34" w:rsidP="00D61F34">
            <w:pPr>
              <w:autoSpaceDE w:val="0"/>
              <w:autoSpaceDN w:val="0"/>
              <w:adjustRightInd w:val="0"/>
              <w:jc w:val="center"/>
              <w:rPr>
                <w:lang w:val="ru-RU"/>
              </w:rPr>
            </w:pPr>
          </w:p>
        </w:tc>
        <w:tc>
          <w:tcPr>
            <w:tcW w:w="548" w:type="dxa"/>
            <w:vMerge/>
            <w:vAlign w:val="center"/>
          </w:tcPr>
          <w:p w:rsidR="00D61F34" w:rsidRPr="007B13B1" w:rsidRDefault="00D61F34" w:rsidP="00D61F34">
            <w:pPr>
              <w:autoSpaceDE w:val="0"/>
              <w:autoSpaceDN w:val="0"/>
              <w:adjustRightInd w:val="0"/>
              <w:jc w:val="center"/>
              <w:rPr>
                <w:lang w:val="ru-RU"/>
              </w:rPr>
            </w:pPr>
          </w:p>
        </w:tc>
        <w:tc>
          <w:tcPr>
            <w:tcW w:w="1371" w:type="dxa"/>
            <w:vAlign w:val="center"/>
          </w:tcPr>
          <w:p w:rsidR="00D61F34" w:rsidRPr="007B13B1" w:rsidRDefault="00D61F34" w:rsidP="00D61F34">
            <w:pPr>
              <w:autoSpaceDE w:val="0"/>
              <w:autoSpaceDN w:val="0"/>
              <w:adjustRightInd w:val="0"/>
              <w:jc w:val="center"/>
              <w:rPr>
                <w:lang w:val="ru-RU"/>
              </w:rPr>
            </w:pPr>
            <w:r w:rsidRPr="007B13B1">
              <w:rPr>
                <w:lang w:val="ru-RU"/>
              </w:rPr>
              <w:t>0110075880</w:t>
            </w:r>
          </w:p>
          <w:p w:rsidR="00D61F34" w:rsidRPr="007B13B1" w:rsidRDefault="00D61F34" w:rsidP="00D61F34">
            <w:pPr>
              <w:autoSpaceDE w:val="0"/>
              <w:autoSpaceDN w:val="0"/>
              <w:adjustRightInd w:val="0"/>
              <w:jc w:val="center"/>
              <w:rPr>
                <w:lang w:val="ru-RU"/>
              </w:rPr>
            </w:pPr>
            <w:r w:rsidRPr="007B13B1">
              <w:rPr>
                <w:lang w:val="ru-RU"/>
              </w:rPr>
              <w:t>К</w:t>
            </w:r>
          </w:p>
        </w:tc>
        <w:tc>
          <w:tcPr>
            <w:tcW w:w="549" w:type="dxa"/>
            <w:vAlign w:val="center"/>
          </w:tcPr>
          <w:p w:rsidR="00D61F34" w:rsidRPr="007B13B1" w:rsidRDefault="00D61F34" w:rsidP="00D61F34">
            <w:pPr>
              <w:autoSpaceDE w:val="0"/>
              <w:autoSpaceDN w:val="0"/>
              <w:adjustRightInd w:val="0"/>
              <w:jc w:val="center"/>
              <w:rPr>
                <w:lang w:val="ru-RU"/>
              </w:rPr>
            </w:pPr>
            <w:r w:rsidRPr="007B13B1">
              <w:rPr>
                <w:lang w:val="ru-RU"/>
              </w:rPr>
              <w:t>610</w:t>
            </w:r>
          </w:p>
        </w:tc>
        <w:tc>
          <w:tcPr>
            <w:tcW w:w="1234" w:type="dxa"/>
            <w:vAlign w:val="center"/>
          </w:tcPr>
          <w:p w:rsidR="00D61F34" w:rsidRPr="007B13B1" w:rsidRDefault="00D61F34" w:rsidP="00D61F34">
            <w:pPr>
              <w:jc w:val="center"/>
              <w:rPr>
                <w:bCs/>
                <w:lang w:val="ru-RU" w:eastAsia="ru-RU"/>
              </w:rPr>
            </w:pPr>
            <w:r w:rsidRPr="007B13B1">
              <w:rPr>
                <w:bCs/>
                <w:lang w:val="ru-RU" w:eastAsia="ru-RU"/>
              </w:rPr>
              <w:t>350,0</w:t>
            </w:r>
          </w:p>
        </w:tc>
        <w:tc>
          <w:tcPr>
            <w:tcW w:w="1098" w:type="dxa"/>
            <w:vAlign w:val="center"/>
          </w:tcPr>
          <w:p w:rsidR="00D61F34" w:rsidRPr="007B13B1" w:rsidRDefault="00D61F34" w:rsidP="00D61F34">
            <w:pPr>
              <w:jc w:val="center"/>
              <w:rPr>
                <w:bCs/>
                <w:lang w:val="ru-RU" w:eastAsia="ru-RU"/>
              </w:rPr>
            </w:pPr>
            <w:r w:rsidRPr="007B13B1">
              <w:rPr>
                <w:bCs/>
                <w:lang w:val="ru-RU" w:eastAsia="ru-RU"/>
              </w:rPr>
              <w:t>350,0</w:t>
            </w:r>
          </w:p>
        </w:tc>
        <w:tc>
          <w:tcPr>
            <w:tcW w:w="1103" w:type="dxa"/>
            <w:vAlign w:val="center"/>
          </w:tcPr>
          <w:p w:rsidR="00D61F34" w:rsidRPr="007B13B1" w:rsidRDefault="00D61F34" w:rsidP="00D61F34">
            <w:pPr>
              <w:jc w:val="center"/>
              <w:rPr>
                <w:bCs/>
                <w:lang w:val="ru-RU" w:eastAsia="ru-RU"/>
              </w:rPr>
            </w:pPr>
            <w:r w:rsidRPr="007B13B1">
              <w:rPr>
                <w:bCs/>
                <w:lang w:val="ru-RU" w:eastAsia="ru-RU"/>
              </w:rPr>
              <w:t>350,0</w:t>
            </w:r>
          </w:p>
        </w:tc>
        <w:tc>
          <w:tcPr>
            <w:tcW w:w="1374" w:type="dxa"/>
            <w:vAlign w:val="center"/>
          </w:tcPr>
          <w:p w:rsidR="00D61F34" w:rsidRPr="007B13B1" w:rsidRDefault="00D61F34" w:rsidP="00D61F34">
            <w:pPr>
              <w:jc w:val="center"/>
              <w:rPr>
                <w:bCs/>
                <w:lang w:val="ru-RU" w:eastAsia="ru-RU"/>
              </w:rPr>
            </w:pPr>
            <w:r w:rsidRPr="007B13B1">
              <w:rPr>
                <w:bCs/>
                <w:lang w:val="ru-RU" w:eastAsia="ru-RU"/>
              </w:rPr>
              <w:t>1050,0</w:t>
            </w:r>
          </w:p>
        </w:tc>
        <w:tc>
          <w:tcPr>
            <w:tcW w:w="2605" w:type="dxa"/>
            <w:vMerge/>
          </w:tcPr>
          <w:p w:rsidR="00D61F34" w:rsidRPr="007B13B1" w:rsidRDefault="00D61F34" w:rsidP="00D61F34">
            <w:pPr>
              <w:rPr>
                <w:color w:val="000000"/>
                <w:lang w:val="ru-RU" w:eastAsia="ru-RU"/>
              </w:rPr>
            </w:pPr>
          </w:p>
        </w:tc>
      </w:tr>
      <w:tr w:rsidR="00D61F34" w:rsidRPr="007B13B1" w:rsidTr="00D61F34">
        <w:trPr>
          <w:trHeight w:val="629"/>
        </w:trPr>
        <w:tc>
          <w:tcPr>
            <w:tcW w:w="2984" w:type="dxa"/>
            <w:gridSpan w:val="2"/>
          </w:tcPr>
          <w:p w:rsidR="00D61F34" w:rsidRPr="007B13B1" w:rsidRDefault="00D61F34" w:rsidP="00D61F34">
            <w:pPr>
              <w:autoSpaceDE w:val="0"/>
              <w:autoSpaceDN w:val="0"/>
              <w:adjustRightInd w:val="0"/>
              <w:rPr>
                <w:color w:val="000000"/>
                <w:lang w:val="ru-RU" w:eastAsia="ru-RU"/>
              </w:rPr>
            </w:pPr>
            <w:r w:rsidRPr="007B13B1">
              <w:rPr>
                <w:color w:val="000000"/>
                <w:lang w:val="ru-RU" w:eastAsia="ru-RU"/>
              </w:rPr>
              <w:t xml:space="preserve">Мероприятие 1.2 Расходы бюджетов муниципальных образований края на реализацию Закона края от 27.12.2005 № 17- 4379 " О наделении органов местного самоуправления муниципальных районов и городских округов края государственными полномочиями по осуществлению и уходу за детьми- инвалидами, детьми-сиротами и детьми, оставшимися без попечения родителей , а </w:t>
            </w:r>
            <w:r w:rsidRPr="007B13B1">
              <w:rPr>
                <w:color w:val="000000"/>
                <w:lang w:val="ru-RU" w:eastAsia="ru-RU"/>
              </w:rPr>
              <w:lastRenderedPageBreak/>
              <w:t>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2194" w:type="dxa"/>
            <w:vMerge/>
            <w:shd w:val="clear" w:color="auto" w:fill="auto"/>
          </w:tcPr>
          <w:p w:rsidR="00D61F34" w:rsidRPr="007B13B1" w:rsidRDefault="00D61F34" w:rsidP="00D61F34">
            <w:pPr>
              <w:autoSpaceDE w:val="0"/>
              <w:autoSpaceDN w:val="0"/>
              <w:adjustRightInd w:val="0"/>
              <w:rPr>
                <w:lang w:val="ru-RU"/>
              </w:rPr>
            </w:pPr>
          </w:p>
        </w:tc>
        <w:tc>
          <w:tcPr>
            <w:tcW w:w="686" w:type="dxa"/>
            <w:vMerge/>
            <w:vAlign w:val="center"/>
          </w:tcPr>
          <w:p w:rsidR="00D61F34" w:rsidRPr="007B13B1" w:rsidRDefault="00D61F34" w:rsidP="00D61F34">
            <w:pPr>
              <w:autoSpaceDE w:val="0"/>
              <w:autoSpaceDN w:val="0"/>
              <w:adjustRightInd w:val="0"/>
              <w:jc w:val="center"/>
              <w:rPr>
                <w:lang w:val="ru-RU"/>
              </w:rPr>
            </w:pPr>
          </w:p>
        </w:tc>
        <w:tc>
          <w:tcPr>
            <w:tcW w:w="548" w:type="dxa"/>
            <w:vAlign w:val="center"/>
          </w:tcPr>
          <w:p w:rsidR="00D61F34" w:rsidRPr="007B13B1" w:rsidRDefault="00D61F34" w:rsidP="00D61F34">
            <w:pPr>
              <w:autoSpaceDE w:val="0"/>
              <w:autoSpaceDN w:val="0"/>
              <w:adjustRightInd w:val="0"/>
              <w:jc w:val="center"/>
              <w:rPr>
                <w:lang w:val="ru-RU"/>
              </w:rPr>
            </w:pPr>
            <w:r w:rsidRPr="007B13B1">
              <w:rPr>
                <w:lang w:val="ru-RU"/>
              </w:rPr>
              <w:t>1003</w:t>
            </w:r>
          </w:p>
        </w:tc>
        <w:tc>
          <w:tcPr>
            <w:tcW w:w="1371" w:type="dxa"/>
            <w:vAlign w:val="center"/>
          </w:tcPr>
          <w:p w:rsidR="00D61F34" w:rsidRPr="007B13B1" w:rsidRDefault="00D61F34" w:rsidP="00D61F34">
            <w:pPr>
              <w:autoSpaceDE w:val="0"/>
              <w:autoSpaceDN w:val="0"/>
              <w:adjustRightInd w:val="0"/>
              <w:jc w:val="center"/>
              <w:rPr>
                <w:lang w:val="ru-RU"/>
              </w:rPr>
            </w:pPr>
            <w:r w:rsidRPr="007B13B1">
              <w:rPr>
                <w:lang w:val="ru-RU"/>
              </w:rPr>
              <w:t>0110075540</w:t>
            </w:r>
          </w:p>
          <w:p w:rsidR="00D61F34" w:rsidRPr="007B13B1" w:rsidRDefault="00D61F34" w:rsidP="00D61F34">
            <w:pPr>
              <w:autoSpaceDE w:val="0"/>
              <w:autoSpaceDN w:val="0"/>
              <w:adjustRightInd w:val="0"/>
              <w:jc w:val="center"/>
              <w:rPr>
                <w:lang w:val="ru-RU"/>
              </w:rPr>
            </w:pPr>
            <w:r w:rsidRPr="007B13B1">
              <w:rPr>
                <w:lang w:val="ru-RU"/>
              </w:rPr>
              <w:t>К</w:t>
            </w:r>
          </w:p>
        </w:tc>
        <w:tc>
          <w:tcPr>
            <w:tcW w:w="549" w:type="dxa"/>
            <w:vAlign w:val="center"/>
          </w:tcPr>
          <w:p w:rsidR="00D61F34" w:rsidRPr="007B13B1" w:rsidRDefault="00D61F34" w:rsidP="00D61F34">
            <w:pPr>
              <w:autoSpaceDE w:val="0"/>
              <w:autoSpaceDN w:val="0"/>
              <w:adjustRightInd w:val="0"/>
              <w:jc w:val="center"/>
              <w:rPr>
                <w:lang w:val="ru-RU"/>
              </w:rPr>
            </w:pPr>
            <w:r w:rsidRPr="007B13B1">
              <w:rPr>
                <w:lang w:val="ru-RU"/>
              </w:rPr>
              <w:t>610</w:t>
            </w:r>
          </w:p>
        </w:tc>
        <w:tc>
          <w:tcPr>
            <w:tcW w:w="1234" w:type="dxa"/>
            <w:vAlign w:val="center"/>
          </w:tcPr>
          <w:p w:rsidR="00D61F34" w:rsidRPr="007B13B1" w:rsidRDefault="00D61F34" w:rsidP="00D61F34">
            <w:pPr>
              <w:jc w:val="center"/>
              <w:rPr>
                <w:bCs/>
                <w:lang w:val="ru-RU" w:eastAsia="ru-RU"/>
              </w:rPr>
            </w:pPr>
            <w:r w:rsidRPr="007B13B1">
              <w:rPr>
                <w:bCs/>
                <w:lang w:val="ru-RU" w:eastAsia="ru-RU"/>
              </w:rPr>
              <w:t>462,00</w:t>
            </w:r>
          </w:p>
        </w:tc>
        <w:tc>
          <w:tcPr>
            <w:tcW w:w="1098" w:type="dxa"/>
            <w:vAlign w:val="center"/>
          </w:tcPr>
          <w:p w:rsidR="00D61F34" w:rsidRPr="007B13B1" w:rsidRDefault="00D61F34" w:rsidP="00D61F34">
            <w:pPr>
              <w:jc w:val="center"/>
              <w:rPr>
                <w:bCs/>
                <w:lang w:val="ru-RU" w:eastAsia="ru-RU"/>
              </w:rPr>
            </w:pPr>
            <w:r w:rsidRPr="007B13B1">
              <w:rPr>
                <w:bCs/>
                <w:lang w:val="ru-RU" w:eastAsia="ru-RU"/>
              </w:rPr>
              <w:t>462,00</w:t>
            </w:r>
          </w:p>
        </w:tc>
        <w:tc>
          <w:tcPr>
            <w:tcW w:w="1103" w:type="dxa"/>
            <w:vAlign w:val="center"/>
          </w:tcPr>
          <w:p w:rsidR="00D61F34" w:rsidRPr="007B13B1" w:rsidRDefault="00D61F34" w:rsidP="00D61F34">
            <w:pPr>
              <w:jc w:val="center"/>
              <w:rPr>
                <w:bCs/>
                <w:lang w:val="ru-RU" w:eastAsia="ru-RU"/>
              </w:rPr>
            </w:pPr>
            <w:r w:rsidRPr="007B13B1">
              <w:rPr>
                <w:bCs/>
                <w:lang w:val="ru-RU" w:eastAsia="ru-RU"/>
              </w:rPr>
              <w:t>462,00</w:t>
            </w:r>
          </w:p>
        </w:tc>
        <w:tc>
          <w:tcPr>
            <w:tcW w:w="1374" w:type="dxa"/>
            <w:vAlign w:val="center"/>
          </w:tcPr>
          <w:p w:rsidR="00D61F34" w:rsidRPr="007B13B1" w:rsidRDefault="00D61F34" w:rsidP="00D61F34">
            <w:pPr>
              <w:jc w:val="center"/>
              <w:rPr>
                <w:bCs/>
                <w:lang w:val="ru-RU" w:eastAsia="ru-RU"/>
              </w:rPr>
            </w:pPr>
            <w:r w:rsidRPr="007B13B1">
              <w:rPr>
                <w:bCs/>
                <w:lang w:val="ru-RU" w:eastAsia="ru-RU"/>
              </w:rPr>
              <w:t>1386,00</w:t>
            </w:r>
          </w:p>
        </w:tc>
        <w:tc>
          <w:tcPr>
            <w:tcW w:w="2605" w:type="dxa"/>
            <w:vMerge/>
          </w:tcPr>
          <w:p w:rsidR="00D61F34" w:rsidRPr="007B13B1" w:rsidRDefault="00D61F34" w:rsidP="00D61F34">
            <w:pPr>
              <w:rPr>
                <w:color w:val="000000"/>
                <w:lang w:val="ru-RU" w:eastAsia="ru-RU"/>
              </w:rPr>
            </w:pPr>
          </w:p>
        </w:tc>
      </w:tr>
      <w:tr w:rsidR="00D61F34" w:rsidRPr="007B13B1" w:rsidTr="00D61F34">
        <w:trPr>
          <w:trHeight w:val="629"/>
        </w:trPr>
        <w:tc>
          <w:tcPr>
            <w:tcW w:w="2984" w:type="dxa"/>
            <w:gridSpan w:val="2"/>
          </w:tcPr>
          <w:p w:rsidR="00D61F34" w:rsidRPr="007B13B1" w:rsidRDefault="00D61F34" w:rsidP="00D61F34">
            <w:pPr>
              <w:autoSpaceDE w:val="0"/>
              <w:autoSpaceDN w:val="0"/>
              <w:adjustRightInd w:val="0"/>
              <w:rPr>
                <w:color w:val="000000"/>
                <w:lang w:val="ru-RU" w:eastAsia="ru-RU"/>
              </w:rPr>
            </w:pPr>
            <w:r w:rsidRPr="007B13B1">
              <w:rPr>
                <w:color w:val="000000"/>
                <w:lang w:val="ru-RU" w:eastAsia="ru-RU"/>
              </w:rPr>
              <w:lastRenderedPageBreak/>
              <w:t>Мероприятие 1.3 Расходы бюджетов муниципальных образований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2194" w:type="dxa"/>
            <w:vMerge/>
            <w:shd w:val="clear" w:color="auto" w:fill="auto"/>
          </w:tcPr>
          <w:p w:rsidR="00D61F34" w:rsidRPr="007B13B1" w:rsidRDefault="00D61F34" w:rsidP="00D61F34">
            <w:pPr>
              <w:autoSpaceDE w:val="0"/>
              <w:autoSpaceDN w:val="0"/>
              <w:adjustRightInd w:val="0"/>
              <w:rPr>
                <w:lang w:val="ru-RU"/>
              </w:rPr>
            </w:pPr>
          </w:p>
        </w:tc>
        <w:tc>
          <w:tcPr>
            <w:tcW w:w="686" w:type="dxa"/>
            <w:vMerge/>
            <w:vAlign w:val="center"/>
          </w:tcPr>
          <w:p w:rsidR="00D61F34" w:rsidRPr="007B13B1" w:rsidRDefault="00D61F34" w:rsidP="00D61F34">
            <w:pPr>
              <w:autoSpaceDE w:val="0"/>
              <w:autoSpaceDN w:val="0"/>
              <w:adjustRightInd w:val="0"/>
              <w:jc w:val="center"/>
              <w:rPr>
                <w:lang w:val="ru-RU"/>
              </w:rPr>
            </w:pPr>
          </w:p>
        </w:tc>
        <w:tc>
          <w:tcPr>
            <w:tcW w:w="548" w:type="dxa"/>
            <w:vAlign w:val="center"/>
          </w:tcPr>
          <w:p w:rsidR="00D61F34" w:rsidRPr="007B13B1" w:rsidRDefault="00D61F34" w:rsidP="00D61F34">
            <w:pPr>
              <w:autoSpaceDE w:val="0"/>
              <w:autoSpaceDN w:val="0"/>
              <w:adjustRightInd w:val="0"/>
              <w:jc w:val="center"/>
              <w:rPr>
                <w:lang w:val="ru-RU"/>
              </w:rPr>
            </w:pPr>
            <w:r w:rsidRPr="007B13B1">
              <w:rPr>
                <w:lang w:val="ru-RU"/>
              </w:rPr>
              <w:t>0701</w:t>
            </w:r>
          </w:p>
        </w:tc>
        <w:tc>
          <w:tcPr>
            <w:tcW w:w="1371" w:type="dxa"/>
            <w:vAlign w:val="center"/>
          </w:tcPr>
          <w:p w:rsidR="00D61F34" w:rsidRPr="007B13B1" w:rsidRDefault="00D61F34" w:rsidP="00D61F34">
            <w:pPr>
              <w:autoSpaceDE w:val="0"/>
              <w:autoSpaceDN w:val="0"/>
              <w:adjustRightInd w:val="0"/>
              <w:jc w:val="center"/>
              <w:rPr>
                <w:lang w:val="ru-RU"/>
              </w:rPr>
            </w:pPr>
            <w:r w:rsidRPr="007B13B1">
              <w:rPr>
                <w:lang w:val="ru-RU"/>
              </w:rPr>
              <w:t>0110008530</w:t>
            </w:r>
          </w:p>
        </w:tc>
        <w:tc>
          <w:tcPr>
            <w:tcW w:w="549" w:type="dxa"/>
            <w:vAlign w:val="center"/>
          </w:tcPr>
          <w:p w:rsidR="00D61F34" w:rsidRPr="007B13B1" w:rsidRDefault="00D61F34" w:rsidP="00D61F34">
            <w:pPr>
              <w:autoSpaceDE w:val="0"/>
              <w:autoSpaceDN w:val="0"/>
              <w:adjustRightInd w:val="0"/>
              <w:jc w:val="center"/>
              <w:rPr>
                <w:lang w:val="ru-RU"/>
              </w:rPr>
            </w:pPr>
            <w:r w:rsidRPr="007B13B1">
              <w:rPr>
                <w:lang w:val="ru-RU"/>
              </w:rPr>
              <w:t>610</w:t>
            </w:r>
          </w:p>
        </w:tc>
        <w:tc>
          <w:tcPr>
            <w:tcW w:w="1234" w:type="dxa"/>
            <w:vAlign w:val="center"/>
          </w:tcPr>
          <w:p w:rsidR="00D61F34" w:rsidRPr="007B13B1" w:rsidRDefault="00D61F34" w:rsidP="00D61F34">
            <w:pPr>
              <w:jc w:val="center"/>
              <w:rPr>
                <w:bCs/>
                <w:lang w:val="ru-RU" w:eastAsia="ru-RU"/>
              </w:rPr>
            </w:pPr>
            <w:r w:rsidRPr="007B13B1">
              <w:rPr>
                <w:bCs/>
                <w:lang w:val="ru-RU" w:eastAsia="ru-RU"/>
              </w:rPr>
              <w:t>200,00</w:t>
            </w:r>
          </w:p>
        </w:tc>
        <w:tc>
          <w:tcPr>
            <w:tcW w:w="1098" w:type="dxa"/>
            <w:vAlign w:val="center"/>
          </w:tcPr>
          <w:p w:rsidR="00D61F34" w:rsidRPr="007B13B1" w:rsidRDefault="00D61F34" w:rsidP="00D61F34">
            <w:pPr>
              <w:jc w:val="center"/>
              <w:rPr>
                <w:bCs/>
                <w:lang w:val="ru-RU" w:eastAsia="ru-RU"/>
              </w:rPr>
            </w:pPr>
            <w:r w:rsidRPr="007B13B1">
              <w:rPr>
                <w:bCs/>
                <w:lang w:val="ru-RU" w:eastAsia="ru-RU"/>
              </w:rPr>
              <w:t>0,00</w:t>
            </w:r>
          </w:p>
        </w:tc>
        <w:tc>
          <w:tcPr>
            <w:tcW w:w="1103" w:type="dxa"/>
            <w:vAlign w:val="center"/>
          </w:tcPr>
          <w:p w:rsidR="00D61F34" w:rsidRPr="007B13B1" w:rsidRDefault="00D61F34" w:rsidP="00D61F34">
            <w:pPr>
              <w:jc w:val="center"/>
              <w:rPr>
                <w:bCs/>
                <w:lang w:val="ru-RU" w:eastAsia="ru-RU"/>
              </w:rPr>
            </w:pPr>
            <w:r w:rsidRPr="007B13B1">
              <w:rPr>
                <w:bCs/>
                <w:lang w:val="ru-RU" w:eastAsia="ru-RU"/>
              </w:rPr>
              <w:t>0,00</w:t>
            </w:r>
          </w:p>
        </w:tc>
        <w:tc>
          <w:tcPr>
            <w:tcW w:w="1374" w:type="dxa"/>
            <w:vAlign w:val="center"/>
          </w:tcPr>
          <w:p w:rsidR="00D61F34" w:rsidRPr="007B13B1" w:rsidRDefault="00D61F34" w:rsidP="00D61F34">
            <w:pPr>
              <w:jc w:val="center"/>
              <w:rPr>
                <w:bCs/>
                <w:lang w:val="ru-RU" w:eastAsia="ru-RU"/>
              </w:rPr>
            </w:pPr>
            <w:r w:rsidRPr="007B13B1">
              <w:rPr>
                <w:bCs/>
                <w:lang w:val="ru-RU" w:eastAsia="ru-RU"/>
              </w:rPr>
              <w:t>200,00</w:t>
            </w:r>
          </w:p>
        </w:tc>
        <w:tc>
          <w:tcPr>
            <w:tcW w:w="2605" w:type="dxa"/>
          </w:tcPr>
          <w:p w:rsidR="00D61F34" w:rsidRPr="007B13B1" w:rsidRDefault="00D61F34" w:rsidP="00D61F34">
            <w:pPr>
              <w:rPr>
                <w:color w:val="000000"/>
                <w:lang w:val="ru-RU" w:eastAsia="ru-RU"/>
              </w:rPr>
            </w:pPr>
          </w:p>
        </w:tc>
      </w:tr>
      <w:tr w:rsidR="00D61F34" w:rsidRPr="007B13B1" w:rsidTr="00D61F34">
        <w:trPr>
          <w:trHeight w:val="629"/>
        </w:trPr>
        <w:tc>
          <w:tcPr>
            <w:tcW w:w="2984" w:type="dxa"/>
            <w:gridSpan w:val="2"/>
          </w:tcPr>
          <w:p w:rsidR="00D61F34" w:rsidRPr="007B13B1" w:rsidRDefault="00D61F34" w:rsidP="00D61F34">
            <w:pPr>
              <w:autoSpaceDE w:val="0"/>
              <w:autoSpaceDN w:val="0"/>
              <w:adjustRightInd w:val="0"/>
              <w:rPr>
                <w:color w:val="000000"/>
                <w:lang w:val="ru-RU" w:eastAsia="ru-RU"/>
              </w:rPr>
            </w:pPr>
            <w:r w:rsidRPr="007B13B1">
              <w:rPr>
                <w:color w:val="000000"/>
                <w:lang w:val="ru-RU" w:eastAsia="ru-RU"/>
              </w:rPr>
              <w:t>Мероприятие 1.4 Расходы за счёт доходов от предпринимательской деятельности и платных услуг</w:t>
            </w:r>
          </w:p>
        </w:tc>
        <w:tc>
          <w:tcPr>
            <w:tcW w:w="2194" w:type="dxa"/>
          </w:tcPr>
          <w:p w:rsidR="00D61F34" w:rsidRPr="007B13B1" w:rsidRDefault="00D61F34" w:rsidP="00D61F34">
            <w:pPr>
              <w:autoSpaceDE w:val="0"/>
              <w:autoSpaceDN w:val="0"/>
              <w:adjustRightInd w:val="0"/>
              <w:rPr>
                <w:lang w:val="ru-RU"/>
              </w:rPr>
            </w:pPr>
            <w:r w:rsidRPr="007B13B1">
              <w:rPr>
                <w:lang w:val="ru-RU"/>
              </w:rPr>
              <w:t>Учреждения, подведомственные отделу образования администрации Тасеевского района</w:t>
            </w:r>
          </w:p>
        </w:tc>
        <w:tc>
          <w:tcPr>
            <w:tcW w:w="686" w:type="dxa"/>
            <w:vAlign w:val="center"/>
          </w:tcPr>
          <w:p w:rsidR="00D61F34" w:rsidRPr="007B13B1" w:rsidRDefault="00D61F34" w:rsidP="00D61F34">
            <w:pPr>
              <w:autoSpaceDE w:val="0"/>
              <w:autoSpaceDN w:val="0"/>
              <w:adjustRightInd w:val="0"/>
              <w:jc w:val="center"/>
              <w:rPr>
                <w:lang w:val="ru-RU"/>
              </w:rPr>
            </w:pPr>
            <w:r w:rsidRPr="007B13B1">
              <w:rPr>
                <w:lang w:val="ru-RU"/>
              </w:rPr>
              <w:t>078</w:t>
            </w:r>
          </w:p>
        </w:tc>
        <w:tc>
          <w:tcPr>
            <w:tcW w:w="548" w:type="dxa"/>
            <w:vAlign w:val="center"/>
          </w:tcPr>
          <w:p w:rsidR="00D61F34" w:rsidRPr="007B13B1" w:rsidRDefault="00D61F34" w:rsidP="00D61F34">
            <w:pPr>
              <w:autoSpaceDE w:val="0"/>
              <w:autoSpaceDN w:val="0"/>
              <w:adjustRightInd w:val="0"/>
              <w:jc w:val="center"/>
              <w:rPr>
                <w:lang w:val="ru-RU"/>
              </w:rPr>
            </w:pPr>
            <w:r w:rsidRPr="007B13B1">
              <w:rPr>
                <w:lang w:val="ru-RU"/>
              </w:rPr>
              <w:t>5000</w:t>
            </w:r>
          </w:p>
        </w:tc>
        <w:tc>
          <w:tcPr>
            <w:tcW w:w="1371" w:type="dxa"/>
            <w:vAlign w:val="center"/>
          </w:tcPr>
          <w:p w:rsidR="00D61F34" w:rsidRPr="007B13B1" w:rsidRDefault="00D61F34" w:rsidP="00D61F34">
            <w:pPr>
              <w:autoSpaceDE w:val="0"/>
              <w:autoSpaceDN w:val="0"/>
              <w:adjustRightInd w:val="0"/>
              <w:jc w:val="center"/>
              <w:rPr>
                <w:lang w:val="ru-RU"/>
              </w:rPr>
            </w:pPr>
            <w:r w:rsidRPr="007B13B1">
              <w:rPr>
                <w:lang w:val="ru-RU"/>
              </w:rPr>
              <w:t>0000000000</w:t>
            </w:r>
          </w:p>
        </w:tc>
        <w:tc>
          <w:tcPr>
            <w:tcW w:w="549" w:type="dxa"/>
            <w:vAlign w:val="center"/>
          </w:tcPr>
          <w:p w:rsidR="00D61F34" w:rsidRPr="007B13B1" w:rsidRDefault="00D61F34" w:rsidP="00D61F34">
            <w:pPr>
              <w:autoSpaceDE w:val="0"/>
              <w:autoSpaceDN w:val="0"/>
              <w:adjustRightInd w:val="0"/>
              <w:jc w:val="center"/>
              <w:rPr>
                <w:lang w:val="ru-RU"/>
              </w:rPr>
            </w:pPr>
          </w:p>
        </w:tc>
        <w:tc>
          <w:tcPr>
            <w:tcW w:w="1234" w:type="dxa"/>
            <w:vAlign w:val="center"/>
          </w:tcPr>
          <w:p w:rsidR="00D61F34" w:rsidRPr="007B13B1" w:rsidRDefault="00D61F34" w:rsidP="00D61F34">
            <w:pPr>
              <w:jc w:val="center"/>
              <w:rPr>
                <w:bCs/>
                <w:lang w:val="ru-RU" w:eastAsia="ru-RU"/>
              </w:rPr>
            </w:pPr>
            <w:r w:rsidRPr="007B13B1">
              <w:rPr>
                <w:bCs/>
                <w:lang w:val="ru-RU" w:eastAsia="ru-RU"/>
              </w:rPr>
              <w:t>3000,0</w:t>
            </w:r>
          </w:p>
        </w:tc>
        <w:tc>
          <w:tcPr>
            <w:tcW w:w="1098" w:type="dxa"/>
            <w:vAlign w:val="center"/>
          </w:tcPr>
          <w:p w:rsidR="00D61F34" w:rsidRPr="007B13B1" w:rsidRDefault="00D61F34" w:rsidP="00D61F34">
            <w:pPr>
              <w:jc w:val="center"/>
              <w:rPr>
                <w:bCs/>
                <w:lang w:val="ru-RU" w:eastAsia="ru-RU"/>
              </w:rPr>
            </w:pPr>
            <w:r w:rsidRPr="007B13B1">
              <w:rPr>
                <w:bCs/>
                <w:lang w:val="ru-RU" w:eastAsia="ru-RU"/>
              </w:rPr>
              <w:t>3000,00</w:t>
            </w:r>
          </w:p>
        </w:tc>
        <w:tc>
          <w:tcPr>
            <w:tcW w:w="1103" w:type="dxa"/>
            <w:vAlign w:val="center"/>
          </w:tcPr>
          <w:p w:rsidR="00D61F34" w:rsidRPr="007B13B1" w:rsidRDefault="00D61F34" w:rsidP="00D61F34">
            <w:pPr>
              <w:jc w:val="center"/>
              <w:rPr>
                <w:bCs/>
                <w:lang w:val="ru-RU" w:eastAsia="ru-RU"/>
              </w:rPr>
            </w:pPr>
            <w:r w:rsidRPr="007B13B1">
              <w:rPr>
                <w:bCs/>
                <w:lang w:val="ru-RU" w:eastAsia="ru-RU"/>
              </w:rPr>
              <w:t xml:space="preserve">3000,00 </w:t>
            </w:r>
          </w:p>
        </w:tc>
        <w:tc>
          <w:tcPr>
            <w:tcW w:w="1374" w:type="dxa"/>
            <w:vAlign w:val="center"/>
          </w:tcPr>
          <w:p w:rsidR="00D61F34" w:rsidRPr="007B13B1" w:rsidRDefault="00D61F34" w:rsidP="00D61F34">
            <w:pPr>
              <w:jc w:val="center"/>
              <w:rPr>
                <w:bCs/>
                <w:lang w:val="ru-RU" w:eastAsia="ru-RU"/>
              </w:rPr>
            </w:pPr>
            <w:r w:rsidRPr="007B13B1">
              <w:rPr>
                <w:bCs/>
                <w:lang w:val="ru-RU" w:eastAsia="ru-RU"/>
              </w:rPr>
              <w:t xml:space="preserve"> 9000,00</w:t>
            </w:r>
          </w:p>
        </w:tc>
        <w:tc>
          <w:tcPr>
            <w:tcW w:w="2605" w:type="dxa"/>
          </w:tcPr>
          <w:p w:rsidR="00D61F34" w:rsidRPr="007B13B1" w:rsidRDefault="00D61F34" w:rsidP="00D61F34">
            <w:pPr>
              <w:rPr>
                <w:color w:val="000000"/>
                <w:lang w:val="ru-RU" w:eastAsia="ru-RU"/>
              </w:rPr>
            </w:pPr>
          </w:p>
        </w:tc>
      </w:tr>
      <w:tr w:rsidR="00D61F34" w:rsidRPr="00CA5960" w:rsidTr="00D61F34">
        <w:trPr>
          <w:trHeight w:val="824"/>
        </w:trPr>
        <w:tc>
          <w:tcPr>
            <w:tcW w:w="13141" w:type="dxa"/>
            <w:gridSpan w:val="11"/>
          </w:tcPr>
          <w:p w:rsidR="00D61F34" w:rsidRPr="007B13B1" w:rsidRDefault="00D61F34" w:rsidP="00D61F34">
            <w:pPr>
              <w:autoSpaceDE w:val="0"/>
              <w:autoSpaceDN w:val="0"/>
              <w:adjustRightInd w:val="0"/>
              <w:ind w:hanging="49"/>
              <w:jc w:val="both"/>
              <w:rPr>
                <w:lang w:val="ru-RU"/>
              </w:rPr>
            </w:pPr>
            <w:r w:rsidRPr="007B13B1">
              <w:rPr>
                <w:lang w:val="ru-RU"/>
              </w:rPr>
              <w:t>Задача 2. Обеспечить условия для переподготовки и повышения квалификации педагогических кадров, развития кадрового потенциала</w:t>
            </w:r>
          </w:p>
        </w:tc>
        <w:tc>
          <w:tcPr>
            <w:tcW w:w="2605" w:type="dxa"/>
          </w:tcPr>
          <w:p w:rsidR="00D61F34" w:rsidRPr="007B13B1" w:rsidRDefault="00D61F34" w:rsidP="00D61F34">
            <w:pPr>
              <w:jc w:val="both"/>
              <w:rPr>
                <w:lang w:val="ru-RU" w:eastAsia="ru-RU"/>
              </w:rPr>
            </w:pPr>
          </w:p>
        </w:tc>
      </w:tr>
      <w:tr w:rsidR="00D61F34" w:rsidRPr="00CA5960" w:rsidTr="00D61F34">
        <w:trPr>
          <w:trHeight w:val="824"/>
        </w:trPr>
        <w:tc>
          <w:tcPr>
            <w:tcW w:w="2984" w:type="dxa"/>
            <w:gridSpan w:val="2"/>
            <w:vMerge w:val="restart"/>
          </w:tcPr>
          <w:p w:rsidR="00D61F34" w:rsidRPr="007B13B1" w:rsidRDefault="00D61F34" w:rsidP="00D61F34">
            <w:pPr>
              <w:autoSpaceDE w:val="0"/>
              <w:autoSpaceDN w:val="0"/>
              <w:adjustRightInd w:val="0"/>
              <w:rPr>
                <w:lang w:val="ru-RU"/>
              </w:rPr>
            </w:pPr>
            <w:r w:rsidRPr="007B13B1">
              <w:rPr>
                <w:lang w:val="ru-RU"/>
              </w:rPr>
              <w:lastRenderedPageBreak/>
              <w:t>Мероприятие 2.1. Плановое участие педагогических работников в курсах повышения квалификации</w:t>
            </w:r>
          </w:p>
        </w:tc>
        <w:tc>
          <w:tcPr>
            <w:tcW w:w="2194" w:type="dxa"/>
          </w:tcPr>
          <w:p w:rsidR="00D61F34" w:rsidRPr="007B13B1" w:rsidRDefault="00D61F34" w:rsidP="00D61F34">
            <w:pPr>
              <w:autoSpaceDE w:val="0"/>
              <w:autoSpaceDN w:val="0"/>
              <w:adjustRightInd w:val="0"/>
              <w:rPr>
                <w:lang w:val="ru-RU"/>
              </w:rPr>
            </w:pPr>
            <w:r w:rsidRPr="007B13B1">
              <w:rPr>
                <w:lang w:val="ru-RU"/>
              </w:rPr>
              <w:t>всего расходные обязательства по подпрограмме</w:t>
            </w:r>
          </w:p>
        </w:tc>
        <w:tc>
          <w:tcPr>
            <w:tcW w:w="686" w:type="dxa"/>
            <w:vAlign w:val="center"/>
          </w:tcPr>
          <w:p w:rsidR="00D61F34" w:rsidRPr="007B13B1" w:rsidRDefault="00D61F34" w:rsidP="00D61F34">
            <w:pPr>
              <w:autoSpaceDE w:val="0"/>
              <w:autoSpaceDN w:val="0"/>
              <w:adjustRightInd w:val="0"/>
              <w:jc w:val="center"/>
              <w:rPr>
                <w:lang w:val="ru-RU"/>
              </w:rPr>
            </w:pPr>
            <w:r w:rsidRPr="007B13B1">
              <w:rPr>
                <w:lang w:val="ru-RU"/>
              </w:rPr>
              <w:t>х</w:t>
            </w:r>
          </w:p>
        </w:tc>
        <w:tc>
          <w:tcPr>
            <w:tcW w:w="548" w:type="dxa"/>
            <w:vAlign w:val="center"/>
          </w:tcPr>
          <w:p w:rsidR="00D61F34" w:rsidRPr="007B13B1" w:rsidRDefault="00D61F34" w:rsidP="00D61F34">
            <w:pPr>
              <w:autoSpaceDE w:val="0"/>
              <w:autoSpaceDN w:val="0"/>
              <w:adjustRightInd w:val="0"/>
              <w:jc w:val="center"/>
              <w:rPr>
                <w:lang w:val="ru-RU"/>
              </w:rPr>
            </w:pPr>
            <w:r w:rsidRPr="007B13B1">
              <w:rPr>
                <w:lang w:val="ru-RU"/>
              </w:rPr>
              <w:t>х</w:t>
            </w:r>
          </w:p>
        </w:tc>
        <w:tc>
          <w:tcPr>
            <w:tcW w:w="1371" w:type="dxa"/>
            <w:vAlign w:val="center"/>
          </w:tcPr>
          <w:p w:rsidR="00D61F34" w:rsidRPr="007B13B1" w:rsidRDefault="00D61F34" w:rsidP="00D61F34">
            <w:pPr>
              <w:autoSpaceDE w:val="0"/>
              <w:autoSpaceDN w:val="0"/>
              <w:adjustRightInd w:val="0"/>
              <w:jc w:val="center"/>
              <w:rPr>
                <w:lang w:val="ru-RU"/>
              </w:rPr>
            </w:pPr>
            <w:r w:rsidRPr="007B13B1">
              <w:rPr>
                <w:lang w:val="ru-RU"/>
              </w:rPr>
              <w:t>х</w:t>
            </w:r>
          </w:p>
        </w:tc>
        <w:tc>
          <w:tcPr>
            <w:tcW w:w="549" w:type="dxa"/>
            <w:vAlign w:val="center"/>
          </w:tcPr>
          <w:p w:rsidR="00D61F34" w:rsidRPr="007B13B1" w:rsidRDefault="00D61F34" w:rsidP="00D61F34">
            <w:pPr>
              <w:autoSpaceDE w:val="0"/>
              <w:autoSpaceDN w:val="0"/>
              <w:adjustRightInd w:val="0"/>
              <w:jc w:val="center"/>
              <w:rPr>
                <w:lang w:val="ru-RU"/>
              </w:rPr>
            </w:pPr>
            <w:r w:rsidRPr="007B13B1">
              <w:rPr>
                <w:lang w:val="ru-RU"/>
              </w:rPr>
              <w:t>х</w:t>
            </w:r>
          </w:p>
        </w:tc>
        <w:tc>
          <w:tcPr>
            <w:tcW w:w="1234" w:type="dxa"/>
            <w:vAlign w:val="center"/>
          </w:tcPr>
          <w:p w:rsidR="00D61F34" w:rsidRPr="007B13B1" w:rsidRDefault="00D61F34" w:rsidP="00D61F34">
            <w:pPr>
              <w:jc w:val="center"/>
              <w:rPr>
                <w:lang w:val="ru-RU"/>
              </w:rPr>
            </w:pPr>
            <w:r w:rsidRPr="007B13B1">
              <w:rPr>
                <w:lang w:val="ru-RU"/>
              </w:rPr>
              <w:t>100,00</w:t>
            </w:r>
          </w:p>
        </w:tc>
        <w:tc>
          <w:tcPr>
            <w:tcW w:w="1098" w:type="dxa"/>
            <w:vAlign w:val="center"/>
          </w:tcPr>
          <w:p w:rsidR="00D61F34" w:rsidRPr="007B13B1" w:rsidRDefault="00D61F34" w:rsidP="00D61F34">
            <w:pPr>
              <w:jc w:val="center"/>
              <w:rPr>
                <w:lang w:val="ru-RU"/>
              </w:rPr>
            </w:pPr>
            <w:r w:rsidRPr="007B13B1">
              <w:rPr>
                <w:bCs/>
                <w:lang w:val="ru-RU" w:eastAsia="ru-RU"/>
              </w:rPr>
              <w:t>100,00</w:t>
            </w:r>
          </w:p>
        </w:tc>
        <w:tc>
          <w:tcPr>
            <w:tcW w:w="1103" w:type="dxa"/>
            <w:vAlign w:val="center"/>
          </w:tcPr>
          <w:p w:rsidR="00D61F34" w:rsidRPr="007B13B1" w:rsidRDefault="00D61F34" w:rsidP="00D61F34">
            <w:pPr>
              <w:jc w:val="center"/>
              <w:rPr>
                <w:lang w:val="ru-RU"/>
              </w:rPr>
            </w:pPr>
            <w:r w:rsidRPr="007B13B1">
              <w:rPr>
                <w:bCs/>
                <w:lang w:val="ru-RU" w:eastAsia="ru-RU"/>
              </w:rPr>
              <w:t>100,00</w:t>
            </w:r>
          </w:p>
        </w:tc>
        <w:tc>
          <w:tcPr>
            <w:tcW w:w="1374" w:type="dxa"/>
            <w:vAlign w:val="center"/>
          </w:tcPr>
          <w:p w:rsidR="00D61F34" w:rsidRPr="007B13B1" w:rsidRDefault="00D61F34" w:rsidP="00D61F34">
            <w:pPr>
              <w:jc w:val="center"/>
              <w:rPr>
                <w:lang w:val="ru-RU"/>
              </w:rPr>
            </w:pPr>
            <w:r w:rsidRPr="007B13B1">
              <w:rPr>
                <w:bCs/>
                <w:lang w:val="ru-RU" w:eastAsia="ru-RU"/>
              </w:rPr>
              <w:t xml:space="preserve">300,00 </w:t>
            </w:r>
          </w:p>
        </w:tc>
        <w:tc>
          <w:tcPr>
            <w:tcW w:w="2605" w:type="dxa"/>
            <w:vMerge w:val="restart"/>
          </w:tcPr>
          <w:p w:rsidR="00D61F34" w:rsidRPr="007B13B1" w:rsidRDefault="00D61F34" w:rsidP="00D61F34">
            <w:pPr>
              <w:jc w:val="both"/>
              <w:rPr>
                <w:lang w:val="ru-RU" w:eastAsia="ru-RU"/>
              </w:rPr>
            </w:pPr>
            <w:r w:rsidRPr="007B13B1">
              <w:rPr>
                <w:lang w:val="ru-RU" w:eastAsia="ru-RU"/>
              </w:rPr>
              <w:t>Повышение профессионального мастерства работников дошкольных образовательных учреждений</w:t>
            </w:r>
          </w:p>
        </w:tc>
      </w:tr>
      <w:tr w:rsidR="00D61F34" w:rsidRPr="00CA5960" w:rsidTr="00D61F34">
        <w:trPr>
          <w:trHeight w:val="389"/>
        </w:trPr>
        <w:tc>
          <w:tcPr>
            <w:tcW w:w="2984" w:type="dxa"/>
            <w:gridSpan w:val="2"/>
            <w:vMerge/>
          </w:tcPr>
          <w:p w:rsidR="00D61F34" w:rsidRPr="007B13B1" w:rsidRDefault="00D61F34" w:rsidP="00D61F34">
            <w:pPr>
              <w:autoSpaceDE w:val="0"/>
              <w:autoSpaceDN w:val="0"/>
              <w:adjustRightInd w:val="0"/>
              <w:ind w:hanging="49"/>
              <w:jc w:val="both"/>
              <w:rPr>
                <w:lang w:val="ru-RU"/>
              </w:rPr>
            </w:pPr>
          </w:p>
        </w:tc>
        <w:tc>
          <w:tcPr>
            <w:tcW w:w="2194" w:type="dxa"/>
          </w:tcPr>
          <w:p w:rsidR="00D61F34" w:rsidRPr="007B13B1" w:rsidRDefault="00D61F34" w:rsidP="00D61F34">
            <w:pPr>
              <w:autoSpaceDE w:val="0"/>
              <w:autoSpaceDN w:val="0"/>
              <w:adjustRightInd w:val="0"/>
              <w:ind w:hanging="30"/>
              <w:rPr>
                <w:lang w:val="ru-RU"/>
              </w:rPr>
            </w:pPr>
            <w:r w:rsidRPr="007B13B1">
              <w:rPr>
                <w:lang w:val="ru-RU"/>
              </w:rPr>
              <w:t>в том числе по ГРБС:</w:t>
            </w:r>
          </w:p>
        </w:tc>
        <w:tc>
          <w:tcPr>
            <w:tcW w:w="686" w:type="dxa"/>
            <w:vAlign w:val="center"/>
          </w:tcPr>
          <w:p w:rsidR="00D61F34" w:rsidRPr="007B13B1" w:rsidRDefault="00D61F34" w:rsidP="00D61F34">
            <w:pPr>
              <w:autoSpaceDE w:val="0"/>
              <w:autoSpaceDN w:val="0"/>
              <w:adjustRightInd w:val="0"/>
              <w:jc w:val="center"/>
              <w:rPr>
                <w:lang w:val="ru-RU"/>
              </w:rPr>
            </w:pPr>
          </w:p>
        </w:tc>
        <w:tc>
          <w:tcPr>
            <w:tcW w:w="548" w:type="dxa"/>
            <w:vAlign w:val="center"/>
          </w:tcPr>
          <w:p w:rsidR="00D61F34" w:rsidRPr="007B13B1" w:rsidRDefault="00D61F34" w:rsidP="00D61F34">
            <w:pPr>
              <w:autoSpaceDE w:val="0"/>
              <w:autoSpaceDN w:val="0"/>
              <w:adjustRightInd w:val="0"/>
              <w:jc w:val="center"/>
              <w:rPr>
                <w:lang w:val="ru-RU"/>
              </w:rPr>
            </w:pPr>
          </w:p>
        </w:tc>
        <w:tc>
          <w:tcPr>
            <w:tcW w:w="1371" w:type="dxa"/>
            <w:vAlign w:val="center"/>
          </w:tcPr>
          <w:p w:rsidR="00D61F34" w:rsidRPr="007B13B1" w:rsidRDefault="00D61F34" w:rsidP="00D61F34">
            <w:pPr>
              <w:autoSpaceDE w:val="0"/>
              <w:autoSpaceDN w:val="0"/>
              <w:adjustRightInd w:val="0"/>
              <w:jc w:val="center"/>
              <w:rPr>
                <w:lang w:val="ru-RU"/>
              </w:rPr>
            </w:pPr>
          </w:p>
        </w:tc>
        <w:tc>
          <w:tcPr>
            <w:tcW w:w="549" w:type="dxa"/>
            <w:vAlign w:val="center"/>
          </w:tcPr>
          <w:p w:rsidR="00D61F34" w:rsidRPr="007B13B1" w:rsidRDefault="00D61F34" w:rsidP="00D61F34">
            <w:pPr>
              <w:autoSpaceDE w:val="0"/>
              <w:autoSpaceDN w:val="0"/>
              <w:adjustRightInd w:val="0"/>
              <w:jc w:val="center"/>
              <w:rPr>
                <w:lang w:val="ru-RU"/>
              </w:rPr>
            </w:pPr>
          </w:p>
        </w:tc>
        <w:tc>
          <w:tcPr>
            <w:tcW w:w="1234" w:type="dxa"/>
            <w:vAlign w:val="center"/>
          </w:tcPr>
          <w:p w:rsidR="00D61F34" w:rsidRPr="007B13B1" w:rsidRDefault="00D61F34" w:rsidP="00D61F34">
            <w:pPr>
              <w:autoSpaceDE w:val="0"/>
              <w:autoSpaceDN w:val="0"/>
              <w:adjustRightInd w:val="0"/>
              <w:jc w:val="center"/>
              <w:rPr>
                <w:lang w:val="ru-RU"/>
              </w:rPr>
            </w:pPr>
          </w:p>
        </w:tc>
        <w:tc>
          <w:tcPr>
            <w:tcW w:w="1098" w:type="dxa"/>
            <w:vAlign w:val="center"/>
          </w:tcPr>
          <w:p w:rsidR="00D61F34" w:rsidRPr="007B13B1" w:rsidRDefault="00D61F34" w:rsidP="00D61F34">
            <w:pPr>
              <w:autoSpaceDE w:val="0"/>
              <w:autoSpaceDN w:val="0"/>
              <w:adjustRightInd w:val="0"/>
              <w:jc w:val="center"/>
              <w:rPr>
                <w:lang w:val="ru-RU"/>
              </w:rPr>
            </w:pPr>
          </w:p>
        </w:tc>
        <w:tc>
          <w:tcPr>
            <w:tcW w:w="1103" w:type="dxa"/>
            <w:vAlign w:val="center"/>
          </w:tcPr>
          <w:p w:rsidR="00D61F34" w:rsidRPr="007B13B1" w:rsidRDefault="00D61F34" w:rsidP="00D61F34">
            <w:pPr>
              <w:autoSpaceDE w:val="0"/>
              <w:autoSpaceDN w:val="0"/>
              <w:adjustRightInd w:val="0"/>
              <w:jc w:val="center"/>
              <w:rPr>
                <w:lang w:val="ru-RU"/>
              </w:rPr>
            </w:pPr>
          </w:p>
        </w:tc>
        <w:tc>
          <w:tcPr>
            <w:tcW w:w="1374" w:type="dxa"/>
            <w:vAlign w:val="center"/>
          </w:tcPr>
          <w:p w:rsidR="00D61F34" w:rsidRPr="007B13B1" w:rsidRDefault="00D61F34" w:rsidP="00D61F34">
            <w:pPr>
              <w:autoSpaceDE w:val="0"/>
              <w:autoSpaceDN w:val="0"/>
              <w:adjustRightInd w:val="0"/>
              <w:jc w:val="center"/>
              <w:rPr>
                <w:lang w:val="ru-RU"/>
              </w:rPr>
            </w:pPr>
          </w:p>
        </w:tc>
        <w:tc>
          <w:tcPr>
            <w:tcW w:w="2605" w:type="dxa"/>
            <w:vMerge/>
          </w:tcPr>
          <w:p w:rsidR="00D61F34" w:rsidRPr="007B13B1" w:rsidRDefault="00D61F34" w:rsidP="00D61F34">
            <w:pPr>
              <w:autoSpaceDE w:val="0"/>
              <w:autoSpaceDN w:val="0"/>
              <w:adjustRightInd w:val="0"/>
              <w:jc w:val="center"/>
              <w:rPr>
                <w:lang w:val="ru-RU"/>
              </w:rPr>
            </w:pPr>
          </w:p>
        </w:tc>
      </w:tr>
      <w:tr w:rsidR="00D61F34" w:rsidRPr="007B13B1" w:rsidTr="00D61F34">
        <w:trPr>
          <w:trHeight w:val="704"/>
        </w:trPr>
        <w:tc>
          <w:tcPr>
            <w:tcW w:w="2984" w:type="dxa"/>
            <w:gridSpan w:val="2"/>
            <w:vMerge/>
          </w:tcPr>
          <w:p w:rsidR="00D61F34" w:rsidRPr="007B13B1" w:rsidRDefault="00D61F34" w:rsidP="00D61F34">
            <w:pPr>
              <w:autoSpaceDE w:val="0"/>
              <w:autoSpaceDN w:val="0"/>
              <w:adjustRightInd w:val="0"/>
              <w:ind w:hanging="49"/>
              <w:jc w:val="both"/>
              <w:rPr>
                <w:lang w:val="ru-RU"/>
              </w:rPr>
            </w:pPr>
          </w:p>
        </w:tc>
        <w:tc>
          <w:tcPr>
            <w:tcW w:w="2194" w:type="dxa"/>
          </w:tcPr>
          <w:p w:rsidR="00D61F34" w:rsidRPr="007B13B1" w:rsidRDefault="00D61F34" w:rsidP="00D61F34">
            <w:pPr>
              <w:autoSpaceDE w:val="0"/>
              <w:autoSpaceDN w:val="0"/>
              <w:adjustRightInd w:val="0"/>
              <w:ind w:firstLine="2"/>
              <w:rPr>
                <w:lang w:val="ru-RU"/>
              </w:rPr>
            </w:pPr>
            <w:r w:rsidRPr="007B13B1">
              <w:rPr>
                <w:lang w:val="ru-RU"/>
              </w:rPr>
              <w:t>Отдел образования администрации Тасеевского района</w:t>
            </w:r>
          </w:p>
        </w:tc>
        <w:tc>
          <w:tcPr>
            <w:tcW w:w="686" w:type="dxa"/>
            <w:vAlign w:val="center"/>
          </w:tcPr>
          <w:p w:rsidR="00D61F34" w:rsidRPr="007B13B1" w:rsidRDefault="00D61F34" w:rsidP="00D61F34">
            <w:pPr>
              <w:autoSpaceDE w:val="0"/>
              <w:autoSpaceDN w:val="0"/>
              <w:adjustRightInd w:val="0"/>
              <w:jc w:val="center"/>
              <w:rPr>
                <w:lang w:val="ru-RU"/>
              </w:rPr>
            </w:pPr>
            <w:r w:rsidRPr="007B13B1">
              <w:rPr>
                <w:lang w:val="ru-RU"/>
              </w:rPr>
              <w:t>078</w:t>
            </w:r>
          </w:p>
        </w:tc>
        <w:tc>
          <w:tcPr>
            <w:tcW w:w="548" w:type="dxa"/>
            <w:vAlign w:val="center"/>
          </w:tcPr>
          <w:p w:rsidR="00D61F34" w:rsidRPr="007B13B1" w:rsidRDefault="00D61F34" w:rsidP="00D61F34">
            <w:pPr>
              <w:autoSpaceDE w:val="0"/>
              <w:autoSpaceDN w:val="0"/>
              <w:adjustRightInd w:val="0"/>
              <w:jc w:val="center"/>
              <w:rPr>
                <w:lang w:val="ru-RU"/>
              </w:rPr>
            </w:pPr>
            <w:r w:rsidRPr="007B13B1">
              <w:rPr>
                <w:lang w:val="ru-RU"/>
              </w:rPr>
              <w:t>0701</w:t>
            </w:r>
          </w:p>
        </w:tc>
        <w:tc>
          <w:tcPr>
            <w:tcW w:w="1371" w:type="dxa"/>
            <w:vAlign w:val="center"/>
          </w:tcPr>
          <w:p w:rsidR="00D61F34" w:rsidRPr="007B13B1" w:rsidRDefault="00D61F34" w:rsidP="00D61F34">
            <w:pPr>
              <w:autoSpaceDE w:val="0"/>
              <w:autoSpaceDN w:val="0"/>
              <w:adjustRightInd w:val="0"/>
              <w:jc w:val="center"/>
              <w:rPr>
                <w:lang w:val="ru-RU"/>
              </w:rPr>
            </w:pPr>
            <w:r w:rsidRPr="007B13B1">
              <w:rPr>
                <w:lang w:val="ru-RU"/>
              </w:rPr>
              <w:t>0110075880</w:t>
            </w:r>
          </w:p>
          <w:p w:rsidR="00D61F34" w:rsidRPr="007B13B1" w:rsidRDefault="00D61F34" w:rsidP="00D61F34">
            <w:pPr>
              <w:autoSpaceDE w:val="0"/>
              <w:autoSpaceDN w:val="0"/>
              <w:adjustRightInd w:val="0"/>
              <w:jc w:val="center"/>
              <w:rPr>
                <w:lang w:val="ru-RU"/>
              </w:rPr>
            </w:pPr>
            <w:r w:rsidRPr="007B13B1">
              <w:rPr>
                <w:lang w:val="ru-RU"/>
              </w:rPr>
              <w:t>К</w:t>
            </w:r>
          </w:p>
        </w:tc>
        <w:tc>
          <w:tcPr>
            <w:tcW w:w="549" w:type="dxa"/>
            <w:vAlign w:val="center"/>
          </w:tcPr>
          <w:p w:rsidR="00D61F34" w:rsidRPr="007B13B1" w:rsidRDefault="00D61F34" w:rsidP="00D61F34">
            <w:pPr>
              <w:autoSpaceDE w:val="0"/>
              <w:autoSpaceDN w:val="0"/>
              <w:adjustRightInd w:val="0"/>
              <w:jc w:val="center"/>
              <w:rPr>
                <w:lang w:val="ru-RU"/>
              </w:rPr>
            </w:pPr>
            <w:r w:rsidRPr="007B13B1">
              <w:rPr>
                <w:lang w:val="ru-RU"/>
              </w:rPr>
              <w:t>610</w:t>
            </w:r>
          </w:p>
        </w:tc>
        <w:tc>
          <w:tcPr>
            <w:tcW w:w="1234" w:type="dxa"/>
            <w:vAlign w:val="center"/>
          </w:tcPr>
          <w:p w:rsidR="00D61F34" w:rsidRPr="007B13B1" w:rsidRDefault="00D61F34" w:rsidP="00D61F34">
            <w:pPr>
              <w:jc w:val="center"/>
              <w:rPr>
                <w:lang w:val="ru-RU"/>
              </w:rPr>
            </w:pPr>
            <w:r w:rsidRPr="007B13B1">
              <w:rPr>
                <w:lang w:val="ru-RU"/>
              </w:rPr>
              <w:t>100,00</w:t>
            </w:r>
          </w:p>
        </w:tc>
        <w:tc>
          <w:tcPr>
            <w:tcW w:w="1098" w:type="dxa"/>
            <w:vAlign w:val="center"/>
          </w:tcPr>
          <w:p w:rsidR="00D61F34" w:rsidRPr="007B13B1" w:rsidRDefault="00D61F34" w:rsidP="00D61F34">
            <w:pPr>
              <w:jc w:val="center"/>
              <w:rPr>
                <w:lang w:val="ru-RU"/>
              </w:rPr>
            </w:pPr>
            <w:r w:rsidRPr="007B13B1">
              <w:rPr>
                <w:bCs/>
                <w:lang w:val="ru-RU" w:eastAsia="ru-RU"/>
              </w:rPr>
              <w:t>100,00</w:t>
            </w:r>
          </w:p>
        </w:tc>
        <w:tc>
          <w:tcPr>
            <w:tcW w:w="1103" w:type="dxa"/>
            <w:vAlign w:val="center"/>
          </w:tcPr>
          <w:p w:rsidR="00D61F34" w:rsidRPr="007B13B1" w:rsidRDefault="00D61F34" w:rsidP="00D61F34">
            <w:pPr>
              <w:jc w:val="center"/>
              <w:rPr>
                <w:lang w:val="ru-RU"/>
              </w:rPr>
            </w:pPr>
            <w:r w:rsidRPr="007B13B1">
              <w:rPr>
                <w:bCs/>
                <w:lang w:val="ru-RU" w:eastAsia="ru-RU"/>
              </w:rPr>
              <w:t>100,00</w:t>
            </w:r>
          </w:p>
        </w:tc>
        <w:tc>
          <w:tcPr>
            <w:tcW w:w="1374" w:type="dxa"/>
            <w:vAlign w:val="center"/>
          </w:tcPr>
          <w:p w:rsidR="00D61F34" w:rsidRPr="007B13B1" w:rsidRDefault="00D61F34" w:rsidP="00D61F34">
            <w:pPr>
              <w:jc w:val="center"/>
              <w:rPr>
                <w:lang w:val="ru-RU"/>
              </w:rPr>
            </w:pPr>
            <w:r w:rsidRPr="007B13B1">
              <w:rPr>
                <w:bCs/>
                <w:lang w:val="ru-RU" w:eastAsia="ru-RU"/>
              </w:rPr>
              <w:t xml:space="preserve">300,00 </w:t>
            </w:r>
          </w:p>
        </w:tc>
        <w:tc>
          <w:tcPr>
            <w:tcW w:w="2605" w:type="dxa"/>
            <w:vMerge/>
          </w:tcPr>
          <w:p w:rsidR="00D61F34" w:rsidRPr="007B13B1" w:rsidRDefault="00D61F34" w:rsidP="00D61F34">
            <w:pPr>
              <w:autoSpaceDE w:val="0"/>
              <w:autoSpaceDN w:val="0"/>
              <w:adjustRightInd w:val="0"/>
              <w:jc w:val="center"/>
              <w:rPr>
                <w:lang w:val="ru-RU"/>
              </w:rPr>
            </w:pPr>
          </w:p>
        </w:tc>
      </w:tr>
      <w:tr w:rsidR="00D61F34" w:rsidRPr="00CA5960" w:rsidTr="00D61F34">
        <w:trPr>
          <w:trHeight w:val="991"/>
        </w:trPr>
        <w:tc>
          <w:tcPr>
            <w:tcW w:w="13141" w:type="dxa"/>
            <w:gridSpan w:val="11"/>
          </w:tcPr>
          <w:p w:rsidR="00D61F34" w:rsidRPr="007B13B1" w:rsidRDefault="00D61F34" w:rsidP="00D61F34">
            <w:pPr>
              <w:autoSpaceDE w:val="0"/>
              <w:autoSpaceDN w:val="0"/>
              <w:adjustRightInd w:val="0"/>
              <w:ind w:hanging="49"/>
              <w:jc w:val="both"/>
              <w:rPr>
                <w:lang w:val="ru-RU"/>
              </w:rPr>
            </w:pPr>
            <w:r w:rsidRPr="007B13B1">
              <w:rPr>
                <w:lang w:val="ru-RU"/>
              </w:rPr>
              <w:t>Задача 3. П</w:t>
            </w:r>
            <w:r w:rsidRPr="007B13B1">
              <w:rPr>
                <w:lang w:val="ru-RU" w:eastAsia="ru-RU"/>
              </w:rPr>
              <w:t>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2605" w:type="dxa"/>
          </w:tcPr>
          <w:p w:rsidR="00D61F34" w:rsidRPr="007B13B1" w:rsidRDefault="00D61F34" w:rsidP="00D61F34">
            <w:pPr>
              <w:autoSpaceDE w:val="0"/>
              <w:autoSpaceDN w:val="0"/>
              <w:adjustRightInd w:val="0"/>
              <w:jc w:val="center"/>
              <w:rPr>
                <w:lang w:val="ru-RU"/>
              </w:rPr>
            </w:pPr>
          </w:p>
        </w:tc>
      </w:tr>
      <w:tr w:rsidR="00D61F34" w:rsidRPr="007B13B1" w:rsidTr="00D61F34">
        <w:trPr>
          <w:trHeight w:val="991"/>
        </w:trPr>
        <w:tc>
          <w:tcPr>
            <w:tcW w:w="2984" w:type="dxa"/>
            <w:gridSpan w:val="2"/>
            <w:vMerge w:val="restart"/>
          </w:tcPr>
          <w:p w:rsidR="00D61F34" w:rsidRPr="007B13B1" w:rsidRDefault="00D61F34" w:rsidP="00D61F34">
            <w:pPr>
              <w:autoSpaceDE w:val="0"/>
              <w:autoSpaceDN w:val="0"/>
              <w:adjustRightInd w:val="0"/>
              <w:jc w:val="both"/>
              <w:rPr>
                <w:lang w:val="ru-RU"/>
              </w:rPr>
            </w:pPr>
            <w:r w:rsidRPr="007B13B1">
              <w:rPr>
                <w:lang w:val="ru-RU"/>
              </w:rPr>
              <w:t>Мероприятие 3.1. Расходы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2194" w:type="dxa"/>
            <w:hideMark/>
          </w:tcPr>
          <w:p w:rsidR="00D61F34" w:rsidRPr="007B13B1" w:rsidRDefault="00D61F34" w:rsidP="00D61F34">
            <w:pPr>
              <w:autoSpaceDE w:val="0"/>
              <w:autoSpaceDN w:val="0"/>
              <w:adjustRightInd w:val="0"/>
              <w:ind w:left="-95"/>
              <w:jc w:val="both"/>
              <w:rPr>
                <w:lang w:val="ru-RU"/>
              </w:rPr>
            </w:pPr>
            <w:r w:rsidRPr="007B13B1">
              <w:rPr>
                <w:lang w:val="ru-RU"/>
              </w:rPr>
              <w:t>всего расходные обязательства по подпрограмме</w:t>
            </w:r>
          </w:p>
        </w:tc>
        <w:tc>
          <w:tcPr>
            <w:tcW w:w="686" w:type="dxa"/>
            <w:vAlign w:val="center"/>
            <w:hideMark/>
          </w:tcPr>
          <w:p w:rsidR="00D61F34" w:rsidRPr="007B13B1" w:rsidRDefault="00D61F34" w:rsidP="00D61F34">
            <w:pPr>
              <w:autoSpaceDE w:val="0"/>
              <w:autoSpaceDN w:val="0"/>
              <w:adjustRightInd w:val="0"/>
              <w:jc w:val="center"/>
              <w:rPr>
                <w:lang w:val="ru-RU"/>
              </w:rPr>
            </w:pPr>
            <w:r w:rsidRPr="007B13B1">
              <w:rPr>
                <w:lang w:val="ru-RU"/>
              </w:rPr>
              <w:t>х</w:t>
            </w:r>
          </w:p>
        </w:tc>
        <w:tc>
          <w:tcPr>
            <w:tcW w:w="548" w:type="dxa"/>
            <w:vAlign w:val="center"/>
            <w:hideMark/>
          </w:tcPr>
          <w:p w:rsidR="00D61F34" w:rsidRPr="007B13B1" w:rsidRDefault="00D61F34" w:rsidP="00D61F34">
            <w:pPr>
              <w:autoSpaceDE w:val="0"/>
              <w:autoSpaceDN w:val="0"/>
              <w:adjustRightInd w:val="0"/>
              <w:jc w:val="center"/>
              <w:rPr>
                <w:lang w:val="ru-RU"/>
              </w:rPr>
            </w:pPr>
            <w:r w:rsidRPr="007B13B1">
              <w:rPr>
                <w:lang w:val="ru-RU"/>
              </w:rPr>
              <w:t>х</w:t>
            </w:r>
          </w:p>
        </w:tc>
        <w:tc>
          <w:tcPr>
            <w:tcW w:w="1371" w:type="dxa"/>
            <w:vAlign w:val="center"/>
            <w:hideMark/>
          </w:tcPr>
          <w:p w:rsidR="00D61F34" w:rsidRPr="007B13B1" w:rsidRDefault="00D61F34" w:rsidP="00D61F34">
            <w:pPr>
              <w:autoSpaceDE w:val="0"/>
              <w:autoSpaceDN w:val="0"/>
              <w:adjustRightInd w:val="0"/>
              <w:jc w:val="center"/>
              <w:rPr>
                <w:lang w:val="ru-RU"/>
              </w:rPr>
            </w:pPr>
            <w:r w:rsidRPr="007B13B1">
              <w:rPr>
                <w:lang w:val="ru-RU"/>
              </w:rPr>
              <w:t>х</w:t>
            </w:r>
          </w:p>
        </w:tc>
        <w:tc>
          <w:tcPr>
            <w:tcW w:w="549" w:type="dxa"/>
            <w:vAlign w:val="center"/>
            <w:hideMark/>
          </w:tcPr>
          <w:p w:rsidR="00D61F34" w:rsidRPr="007B13B1" w:rsidRDefault="00D61F34" w:rsidP="00D61F34">
            <w:pPr>
              <w:autoSpaceDE w:val="0"/>
              <w:autoSpaceDN w:val="0"/>
              <w:adjustRightInd w:val="0"/>
              <w:jc w:val="center"/>
              <w:rPr>
                <w:lang w:val="ru-RU"/>
              </w:rPr>
            </w:pPr>
            <w:r w:rsidRPr="007B13B1">
              <w:rPr>
                <w:lang w:val="ru-RU"/>
              </w:rPr>
              <w:t>х</w:t>
            </w:r>
          </w:p>
        </w:tc>
        <w:tc>
          <w:tcPr>
            <w:tcW w:w="1234" w:type="dxa"/>
            <w:vAlign w:val="center"/>
            <w:hideMark/>
          </w:tcPr>
          <w:p w:rsidR="00D61F34" w:rsidRPr="007B13B1" w:rsidRDefault="00D61F34" w:rsidP="00D61F34">
            <w:pPr>
              <w:jc w:val="center"/>
              <w:rPr>
                <w:lang w:val="ru-RU"/>
              </w:rPr>
            </w:pPr>
            <w:r w:rsidRPr="007B13B1">
              <w:rPr>
                <w:lang w:val="ru-RU"/>
              </w:rPr>
              <w:t>1674,75</w:t>
            </w:r>
          </w:p>
        </w:tc>
        <w:tc>
          <w:tcPr>
            <w:tcW w:w="1098" w:type="dxa"/>
            <w:vAlign w:val="center"/>
          </w:tcPr>
          <w:p w:rsidR="00D61F34" w:rsidRPr="007B13B1" w:rsidRDefault="00D61F34" w:rsidP="00D61F34">
            <w:pPr>
              <w:jc w:val="center"/>
              <w:rPr>
                <w:lang w:val="ru-RU"/>
              </w:rPr>
            </w:pPr>
            <w:r w:rsidRPr="007B13B1">
              <w:rPr>
                <w:lang w:val="ru-RU"/>
              </w:rPr>
              <w:t>1658,00</w:t>
            </w:r>
          </w:p>
        </w:tc>
        <w:tc>
          <w:tcPr>
            <w:tcW w:w="1103" w:type="dxa"/>
            <w:vAlign w:val="center"/>
          </w:tcPr>
          <w:p w:rsidR="00D61F34" w:rsidRPr="007B13B1" w:rsidRDefault="00D61F34" w:rsidP="00D61F34">
            <w:pPr>
              <w:jc w:val="center"/>
              <w:rPr>
                <w:lang w:val="ru-RU"/>
              </w:rPr>
            </w:pPr>
            <w:r w:rsidRPr="007B13B1">
              <w:rPr>
                <w:lang w:val="ru-RU"/>
              </w:rPr>
              <w:t>1658,00</w:t>
            </w:r>
          </w:p>
        </w:tc>
        <w:tc>
          <w:tcPr>
            <w:tcW w:w="1374" w:type="dxa"/>
            <w:vAlign w:val="center"/>
            <w:hideMark/>
          </w:tcPr>
          <w:p w:rsidR="00D61F34" w:rsidRPr="007B13B1" w:rsidRDefault="00D61F34" w:rsidP="00D61F34">
            <w:pPr>
              <w:jc w:val="center"/>
              <w:rPr>
                <w:lang w:val="ru-RU"/>
              </w:rPr>
            </w:pPr>
            <w:r w:rsidRPr="007B13B1">
              <w:rPr>
                <w:lang w:val="ru-RU"/>
              </w:rPr>
              <w:t>4990,75</w:t>
            </w:r>
          </w:p>
        </w:tc>
        <w:tc>
          <w:tcPr>
            <w:tcW w:w="2605" w:type="dxa"/>
            <w:vMerge w:val="restart"/>
          </w:tcPr>
          <w:p w:rsidR="00D61F34" w:rsidRPr="007B13B1" w:rsidRDefault="00D61F34" w:rsidP="00D61F34">
            <w:pPr>
              <w:autoSpaceDE w:val="0"/>
              <w:autoSpaceDN w:val="0"/>
              <w:adjustRightInd w:val="0"/>
              <w:jc w:val="center"/>
              <w:rPr>
                <w:lang w:val="ru-RU"/>
              </w:rPr>
            </w:pPr>
          </w:p>
        </w:tc>
      </w:tr>
      <w:tr w:rsidR="00D61F34" w:rsidRPr="007B13B1" w:rsidTr="00D61F34">
        <w:trPr>
          <w:trHeight w:val="524"/>
        </w:trPr>
        <w:tc>
          <w:tcPr>
            <w:tcW w:w="2984" w:type="dxa"/>
            <w:gridSpan w:val="2"/>
            <w:vMerge/>
          </w:tcPr>
          <w:p w:rsidR="00D61F34" w:rsidRPr="007B13B1" w:rsidRDefault="00D61F34" w:rsidP="00D61F34">
            <w:pPr>
              <w:autoSpaceDE w:val="0"/>
              <w:autoSpaceDN w:val="0"/>
              <w:adjustRightInd w:val="0"/>
              <w:jc w:val="both"/>
              <w:rPr>
                <w:lang w:val="ru-RU"/>
              </w:rPr>
            </w:pPr>
          </w:p>
        </w:tc>
        <w:tc>
          <w:tcPr>
            <w:tcW w:w="2194" w:type="dxa"/>
            <w:vMerge w:val="restart"/>
          </w:tcPr>
          <w:p w:rsidR="00D61F34" w:rsidRPr="007B13B1" w:rsidRDefault="00D61F34" w:rsidP="00D61F34">
            <w:pPr>
              <w:autoSpaceDE w:val="0"/>
              <w:autoSpaceDN w:val="0"/>
              <w:adjustRightInd w:val="0"/>
              <w:ind w:firstLine="2"/>
              <w:jc w:val="both"/>
              <w:rPr>
                <w:lang w:val="ru-RU"/>
              </w:rPr>
            </w:pPr>
            <w:r w:rsidRPr="007B13B1">
              <w:rPr>
                <w:lang w:val="ru-RU"/>
              </w:rPr>
              <w:t>Отдел образования администрации Тасеевского района</w:t>
            </w:r>
          </w:p>
        </w:tc>
        <w:tc>
          <w:tcPr>
            <w:tcW w:w="686" w:type="dxa"/>
            <w:vMerge w:val="restart"/>
            <w:shd w:val="clear" w:color="auto" w:fill="FFFFFF" w:themeFill="background1"/>
            <w:vAlign w:val="center"/>
          </w:tcPr>
          <w:p w:rsidR="00D61F34" w:rsidRPr="007B13B1" w:rsidRDefault="00D61F34" w:rsidP="00D61F34">
            <w:pPr>
              <w:autoSpaceDE w:val="0"/>
              <w:autoSpaceDN w:val="0"/>
              <w:adjustRightInd w:val="0"/>
              <w:jc w:val="center"/>
              <w:rPr>
                <w:lang w:val="ru-RU"/>
              </w:rPr>
            </w:pPr>
            <w:r w:rsidRPr="007B13B1">
              <w:rPr>
                <w:lang w:val="ru-RU"/>
              </w:rPr>
              <w:t>078</w:t>
            </w:r>
          </w:p>
        </w:tc>
        <w:tc>
          <w:tcPr>
            <w:tcW w:w="548" w:type="dxa"/>
            <w:shd w:val="clear" w:color="auto" w:fill="FFFFFF" w:themeFill="background1"/>
            <w:vAlign w:val="center"/>
          </w:tcPr>
          <w:p w:rsidR="00D61F34" w:rsidRPr="007B13B1" w:rsidRDefault="00D61F34" w:rsidP="00D61F34">
            <w:pPr>
              <w:autoSpaceDE w:val="0"/>
              <w:autoSpaceDN w:val="0"/>
              <w:adjustRightInd w:val="0"/>
              <w:jc w:val="center"/>
              <w:rPr>
                <w:lang w:val="ru-RU"/>
              </w:rPr>
            </w:pPr>
            <w:r w:rsidRPr="007B13B1">
              <w:rPr>
                <w:lang w:val="ru-RU"/>
              </w:rPr>
              <w:t>х</w:t>
            </w:r>
          </w:p>
        </w:tc>
        <w:tc>
          <w:tcPr>
            <w:tcW w:w="1371" w:type="dxa"/>
            <w:vAlign w:val="center"/>
          </w:tcPr>
          <w:p w:rsidR="00D61F34" w:rsidRPr="007B13B1" w:rsidRDefault="00D61F34" w:rsidP="00D61F34">
            <w:pPr>
              <w:autoSpaceDE w:val="0"/>
              <w:autoSpaceDN w:val="0"/>
              <w:adjustRightInd w:val="0"/>
              <w:jc w:val="center"/>
              <w:rPr>
                <w:lang w:val="ru-RU"/>
              </w:rPr>
            </w:pPr>
            <w:r w:rsidRPr="007B13B1">
              <w:rPr>
                <w:lang w:val="ru-RU"/>
              </w:rPr>
              <w:t>х</w:t>
            </w:r>
          </w:p>
        </w:tc>
        <w:tc>
          <w:tcPr>
            <w:tcW w:w="549" w:type="dxa"/>
            <w:vAlign w:val="center"/>
          </w:tcPr>
          <w:p w:rsidR="00D61F34" w:rsidRPr="007B13B1" w:rsidRDefault="00D61F34" w:rsidP="00D61F34">
            <w:pPr>
              <w:autoSpaceDE w:val="0"/>
              <w:autoSpaceDN w:val="0"/>
              <w:adjustRightInd w:val="0"/>
              <w:jc w:val="center"/>
              <w:rPr>
                <w:lang w:val="ru-RU"/>
              </w:rPr>
            </w:pPr>
          </w:p>
        </w:tc>
        <w:tc>
          <w:tcPr>
            <w:tcW w:w="1234" w:type="dxa"/>
            <w:vAlign w:val="center"/>
          </w:tcPr>
          <w:p w:rsidR="00D61F34" w:rsidRPr="007B13B1" w:rsidRDefault="00D61F34" w:rsidP="00D61F34">
            <w:pPr>
              <w:autoSpaceDE w:val="0"/>
              <w:autoSpaceDN w:val="0"/>
              <w:adjustRightInd w:val="0"/>
              <w:jc w:val="center"/>
              <w:rPr>
                <w:lang w:val="ru-RU"/>
              </w:rPr>
            </w:pPr>
            <w:r w:rsidRPr="007B13B1">
              <w:rPr>
                <w:lang w:val="ru-RU"/>
              </w:rPr>
              <w:t>0,00</w:t>
            </w:r>
          </w:p>
        </w:tc>
        <w:tc>
          <w:tcPr>
            <w:tcW w:w="1098" w:type="dxa"/>
            <w:vAlign w:val="center"/>
          </w:tcPr>
          <w:p w:rsidR="00D61F34" w:rsidRPr="007B13B1" w:rsidRDefault="00D61F34" w:rsidP="00D61F34">
            <w:pPr>
              <w:autoSpaceDE w:val="0"/>
              <w:autoSpaceDN w:val="0"/>
              <w:adjustRightInd w:val="0"/>
              <w:jc w:val="center"/>
              <w:rPr>
                <w:lang w:val="ru-RU"/>
              </w:rPr>
            </w:pPr>
            <w:r w:rsidRPr="007B13B1">
              <w:rPr>
                <w:lang w:val="ru-RU"/>
              </w:rPr>
              <w:t>0,00</w:t>
            </w:r>
          </w:p>
        </w:tc>
        <w:tc>
          <w:tcPr>
            <w:tcW w:w="1103" w:type="dxa"/>
            <w:vAlign w:val="center"/>
          </w:tcPr>
          <w:p w:rsidR="00D61F34" w:rsidRPr="007B13B1" w:rsidRDefault="00D61F34" w:rsidP="00D61F34">
            <w:pPr>
              <w:autoSpaceDE w:val="0"/>
              <w:autoSpaceDN w:val="0"/>
              <w:adjustRightInd w:val="0"/>
              <w:jc w:val="center"/>
              <w:rPr>
                <w:lang w:val="ru-RU"/>
              </w:rPr>
            </w:pPr>
            <w:r w:rsidRPr="007B13B1">
              <w:rPr>
                <w:lang w:val="ru-RU"/>
              </w:rPr>
              <w:t>0,00</w:t>
            </w:r>
          </w:p>
        </w:tc>
        <w:tc>
          <w:tcPr>
            <w:tcW w:w="1374" w:type="dxa"/>
            <w:vAlign w:val="center"/>
          </w:tcPr>
          <w:p w:rsidR="00D61F34" w:rsidRPr="007B13B1" w:rsidRDefault="00D61F34" w:rsidP="00D61F34">
            <w:pPr>
              <w:autoSpaceDE w:val="0"/>
              <w:autoSpaceDN w:val="0"/>
              <w:adjustRightInd w:val="0"/>
              <w:jc w:val="center"/>
              <w:rPr>
                <w:lang w:val="ru-RU"/>
              </w:rPr>
            </w:pPr>
            <w:r w:rsidRPr="007B13B1">
              <w:rPr>
                <w:lang w:val="ru-RU"/>
              </w:rPr>
              <w:t xml:space="preserve">0,00 </w:t>
            </w:r>
          </w:p>
        </w:tc>
        <w:tc>
          <w:tcPr>
            <w:tcW w:w="2605" w:type="dxa"/>
            <w:vMerge/>
          </w:tcPr>
          <w:p w:rsidR="00D61F34" w:rsidRPr="007B13B1" w:rsidRDefault="00D61F34" w:rsidP="00D61F34">
            <w:pPr>
              <w:autoSpaceDE w:val="0"/>
              <w:autoSpaceDN w:val="0"/>
              <w:adjustRightInd w:val="0"/>
              <w:jc w:val="center"/>
              <w:rPr>
                <w:lang w:val="ru-RU"/>
              </w:rPr>
            </w:pPr>
          </w:p>
        </w:tc>
      </w:tr>
      <w:tr w:rsidR="00D61F34" w:rsidRPr="007B13B1" w:rsidTr="00D61F34">
        <w:trPr>
          <w:trHeight w:val="524"/>
        </w:trPr>
        <w:tc>
          <w:tcPr>
            <w:tcW w:w="2984" w:type="dxa"/>
            <w:gridSpan w:val="2"/>
            <w:vMerge/>
          </w:tcPr>
          <w:p w:rsidR="00D61F34" w:rsidRPr="007B13B1" w:rsidRDefault="00D61F34" w:rsidP="00D61F34">
            <w:pPr>
              <w:rPr>
                <w:lang w:val="ru-RU"/>
              </w:rPr>
            </w:pPr>
          </w:p>
        </w:tc>
        <w:tc>
          <w:tcPr>
            <w:tcW w:w="2194" w:type="dxa"/>
            <w:vMerge/>
          </w:tcPr>
          <w:p w:rsidR="00D61F34" w:rsidRPr="007B13B1" w:rsidRDefault="00D61F34" w:rsidP="00D61F34">
            <w:pPr>
              <w:autoSpaceDE w:val="0"/>
              <w:autoSpaceDN w:val="0"/>
              <w:adjustRightInd w:val="0"/>
              <w:ind w:firstLine="2"/>
              <w:jc w:val="both"/>
              <w:rPr>
                <w:lang w:val="ru-RU"/>
              </w:rPr>
            </w:pPr>
          </w:p>
        </w:tc>
        <w:tc>
          <w:tcPr>
            <w:tcW w:w="686" w:type="dxa"/>
            <w:vMerge/>
            <w:vAlign w:val="center"/>
          </w:tcPr>
          <w:p w:rsidR="00D61F34" w:rsidRPr="007B13B1" w:rsidRDefault="00D61F34" w:rsidP="00D61F34">
            <w:pPr>
              <w:autoSpaceDE w:val="0"/>
              <w:autoSpaceDN w:val="0"/>
              <w:adjustRightInd w:val="0"/>
              <w:jc w:val="center"/>
              <w:rPr>
                <w:lang w:val="ru-RU"/>
              </w:rPr>
            </w:pPr>
          </w:p>
        </w:tc>
        <w:tc>
          <w:tcPr>
            <w:tcW w:w="548" w:type="dxa"/>
            <w:vMerge w:val="restart"/>
            <w:vAlign w:val="center"/>
          </w:tcPr>
          <w:p w:rsidR="00D61F34" w:rsidRPr="007B13B1" w:rsidRDefault="00D61F34" w:rsidP="00D61F34">
            <w:pPr>
              <w:autoSpaceDE w:val="0"/>
              <w:autoSpaceDN w:val="0"/>
              <w:adjustRightInd w:val="0"/>
              <w:jc w:val="center"/>
              <w:rPr>
                <w:lang w:val="ru-RU"/>
              </w:rPr>
            </w:pPr>
            <w:r w:rsidRPr="007B13B1">
              <w:rPr>
                <w:lang w:val="ru-RU"/>
              </w:rPr>
              <w:t>0701</w:t>
            </w:r>
          </w:p>
        </w:tc>
        <w:tc>
          <w:tcPr>
            <w:tcW w:w="1371" w:type="dxa"/>
            <w:vMerge w:val="restart"/>
            <w:vAlign w:val="center"/>
          </w:tcPr>
          <w:p w:rsidR="00D61F34" w:rsidRPr="007B13B1" w:rsidRDefault="00D61F34" w:rsidP="00D61F34">
            <w:pPr>
              <w:autoSpaceDE w:val="0"/>
              <w:autoSpaceDN w:val="0"/>
              <w:adjustRightInd w:val="0"/>
              <w:jc w:val="center"/>
            </w:pPr>
            <w:r w:rsidRPr="007B13B1">
              <w:rPr>
                <w:lang w:val="ru-RU"/>
              </w:rPr>
              <w:t>01100</w:t>
            </w:r>
            <w:r w:rsidRPr="007B13B1">
              <w:t>S5820</w:t>
            </w:r>
          </w:p>
        </w:tc>
        <w:tc>
          <w:tcPr>
            <w:tcW w:w="549" w:type="dxa"/>
            <w:vMerge w:val="restart"/>
            <w:vAlign w:val="center"/>
          </w:tcPr>
          <w:p w:rsidR="00D61F34" w:rsidRPr="007B13B1" w:rsidRDefault="00D61F34" w:rsidP="00D61F34">
            <w:pPr>
              <w:autoSpaceDE w:val="0"/>
              <w:autoSpaceDN w:val="0"/>
              <w:adjustRightInd w:val="0"/>
              <w:jc w:val="center"/>
            </w:pPr>
            <w:r w:rsidRPr="007B13B1">
              <w:t>610</w:t>
            </w:r>
          </w:p>
        </w:tc>
        <w:tc>
          <w:tcPr>
            <w:tcW w:w="1234" w:type="dxa"/>
            <w:vAlign w:val="center"/>
          </w:tcPr>
          <w:p w:rsidR="00D61F34" w:rsidRPr="007B13B1" w:rsidRDefault="00D61F34" w:rsidP="00D61F34">
            <w:pPr>
              <w:jc w:val="center"/>
              <w:rPr>
                <w:lang w:val="ru-RU"/>
              </w:rPr>
            </w:pPr>
            <w:r w:rsidRPr="007B13B1">
              <w:rPr>
                <w:lang w:val="ru-RU"/>
              </w:rPr>
              <w:t>1658,00</w:t>
            </w:r>
          </w:p>
        </w:tc>
        <w:tc>
          <w:tcPr>
            <w:tcW w:w="1098" w:type="dxa"/>
            <w:vAlign w:val="center"/>
          </w:tcPr>
          <w:p w:rsidR="00D61F34" w:rsidRPr="007B13B1" w:rsidRDefault="00D61F34" w:rsidP="00D61F34">
            <w:pPr>
              <w:jc w:val="center"/>
              <w:rPr>
                <w:lang w:val="ru-RU"/>
              </w:rPr>
            </w:pPr>
            <w:r w:rsidRPr="007B13B1">
              <w:rPr>
                <w:lang w:val="ru-RU"/>
              </w:rPr>
              <w:t>1658,00</w:t>
            </w:r>
          </w:p>
        </w:tc>
        <w:tc>
          <w:tcPr>
            <w:tcW w:w="1103" w:type="dxa"/>
            <w:vAlign w:val="center"/>
          </w:tcPr>
          <w:p w:rsidR="00D61F34" w:rsidRPr="007B13B1" w:rsidRDefault="00D61F34" w:rsidP="00D61F34">
            <w:pPr>
              <w:jc w:val="center"/>
              <w:rPr>
                <w:lang w:val="ru-RU"/>
              </w:rPr>
            </w:pPr>
            <w:r w:rsidRPr="007B13B1">
              <w:rPr>
                <w:lang w:val="ru-RU"/>
              </w:rPr>
              <w:t>1658,00</w:t>
            </w:r>
          </w:p>
        </w:tc>
        <w:tc>
          <w:tcPr>
            <w:tcW w:w="1374" w:type="dxa"/>
            <w:vAlign w:val="center"/>
          </w:tcPr>
          <w:p w:rsidR="00D61F34" w:rsidRPr="007B13B1" w:rsidRDefault="00D61F34" w:rsidP="00D61F34">
            <w:pPr>
              <w:jc w:val="center"/>
              <w:rPr>
                <w:lang w:val="ru-RU"/>
              </w:rPr>
            </w:pPr>
            <w:r w:rsidRPr="007B13B1">
              <w:rPr>
                <w:lang w:val="ru-RU"/>
              </w:rPr>
              <w:t>4974,00</w:t>
            </w:r>
          </w:p>
        </w:tc>
        <w:tc>
          <w:tcPr>
            <w:tcW w:w="2605" w:type="dxa"/>
            <w:vMerge/>
          </w:tcPr>
          <w:p w:rsidR="00D61F34" w:rsidRPr="007B13B1" w:rsidRDefault="00D61F34" w:rsidP="00D61F34">
            <w:pPr>
              <w:autoSpaceDE w:val="0"/>
              <w:autoSpaceDN w:val="0"/>
              <w:adjustRightInd w:val="0"/>
              <w:jc w:val="center"/>
              <w:rPr>
                <w:lang w:val="ru-RU"/>
              </w:rPr>
            </w:pPr>
          </w:p>
        </w:tc>
      </w:tr>
      <w:tr w:rsidR="00D61F34" w:rsidRPr="007B13B1" w:rsidTr="00D61F34">
        <w:trPr>
          <w:trHeight w:val="524"/>
        </w:trPr>
        <w:tc>
          <w:tcPr>
            <w:tcW w:w="2984" w:type="dxa"/>
            <w:gridSpan w:val="2"/>
            <w:vMerge/>
          </w:tcPr>
          <w:p w:rsidR="00D61F34" w:rsidRPr="007B13B1" w:rsidRDefault="00D61F34" w:rsidP="00D61F34">
            <w:pPr>
              <w:rPr>
                <w:lang w:val="ru-RU"/>
              </w:rPr>
            </w:pPr>
          </w:p>
        </w:tc>
        <w:tc>
          <w:tcPr>
            <w:tcW w:w="2194" w:type="dxa"/>
            <w:vMerge/>
          </w:tcPr>
          <w:p w:rsidR="00D61F34" w:rsidRPr="007B13B1" w:rsidRDefault="00D61F34" w:rsidP="00D61F34">
            <w:pPr>
              <w:autoSpaceDE w:val="0"/>
              <w:autoSpaceDN w:val="0"/>
              <w:adjustRightInd w:val="0"/>
              <w:ind w:firstLine="2"/>
              <w:jc w:val="both"/>
              <w:rPr>
                <w:lang w:val="ru-RU"/>
              </w:rPr>
            </w:pPr>
          </w:p>
        </w:tc>
        <w:tc>
          <w:tcPr>
            <w:tcW w:w="686" w:type="dxa"/>
            <w:vMerge/>
            <w:vAlign w:val="center"/>
          </w:tcPr>
          <w:p w:rsidR="00D61F34" w:rsidRPr="007B13B1" w:rsidRDefault="00D61F34" w:rsidP="00D61F34">
            <w:pPr>
              <w:autoSpaceDE w:val="0"/>
              <w:autoSpaceDN w:val="0"/>
              <w:adjustRightInd w:val="0"/>
              <w:jc w:val="center"/>
              <w:rPr>
                <w:lang w:val="ru-RU"/>
              </w:rPr>
            </w:pPr>
          </w:p>
        </w:tc>
        <w:tc>
          <w:tcPr>
            <w:tcW w:w="548" w:type="dxa"/>
            <w:vMerge/>
            <w:vAlign w:val="center"/>
          </w:tcPr>
          <w:p w:rsidR="00D61F34" w:rsidRPr="007B13B1" w:rsidRDefault="00D61F34" w:rsidP="00D61F34">
            <w:pPr>
              <w:autoSpaceDE w:val="0"/>
              <w:autoSpaceDN w:val="0"/>
              <w:adjustRightInd w:val="0"/>
              <w:jc w:val="center"/>
              <w:rPr>
                <w:lang w:val="ru-RU"/>
              </w:rPr>
            </w:pPr>
          </w:p>
        </w:tc>
        <w:tc>
          <w:tcPr>
            <w:tcW w:w="1371" w:type="dxa"/>
            <w:vMerge/>
            <w:vAlign w:val="center"/>
          </w:tcPr>
          <w:p w:rsidR="00D61F34" w:rsidRPr="007B13B1" w:rsidRDefault="00D61F34" w:rsidP="00D61F34">
            <w:pPr>
              <w:autoSpaceDE w:val="0"/>
              <w:autoSpaceDN w:val="0"/>
              <w:adjustRightInd w:val="0"/>
              <w:jc w:val="center"/>
              <w:rPr>
                <w:lang w:val="ru-RU"/>
              </w:rPr>
            </w:pPr>
          </w:p>
        </w:tc>
        <w:tc>
          <w:tcPr>
            <w:tcW w:w="549" w:type="dxa"/>
            <w:vMerge/>
            <w:vAlign w:val="center"/>
          </w:tcPr>
          <w:p w:rsidR="00D61F34" w:rsidRPr="007B13B1" w:rsidRDefault="00D61F34" w:rsidP="00D61F34">
            <w:pPr>
              <w:autoSpaceDE w:val="0"/>
              <w:autoSpaceDN w:val="0"/>
              <w:adjustRightInd w:val="0"/>
              <w:jc w:val="center"/>
            </w:pPr>
          </w:p>
        </w:tc>
        <w:tc>
          <w:tcPr>
            <w:tcW w:w="1234" w:type="dxa"/>
            <w:vAlign w:val="center"/>
          </w:tcPr>
          <w:p w:rsidR="00D61F34" w:rsidRPr="007B13B1" w:rsidRDefault="00D61F34" w:rsidP="00D61F34">
            <w:pPr>
              <w:jc w:val="center"/>
              <w:rPr>
                <w:lang w:val="ru-RU"/>
              </w:rPr>
            </w:pPr>
            <w:r w:rsidRPr="007B13B1">
              <w:rPr>
                <w:lang w:val="ru-RU"/>
              </w:rPr>
              <w:t>16,75</w:t>
            </w:r>
          </w:p>
        </w:tc>
        <w:tc>
          <w:tcPr>
            <w:tcW w:w="1098" w:type="dxa"/>
            <w:vAlign w:val="center"/>
          </w:tcPr>
          <w:p w:rsidR="00D61F34" w:rsidRPr="007B13B1" w:rsidRDefault="00D61F34" w:rsidP="00D61F34">
            <w:pPr>
              <w:jc w:val="center"/>
              <w:rPr>
                <w:lang w:val="ru-RU"/>
              </w:rPr>
            </w:pPr>
            <w:r w:rsidRPr="007B13B1">
              <w:rPr>
                <w:lang w:val="ru-RU"/>
              </w:rPr>
              <w:t>0,00</w:t>
            </w:r>
          </w:p>
        </w:tc>
        <w:tc>
          <w:tcPr>
            <w:tcW w:w="1103" w:type="dxa"/>
            <w:vAlign w:val="center"/>
          </w:tcPr>
          <w:p w:rsidR="00D61F34" w:rsidRPr="007B13B1" w:rsidRDefault="00D61F34" w:rsidP="00D61F34">
            <w:pPr>
              <w:jc w:val="center"/>
              <w:rPr>
                <w:lang w:val="ru-RU"/>
              </w:rPr>
            </w:pPr>
            <w:r w:rsidRPr="007B13B1">
              <w:rPr>
                <w:lang w:val="ru-RU"/>
              </w:rPr>
              <w:t>0,00</w:t>
            </w:r>
          </w:p>
        </w:tc>
        <w:tc>
          <w:tcPr>
            <w:tcW w:w="1374" w:type="dxa"/>
            <w:vAlign w:val="center"/>
          </w:tcPr>
          <w:p w:rsidR="00D61F34" w:rsidRPr="007B13B1" w:rsidRDefault="00D61F34" w:rsidP="00D61F34">
            <w:pPr>
              <w:jc w:val="center"/>
              <w:rPr>
                <w:lang w:val="ru-RU"/>
              </w:rPr>
            </w:pPr>
            <w:r w:rsidRPr="007B13B1">
              <w:rPr>
                <w:lang w:val="ru-RU"/>
              </w:rPr>
              <w:t>16,75</w:t>
            </w:r>
          </w:p>
        </w:tc>
        <w:tc>
          <w:tcPr>
            <w:tcW w:w="2605" w:type="dxa"/>
          </w:tcPr>
          <w:p w:rsidR="00D61F34" w:rsidRPr="007B13B1" w:rsidRDefault="00D61F34" w:rsidP="00D61F34">
            <w:pPr>
              <w:autoSpaceDE w:val="0"/>
              <w:autoSpaceDN w:val="0"/>
              <w:adjustRightInd w:val="0"/>
              <w:jc w:val="center"/>
              <w:rPr>
                <w:lang w:val="ru-RU"/>
              </w:rPr>
            </w:pPr>
          </w:p>
        </w:tc>
      </w:tr>
    </w:tbl>
    <w:p w:rsidR="00C42C2F" w:rsidRPr="007B13B1" w:rsidRDefault="00C42C2F" w:rsidP="00090EE5">
      <w:pPr>
        <w:spacing w:after="200" w:line="276" w:lineRule="auto"/>
        <w:rPr>
          <w:lang w:val="ru-RU" w:eastAsia="ru-RU"/>
        </w:rPr>
      </w:pPr>
    </w:p>
    <w:p w:rsidR="005A4C8E" w:rsidRPr="007B13B1" w:rsidRDefault="00EC574F" w:rsidP="00090EE5">
      <w:pPr>
        <w:spacing w:after="200" w:line="276" w:lineRule="auto"/>
        <w:rPr>
          <w:lang w:val="ru-RU" w:eastAsia="ru-RU"/>
        </w:rPr>
      </w:pPr>
      <w:r w:rsidRPr="007B13B1">
        <w:rPr>
          <w:lang w:val="ru-RU" w:eastAsia="ru-RU"/>
        </w:rPr>
        <w:br w:type="page"/>
      </w:r>
    </w:p>
    <w:p w:rsidR="00D61F34" w:rsidRPr="007B13B1" w:rsidRDefault="00D61F34" w:rsidP="00D61F34">
      <w:pPr>
        <w:tabs>
          <w:tab w:val="left" w:pos="993"/>
        </w:tabs>
        <w:autoSpaceDE w:val="0"/>
        <w:autoSpaceDN w:val="0"/>
        <w:adjustRightInd w:val="0"/>
        <w:ind w:left="9923"/>
        <w:jc w:val="right"/>
        <w:outlineLvl w:val="1"/>
        <w:rPr>
          <w:lang w:val="ru-RU"/>
        </w:rPr>
      </w:pPr>
      <w:r w:rsidRPr="007B13B1">
        <w:rPr>
          <w:lang w:val="ru-RU"/>
        </w:rPr>
        <w:lastRenderedPageBreak/>
        <w:t>Приложение 3</w:t>
      </w:r>
    </w:p>
    <w:p w:rsidR="00D61F34" w:rsidRPr="007B13B1" w:rsidRDefault="00D61F34" w:rsidP="00D61F34">
      <w:pPr>
        <w:autoSpaceDE w:val="0"/>
        <w:autoSpaceDN w:val="0"/>
        <w:adjustRightInd w:val="0"/>
        <w:ind w:left="9923"/>
        <w:jc w:val="right"/>
        <w:rPr>
          <w:lang w:val="ru-RU"/>
        </w:rPr>
      </w:pPr>
      <w:r w:rsidRPr="007B13B1">
        <w:rPr>
          <w:lang w:val="ru-RU"/>
        </w:rPr>
        <w:t>к постановлению а</w:t>
      </w:r>
      <w:r w:rsidR="007B13B1">
        <w:rPr>
          <w:lang w:val="ru-RU"/>
        </w:rPr>
        <w:t>дминистрации Тасеевского района</w:t>
      </w:r>
    </w:p>
    <w:p w:rsidR="0049775F" w:rsidRPr="007B13B1" w:rsidRDefault="0049775F" w:rsidP="0049775F">
      <w:pPr>
        <w:autoSpaceDE w:val="0"/>
        <w:autoSpaceDN w:val="0"/>
        <w:adjustRightInd w:val="0"/>
        <w:ind w:left="9923"/>
        <w:jc w:val="right"/>
        <w:rPr>
          <w:lang w:val="ru-RU"/>
        </w:rPr>
      </w:pPr>
      <w:r w:rsidRPr="007B13B1">
        <w:rPr>
          <w:lang w:val="ru-RU"/>
        </w:rPr>
        <w:t xml:space="preserve">от </w:t>
      </w:r>
      <w:r>
        <w:rPr>
          <w:lang w:val="ru-RU"/>
        </w:rPr>
        <w:t xml:space="preserve">10.04.2024 </w:t>
      </w:r>
      <w:r w:rsidRPr="007B13B1">
        <w:rPr>
          <w:lang w:val="ru-RU"/>
        </w:rPr>
        <w:t xml:space="preserve">№ </w:t>
      </w:r>
      <w:r>
        <w:rPr>
          <w:lang w:val="ru-RU"/>
        </w:rPr>
        <w:t>183</w:t>
      </w:r>
    </w:p>
    <w:p w:rsidR="00D61F34" w:rsidRPr="007B13B1" w:rsidRDefault="00D61F34" w:rsidP="009A0E76">
      <w:pPr>
        <w:autoSpaceDE w:val="0"/>
        <w:autoSpaceDN w:val="0"/>
        <w:adjustRightInd w:val="0"/>
        <w:ind w:firstLine="10773"/>
        <w:jc w:val="right"/>
        <w:outlineLvl w:val="1"/>
        <w:rPr>
          <w:lang w:val="ru-RU"/>
        </w:rPr>
      </w:pPr>
    </w:p>
    <w:p w:rsidR="00B05701" w:rsidRPr="007B13B1" w:rsidRDefault="00B05701" w:rsidP="009A0E76">
      <w:pPr>
        <w:autoSpaceDE w:val="0"/>
        <w:autoSpaceDN w:val="0"/>
        <w:adjustRightInd w:val="0"/>
        <w:ind w:firstLine="10773"/>
        <w:jc w:val="right"/>
        <w:outlineLvl w:val="1"/>
        <w:rPr>
          <w:lang w:val="ru-RU"/>
        </w:rPr>
      </w:pPr>
      <w:r w:rsidRPr="007B13B1">
        <w:rPr>
          <w:lang w:val="ru-RU"/>
        </w:rPr>
        <w:t>Приложение № 1</w:t>
      </w:r>
    </w:p>
    <w:p w:rsidR="00B05701" w:rsidRPr="007B13B1" w:rsidRDefault="00B05701" w:rsidP="009A0E76">
      <w:pPr>
        <w:autoSpaceDE w:val="0"/>
        <w:autoSpaceDN w:val="0"/>
        <w:adjustRightInd w:val="0"/>
        <w:ind w:firstLine="10773"/>
        <w:jc w:val="right"/>
        <w:rPr>
          <w:kern w:val="32"/>
          <w:lang w:val="ru-RU"/>
        </w:rPr>
      </w:pPr>
      <w:r w:rsidRPr="007B13B1">
        <w:rPr>
          <w:lang w:val="ru-RU"/>
        </w:rPr>
        <w:t>к подпрограмме № 2 «</w:t>
      </w:r>
      <w:r w:rsidR="007B13B1">
        <w:rPr>
          <w:kern w:val="32"/>
          <w:lang w:val="ru-RU"/>
        </w:rPr>
        <w:t>Развитие общего</w:t>
      </w:r>
    </w:p>
    <w:p w:rsidR="00573CCE" w:rsidRPr="007B13B1" w:rsidRDefault="00B05701" w:rsidP="009A0E76">
      <w:pPr>
        <w:autoSpaceDE w:val="0"/>
        <w:autoSpaceDN w:val="0"/>
        <w:adjustRightInd w:val="0"/>
        <w:ind w:firstLine="10773"/>
        <w:jc w:val="right"/>
        <w:rPr>
          <w:kern w:val="32"/>
          <w:lang w:val="ru-RU"/>
        </w:rPr>
      </w:pPr>
      <w:r w:rsidRPr="007B13B1">
        <w:rPr>
          <w:kern w:val="32"/>
          <w:lang w:val="ru-RU"/>
        </w:rPr>
        <w:t>и дополнительного образования детей»</w:t>
      </w:r>
    </w:p>
    <w:p w:rsidR="00B05701" w:rsidRPr="007B13B1" w:rsidRDefault="00B05701" w:rsidP="00B05701">
      <w:pPr>
        <w:autoSpaceDE w:val="0"/>
        <w:autoSpaceDN w:val="0"/>
        <w:adjustRightInd w:val="0"/>
        <w:ind w:firstLine="10490"/>
        <w:rPr>
          <w:lang w:val="ru-RU"/>
        </w:rPr>
      </w:pPr>
    </w:p>
    <w:p w:rsidR="00573CCE" w:rsidRPr="007B13B1" w:rsidRDefault="00573CCE" w:rsidP="00573CCE">
      <w:pPr>
        <w:autoSpaceDE w:val="0"/>
        <w:autoSpaceDN w:val="0"/>
        <w:adjustRightInd w:val="0"/>
        <w:jc w:val="center"/>
        <w:rPr>
          <w:lang w:val="ru-RU"/>
        </w:rPr>
      </w:pPr>
      <w:r w:rsidRPr="007B13B1">
        <w:rPr>
          <w:lang w:val="ru-RU"/>
        </w:rPr>
        <w:t>Перечень и значения показателей результативности подпрограммы</w:t>
      </w:r>
    </w:p>
    <w:p w:rsidR="00573CCE" w:rsidRPr="007B13B1" w:rsidRDefault="00573CCE" w:rsidP="00573CCE">
      <w:pPr>
        <w:autoSpaceDE w:val="0"/>
        <w:autoSpaceDN w:val="0"/>
        <w:adjustRightInd w:val="0"/>
        <w:jc w:val="both"/>
        <w:rPr>
          <w:lang w:val="ru-RU"/>
        </w:rPr>
      </w:pPr>
    </w:p>
    <w:tbl>
      <w:tblPr>
        <w:tblW w:w="15526"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5528"/>
        <w:gridCol w:w="1134"/>
        <w:gridCol w:w="2060"/>
        <w:gridCol w:w="1476"/>
        <w:gridCol w:w="1608"/>
        <w:gridCol w:w="1485"/>
        <w:gridCol w:w="1526"/>
      </w:tblGrid>
      <w:tr w:rsidR="00573CCE" w:rsidRPr="007B13B1" w:rsidTr="00190EBE">
        <w:trPr>
          <w:trHeight w:val="357"/>
        </w:trPr>
        <w:tc>
          <w:tcPr>
            <w:tcW w:w="709" w:type="dxa"/>
            <w:vMerge w:val="restart"/>
            <w:tcBorders>
              <w:top w:val="single" w:sz="4" w:space="0" w:color="auto"/>
              <w:left w:val="single" w:sz="4" w:space="0" w:color="auto"/>
              <w:right w:val="single" w:sz="4" w:space="0" w:color="auto"/>
            </w:tcBorders>
            <w:vAlign w:val="center"/>
          </w:tcPr>
          <w:p w:rsidR="00573CCE" w:rsidRPr="007B13B1" w:rsidRDefault="00573CCE" w:rsidP="001751DB">
            <w:pPr>
              <w:autoSpaceDE w:val="0"/>
              <w:autoSpaceDN w:val="0"/>
              <w:adjustRightInd w:val="0"/>
              <w:jc w:val="center"/>
            </w:pPr>
            <w:r w:rsidRPr="007B13B1">
              <w:t>N п/п</w:t>
            </w:r>
          </w:p>
        </w:tc>
        <w:tc>
          <w:tcPr>
            <w:tcW w:w="5528" w:type="dxa"/>
            <w:vMerge w:val="restart"/>
            <w:tcBorders>
              <w:top w:val="single" w:sz="4" w:space="0" w:color="auto"/>
              <w:left w:val="single" w:sz="4" w:space="0" w:color="auto"/>
              <w:right w:val="single" w:sz="4" w:space="0" w:color="auto"/>
            </w:tcBorders>
            <w:vAlign w:val="center"/>
          </w:tcPr>
          <w:p w:rsidR="00573CCE" w:rsidRPr="007B13B1" w:rsidRDefault="00573CCE" w:rsidP="001751DB">
            <w:pPr>
              <w:autoSpaceDE w:val="0"/>
              <w:autoSpaceDN w:val="0"/>
              <w:adjustRightInd w:val="0"/>
              <w:jc w:val="center"/>
            </w:pPr>
            <w:proofErr w:type="spellStart"/>
            <w:r w:rsidRPr="007B13B1">
              <w:t>Цель</w:t>
            </w:r>
            <w:proofErr w:type="spellEnd"/>
            <w:r w:rsidRPr="007B13B1">
              <w:t xml:space="preserve">, </w:t>
            </w:r>
            <w:proofErr w:type="spellStart"/>
            <w:r w:rsidRPr="007B13B1">
              <w:t>показателирезультативности</w:t>
            </w:r>
            <w:proofErr w:type="spellEnd"/>
          </w:p>
        </w:tc>
        <w:tc>
          <w:tcPr>
            <w:tcW w:w="1134" w:type="dxa"/>
            <w:vMerge w:val="restart"/>
            <w:tcBorders>
              <w:top w:val="single" w:sz="4" w:space="0" w:color="auto"/>
              <w:left w:val="single" w:sz="4" w:space="0" w:color="auto"/>
              <w:right w:val="single" w:sz="4" w:space="0" w:color="auto"/>
            </w:tcBorders>
            <w:vAlign w:val="center"/>
          </w:tcPr>
          <w:p w:rsidR="00573CCE" w:rsidRPr="007B13B1" w:rsidRDefault="00573CCE" w:rsidP="001751DB">
            <w:pPr>
              <w:autoSpaceDE w:val="0"/>
              <w:autoSpaceDN w:val="0"/>
              <w:adjustRightInd w:val="0"/>
              <w:jc w:val="center"/>
            </w:pPr>
            <w:proofErr w:type="spellStart"/>
            <w:r w:rsidRPr="007B13B1">
              <w:t>Единицаизмерения</w:t>
            </w:r>
            <w:proofErr w:type="spellEnd"/>
          </w:p>
        </w:tc>
        <w:tc>
          <w:tcPr>
            <w:tcW w:w="2060" w:type="dxa"/>
            <w:vMerge w:val="restart"/>
            <w:tcBorders>
              <w:top w:val="single" w:sz="4" w:space="0" w:color="auto"/>
              <w:left w:val="single" w:sz="4" w:space="0" w:color="auto"/>
              <w:right w:val="single" w:sz="4" w:space="0" w:color="auto"/>
            </w:tcBorders>
            <w:vAlign w:val="center"/>
          </w:tcPr>
          <w:p w:rsidR="00573CCE" w:rsidRPr="007B13B1" w:rsidRDefault="004F7DB9" w:rsidP="001751DB">
            <w:pPr>
              <w:autoSpaceDE w:val="0"/>
              <w:autoSpaceDN w:val="0"/>
              <w:adjustRightInd w:val="0"/>
              <w:jc w:val="center"/>
            </w:pPr>
            <w:proofErr w:type="spellStart"/>
            <w:r w:rsidRPr="007B13B1">
              <w:t>Источник</w:t>
            </w:r>
            <w:proofErr w:type="spellEnd"/>
            <w:r w:rsidRPr="007B13B1">
              <w:rPr>
                <w:lang w:val="ru-RU"/>
              </w:rPr>
              <w:t xml:space="preserve"> и</w:t>
            </w:r>
            <w:proofErr w:type="spellStart"/>
            <w:r w:rsidR="00573CCE" w:rsidRPr="007B13B1">
              <w:t>нформации</w:t>
            </w:r>
            <w:proofErr w:type="spellEnd"/>
          </w:p>
        </w:tc>
        <w:tc>
          <w:tcPr>
            <w:tcW w:w="6095" w:type="dxa"/>
            <w:gridSpan w:val="4"/>
            <w:tcBorders>
              <w:top w:val="single" w:sz="4" w:space="0" w:color="auto"/>
              <w:left w:val="single" w:sz="4" w:space="0" w:color="auto"/>
              <w:bottom w:val="single" w:sz="4" w:space="0" w:color="auto"/>
              <w:right w:val="single" w:sz="4" w:space="0" w:color="auto"/>
            </w:tcBorders>
            <w:vAlign w:val="center"/>
          </w:tcPr>
          <w:p w:rsidR="00573CCE" w:rsidRPr="007B13B1" w:rsidRDefault="00573CCE" w:rsidP="001751DB">
            <w:pPr>
              <w:autoSpaceDE w:val="0"/>
              <w:autoSpaceDN w:val="0"/>
              <w:adjustRightInd w:val="0"/>
              <w:jc w:val="center"/>
            </w:pPr>
            <w:proofErr w:type="spellStart"/>
            <w:r w:rsidRPr="007B13B1">
              <w:t>Годы</w:t>
            </w:r>
            <w:proofErr w:type="spellEnd"/>
            <w:r w:rsidR="00894233" w:rsidRPr="007B13B1">
              <w:rPr>
                <w:lang w:val="ru-RU"/>
              </w:rPr>
              <w:t xml:space="preserve"> </w:t>
            </w:r>
            <w:proofErr w:type="spellStart"/>
            <w:r w:rsidRPr="007B13B1">
              <w:t>реализации</w:t>
            </w:r>
            <w:proofErr w:type="spellEnd"/>
            <w:r w:rsidR="00894233" w:rsidRPr="007B13B1">
              <w:rPr>
                <w:lang w:val="ru-RU"/>
              </w:rPr>
              <w:t xml:space="preserve"> </w:t>
            </w:r>
            <w:proofErr w:type="spellStart"/>
            <w:r w:rsidRPr="007B13B1">
              <w:t>подпрограммы</w:t>
            </w:r>
            <w:proofErr w:type="spellEnd"/>
          </w:p>
        </w:tc>
      </w:tr>
      <w:tr w:rsidR="00573CCE" w:rsidRPr="007B13B1" w:rsidTr="00190EBE">
        <w:trPr>
          <w:trHeight w:val="143"/>
        </w:trPr>
        <w:tc>
          <w:tcPr>
            <w:tcW w:w="709" w:type="dxa"/>
            <w:vMerge/>
            <w:tcBorders>
              <w:left w:val="single" w:sz="4" w:space="0" w:color="auto"/>
              <w:right w:val="single" w:sz="4" w:space="0" w:color="auto"/>
            </w:tcBorders>
            <w:vAlign w:val="center"/>
          </w:tcPr>
          <w:p w:rsidR="00573CCE" w:rsidRPr="007B13B1" w:rsidRDefault="00573CCE" w:rsidP="001751DB">
            <w:pPr>
              <w:autoSpaceDE w:val="0"/>
              <w:autoSpaceDN w:val="0"/>
              <w:adjustRightInd w:val="0"/>
              <w:jc w:val="center"/>
            </w:pPr>
          </w:p>
        </w:tc>
        <w:tc>
          <w:tcPr>
            <w:tcW w:w="5528" w:type="dxa"/>
            <w:vMerge/>
            <w:tcBorders>
              <w:left w:val="single" w:sz="4" w:space="0" w:color="auto"/>
              <w:right w:val="single" w:sz="4" w:space="0" w:color="auto"/>
            </w:tcBorders>
            <w:vAlign w:val="center"/>
          </w:tcPr>
          <w:p w:rsidR="00573CCE" w:rsidRPr="007B13B1" w:rsidRDefault="00573CCE" w:rsidP="001751DB">
            <w:pPr>
              <w:autoSpaceDE w:val="0"/>
              <w:autoSpaceDN w:val="0"/>
              <w:adjustRightInd w:val="0"/>
              <w:jc w:val="center"/>
            </w:pPr>
          </w:p>
        </w:tc>
        <w:tc>
          <w:tcPr>
            <w:tcW w:w="1134" w:type="dxa"/>
            <w:vMerge/>
            <w:tcBorders>
              <w:left w:val="single" w:sz="4" w:space="0" w:color="auto"/>
              <w:right w:val="single" w:sz="4" w:space="0" w:color="auto"/>
            </w:tcBorders>
            <w:vAlign w:val="center"/>
          </w:tcPr>
          <w:p w:rsidR="00573CCE" w:rsidRPr="007B13B1" w:rsidRDefault="00573CCE" w:rsidP="001751DB">
            <w:pPr>
              <w:autoSpaceDE w:val="0"/>
              <w:autoSpaceDN w:val="0"/>
              <w:adjustRightInd w:val="0"/>
              <w:jc w:val="center"/>
            </w:pPr>
          </w:p>
        </w:tc>
        <w:tc>
          <w:tcPr>
            <w:tcW w:w="2060" w:type="dxa"/>
            <w:vMerge/>
            <w:tcBorders>
              <w:left w:val="single" w:sz="4" w:space="0" w:color="auto"/>
              <w:right w:val="single" w:sz="4" w:space="0" w:color="auto"/>
            </w:tcBorders>
            <w:vAlign w:val="center"/>
          </w:tcPr>
          <w:p w:rsidR="00573CCE" w:rsidRPr="007B13B1" w:rsidRDefault="00573CCE" w:rsidP="001751DB">
            <w:pPr>
              <w:autoSpaceDE w:val="0"/>
              <w:autoSpaceDN w:val="0"/>
              <w:adjustRightInd w:val="0"/>
              <w:jc w:val="center"/>
            </w:pPr>
          </w:p>
        </w:tc>
        <w:tc>
          <w:tcPr>
            <w:tcW w:w="1476" w:type="dxa"/>
            <w:tcBorders>
              <w:top w:val="single" w:sz="4" w:space="0" w:color="auto"/>
              <w:left w:val="single" w:sz="4" w:space="0" w:color="auto"/>
              <w:bottom w:val="single" w:sz="4" w:space="0" w:color="auto"/>
              <w:right w:val="single" w:sz="4" w:space="0" w:color="auto"/>
            </w:tcBorders>
            <w:vAlign w:val="center"/>
          </w:tcPr>
          <w:p w:rsidR="00573CCE" w:rsidRPr="007B13B1" w:rsidRDefault="00BB3771" w:rsidP="001751DB">
            <w:pPr>
              <w:autoSpaceDE w:val="0"/>
              <w:autoSpaceDN w:val="0"/>
              <w:adjustRightInd w:val="0"/>
              <w:jc w:val="center"/>
            </w:pPr>
            <w:proofErr w:type="spellStart"/>
            <w:r w:rsidRPr="007B13B1">
              <w:t>Т</w:t>
            </w:r>
            <w:r w:rsidR="00573CCE" w:rsidRPr="007B13B1">
              <w:t>екущий</w:t>
            </w:r>
            <w:proofErr w:type="spellEnd"/>
            <w:r w:rsidRPr="007B13B1">
              <w:rPr>
                <w:lang w:val="ru-RU"/>
              </w:rPr>
              <w:t xml:space="preserve"> </w:t>
            </w:r>
            <w:proofErr w:type="spellStart"/>
            <w:r w:rsidR="00573CCE" w:rsidRPr="007B13B1">
              <w:t>финансовыйгод</w:t>
            </w:r>
            <w:proofErr w:type="spellEnd"/>
            <w:r w:rsidR="00F0527F">
              <w:fldChar w:fldCharType="begin"/>
            </w:r>
            <w:r w:rsidR="00F0527F">
              <w:instrText xml:space="preserve"> HYPERLINK \l "Par1182" </w:instrText>
            </w:r>
            <w:r w:rsidR="00F0527F">
              <w:fldChar w:fldCharType="separate"/>
            </w:r>
            <w:r w:rsidR="00573CCE" w:rsidRPr="007B13B1">
              <w:rPr>
                <w:color w:val="0000FF"/>
              </w:rPr>
              <w:t>&lt;1&gt;</w:t>
            </w:r>
            <w:r w:rsidR="00F0527F">
              <w:rPr>
                <w:color w:val="0000FF"/>
              </w:rPr>
              <w:fldChar w:fldCharType="end"/>
            </w:r>
          </w:p>
        </w:tc>
        <w:tc>
          <w:tcPr>
            <w:tcW w:w="1608" w:type="dxa"/>
            <w:tcBorders>
              <w:top w:val="single" w:sz="4" w:space="0" w:color="auto"/>
              <w:left w:val="single" w:sz="4" w:space="0" w:color="auto"/>
              <w:bottom w:val="single" w:sz="4" w:space="0" w:color="auto"/>
              <w:right w:val="single" w:sz="4" w:space="0" w:color="auto"/>
            </w:tcBorders>
            <w:vAlign w:val="center"/>
          </w:tcPr>
          <w:p w:rsidR="00573CCE" w:rsidRPr="007B13B1" w:rsidRDefault="00BB3771" w:rsidP="001751DB">
            <w:pPr>
              <w:autoSpaceDE w:val="0"/>
              <w:autoSpaceDN w:val="0"/>
              <w:adjustRightInd w:val="0"/>
              <w:jc w:val="center"/>
            </w:pPr>
            <w:proofErr w:type="spellStart"/>
            <w:r w:rsidRPr="007B13B1">
              <w:t>О</w:t>
            </w:r>
            <w:r w:rsidR="00573CCE" w:rsidRPr="007B13B1">
              <w:t>чередной</w:t>
            </w:r>
            <w:proofErr w:type="spellEnd"/>
            <w:r w:rsidRPr="007B13B1">
              <w:rPr>
                <w:lang w:val="ru-RU"/>
              </w:rPr>
              <w:t xml:space="preserve"> </w:t>
            </w:r>
            <w:proofErr w:type="spellStart"/>
            <w:r w:rsidR="00573CCE" w:rsidRPr="007B13B1">
              <w:t>финансовыйгод</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573CCE" w:rsidRPr="007B13B1" w:rsidRDefault="00573CCE" w:rsidP="001751DB">
            <w:pPr>
              <w:autoSpaceDE w:val="0"/>
              <w:autoSpaceDN w:val="0"/>
              <w:adjustRightInd w:val="0"/>
              <w:jc w:val="center"/>
            </w:pPr>
            <w:r w:rsidRPr="007B13B1">
              <w:t xml:space="preserve">1-й </w:t>
            </w:r>
            <w:proofErr w:type="spellStart"/>
            <w:r w:rsidRPr="007B13B1">
              <w:t>год</w:t>
            </w:r>
            <w:proofErr w:type="spellEnd"/>
            <w:r w:rsidR="00BB3771" w:rsidRPr="007B13B1">
              <w:rPr>
                <w:lang w:val="ru-RU"/>
              </w:rPr>
              <w:t xml:space="preserve"> </w:t>
            </w:r>
            <w:proofErr w:type="spellStart"/>
            <w:r w:rsidRPr="007B13B1">
              <w:t>плановогопериода</w:t>
            </w:r>
            <w:proofErr w:type="spellEnd"/>
          </w:p>
        </w:tc>
        <w:tc>
          <w:tcPr>
            <w:tcW w:w="1526" w:type="dxa"/>
            <w:tcBorders>
              <w:top w:val="single" w:sz="4" w:space="0" w:color="auto"/>
              <w:left w:val="single" w:sz="4" w:space="0" w:color="auto"/>
              <w:bottom w:val="single" w:sz="4" w:space="0" w:color="auto"/>
              <w:right w:val="single" w:sz="4" w:space="0" w:color="auto"/>
            </w:tcBorders>
            <w:vAlign w:val="center"/>
          </w:tcPr>
          <w:p w:rsidR="00573CCE" w:rsidRPr="007B13B1" w:rsidRDefault="00573CCE" w:rsidP="001751DB">
            <w:pPr>
              <w:autoSpaceDE w:val="0"/>
              <w:autoSpaceDN w:val="0"/>
              <w:adjustRightInd w:val="0"/>
              <w:jc w:val="center"/>
            </w:pPr>
            <w:r w:rsidRPr="007B13B1">
              <w:t xml:space="preserve">2-й </w:t>
            </w:r>
            <w:proofErr w:type="spellStart"/>
            <w:r w:rsidRPr="007B13B1">
              <w:t>год</w:t>
            </w:r>
            <w:proofErr w:type="spellEnd"/>
            <w:r w:rsidR="00BB3771" w:rsidRPr="007B13B1">
              <w:rPr>
                <w:lang w:val="ru-RU"/>
              </w:rPr>
              <w:t xml:space="preserve"> </w:t>
            </w:r>
            <w:proofErr w:type="spellStart"/>
            <w:r w:rsidRPr="007B13B1">
              <w:t>плановогопериода</w:t>
            </w:r>
            <w:proofErr w:type="spellEnd"/>
          </w:p>
        </w:tc>
      </w:tr>
      <w:tr w:rsidR="00573CCE" w:rsidRPr="007B13B1" w:rsidTr="00190EBE">
        <w:trPr>
          <w:trHeight w:val="143"/>
        </w:trPr>
        <w:tc>
          <w:tcPr>
            <w:tcW w:w="709" w:type="dxa"/>
            <w:vMerge/>
            <w:tcBorders>
              <w:left w:val="single" w:sz="4" w:space="0" w:color="auto"/>
              <w:bottom w:val="single" w:sz="4" w:space="0" w:color="auto"/>
              <w:right w:val="single" w:sz="4" w:space="0" w:color="auto"/>
            </w:tcBorders>
            <w:vAlign w:val="center"/>
          </w:tcPr>
          <w:p w:rsidR="00573CCE" w:rsidRPr="007B13B1" w:rsidRDefault="00573CCE" w:rsidP="001751DB">
            <w:pPr>
              <w:autoSpaceDE w:val="0"/>
              <w:autoSpaceDN w:val="0"/>
              <w:adjustRightInd w:val="0"/>
              <w:jc w:val="center"/>
            </w:pPr>
          </w:p>
        </w:tc>
        <w:tc>
          <w:tcPr>
            <w:tcW w:w="5528" w:type="dxa"/>
            <w:vMerge/>
            <w:tcBorders>
              <w:left w:val="single" w:sz="4" w:space="0" w:color="auto"/>
              <w:bottom w:val="single" w:sz="4" w:space="0" w:color="auto"/>
              <w:right w:val="single" w:sz="4" w:space="0" w:color="auto"/>
            </w:tcBorders>
            <w:vAlign w:val="center"/>
          </w:tcPr>
          <w:p w:rsidR="00573CCE" w:rsidRPr="007B13B1" w:rsidRDefault="00573CCE" w:rsidP="001751DB">
            <w:pPr>
              <w:autoSpaceDE w:val="0"/>
              <w:autoSpaceDN w:val="0"/>
              <w:adjustRightInd w:val="0"/>
              <w:jc w:val="center"/>
            </w:pPr>
          </w:p>
        </w:tc>
        <w:tc>
          <w:tcPr>
            <w:tcW w:w="1134" w:type="dxa"/>
            <w:vMerge/>
            <w:tcBorders>
              <w:left w:val="single" w:sz="4" w:space="0" w:color="auto"/>
              <w:bottom w:val="single" w:sz="4" w:space="0" w:color="auto"/>
              <w:right w:val="single" w:sz="4" w:space="0" w:color="auto"/>
            </w:tcBorders>
            <w:vAlign w:val="center"/>
          </w:tcPr>
          <w:p w:rsidR="00573CCE" w:rsidRPr="007B13B1" w:rsidRDefault="00573CCE" w:rsidP="001751DB">
            <w:pPr>
              <w:autoSpaceDE w:val="0"/>
              <w:autoSpaceDN w:val="0"/>
              <w:adjustRightInd w:val="0"/>
              <w:jc w:val="center"/>
            </w:pPr>
          </w:p>
        </w:tc>
        <w:tc>
          <w:tcPr>
            <w:tcW w:w="2060" w:type="dxa"/>
            <w:vMerge/>
            <w:tcBorders>
              <w:left w:val="single" w:sz="4" w:space="0" w:color="auto"/>
              <w:bottom w:val="single" w:sz="4" w:space="0" w:color="auto"/>
              <w:right w:val="single" w:sz="4" w:space="0" w:color="auto"/>
            </w:tcBorders>
            <w:vAlign w:val="center"/>
          </w:tcPr>
          <w:p w:rsidR="00573CCE" w:rsidRPr="007B13B1" w:rsidRDefault="00573CCE" w:rsidP="001751DB">
            <w:pPr>
              <w:autoSpaceDE w:val="0"/>
              <w:autoSpaceDN w:val="0"/>
              <w:adjustRightInd w:val="0"/>
              <w:jc w:val="center"/>
            </w:pPr>
          </w:p>
        </w:tc>
        <w:tc>
          <w:tcPr>
            <w:tcW w:w="1476" w:type="dxa"/>
            <w:tcBorders>
              <w:top w:val="single" w:sz="4" w:space="0" w:color="auto"/>
              <w:left w:val="single" w:sz="4" w:space="0" w:color="auto"/>
              <w:bottom w:val="single" w:sz="4" w:space="0" w:color="auto"/>
              <w:right w:val="single" w:sz="4" w:space="0" w:color="auto"/>
            </w:tcBorders>
            <w:vAlign w:val="center"/>
          </w:tcPr>
          <w:p w:rsidR="00573CCE" w:rsidRPr="007B13B1" w:rsidRDefault="00BD501D" w:rsidP="001751DB">
            <w:pPr>
              <w:autoSpaceDE w:val="0"/>
              <w:autoSpaceDN w:val="0"/>
              <w:adjustRightInd w:val="0"/>
              <w:jc w:val="center"/>
              <w:rPr>
                <w:lang w:val="ru-RU"/>
              </w:rPr>
            </w:pPr>
            <w:r w:rsidRPr="007B13B1">
              <w:t>20</w:t>
            </w:r>
            <w:r w:rsidR="00DE217C" w:rsidRPr="007B13B1">
              <w:rPr>
                <w:lang w:val="ru-RU"/>
              </w:rPr>
              <w:t>24</w:t>
            </w:r>
          </w:p>
        </w:tc>
        <w:tc>
          <w:tcPr>
            <w:tcW w:w="1608" w:type="dxa"/>
            <w:tcBorders>
              <w:top w:val="single" w:sz="4" w:space="0" w:color="auto"/>
              <w:left w:val="single" w:sz="4" w:space="0" w:color="auto"/>
              <w:bottom w:val="single" w:sz="4" w:space="0" w:color="auto"/>
              <w:right w:val="single" w:sz="4" w:space="0" w:color="auto"/>
            </w:tcBorders>
            <w:vAlign w:val="center"/>
          </w:tcPr>
          <w:p w:rsidR="00573CCE" w:rsidRPr="007B13B1" w:rsidRDefault="00573CCE" w:rsidP="001751DB">
            <w:pPr>
              <w:autoSpaceDE w:val="0"/>
              <w:autoSpaceDN w:val="0"/>
              <w:adjustRightInd w:val="0"/>
              <w:jc w:val="center"/>
              <w:rPr>
                <w:lang w:val="ru-RU"/>
              </w:rPr>
            </w:pPr>
            <w:r w:rsidRPr="007B13B1">
              <w:t>20</w:t>
            </w:r>
            <w:r w:rsidR="00DE217C" w:rsidRPr="007B13B1">
              <w:rPr>
                <w:lang w:val="ru-RU"/>
              </w:rPr>
              <w:t>25</w:t>
            </w:r>
          </w:p>
        </w:tc>
        <w:tc>
          <w:tcPr>
            <w:tcW w:w="1485" w:type="dxa"/>
            <w:tcBorders>
              <w:top w:val="single" w:sz="4" w:space="0" w:color="auto"/>
              <w:left w:val="single" w:sz="4" w:space="0" w:color="auto"/>
              <w:bottom w:val="single" w:sz="4" w:space="0" w:color="auto"/>
              <w:right w:val="single" w:sz="4" w:space="0" w:color="auto"/>
            </w:tcBorders>
            <w:vAlign w:val="center"/>
          </w:tcPr>
          <w:p w:rsidR="00573CCE" w:rsidRPr="007B13B1" w:rsidRDefault="00573CCE" w:rsidP="001751DB">
            <w:pPr>
              <w:autoSpaceDE w:val="0"/>
              <w:autoSpaceDN w:val="0"/>
              <w:adjustRightInd w:val="0"/>
              <w:jc w:val="center"/>
              <w:rPr>
                <w:lang w:val="ru-RU"/>
              </w:rPr>
            </w:pPr>
            <w:r w:rsidRPr="007B13B1">
              <w:t>20</w:t>
            </w:r>
            <w:r w:rsidR="00DE217C" w:rsidRPr="007B13B1">
              <w:rPr>
                <w:lang w:val="ru-RU"/>
              </w:rPr>
              <w:t>26</w:t>
            </w:r>
          </w:p>
        </w:tc>
        <w:tc>
          <w:tcPr>
            <w:tcW w:w="1526" w:type="dxa"/>
            <w:tcBorders>
              <w:top w:val="single" w:sz="4" w:space="0" w:color="auto"/>
              <w:left w:val="single" w:sz="4" w:space="0" w:color="auto"/>
              <w:bottom w:val="single" w:sz="4" w:space="0" w:color="auto"/>
              <w:right w:val="single" w:sz="4" w:space="0" w:color="auto"/>
            </w:tcBorders>
            <w:vAlign w:val="center"/>
          </w:tcPr>
          <w:p w:rsidR="00573CCE" w:rsidRPr="007B13B1" w:rsidRDefault="00573CCE" w:rsidP="001751DB">
            <w:pPr>
              <w:autoSpaceDE w:val="0"/>
              <w:autoSpaceDN w:val="0"/>
              <w:adjustRightInd w:val="0"/>
              <w:jc w:val="center"/>
              <w:rPr>
                <w:lang w:val="ru-RU"/>
              </w:rPr>
            </w:pPr>
            <w:r w:rsidRPr="007B13B1">
              <w:t>202</w:t>
            </w:r>
            <w:r w:rsidR="00DE217C" w:rsidRPr="007B13B1">
              <w:rPr>
                <w:lang w:val="ru-RU"/>
              </w:rPr>
              <w:t>7</w:t>
            </w:r>
          </w:p>
        </w:tc>
      </w:tr>
      <w:tr w:rsidR="00573CCE" w:rsidRPr="007B13B1"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573CCE" w:rsidRPr="007B13B1" w:rsidRDefault="00573CCE" w:rsidP="001751DB">
            <w:pPr>
              <w:autoSpaceDE w:val="0"/>
              <w:autoSpaceDN w:val="0"/>
              <w:adjustRightInd w:val="0"/>
              <w:jc w:val="center"/>
            </w:pPr>
            <w:r w:rsidRPr="007B13B1">
              <w:t>1</w:t>
            </w:r>
          </w:p>
        </w:tc>
        <w:tc>
          <w:tcPr>
            <w:tcW w:w="5528" w:type="dxa"/>
            <w:tcBorders>
              <w:top w:val="single" w:sz="4" w:space="0" w:color="auto"/>
              <w:left w:val="single" w:sz="4" w:space="0" w:color="auto"/>
              <w:bottom w:val="single" w:sz="4" w:space="0" w:color="auto"/>
              <w:right w:val="single" w:sz="4" w:space="0" w:color="auto"/>
            </w:tcBorders>
            <w:vAlign w:val="center"/>
          </w:tcPr>
          <w:p w:rsidR="00573CCE" w:rsidRPr="007B13B1" w:rsidRDefault="00573CCE" w:rsidP="001751DB">
            <w:pPr>
              <w:autoSpaceDE w:val="0"/>
              <w:autoSpaceDN w:val="0"/>
              <w:adjustRightInd w:val="0"/>
              <w:jc w:val="center"/>
            </w:pPr>
            <w:r w:rsidRPr="007B13B1">
              <w:t>2</w:t>
            </w:r>
          </w:p>
        </w:tc>
        <w:tc>
          <w:tcPr>
            <w:tcW w:w="1134" w:type="dxa"/>
            <w:tcBorders>
              <w:top w:val="single" w:sz="4" w:space="0" w:color="auto"/>
              <w:left w:val="single" w:sz="4" w:space="0" w:color="auto"/>
              <w:bottom w:val="single" w:sz="4" w:space="0" w:color="auto"/>
              <w:right w:val="single" w:sz="4" w:space="0" w:color="auto"/>
            </w:tcBorders>
            <w:vAlign w:val="center"/>
          </w:tcPr>
          <w:p w:rsidR="00573CCE" w:rsidRPr="007B13B1" w:rsidRDefault="00573CCE" w:rsidP="001751DB">
            <w:pPr>
              <w:autoSpaceDE w:val="0"/>
              <w:autoSpaceDN w:val="0"/>
              <w:adjustRightInd w:val="0"/>
              <w:jc w:val="center"/>
            </w:pPr>
            <w:r w:rsidRPr="007B13B1">
              <w:t>3</w:t>
            </w:r>
          </w:p>
        </w:tc>
        <w:tc>
          <w:tcPr>
            <w:tcW w:w="2060" w:type="dxa"/>
            <w:tcBorders>
              <w:top w:val="single" w:sz="4" w:space="0" w:color="auto"/>
              <w:left w:val="single" w:sz="4" w:space="0" w:color="auto"/>
              <w:bottom w:val="single" w:sz="4" w:space="0" w:color="auto"/>
              <w:right w:val="single" w:sz="4" w:space="0" w:color="auto"/>
            </w:tcBorders>
            <w:vAlign w:val="center"/>
          </w:tcPr>
          <w:p w:rsidR="00573CCE" w:rsidRPr="007B13B1" w:rsidRDefault="00573CCE" w:rsidP="001751DB">
            <w:pPr>
              <w:autoSpaceDE w:val="0"/>
              <w:autoSpaceDN w:val="0"/>
              <w:adjustRightInd w:val="0"/>
              <w:jc w:val="center"/>
            </w:pPr>
            <w:r w:rsidRPr="007B13B1">
              <w:t>4</w:t>
            </w:r>
          </w:p>
        </w:tc>
        <w:tc>
          <w:tcPr>
            <w:tcW w:w="1476" w:type="dxa"/>
            <w:tcBorders>
              <w:top w:val="single" w:sz="4" w:space="0" w:color="auto"/>
              <w:left w:val="single" w:sz="4" w:space="0" w:color="auto"/>
              <w:bottom w:val="single" w:sz="4" w:space="0" w:color="auto"/>
              <w:right w:val="single" w:sz="4" w:space="0" w:color="auto"/>
            </w:tcBorders>
            <w:vAlign w:val="center"/>
          </w:tcPr>
          <w:p w:rsidR="00573CCE" w:rsidRPr="007B13B1" w:rsidRDefault="00573CCE" w:rsidP="001751DB">
            <w:pPr>
              <w:autoSpaceDE w:val="0"/>
              <w:autoSpaceDN w:val="0"/>
              <w:adjustRightInd w:val="0"/>
              <w:jc w:val="center"/>
            </w:pPr>
            <w:r w:rsidRPr="007B13B1">
              <w:t>5</w:t>
            </w:r>
          </w:p>
        </w:tc>
        <w:tc>
          <w:tcPr>
            <w:tcW w:w="1608" w:type="dxa"/>
            <w:tcBorders>
              <w:top w:val="single" w:sz="4" w:space="0" w:color="auto"/>
              <w:left w:val="single" w:sz="4" w:space="0" w:color="auto"/>
              <w:bottom w:val="single" w:sz="4" w:space="0" w:color="auto"/>
              <w:right w:val="single" w:sz="4" w:space="0" w:color="auto"/>
            </w:tcBorders>
            <w:vAlign w:val="center"/>
          </w:tcPr>
          <w:p w:rsidR="00573CCE" w:rsidRPr="007B13B1" w:rsidRDefault="00573CCE" w:rsidP="001751DB">
            <w:pPr>
              <w:autoSpaceDE w:val="0"/>
              <w:autoSpaceDN w:val="0"/>
              <w:adjustRightInd w:val="0"/>
              <w:jc w:val="center"/>
            </w:pPr>
            <w:r w:rsidRPr="007B13B1">
              <w:t>6</w:t>
            </w:r>
          </w:p>
        </w:tc>
        <w:tc>
          <w:tcPr>
            <w:tcW w:w="1485" w:type="dxa"/>
            <w:tcBorders>
              <w:top w:val="single" w:sz="4" w:space="0" w:color="auto"/>
              <w:left w:val="single" w:sz="4" w:space="0" w:color="auto"/>
              <w:bottom w:val="single" w:sz="4" w:space="0" w:color="auto"/>
              <w:right w:val="single" w:sz="4" w:space="0" w:color="auto"/>
            </w:tcBorders>
            <w:vAlign w:val="center"/>
          </w:tcPr>
          <w:p w:rsidR="00573CCE" w:rsidRPr="007B13B1" w:rsidRDefault="00573CCE" w:rsidP="001751DB">
            <w:pPr>
              <w:autoSpaceDE w:val="0"/>
              <w:autoSpaceDN w:val="0"/>
              <w:adjustRightInd w:val="0"/>
              <w:jc w:val="center"/>
            </w:pPr>
            <w:r w:rsidRPr="007B13B1">
              <w:t>7</w:t>
            </w:r>
          </w:p>
        </w:tc>
        <w:tc>
          <w:tcPr>
            <w:tcW w:w="1526" w:type="dxa"/>
            <w:tcBorders>
              <w:top w:val="single" w:sz="4" w:space="0" w:color="auto"/>
              <w:left w:val="single" w:sz="4" w:space="0" w:color="auto"/>
              <w:bottom w:val="single" w:sz="4" w:space="0" w:color="auto"/>
              <w:right w:val="single" w:sz="4" w:space="0" w:color="auto"/>
            </w:tcBorders>
            <w:vAlign w:val="center"/>
          </w:tcPr>
          <w:p w:rsidR="00573CCE" w:rsidRPr="007B13B1" w:rsidRDefault="00573CCE" w:rsidP="001751DB">
            <w:pPr>
              <w:autoSpaceDE w:val="0"/>
              <w:autoSpaceDN w:val="0"/>
              <w:adjustRightInd w:val="0"/>
              <w:jc w:val="center"/>
            </w:pPr>
            <w:r w:rsidRPr="007B13B1">
              <w:t>8</w:t>
            </w:r>
          </w:p>
        </w:tc>
      </w:tr>
      <w:tr w:rsidR="00573CCE" w:rsidRPr="00CA5960" w:rsidTr="00190EBE">
        <w:trPr>
          <w:trHeight w:val="550"/>
        </w:trPr>
        <w:tc>
          <w:tcPr>
            <w:tcW w:w="15526" w:type="dxa"/>
            <w:gridSpan w:val="8"/>
            <w:tcBorders>
              <w:top w:val="single" w:sz="4" w:space="0" w:color="auto"/>
              <w:left w:val="single" w:sz="4" w:space="0" w:color="auto"/>
              <w:bottom w:val="single" w:sz="4" w:space="0" w:color="auto"/>
              <w:right w:val="single" w:sz="4" w:space="0" w:color="auto"/>
            </w:tcBorders>
          </w:tcPr>
          <w:p w:rsidR="00573CCE" w:rsidRPr="007B13B1" w:rsidRDefault="00573CCE" w:rsidP="004A1111">
            <w:pPr>
              <w:autoSpaceDE w:val="0"/>
              <w:autoSpaceDN w:val="0"/>
              <w:adjustRightInd w:val="0"/>
              <w:rPr>
                <w:lang w:val="ru-RU"/>
              </w:rPr>
            </w:pPr>
            <w:r w:rsidRPr="007B13B1">
              <w:rPr>
                <w:lang w:val="ru-RU"/>
              </w:rPr>
              <w:t>Цель: создание в системе общего и дополнительного образования равных возможностей для получения своевременного качественного образования, позитивной социализации детей.</w:t>
            </w:r>
          </w:p>
        </w:tc>
      </w:tr>
      <w:tr w:rsidR="00573CCE" w:rsidRPr="00CA5960" w:rsidTr="00190EBE">
        <w:trPr>
          <w:trHeight w:val="550"/>
        </w:trPr>
        <w:tc>
          <w:tcPr>
            <w:tcW w:w="15526" w:type="dxa"/>
            <w:gridSpan w:val="8"/>
            <w:tcBorders>
              <w:top w:val="single" w:sz="4" w:space="0" w:color="auto"/>
              <w:left w:val="single" w:sz="4" w:space="0" w:color="auto"/>
              <w:bottom w:val="single" w:sz="4" w:space="0" w:color="auto"/>
              <w:right w:val="single" w:sz="4" w:space="0" w:color="auto"/>
            </w:tcBorders>
          </w:tcPr>
          <w:p w:rsidR="00573CCE" w:rsidRPr="007B13B1" w:rsidRDefault="00573CCE" w:rsidP="004A1111">
            <w:pPr>
              <w:autoSpaceDE w:val="0"/>
              <w:autoSpaceDN w:val="0"/>
              <w:adjustRightInd w:val="0"/>
              <w:rPr>
                <w:lang w:val="ru-RU"/>
              </w:rPr>
            </w:pPr>
            <w:r w:rsidRPr="007B13B1">
              <w:rPr>
                <w:lang w:val="ru-RU"/>
              </w:rPr>
              <w:t>Задача 1. Обеспечить условия, реализацию и результаты образовательного процесса, соответствующие федеральным государственным стандартам начального общего, основного общего, среднего общего образования.</w:t>
            </w:r>
          </w:p>
        </w:tc>
      </w:tr>
      <w:tr w:rsidR="00573CCE" w:rsidRPr="007B13B1" w:rsidTr="00190EBE">
        <w:trPr>
          <w:trHeight w:val="836"/>
        </w:trPr>
        <w:tc>
          <w:tcPr>
            <w:tcW w:w="709" w:type="dxa"/>
            <w:tcBorders>
              <w:top w:val="single" w:sz="4" w:space="0" w:color="auto"/>
              <w:left w:val="single" w:sz="4" w:space="0" w:color="auto"/>
              <w:bottom w:val="single" w:sz="4" w:space="0" w:color="auto"/>
              <w:right w:val="single" w:sz="4" w:space="0" w:color="auto"/>
            </w:tcBorders>
            <w:vAlign w:val="center"/>
          </w:tcPr>
          <w:p w:rsidR="00573CCE" w:rsidRPr="007B13B1" w:rsidRDefault="00573CCE" w:rsidP="001751DB">
            <w:pPr>
              <w:autoSpaceDE w:val="0"/>
              <w:autoSpaceDN w:val="0"/>
              <w:adjustRightInd w:val="0"/>
              <w:jc w:val="center"/>
              <w:rPr>
                <w:lang w:val="ru-RU"/>
              </w:rPr>
            </w:pPr>
            <w:r w:rsidRPr="007B13B1">
              <w:t>1.1</w:t>
            </w:r>
            <w:r w:rsidR="001751DB" w:rsidRPr="007B13B1">
              <w:rPr>
                <w:lang w:val="ru-RU"/>
              </w:rPr>
              <w:t>.</w:t>
            </w:r>
          </w:p>
        </w:tc>
        <w:tc>
          <w:tcPr>
            <w:tcW w:w="5528" w:type="dxa"/>
            <w:tcBorders>
              <w:top w:val="single" w:sz="4" w:space="0" w:color="auto"/>
              <w:left w:val="single" w:sz="4" w:space="0" w:color="auto"/>
              <w:bottom w:val="single" w:sz="4" w:space="0" w:color="auto"/>
              <w:right w:val="single" w:sz="4" w:space="0" w:color="auto"/>
            </w:tcBorders>
          </w:tcPr>
          <w:p w:rsidR="00573CCE" w:rsidRPr="007B13B1" w:rsidRDefault="00573CCE" w:rsidP="004A1111">
            <w:pPr>
              <w:jc w:val="both"/>
              <w:rPr>
                <w:lang w:val="ru-RU"/>
              </w:rPr>
            </w:pPr>
            <w:r w:rsidRPr="007B13B1">
              <w:rPr>
                <w:lang w:val="ru-RU"/>
              </w:rPr>
              <w:t>Обеспечение деятельности образовательных учреждений района, подведомственных отделу 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573CCE" w:rsidRPr="007B13B1" w:rsidRDefault="00573CCE" w:rsidP="001751DB">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w:t>
            </w:r>
          </w:p>
        </w:tc>
        <w:tc>
          <w:tcPr>
            <w:tcW w:w="2060" w:type="dxa"/>
            <w:tcBorders>
              <w:top w:val="single" w:sz="4" w:space="0" w:color="auto"/>
              <w:left w:val="single" w:sz="4" w:space="0" w:color="auto"/>
              <w:bottom w:val="single" w:sz="4" w:space="0" w:color="auto"/>
              <w:right w:val="single" w:sz="4" w:space="0" w:color="auto"/>
            </w:tcBorders>
            <w:vAlign w:val="center"/>
          </w:tcPr>
          <w:p w:rsidR="00573CCE" w:rsidRPr="007B13B1" w:rsidRDefault="00573CCE" w:rsidP="001751DB">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ОО-1</w:t>
            </w:r>
          </w:p>
        </w:tc>
        <w:tc>
          <w:tcPr>
            <w:tcW w:w="1476" w:type="dxa"/>
            <w:tcBorders>
              <w:top w:val="single" w:sz="4" w:space="0" w:color="auto"/>
              <w:left w:val="single" w:sz="4" w:space="0" w:color="auto"/>
              <w:bottom w:val="single" w:sz="4" w:space="0" w:color="auto"/>
              <w:right w:val="single" w:sz="4" w:space="0" w:color="auto"/>
            </w:tcBorders>
            <w:vAlign w:val="center"/>
          </w:tcPr>
          <w:p w:rsidR="00573CCE" w:rsidRPr="007B13B1" w:rsidRDefault="00573CCE" w:rsidP="001751DB">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573CCE" w:rsidRPr="007B13B1" w:rsidRDefault="007376F6" w:rsidP="001751DB">
            <w:pPr>
              <w:jc w:val="center"/>
              <w:rPr>
                <w:lang w:val="ru-RU"/>
              </w:rPr>
            </w:pPr>
            <w:r w:rsidRPr="007B13B1">
              <w:rPr>
                <w:lang w:val="ru-RU"/>
              </w:rPr>
              <w:t>100</w:t>
            </w:r>
            <w:r w:rsidR="00897788" w:rsidRPr="007B13B1">
              <w:rPr>
                <w:lang w:val="ru-RU"/>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rsidR="00573CCE" w:rsidRPr="007B13B1" w:rsidRDefault="00573CCE" w:rsidP="001751DB">
            <w:pPr>
              <w:jc w:val="center"/>
            </w:pPr>
            <w:r w:rsidRPr="007B13B1">
              <w:t>100</w:t>
            </w:r>
          </w:p>
        </w:tc>
        <w:tc>
          <w:tcPr>
            <w:tcW w:w="1526" w:type="dxa"/>
            <w:tcBorders>
              <w:top w:val="single" w:sz="4" w:space="0" w:color="auto"/>
              <w:left w:val="single" w:sz="4" w:space="0" w:color="auto"/>
              <w:bottom w:val="single" w:sz="4" w:space="0" w:color="auto"/>
              <w:right w:val="single" w:sz="4" w:space="0" w:color="auto"/>
            </w:tcBorders>
            <w:vAlign w:val="center"/>
          </w:tcPr>
          <w:p w:rsidR="00573CCE" w:rsidRPr="007B13B1" w:rsidRDefault="00D949AA" w:rsidP="001751DB">
            <w:pPr>
              <w:jc w:val="center"/>
              <w:rPr>
                <w:lang w:val="ru-RU"/>
              </w:rPr>
            </w:pPr>
            <w:r w:rsidRPr="007B13B1">
              <w:rPr>
                <w:lang w:val="ru-RU"/>
              </w:rPr>
              <w:t>100</w:t>
            </w:r>
          </w:p>
        </w:tc>
      </w:tr>
      <w:tr w:rsidR="00573CCE" w:rsidRPr="007B13B1" w:rsidTr="00190EBE">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573CCE" w:rsidRPr="007B13B1" w:rsidRDefault="00573CCE" w:rsidP="001751DB">
            <w:pPr>
              <w:autoSpaceDE w:val="0"/>
              <w:autoSpaceDN w:val="0"/>
              <w:adjustRightInd w:val="0"/>
              <w:jc w:val="center"/>
              <w:rPr>
                <w:lang w:val="ru-RU"/>
              </w:rPr>
            </w:pPr>
            <w:r w:rsidRPr="007B13B1">
              <w:t>1.2</w:t>
            </w:r>
            <w:r w:rsidR="001751DB" w:rsidRPr="007B13B1">
              <w:rPr>
                <w:lang w:val="ru-RU"/>
              </w:rPr>
              <w:t>.</w:t>
            </w:r>
          </w:p>
        </w:tc>
        <w:tc>
          <w:tcPr>
            <w:tcW w:w="5528" w:type="dxa"/>
            <w:tcBorders>
              <w:top w:val="single" w:sz="4" w:space="0" w:color="auto"/>
              <w:left w:val="single" w:sz="4" w:space="0" w:color="auto"/>
              <w:bottom w:val="single" w:sz="4" w:space="0" w:color="auto"/>
              <w:right w:val="single" w:sz="4" w:space="0" w:color="auto"/>
            </w:tcBorders>
          </w:tcPr>
          <w:p w:rsidR="00573CCE" w:rsidRPr="007B13B1" w:rsidRDefault="00573CCE" w:rsidP="004A1111">
            <w:pPr>
              <w:jc w:val="both"/>
              <w:rPr>
                <w:lang w:val="ru-RU"/>
              </w:rPr>
            </w:pPr>
            <w:r w:rsidRPr="007B13B1">
              <w:rPr>
                <w:spacing w:val="-4"/>
                <w:lang w:val="ru-RU"/>
              </w:rPr>
              <w:t>Финансовое обеспечение государственных гарантий прав граждан на получение общедоступного и бесплатного образования (освоение субвенций)</w:t>
            </w:r>
          </w:p>
        </w:tc>
        <w:tc>
          <w:tcPr>
            <w:tcW w:w="1134" w:type="dxa"/>
            <w:tcBorders>
              <w:top w:val="single" w:sz="4" w:space="0" w:color="auto"/>
              <w:left w:val="single" w:sz="4" w:space="0" w:color="auto"/>
              <w:bottom w:val="single" w:sz="4" w:space="0" w:color="auto"/>
              <w:right w:val="single" w:sz="4" w:space="0" w:color="auto"/>
            </w:tcBorders>
            <w:vAlign w:val="center"/>
          </w:tcPr>
          <w:p w:rsidR="00573CCE" w:rsidRPr="007B13B1" w:rsidRDefault="00573CCE" w:rsidP="001751DB">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w:t>
            </w:r>
          </w:p>
        </w:tc>
        <w:tc>
          <w:tcPr>
            <w:tcW w:w="2060" w:type="dxa"/>
            <w:tcBorders>
              <w:top w:val="single" w:sz="4" w:space="0" w:color="auto"/>
              <w:left w:val="single" w:sz="4" w:space="0" w:color="auto"/>
              <w:bottom w:val="single" w:sz="4" w:space="0" w:color="auto"/>
              <w:right w:val="single" w:sz="4" w:space="0" w:color="auto"/>
            </w:tcBorders>
            <w:vAlign w:val="center"/>
          </w:tcPr>
          <w:p w:rsidR="00573CCE" w:rsidRPr="007B13B1" w:rsidRDefault="00573CCE" w:rsidP="001751DB">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Финансовый отчёт</w:t>
            </w:r>
          </w:p>
        </w:tc>
        <w:tc>
          <w:tcPr>
            <w:tcW w:w="1476" w:type="dxa"/>
            <w:tcBorders>
              <w:top w:val="single" w:sz="4" w:space="0" w:color="auto"/>
              <w:left w:val="single" w:sz="4" w:space="0" w:color="auto"/>
              <w:bottom w:val="single" w:sz="4" w:space="0" w:color="auto"/>
              <w:right w:val="single" w:sz="4" w:space="0" w:color="auto"/>
            </w:tcBorders>
            <w:vAlign w:val="center"/>
          </w:tcPr>
          <w:p w:rsidR="00573CCE" w:rsidRPr="007B13B1" w:rsidRDefault="00573CCE" w:rsidP="001751DB">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573CCE" w:rsidRPr="007B13B1" w:rsidRDefault="007376F6" w:rsidP="001751DB">
            <w:pPr>
              <w:jc w:val="center"/>
              <w:rPr>
                <w:lang w:val="ru-RU"/>
              </w:rPr>
            </w:pPr>
            <w:r w:rsidRPr="007B13B1">
              <w:rPr>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573CCE" w:rsidRPr="007B13B1" w:rsidRDefault="00573CCE" w:rsidP="001751DB">
            <w:pPr>
              <w:jc w:val="center"/>
            </w:pPr>
            <w:r w:rsidRPr="007B13B1">
              <w:t>100</w:t>
            </w:r>
          </w:p>
        </w:tc>
        <w:tc>
          <w:tcPr>
            <w:tcW w:w="1526" w:type="dxa"/>
            <w:tcBorders>
              <w:top w:val="single" w:sz="4" w:space="0" w:color="auto"/>
              <w:left w:val="single" w:sz="4" w:space="0" w:color="auto"/>
              <w:bottom w:val="single" w:sz="4" w:space="0" w:color="auto"/>
              <w:right w:val="single" w:sz="4" w:space="0" w:color="auto"/>
            </w:tcBorders>
            <w:vAlign w:val="center"/>
          </w:tcPr>
          <w:p w:rsidR="00573CCE" w:rsidRPr="007B13B1" w:rsidRDefault="00D949AA" w:rsidP="001751DB">
            <w:pPr>
              <w:jc w:val="center"/>
              <w:rPr>
                <w:lang w:val="ru-RU"/>
              </w:rPr>
            </w:pPr>
            <w:r w:rsidRPr="007B13B1">
              <w:rPr>
                <w:lang w:val="ru-RU"/>
              </w:rPr>
              <w:t>100</w:t>
            </w:r>
          </w:p>
        </w:tc>
      </w:tr>
      <w:tr w:rsidR="006D3FD7" w:rsidRPr="007B13B1"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autoSpaceDE w:val="0"/>
              <w:autoSpaceDN w:val="0"/>
              <w:adjustRightInd w:val="0"/>
              <w:jc w:val="center"/>
              <w:rPr>
                <w:lang w:val="ru-RU"/>
              </w:rPr>
            </w:pPr>
            <w:r w:rsidRPr="007B13B1">
              <w:t>1.3</w:t>
            </w:r>
            <w:r w:rsidRPr="007B13B1">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7B13B1" w:rsidRDefault="006D3FD7" w:rsidP="004A1111">
            <w:pPr>
              <w:jc w:val="both"/>
              <w:rPr>
                <w:lang w:val="ru-RU"/>
              </w:rPr>
            </w:pPr>
            <w:r w:rsidRPr="007B13B1">
              <w:rPr>
                <w:lang w:val="ru-RU"/>
              </w:rPr>
              <w:t xml:space="preserve">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w:t>
            </w:r>
            <w:r w:rsidRPr="007B13B1">
              <w:rPr>
                <w:lang w:val="ru-RU"/>
              </w:rPr>
              <w:lastRenderedPageBreak/>
              <w:t>общеобразовательных учреждений</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lastRenderedPageBreak/>
              <w:t>%</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ОО-1</w:t>
            </w:r>
          </w:p>
        </w:tc>
        <w:tc>
          <w:tcPr>
            <w:tcW w:w="1476" w:type="dxa"/>
            <w:tcBorders>
              <w:top w:val="single" w:sz="6" w:space="0" w:color="auto"/>
              <w:left w:val="single" w:sz="6" w:space="0" w:color="auto"/>
              <w:bottom w:val="single" w:sz="6" w:space="0" w:color="auto"/>
              <w:right w:val="single" w:sz="6" w:space="0" w:color="auto"/>
            </w:tcBorders>
            <w:vAlign w:val="center"/>
          </w:tcPr>
          <w:p w:rsidR="006D3FD7" w:rsidRPr="007B13B1" w:rsidRDefault="00FE124D" w:rsidP="001751DB">
            <w:pPr>
              <w:tabs>
                <w:tab w:val="left" w:pos="915"/>
              </w:tabs>
              <w:autoSpaceDE w:val="0"/>
              <w:autoSpaceDN w:val="0"/>
              <w:adjustRightInd w:val="0"/>
              <w:jc w:val="center"/>
              <w:rPr>
                <w:lang w:val="ru-RU"/>
              </w:rPr>
            </w:pPr>
            <w:r w:rsidRPr="007B13B1">
              <w:rPr>
                <w:lang w:val="ru-RU"/>
              </w:rPr>
              <w:t>1.2</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7B13B1" w:rsidRDefault="007376F6" w:rsidP="00D77DBF">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1,2</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7B13B1" w:rsidRDefault="00D949AA" w:rsidP="00D77DBF">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1,3</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7B13B1" w:rsidRDefault="00D949AA" w:rsidP="001751DB">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1,2</w:t>
            </w:r>
          </w:p>
        </w:tc>
      </w:tr>
      <w:tr w:rsidR="006D3FD7" w:rsidRPr="007B13B1"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autoSpaceDE w:val="0"/>
              <w:autoSpaceDN w:val="0"/>
              <w:adjustRightInd w:val="0"/>
              <w:jc w:val="center"/>
              <w:rPr>
                <w:lang w:val="ru-RU"/>
              </w:rPr>
            </w:pPr>
            <w:r w:rsidRPr="007B13B1">
              <w:lastRenderedPageBreak/>
              <w:t>1.4</w:t>
            </w:r>
            <w:r w:rsidRPr="007B13B1">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7B13B1" w:rsidRDefault="006D3FD7" w:rsidP="004A1111">
            <w:pPr>
              <w:jc w:val="both"/>
              <w:rPr>
                <w:lang w:val="ru-RU"/>
              </w:rPr>
            </w:pPr>
            <w:r w:rsidRPr="007B13B1">
              <w:rPr>
                <w:lang w:val="ru-RU"/>
              </w:rPr>
              <w:t>Доля выпускников 9-х классов, успешно прошедших государственную (итоговую) аттестацию в новой форме</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jc w:val="center"/>
            </w:pPr>
            <w:r w:rsidRPr="007B13B1">
              <w:t>%</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Отчёт КГКСУ «ЦОКО»</w:t>
            </w:r>
          </w:p>
        </w:tc>
        <w:tc>
          <w:tcPr>
            <w:tcW w:w="1476" w:type="dxa"/>
            <w:tcBorders>
              <w:top w:val="single" w:sz="6" w:space="0" w:color="auto"/>
              <w:left w:val="single" w:sz="6" w:space="0" w:color="auto"/>
              <w:bottom w:val="single" w:sz="6" w:space="0" w:color="auto"/>
              <w:right w:val="single" w:sz="6" w:space="0" w:color="auto"/>
            </w:tcBorders>
            <w:vAlign w:val="center"/>
          </w:tcPr>
          <w:p w:rsidR="006D3FD7" w:rsidRPr="007B13B1" w:rsidRDefault="00FE124D" w:rsidP="001751DB">
            <w:pPr>
              <w:tabs>
                <w:tab w:val="left" w:pos="915"/>
              </w:tabs>
              <w:autoSpaceDE w:val="0"/>
              <w:autoSpaceDN w:val="0"/>
              <w:adjustRightInd w:val="0"/>
              <w:jc w:val="center"/>
              <w:rPr>
                <w:lang w:val="ru-RU"/>
              </w:rPr>
            </w:pPr>
            <w:r w:rsidRPr="007B13B1">
              <w:rPr>
                <w:lang w:val="ru-RU"/>
              </w:rPr>
              <w:t>98.5</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7B13B1" w:rsidRDefault="007376F6" w:rsidP="001751DB">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98,5</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98,8</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7B13B1" w:rsidRDefault="00D949AA" w:rsidP="001751DB">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98</w:t>
            </w:r>
            <w:r w:rsidR="003E7BB9" w:rsidRPr="007B13B1">
              <w:rPr>
                <w:rFonts w:ascii="Times New Roman" w:hAnsi="Times New Roman" w:cs="Times New Roman"/>
                <w:sz w:val="24"/>
                <w:szCs w:val="24"/>
                <w:lang w:eastAsia="en-US"/>
              </w:rPr>
              <w:t xml:space="preserve"> </w:t>
            </w:r>
          </w:p>
        </w:tc>
      </w:tr>
      <w:tr w:rsidR="006D3FD7" w:rsidRPr="007B13B1"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autoSpaceDE w:val="0"/>
              <w:autoSpaceDN w:val="0"/>
              <w:adjustRightInd w:val="0"/>
              <w:jc w:val="center"/>
              <w:rPr>
                <w:lang w:val="ru-RU"/>
              </w:rPr>
            </w:pPr>
            <w:r w:rsidRPr="007B13B1">
              <w:t>1.5</w:t>
            </w:r>
            <w:r w:rsidRPr="007B13B1">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7B13B1" w:rsidRDefault="006D3FD7" w:rsidP="004A1111">
            <w:pPr>
              <w:jc w:val="both"/>
              <w:rPr>
                <w:lang w:val="ru-RU"/>
              </w:rPr>
            </w:pPr>
            <w:r w:rsidRPr="007B13B1">
              <w:rPr>
                <w:lang w:val="ru-RU"/>
              </w:rPr>
              <w:t>Доля учащихся 4-х классов, успешно справившихся с крае</w:t>
            </w:r>
            <w:r w:rsidR="007641B1" w:rsidRPr="007B13B1">
              <w:rPr>
                <w:lang w:val="ru-RU"/>
              </w:rPr>
              <w:t>выми диагностическими работами</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jc w:val="center"/>
            </w:pPr>
            <w:r w:rsidRPr="007B13B1">
              <w:t>%</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Отчёт КГКСУ «ЦОКО»</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7B13B1" w:rsidRDefault="007376F6" w:rsidP="001751DB">
            <w:pPr>
              <w:jc w:val="center"/>
              <w:rPr>
                <w:lang w:val="ru-RU"/>
              </w:rPr>
            </w:pPr>
            <w:r w:rsidRPr="007B13B1">
              <w:rPr>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jc w:val="center"/>
            </w:pPr>
            <w:r w:rsidRPr="007B13B1">
              <w:t>100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7B13B1" w:rsidRDefault="00D949AA" w:rsidP="001751DB">
            <w:pPr>
              <w:jc w:val="center"/>
              <w:rPr>
                <w:lang w:val="ru-RU"/>
              </w:rPr>
            </w:pPr>
            <w:r w:rsidRPr="007B13B1">
              <w:rPr>
                <w:lang w:val="ru-RU"/>
              </w:rPr>
              <w:t>100</w:t>
            </w:r>
          </w:p>
        </w:tc>
      </w:tr>
      <w:tr w:rsidR="006D3FD7" w:rsidRPr="007B13B1"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autoSpaceDE w:val="0"/>
              <w:autoSpaceDN w:val="0"/>
              <w:adjustRightInd w:val="0"/>
              <w:jc w:val="center"/>
              <w:rPr>
                <w:lang w:val="ru-RU"/>
              </w:rPr>
            </w:pPr>
            <w:r w:rsidRPr="007B13B1">
              <w:t>1.6</w:t>
            </w:r>
            <w:r w:rsidRPr="007B13B1">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7B13B1" w:rsidRDefault="006D3FD7" w:rsidP="004A1111">
            <w:pPr>
              <w:jc w:val="both"/>
              <w:rPr>
                <w:lang w:val="ru-RU"/>
              </w:rPr>
            </w:pPr>
            <w:r w:rsidRPr="007B13B1">
              <w:rPr>
                <w:lang w:val="ru-RU"/>
              </w:rPr>
              <w:t xml:space="preserve">Доля детей с ограниченными возможностями здоровья, обучающихся в общеобразовательных учреждениях, имеющих лицензию и аккредитованных по программам специальных (коррекционных) образовательных учреждений, от количества детей данной категории, обучающихся в общеобразовательных учреждениях </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jc w:val="center"/>
            </w:pPr>
            <w:r w:rsidRPr="007B13B1">
              <w:t>%</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ОО-1</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7B13B1" w:rsidRDefault="0041583E" w:rsidP="001751DB">
            <w:pPr>
              <w:jc w:val="center"/>
              <w:rPr>
                <w:lang w:val="ru-RU"/>
              </w:rPr>
            </w:pPr>
            <w:r w:rsidRPr="007B13B1">
              <w:rPr>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jc w:val="center"/>
            </w:pPr>
            <w:r w:rsidRPr="007B13B1">
              <w:t>100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7B13B1" w:rsidRDefault="00D949AA" w:rsidP="001751DB">
            <w:pPr>
              <w:jc w:val="center"/>
              <w:rPr>
                <w:lang w:val="ru-RU"/>
              </w:rPr>
            </w:pPr>
            <w:r w:rsidRPr="007B13B1">
              <w:rPr>
                <w:lang w:val="ru-RU"/>
              </w:rPr>
              <w:t>100</w:t>
            </w:r>
          </w:p>
        </w:tc>
      </w:tr>
      <w:tr w:rsidR="006D3FD7" w:rsidRPr="007B13B1" w:rsidTr="00190EBE">
        <w:trPr>
          <w:trHeight w:val="818"/>
        </w:trPr>
        <w:tc>
          <w:tcPr>
            <w:tcW w:w="709" w:type="dxa"/>
            <w:vMerge w:val="restart"/>
            <w:tcBorders>
              <w:top w:val="single" w:sz="4" w:space="0" w:color="auto"/>
              <w:left w:val="single" w:sz="4" w:space="0" w:color="auto"/>
              <w:right w:val="single" w:sz="4" w:space="0" w:color="auto"/>
            </w:tcBorders>
            <w:vAlign w:val="center"/>
          </w:tcPr>
          <w:p w:rsidR="006D3FD7" w:rsidRPr="007B13B1" w:rsidRDefault="006D3FD7" w:rsidP="001751DB">
            <w:pPr>
              <w:autoSpaceDE w:val="0"/>
              <w:autoSpaceDN w:val="0"/>
              <w:adjustRightInd w:val="0"/>
              <w:jc w:val="center"/>
              <w:rPr>
                <w:lang w:val="ru-RU"/>
              </w:rPr>
            </w:pPr>
            <w:r w:rsidRPr="007B13B1">
              <w:t>1.7</w:t>
            </w:r>
          </w:p>
        </w:tc>
        <w:tc>
          <w:tcPr>
            <w:tcW w:w="5528" w:type="dxa"/>
            <w:tcBorders>
              <w:top w:val="single" w:sz="4" w:space="0" w:color="auto"/>
              <w:left w:val="single" w:sz="4" w:space="0" w:color="auto"/>
              <w:bottom w:val="single" w:sz="4" w:space="0" w:color="auto"/>
              <w:right w:val="single" w:sz="4" w:space="0" w:color="auto"/>
            </w:tcBorders>
          </w:tcPr>
          <w:p w:rsidR="006D3FD7" w:rsidRPr="007B13B1" w:rsidRDefault="006D3FD7" w:rsidP="00E668AE">
            <w:pPr>
              <w:jc w:val="both"/>
              <w:rPr>
                <w:lang w:val="ru-RU"/>
              </w:rPr>
            </w:pPr>
            <w:r w:rsidRPr="007B13B1">
              <w:rPr>
                <w:lang w:val="ru-RU"/>
              </w:rPr>
              <w:t>Доля детей, обучающихся по образовательным программам начального общего образования, охваченных горячим питанием</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jc w:val="center"/>
            </w:pPr>
            <w:r w:rsidRPr="007B13B1">
              <w:t>%</w:t>
            </w:r>
          </w:p>
        </w:tc>
        <w:tc>
          <w:tcPr>
            <w:tcW w:w="2060" w:type="dxa"/>
            <w:vMerge w:val="restart"/>
            <w:tcBorders>
              <w:top w:val="single" w:sz="4" w:space="0" w:color="auto"/>
              <w:left w:val="single" w:sz="4" w:space="0" w:color="auto"/>
              <w:right w:val="single" w:sz="4" w:space="0" w:color="auto"/>
            </w:tcBorders>
            <w:vAlign w:val="center"/>
          </w:tcPr>
          <w:p w:rsidR="006D3FD7" w:rsidRPr="007B13B1"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отчёты руководителей школ 1 раз в полугодие</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96</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7B13B1" w:rsidRDefault="004E3804" w:rsidP="001751DB">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100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7B13B1" w:rsidRDefault="004E3804" w:rsidP="001751DB">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100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7B13B1" w:rsidRDefault="004E3804" w:rsidP="001751DB">
            <w:pPr>
              <w:autoSpaceDE w:val="0"/>
              <w:autoSpaceDN w:val="0"/>
              <w:adjustRightInd w:val="0"/>
              <w:jc w:val="center"/>
              <w:rPr>
                <w:lang w:val="ru-RU"/>
              </w:rPr>
            </w:pPr>
            <w:r w:rsidRPr="007B13B1">
              <w:rPr>
                <w:lang w:val="ru-RU"/>
              </w:rPr>
              <w:t>100</w:t>
            </w:r>
          </w:p>
        </w:tc>
      </w:tr>
      <w:tr w:rsidR="006D3FD7" w:rsidRPr="007B13B1" w:rsidTr="00190EBE">
        <w:trPr>
          <w:trHeight w:val="268"/>
        </w:trPr>
        <w:tc>
          <w:tcPr>
            <w:tcW w:w="709" w:type="dxa"/>
            <w:vMerge/>
            <w:tcBorders>
              <w:left w:val="single" w:sz="4" w:space="0" w:color="auto"/>
              <w:right w:val="single" w:sz="4" w:space="0" w:color="auto"/>
            </w:tcBorders>
            <w:vAlign w:val="center"/>
          </w:tcPr>
          <w:p w:rsidR="006D3FD7" w:rsidRPr="007B13B1" w:rsidRDefault="006D3FD7" w:rsidP="001751DB">
            <w:pPr>
              <w:autoSpaceDE w:val="0"/>
              <w:autoSpaceDN w:val="0"/>
              <w:adjustRightInd w:val="0"/>
              <w:jc w:val="center"/>
            </w:pPr>
          </w:p>
        </w:tc>
        <w:tc>
          <w:tcPr>
            <w:tcW w:w="5528" w:type="dxa"/>
            <w:tcBorders>
              <w:top w:val="single" w:sz="4" w:space="0" w:color="auto"/>
              <w:left w:val="single" w:sz="4" w:space="0" w:color="auto"/>
              <w:bottom w:val="single" w:sz="4" w:space="0" w:color="auto"/>
              <w:right w:val="single" w:sz="4" w:space="0" w:color="auto"/>
            </w:tcBorders>
          </w:tcPr>
          <w:p w:rsidR="006D3FD7" w:rsidRPr="007B13B1" w:rsidRDefault="006D3FD7" w:rsidP="00E668AE">
            <w:pPr>
              <w:jc w:val="both"/>
              <w:rPr>
                <w:lang w:val="ru-RU"/>
              </w:rPr>
            </w:pPr>
            <w:r w:rsidRPr="007B13B1">
              <w:rPr>
                <w:lang w:val="ru-RU"/>
              </w:rPr>
              <w:t>Доля детей, обучающихся по образовательным программам основного общего образования, охваченных горячим питанием</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jc w:val="center"/>
              <w:rPr>
                <w:lang w:val="ru-RU"/>
              </w:rPr>
            </w:pPr>
            <w:r w:rsidRPr="007B13B1">
              <w:t>%</w:t>
            </w:r>
          </w:p>
        </w:tc>
        <w:tc>
          <w:tcPr>
            <w:tcW w:w="2060" w:type="dxa"/>
            <w:vMerge/>
            <w:tcBorders>
              <w:left w:val="single" w:sz="4" w:space="0" w:color="auto"/>
              <w:right w:val="single" w:sz="4" w:space="0" w:color="auto"/>
            </w:tcBorders>
            <w:vAlign w:val="center"/>
          </w:tcPr>
          <w:p w:rsidR="006D3FD7" w:rsidRPr="007B13B1" w:rsidRDefault="006D3FD7" w:rsidP="001751DB">
            <w:pPr>
              <w:pStyle w:val="ConsPlusNormal"/>
              <w:widowControl/>
              <w:spacing w:line="276" w:lineRule="auto"/>
              <w:ind w:firstLine="0"/>
              <w:jc w:val="center"/>
              <w:rPr>
                <w:rFonts w:ascii="Times New Roman" w:hAnsi="Times New Roman" w:cs="Times New Roman"/>
                <w:sz w:val="24"/>
                <w:szCs w:val="24"/>
                <w:lang w:eastAsia="en-US"/>
              </w:rPr>
            </w:pP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7B13B1" w:rsidRDefault="003E7BB9" w:rsidP="001751DB">
            <w:pPr>
              <w:pStyle w:val="ConsPlusNormal"/>
              <w:widowControl/>
              <w:spacing w:line="276" w:lineRule="auto"/>
              <w:ind w:firstLine="0"/>
              <w:jc w:val="center"/>
              <w:rPr>
                <w:rFonts w:ascii="Times New Roman" w:hAnsi="Times New Roman" w:cs="Times New Roman"/>
                <w:sz w:val="24"/>
                <w:szCs w:val="24"/>
                <w:lang w:eastAsia="en-US"/>
              </w:rPr>
            </w:pPr>
            <w:r w:rsidRPr="007B13B1">
              <w:t>100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7B13B1" w:rsidRDefault="00310644" w:rsidP="004A280E">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95</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7B13B1" w:rsidRDefault="00310644" w:rsidP="004A280E">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95</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7B13B1" w:rsidRDefault="00310644" w:rsidP="00310644">
            <w:pPr>
              <w:autoSpaceDE w:val="0"/>
              <w:autoSpaceDN w:val="0"/>
              <w:adjustRightInd w:val="0"/>
              <w:jc w:val="center"/>
              <w:rPr>
                <w:lang w:val="ru-RU"/>
              </w:rPr>
            </w:pPr>
            <w:r w:rsidRPr="007B13B1">
              <w:rPr>
                <w:lang w:val="ru-RU"/>
              </w:rPr>
              <w:t>96</w:t>
            </w:r>
          </w:p>
        </w:tc>
      </w:tr>
      <w:tr w:rsidR="006D3FD7" w:rsidRPr="007B13B1" w:rsidTr="00190EBE">
        <w:trPr>
          <w:trHeight w:val="268"/>
        </w:trPr>
        <w:tc>
          <w:tcPr>
            <w:tcW w:w="709" w:type="dxa"/>
            <w:vMerge/>
            <w:tcBorders>
              <w:left w:val="single" w:sz="4" w:space="0" w:color="auto"/>
              <w:bottom w:val="single" w:sz="4" w:space="0" w:color="auto"/>
              <w:right w:val="single" w:sz="4" w:space="0" w:color="auto"/>
            </w:tcBorders>
            <w:vAlign w:val="center"/>
          </w:tcPr>
          <w:p w:rsidR="006D3FD7" w:rsidRPr="007B13B1" w:rsidRDefault="006D3FD7" w:rsidP="001751DB">
            <w:pPr>
              <w:autoSpaceDE w:val="0"/>
              <w:autoSpaceDN w:val="0"/>
              <w:adjustRightInd w:val="0"/>
              <w:jc w:val="center"/>
              <w:rPr>
                <w:lang w:val="ru-RU"/>
              </w:rPr>
            </w:pPr>
          </w:p>
        </w:tc>
        <w:tc>
          <w:tcPr>
            <w:tcW w:w="5528" w:type="dxa"/>
            <w:tcBorders>
              <w:top w:val="single" w:sz="4" w:space="0" w:color="auto"/>
              <w:left w:val="single" w:sz="4" w:space="0" w:color="auto"/>
              <w:bottom w:val="single" w:sz="4" w:space="0" w:color="auto"/>
              <w:right w:val="single" w:sz="4" w:space="0" w:color="auto"/>
            </w:tcBorders>
          </w:tcPr>
          <w:p w:rsidR="006D3FD7" w:rsidRPr="007B13B1" w:rsidRDefault="006D3FD7" w:rsidP="00E668AE">
            <w:pPr>
              <w:jc w:val="both"/>
              <w:rPr>
                <w:lang w:val="ru-RU"/>
              </w:rPr>
            </w:pPr>
            <w:r w:rsidRPr="007B13B1">
              <w:rPr>
                <w:lang w:val="ru-RU"/>
              </w:rPr>
              <w:t>Доля детей, обучающихся по образовательным программам среднего общего образования, охваченных горячим питанием</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jc w:val="center"/>
              <w:rPr>
                <w:lang w:val="ru-RU"/>
              </w:rPr>
            </w:pPr>
            <w:r w:rsidRPr="007B13B1">
              <w:t>%</w:t>
            </w:r>
          </w:p>
        </w:tc>
        <w:tc>
          <w:tcPr>
            <w:tcW w:w="2060" w:type="dxa"/>
            <w:vMerge/>
            <w:tcBorders>
              <w:left w:val="single" w:sz="4" w:space="0" w:color="auto"/>
              <w:bottom w:val="single" w:sz="4" w:space="0" w:color="auto"/>
              <w:right w:val="single" w:sz="4" w:space="0" w:color="auto"/>
            </w:tcBorders>
            <w:vAlign w:val="center"/>
          </w:tcPr>
          <w:p w:rsidR="006D3FD7" w:rsidRPr="007B13B1" w:rsidRDefault="006D3FD7" w:rsidP="001751DB">
            <w:pPr>
              <w:pStyle w:val="ConsPlusNormal"/>
              <w:widowControl/>
              <w:spacing w:line="276" w:lineRule="auto"/>
              <w:ind w:firstLine="0"/>
              <w:jc w:val="center"/>
              <w:rPr>
                <w:rFonts w:ascii="Times New Roman" w:hAnsi="Times New Roman" w:cs="Times New Roman"/>
                <w:sz w:val="24"/>
                <w:szCs w:val="24"/>
                <w:lang w:eastAsia="en-US"/>
              </w:rPr>
            </w:pP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7B13B1" w:rsidRDefault="00E002E9" w:rsidP="001751DB">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87</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7B13B1" w:rsidRDefault="00E002E9" w:rsidP="001751DB">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87</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7B13B1" w:rsidRDefault="00E002E9" w:rsidP="001751DB">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90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7B13B1" w:rsidRDefault="00E002E9" w:rsidP="0043451A">
            <w:pPr>
              <w:autoSpaceDE w:val="0"/>
              <w:autoSpaceDN w:val="0"/>
              <w:adjustRightInd w:val="0"/>
              <w:jc w:val="center"/>
              <w:rPr>
                <w:lang w:val="ru-RU"/>
              </w:rPr>
            </w:pPr>
            <w:r w:rsidRPr="007B13B1">
              <w:rPr>
                <w:lang w:val="ru-RU"/>
              </w:rPr>
              <w:t>92</w:t>
            </w:r>
          </w:p>
        </w:tc>
      </w:tr>
      <w:tr w:rsidR="006D3FD7" w:rsidRPr="007B13B1"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autoSpaceDE w:val="0"/>
              <w:autoSpaceDN w:val="0"/>
              <w:adjustRightInd w:val="0"/>
              <w:jc w:val="center"/>
              <w:rPr>
                <w:lang w:val="ru-RU"/>
              </w:rPr>
            </w:pPr>
            <w:r w:rsidRPr="007B13B1">
              <w:rPr>
                <w:lang w:val="ru-RU"/>
              </w:rPr>
              <w:t>1.8.</w:t>
            </w:r>
          </w:p>
        </w:tc>
        <w:tc>
          <w:tcPr>
            <w:tcW w:w="5528" w:type="dxa"/>
            <w:tcBorders>
              <w:top w:val="single" w:sz="4" w:space="0" w:color="auto"/>
              <w:left w:val="single" w:sz="4" w:space="0" w:color="auto"/>
              <w:bottom w:val="single" w:sz="4" w:space="0" w:color="auto"/>
              <w:right w:val="single" w:sz="4" w:space="0" w:color="auto"/>
            </w:tcBorders>
          </w:tcPr>
          <w:p w:rsidR="006D3FD7" w:rsidRPr="007B13B1" w:rsidRDefault="006D3FD7" w:rsidP="008B549B">
            <w:pPr>
              <w:jc w:val="both"/>
              <w:rPr>
                <w:bCs/>
                <w:lang w:val="ru-RU" w:eastAsia="ru-RU"/>
              </w:rPr>
            </w:pPr>
            <w:r w:rsidRPr="007B13B1">
              <w:rPr>
                <w:lang w:val="ru-RU"/>
              </w:rPr>
              <w:t xml:space="preserve">Доля выплат на ежемесячное </w:t>
            </w:r>
            <w:r w:rsidRPr="007B13B1">
              <w:rPr>
                <w:bCs/>
                <w:lang w:val="ru-RU" w:eastAsia="ru-RU"/>
              </w:rPr>
              <w:t>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w:t>
            </w:r>
          </w:p>
          <w:p w:rsidR="006D3FD7" w:rsidRPr="007B13B1" w:rsidRDefault="006D3FD7" w:rsidP="008B549B">
            <w:pPr>
              <w:jc w:val="both"/>
              <w:rPr>
                <w:bCs/>
                <w:lang w:val="ru-RU"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jc w:val="center"/>
              <w:rPr>
                <w:lang w:val="ru-RU"/>
              </w:rPr>
            </w:pPr>
            <w:r w:rsidRPr="007B13B1">
              <w:rPr>
                <w:lang w:val="ru-RU"/>
              </w:rPr>
              <w:t>%</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Финансовый отчет</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7B13B1" w:rsidRDefault="007376F6" w:rsidP="001751DB">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100</w:t>
            </w:r>
            <w:r w:rsidR="00897788" w:rsidRPr="007B13B1">
              <w:rPr>
                <w:rFonts w:ascii="Times New Roman" w:hAnsi="Times New Roman" w:cs="Times New Roman"/>
                <w:sz w:val="24"/>
                <w:szCs w:val="24"/>
                <w:lang w:eastAsia="en-US"/>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100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7B13B1" w:rsidRDefault="007376F6" w:rsidP="007B13B1">
            <w:pPr>
              <w:jc w:val="center"/>
              <w:rPr>
                <w:lang w:val="ru-RU"/>
              </w:rPr>
            </w:pPr>
            <w:r w:rsidRPr="007B13B1">
              <w:rPr>
                <w:lang w:val="ru-RU"/>
              </w:rPr>
              <w:t>100</w:t>
            </w:r>
          </w:p>
        </w:tc>
      </w:tr>
      <w:tr w:rsidR="006D3FD7" w:rsidRPr="00CA5960" w:rsidTr="00190EBE">
        <w:trPr>
          <w:trHeight w:val="283"/>
        </w:trPr>
        <w:tc>
          <w:tcPr>
            <w:tcW w:w="15526" w:type="dxa"/>
            <w:gridSpan w:val="8"/>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autoSpaceDE w:val="0"/>
              <w:autoSpaceDN w:val="0"/>
              <w:adjustRightInd w:val="0"/>
              <w:jc w:val="both"/>
              <w:rPr>
                <w:lang w:val="ru-RU"/>
              </w:rPr>
            </w:pPr>
            <w:r w:rsidRPr="007B13B1">
              <w:rPr>
                <w:lang w:val="ru-RU"/>
              </w:rPr>
              <w:t>Задача 2. Обеспечить поступательное развитие муниципальной системы дополнительного образования, в том числе за счёт разработки и реализации современных образовательных программ, дистанционн</w:t>
            </w:r>
            <w:r w:rsidR="00121B3F" w:rsidRPr="007B13B1">
              <w:rPr>
                <w:lang w:val="ru-RU"/>
              </w:rPr>
              <w:t>ых и сетевых форм их реализации</w:t>
            </w:r>
          </w:p>
        </w:tc>
      </w:tr>
      <w:tr w:rsidR="006D3FD7" w:rsidRPr="007B13B1" w:rsidTr="00190EBE">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autoSpaceDE w:val="0"/>
              <w:autoSpaceDN w:val="0"/>
              <w:adjustRightInd w:val="0"/>
              <w:jc w:val="center"/>
              <w:rPr>
                <w:lang w:val="ru-RU"/>
              </w:rPr>
            </w:pPr>
            <w:r w:rsidRPr="007B13B1">
              <w:lastRenderedPageBreak/>
              <w:t>2.1</w:t>
            </w:r>
            <w:r w:rsidRPr="007B13B1">
              <w:rPr>
                <w:lang w:val="ru-RU"/>
              </w:rPr>
              <w:t>.</w:t>
            </w:r>
          </w:p>
        </w:tc>
        <w:tc>
          <w:tcPr>
            <w:tcW w:w="5528" w:type="dxa"/>
            <w:tcBorders>
              <w:top w:val="single" w:sz="4" w:space="0" w:color="auto"/>
              <w:left w:val="single" w:sz="4" w:space="0" w:color="auto"/>
              <w:bottom w:val="single" w:sz="4" w:space="0" w:color="auto"/>
              <w:right w:val="single" w:sz="4" w:space="0" w:color="auto"/>
            </w:tcBorders>
            <w:vAlign w:val="center"/>
          </w:tcPr>
          <w:p w:rsidR="006D3FD7" w:rsidRPr="007B13B1" w:rsidRDefault="000114D7" w:rsidP="000114D7">
            <w:pPr>
              <w:rPr>
                <w:lang w:val="ru-RU"/>
              </w:rPr>
            </w:pPr>
            <w:r w:rsidRPr="007B13B1">
              <w:rPr>
                <w:lang w:val="ru-RU"/>
              </w:rPr>
              <w:t xml:space="preserve">Доля </w:t>
            </w:r>
            <w:r w:rsidR="006D3FD7" w:rsidRPr="007B13B1">
              <w:rPr>
                <w:lang w:val="ru-RU"/>
              </w:rPr>
              <w:t xml:space="preserve"> детей в возрасте 5–18 лет </w:t>
            </w:r>
            <w:r w:rsidRPr="007B13B1">
              <w:rPr>
                <w:lang w:val="ru-RU"/>
              </w:rPr>
              <w:t xml:space="preserve">охваченных дополнительным образованием  </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jc w:val="center"/>
            </w:pPr>
            <w:r w:rsidRPr="007B13B1">
              <w:t>%</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7B13B1" w:rsidRDefault="000114D7" w:rsidP="001751DB">
            <w:pPr>
              <w:jc w:val="center"/>
              <w:rPr>
                <w:lang w:val="ru-RU"/>
              </w:rPr>
            </w:pPr>
            <w:r w:rsidRPr="007B13B1">
              <w:rPr>
                <w:lang w:val="ru-RU"/>
              </w:rPr>
              <w:t>АИС</w:t>
            </w:r>
            <w:r w:rsidR="0054659B" w:rsidRPr="007B13B1">
              <w:rPr>
                <w:lang w:val="ru-RU"/>
              </w:rPr>
              <w:t xml:space="preserve"> 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7B13B1" w:rsidRDefault="00897788" w:rsidP="001751DB">
            <w:pPr>
              <w:jc w:val="center"/>
              <w:rPr>
                <w:lang w:val="ru-RU"/>
              </w:rPr>
            </w:pPr>
            <w:r w:rsidRPr="007B13B1">
              <w:rPr>
                <w:lang w:val="ru-RU"/>
              </w:rPr>
              <w:t>74</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7B13B1" w:rsidRDefault="007376F6" w:rsidP="001751DB">
            <w:pPr>
              <w:jc w:val="center"/>
              <w:rPr>
                <w:lang w:val="ru-RU"/>
              </w:rPr>
            </w:pPr>
            <w:r w:rsidRPr="007B13B1">
              <w:rPr>
                <w:lang w:val="ru-RU"/>
              </w:rPr>
              <w:t>74</w:t>
            </w:r>
            <w:r w:rsidR="00897788" w:rsidRPr="007B13B1">
              <w:rPr>
                <w:lang w:val="ru-RU"/>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7B13B1" w:rsidRDefault="0054659B" w:rsidP="001751DB">
            <w:pPr>
              <w:jc w:val="center"/>
              <w:rPr>
                <w:lang w:val="ru-RU"/>
              </w:rPr>
            </w:pPr>
            <w:r w:rsidRPr="007B13B1">
              <w:rPr>
                <w:lang w:val="ru-RU"/>
              </w:rPr>
              <w:t>74</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7B13B1" w:rsidRDefault="00BB3771" w:rsidP="001751DB">
            <w:pPr>
              <w:jc w:val="center"/>
              <w:rPr>
                <w:lang w:val="ru-RU"/>
              </w:rPr>
            </w:pPr>
            <w:r w:rsidRPr="007B13B1">
              <w:rPr>
                <w:lang w:val="ru-RU"/>
              </w:rPr>
              <w:t>74</w:t>
            </w:r>
            <w:r w:rsidR="003E7BB9" w:rsidRPr="007B13B1">
              <w:rPr>
                <w:lang w:val="ru-RU"/>
              </w:rPr>
              <w:t xml:space="preserve"> </w:t>
            </w:r>
          </w:p>
        </w:tc>
      </w:tr>
      <w:tr w:rsidR="000114D7" w:rsidRPr="007B13B1" w:rsidTr="00190EBE">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0114D7" w:rsidRPr="007B13B1" w:rsidRDefault="000114D7" w:rsidP="001751DB">
            <w:pPr>
              <w:autoSpaceDE w:val="0"/>
              <w:autoSpaceDN w:val="0"/>
              <w:adjustRightInd w:val="0"/>
              <w:jc w:val="center"/>
              <w:rPr>
                <w:lang w:val="ru-RU"/>
              </w:rPr>
            </w:pPr>
            <w:r w:rsidRPr="007B13B1">
              <w:rPr>
                <w:lang w:val="ru-RU"/>
              </w:rPr>
              <w:t>2.2.</w:t>
            </w:r>
          </w:p>
        </w:tc>
        <w:tc>
          <w:tcPr>
            <w:tcW w:w="5528" w:type="dxa"/>
            <w:tcBorders>
              <w:top w:val="single" w:sz="4" w:space="0" w:color="auto"/>
              <w:left w:val="single" w:sz="4" w:space="0" w:color="auto"/>
              <w:bottom w:val="single" w:sz="4" w:space="0" w:color="auto"/>
              <w:right w:val="single" w:sz="4" w:space="0" w:color="auto"/>
            </w:tcBorders>
            <w:vAlign w:val="center"/>
          </w:tcPr>
          <w:p w:rsidR="000114D7" w:rsidRPr="007B13B1" w:rsidRDefault="000114D7" w:rsidP="000114D7">
            <w:pPr>
              <w:rPr>
                <w:lang w:val="ru-RU"/>
              </w:rPr>
            </w:pPr>
            <w:r w:rsidRPr="007B13B1">
              <w:rPr>
                <w:lang w:val="ru-RU"/>
              </w:rPr>
              <w:t xml:space="preserve">Доля  детей в возрасте 5–18 лет охваченных </w:t>
            </w:r>
            <w:proofErr w:type="gramStart"/>
            <w:r w:rsidRPr="007B13B1">
              <w:rPr>
                <w:lang w:val="ru-RU"/>
              </w:rPr>
              <w:t>персонифицированным</w:t>
            </w:r>
            <w:proofErr w:type="gramEnd"/>
            <w:r w:rsidRPr="007B13B1">
              <w:rPr>
                <w:lang w:val="ru-RU"/>
              </w:rPr>
              <w:t xml:space="preserve"> финансирование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vAlign w:val="center"/>
          </w:tcPr>
          <w:p w:rsidR="000114D7" w:rsidRPr="007B13B1" w:rsidRDefault="000114D7" w:rsidP="001751DB">
            <w:pPr>
              <w:jc w:val="center"/>
              <w:rPr>
                <w:lang w:val="ru-RU"/>
              </w:rPr>
            </w:pPr>
            <w:r w:rsidRPr="007B13B1">
              <w:t>%</w:t>
            </w:r>
          </w:p>
        </w:tc>
        <w:tc>
          <w:tcPr>
            <w:tcW w:w="2060" w:type="dxa"/>
            <w:tcBorders>
              <w:top w:val="single" w:sz="4" w:space="0" w:color="auto"/>
              <w:left w:val="single" w:sz="4" w:space="0" w:color="auto"/>
              <w:bottom w:val="single" w:sz="4" w:space="0" w:color="auto"/>
              <w:right w:val="single" w:sz="4" w:space="0" w:color="auto"/>
            </w:tcBorders>
            <w:vAlign w:val="center"/>
          </w:tcPr>
          <w:p w:rsidR="000114D7" w:rsidRPr="007B13B1" w:rsidRDefault="000114D7" w:rsidP="001751DB">
            <w:pPr>
              <w:jc w:val="center"/>
              <w:rPr>
                <w:lang w:val="ru-RU"/>
              </w:rPr>
            </w:pPr>
            <w:r w:rsidRPr="007B13B1">
              <w:rPr>
                <w:lang w:val="ru-RU"/>
              </w:rPr>
              <w:t>АИС 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0114D7" w:rsidRPr="007B13B1" w:rsidRDefault="00897788" w:rsidP="001751DB">
            <w:pPr>
              <w:jc w:val="center"/>
              <w:rPr>
                <w:lang w:val="ru-RU"/>
              </w:rPr>
            </w:pPr>
            <w:r w:rsidRPr="007B13B1">
              <w:rPr>
                <w:lang w:val="ru-RU"/>
              </w:rPr>
              <w:t xml:space="preserve"> 15,98</w:t>
            </w:r>
          </w:p>
        </w:tc>
        <w:tc>
          <w:tcPr>
            <w:tcW w:w="1608" w:type="dxa"/>
            <w:tcBorders>
              <w:top w:val="single" w:sz="4" w:space="0" w:color="auto"/>
              <w:left w:val="single" w:sz="4" w:space="0" w:color="auto"/>
              <w:bottom w:val="single" w:sz="4" w:space="0" w:color="auto"/>
              <w:right w:val="single" w:sz="4" w:space="0" w:color="auto"/>
            </w:tcBorders>
            <w:vAlign w:val="center"/>
          </w:tcPr>
          <w:p w:rsidR="000114D7" w:rsidRPr="007B13B1" w:rsidRDefault="007376F6" w:rsidP="001751DB">
            <w:pPr>
              <w:jc w:val="center"/>
              <w:rPr>
                <w:lang w:val="ru-RU"/>
              </w:rPr>
            </w:pPr>
            <w:r w:rsidRPr="007B13B1">
              <w:rPr>
                <w:lang w:val="ru-RU"/>
              </w:rPr>
              <w:t>18,26</w:t>
            </w:r>
          </w:p>
        </w:tc>
        <w:tc>
          <w:tcPr>
            <w:tcW w:w="1485" w:type="dxa"/>
            <w:tcBorders>
              <w:top w:val="single" w:sz="4" w:space="0" w:color="auto"/>
              <w:left w:val="single" w:sz="4" w:space="0" w:color="auto"/>
              <w:bottom w:val="single" w:sz="4" w:space="0" w:color="auto"/>
              <w:right w:val="single" w:sz="4" w:space="0" w:color="auto"/>
            </w:tcBorders>
            <w:vAlign w:val="center"/>
          </w:tcPr>
          <w:p w:rsidR="000114D7" w:rsidRPr="007B13B1" w:rsidRDefault="003E7BB9" w:rsidP="001751DB">
            <w:pPr>
              <w:jc w:val="center"/>
              <w:rPr>
                <w:lang w:val="ru-RU"/>
              </w:rPr>
            </w:pPr>
            <w:r w:rsidRPr="007B13B1">
              <w:rPr>
                <w:lang w:val="ru-RU"/>
              </w:rPr>
              <w:t>18,26</w:t>
            </w:r>
          </w:p>
        </w:tc>
        <w:tc>
          <w:tcPr>
            <w:tcW w:w="1526" w:type="dxa"/>
            <w:tcBorders>
              <w:top w:val="single" w:sz="4" w:space="0" w:color="auto"/>
              <w:left w:val="single" w:sz="4" w:space="0" w:color="auto"/>
              <w:bottom w:val="single" w:sz="4" w:space="0" w:color="auto"/>
              <w:right w:val="single" w:sz="4" w:space="0" w:color="auto"/>
            </w:tcBorders>
            <w:vAlign w:val="center"/>
          </w:tcPr>
          <w:p w:rsidR="000114D7" w:rsidRPr="007B13B1" w:rsidRDefault="00BB3771" w:rsidP="001751DB">
            <w:pPr>
              <w:jc w:val="center"/>
              <w:rPr>
                <w:lang w:val="ru-RU"/>
              </w:rPr>
            </w:pPr>
            <w:r w:rsidRPr="007B13B1">
              <w:rPr>
                <w:lang w:val="ru-RU"/>
              </w:rPr>
              <w:t>18,26</w:t>
            </w:r>
            <w:r w:rsidR="003E7BB9" w:rsidRPr="007B13B1">
              <w:rPr>
                <w:lang w:val="ru-RU"/>
              </w:rPr>
              <w:t xml:space="preserve"> </w:t>
            </w:r>
          </w:p>
        </w:tc>
      </w:tr>
      <w:tr w:rsidR="000114D7" w:rsidRPr="007B13B1" w:rsidTr="00190EBE">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0114D7" w:rsidRPr="007B13B1" w:rsidRDefault="000114D7" w:rsidP="001751DB">
            <w:pPr>
              <w:autoSpaceDE w:val="0"/>
              <w:autoSpaceDN w:val="0"/>
              <w:adjustRightInd w:val="0"/>
              <w:jc w:val="center"/>
              <w:rPr>
                <w:lang w:val="ru-RU"/>
              </w:rPr>
            </w:pPr>
            <w:r w:rsidRPr="007B13B1">
              <w:rPr>
                <w:lang w:val="ru-RU"/>
              </w:rPr>
              <w:t xml:space="preserve">2.3 </w:t>
            </w:r>
          </w:p>
        </w:tc>
        <w:tc>
          <w:tcPr>
            <w:tcW w:w="5528" w:type="dxa"/>
            <w:tcBorders>
              <w:top w:val="single" w:sz="4" w:space="0" w:color="auto"/>
              <w:left w:val="single" w:sz="4" w:space="0" w:color="auto"/>
              <w:bottom w:val="single" w:sz="4" w:space="0" w:color="auto"/>
              <w:right w:val="single" w:sz="4" w:space="0" w:color="auto"/>
            </w:tcBorders>
            <w:vAlign w:val="center"/>
          </w:tcPr>
          <w:p w:rsidR="000114D7" w:rsidRPr="007B13B1" w:rsidRDefault="000114D7" w:rsidP="000114D7">
            <w:pPr>
              <w:rPr>
                <w:lang w:val="ru-RU"/>
              </w:rPr>
            </w:pPr>
            <w:r w:rsidRPr="007B13B1">
              <w:rPr>
                <w:lang w:val="ru-RU"/>
              </w:rPr>
              <w:t>Доля обучающихся по образовательным программам</w:t>
            </w:r>
            <w:r w:rsidR="001A2E34" w:rsidRPr="007B13B1">
              <w:rPr>
                <w:lang w:val="ru-RU"/>
              </w:rPr>
              <w:t xml:space="preserve">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1134" w:type="dxa"/>
            <w:tcBorders>
              <w:top w:val="single" w:sz="4" w:space="0" w:color="auto"/>
              <w:left w:val="single" w:sz="4" w:space="0" w:color="auto"/>
              <w:bottom w:val="single" w:sz="4" w:space="0" w:color="auto"/>
              <w:right w:val="single" w:sz="4" w:space="0" w:color="auto"/>
            </w:tcBorders>
            <w:vAlign w:val="center"/>
          </w:tcPr>
          <w:p w:rsidR="000114D7" w:rsidRPr="007B13B1" w:rsidRDefault="001A2E34" w:rsidP="001751DB">
            <w:pPr>
              <w:jc w:val="center"/>
              <w:rPr>
                <w:lang w:val="ru-RU"/>
              </w:rPr>
            </w:pPr>
            <w:r w:rsidRPr="007B13B1">
              <w:t>%</w:t>
            </w:r>
          </w:p>
        </w:tc>
        <w:tc>
          <w:tcPr>
            <w:tcW w:w="2060" w:type="dxa"/>
            <w:tcBorders>
              <w:top w:val="single" w:sz="4" w:space="0" w:color="auto"/>
              <w:left w:val="single" w:sz="4" w:space="0" w:color="auto"/>
              <w:bottom w:val="single" w:sz="4" w:space="0" w:color="auto"/>
              <w:right w:val="single" w:sz="4" w:space="0" w:color="auto"/>
            </w:tcBorders>
            <w:vAlign w:val="center"/>
          </w:tcPr>
          <w:p w:rsidR="000114D7" w:rsidRPr="007B13B1" w:rsidRDefault="00C520F3" w:rsidP="001751DB">
            <w:pPr>
              <w:jc w:val="center"/>
              <w:rPr>
                <w:lang w:val="ru-RU"/>
              </w:rPr>
            </w:pPr>
            <w:proofErr w:type="spellStart"/>
            <w:r w:rsidRPr="007B13B1">
              <w:t>Отчёты</w:t>
            </w:r>
            <w:proofErr w:type="spellEnd"/>
            <w:r w:rsidRPr="007B13B1">
              <w:t xml:space="preserve"> </w:t>
            </w:r>
            <w:proofErr w:type="spellStart"/>
            <w:r w:rsidRPr="007B13B1">
              <w:t>руководителей</w:t>
            </w:r>
            <w:proofErr w:type="spellEnd"/>
            <w:r w:rsidRPr="007B13B1">
              <w:t xml:space="preserve"> ОУ</w:t>
            </w:r>
            <w:r w:rsidRPr="007B13B1">
              <w:rPr>
                <w:lang w:val="ru-RU"/>
              </w:rPr>
              <w:t xml:space="preserve"> </w:t>
            </w:r>
          </w:p>
        </w:tc>
        <w:tc>
          <w:tcPr>
            <w:tcW w:w="1476" w:type="dxa"/>
            <w:tcBorders>
              <w:top w:val="single" w:sz="4" w:space="0" w:color="auto"/>
              <w:left w:val="single" w:sz="4" w:space="0" w:color="auto"/>
              <w:bottom w:val="single" w:sz="4" w:space="0" w:color="auto"/>
              <w:right w:val="single" w:sz="4" w:space="0" w:color="auto"/>
            </w:tcBorders>
            <w:vAlign w:val="center"/>
          </w:tcPr>
          <w:p w:rsidR="000114D7" w:rsidRPr="007B13B1" w:rsidRDefault="001A2E34" w:rsidP="001751DB">
            <w:pPr>
              <w:jc w:val="center"/>
              <w:rPr>
                <w:lang w:val="ru-RU"/>
              </w:rPr>
            </w:pPr>
            <w:r w:rsidRPr="007B13B1">
              <w:rPr>
                <w:lang w:val="ru-RU"/>
              </w:rPr>
              <w:t>30</w:t>
            </w:r>
          </w:p>
        </w:tc>
        <w:tc>
          <w:tcPr>
            <w:tcW w:w="1608" w:type="dxa"/>
            <w:tcBorders>
              <w:top w:val="single" w:sz="4" w:space="0" w:color="auto"/>
              <w:left w:val="single" w:sz="4" w:space="0" w:color="auto"/>
              <w:bottom w:val="single" w:sz="4" w:space="0" w:color="auto"/>
              <w:right w:val="single" w:sz="4" w:space="0" w:color="auto"/>
            </w:tcBorders>
            <w:vAlign w:val="center"/>
          </w:tcPr>
          <w:p w:rsidR="000114D7" w:rsidRPr="007B13B1" w:rsidRDefault="0030681E" w:rsidP="001751DB">
            <w:pPr>
              <w:jc w:val="center"/>
              <w:rPr>
                <w:lang w:val="ru-RU"/>
              </w:rPr>
            </w:pPr>
            <w:r w:rsidRPr="007B13B1">
              <w:rPr>
                <w:lang w:val="ru-RU"/>
              </w:rPr>
              <w:t xml:space="preserve"> </w:t>
            </w:r>
            <w:r w:rsidR="007376F6" w:rsidRPr="007B13B1">
              <w:rPr>
                <w:lang w:val="ru-RU"/>
              </w:rPr>
              <w:t>30</w:t>
            </w:r>
          </w:p>
        </w:tc>
        <w:tc>
          <w:tcPr>
            <w:tcW w:w="1485" w:type="dxa"/>
            <w:tcBorders>
              <w:top w:val="single" w:sz="4" w:space="0" w:color="auto"/>
              <w:left w:val="single" w:sz="4" w:space="0" w:color="auto"/>
              <w:bottom w:val="single" w:sz="4" w:space="0" w:color="auto"/>
              <w:right w:val="single" w:sz="4" w:space="0" w:color="auto"/>
            </w:tcBorders>
            <w:vAlign w:val="center"/>
          </w:tcPr>
          <w:p w:rsidR="000114D7" w:rsidRPr="007B13B1" w:rsidRDefault="001A2E34" w:rsidP="001751DB">
            <w:pPr>
              <w:jc w:val="center"/>
              <w:rPr>
                <w:lang w:val="ru-RU"/>
              </w:rPr>
            </w:pPr>
            <w:r w:rsidRPr="007B13B1">
              <w:rPr>
                <w:lang w:val="ru-RU"/>
              </w:rPr>
              <w:t>30</w:t>
            </w:r>
          </w:p>
        </w:tc>
        <w:tc>
          <w:tcPr>
            <w:tcW w:w="1526" w:type="dxa"/>
            <w:tcBorders>
              <w:top w:val="single" w:sz="4" w:space="0" w:color="auto"/>
              <w:left w:val="single" w:sz="4" w:space="0" w:color="auto"/>
              <w:bottom w:val="single" w:sz="4" w:space="0" w:color="auto"/>
              <w:right w:val="single" w:sz="4" w:space="0" w:color="auto"/>
            </w:tcBorders>
            <w:vAlign w:val="center"/>
          </w:tcPr>
          <w:p w:rsidR="000114D7" w:rsidRPr="007B13B1" w:rsidRDefault="00D949AA" w:rsidP="001751DB">
            <w:pPr>
              <w:jc w:val="center"/>
              <w:rPr>
                <w:lang w:val="ru-RU"/>
              </w:rPr>
            </w:pPr>
            <w:r w:rsidRPr="007B13B1">
              <w:rPr>
                <w:lang w:val="ru-RU"/>
              </w:rPr>
              <w:t>30</w:t>
            </w:r>
            <w:r w:rsidR="003E7BB9" w:rsidRPr="007B13B1">
              <w:rPr>
                <w:lang w:val="ru-RU"/>
              </w:rPr>
              <w:t xml:space="preserve"> </w:t>
            </w:r>
          </w:p>
        </w:tc>
      </w:tr>
      <w:tr w:rsidR="001A2E34" w:rsidRPr="007B13B1" w:rsidTr="00190EBE">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1A2E34" w:rsidRPr="007B13B1" w:rsidRDefault="001A2E34" w:rsidP="001751DB">
            <w:pPr>
              <w:autoSpaceDE w:val="0"/>
              <w:autoSpaceDN w:val="0"/>
              <w:adjustRightInd w:val="0"/>
              <w:jc w:val="center"/>
              <w:rPr>
                <w:lang w:val="ru-RU"/>
              </w:rPr>
            </w:pPr>
            <w:r w:rsidRPr="007B13B1">
              <w:rPr>
                <w:lang w:val="ru-RU"/>
              </w:rPr>
              <w:t>2.4.</w:t>
            </w:r>
          </w:p>
        </w:tc>
        <w:tc>
          <w:tcPr>
            <w:tcW w:w="5528" w:type="dxa"/>
            <w:tcBorders>
              <w:top w:val="single" w:sz="4" w:space="0" w:color="auto"/>
              <w:left w:val="single" w:sz="4" w:space="0" w:color="auto"/>
              <w:bottom w:val="single" w:sz="4" w:space="0" w:color="auto"/>
              <w:right w:val="single" w:sz="4" w:space="0" w:color="auto"/>
            </w:tcBorders>
            <w:vAlign w:val="center"/>
          </w:tcPr>
          <w:p w:rsidR="001A2E34" w:rsidRPr="007B13B1" w:rsidRDefault="001A2E34" w:rsidP="000114D7">
            <w:pPr>
              <w:rPr>
                <w:lang w:val="ru-RU"/>
              </w:rPr>
            </w:pPr>
            <w:r w:rsidRPr="007B13B1">
              <w:rPr>
                <w:lang w:val="ru-RU"/>
              </w:rPr>
              <w:t>Внедрена и функционирует целевая модель развития региональных систем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vAlign w:val="center"/>
          </w:tcPr>
          <w:p w:rsidR="001A2E34" w:rsidRPr="007B13B1" w:rsidRDefault="001A2E34" w:rsidP="001751DB">
            <w:pPr>
              <w:jc w:val="center"/>
              <w:rPr>
                <w:lang w:val="ru-RU"/>
              </w:rPr>
            </w:pPr>
            <w:proofErr w:type="spellStart"/>
            <w:r w:rsidRPr="007B13B1">
              <w:rPr>
                <w:lang w:val="ru-RU"/>
              </w:rPr>
              <w:t>ед</w:t>
            </w:r>
            <w:proofErr w:type="spellEnd"/>
          </w:p>
        </w:tc>
        <w:tc>
          <w:tcPr>
            <w:tcW w:w="2060" w:type="dxa"/>
            <w:tcBorders>
              <w:top w:val="single" w:sz="4" w:space="0" w:color="auto"/>
              <w:left w:val="single" w:sz="4" w:space="0" w:color="auto"/>
              <w:bottom w:val="single" w:sz="4" w:space="0" w:color="auto"/>
              <w:right w:val="single" w:sz="4" w:space="0" w:color="auto"/>
            </w:tcBorders>
            <w:vAlign w:val="center"/>
          </w:tcPr>
          <w:p w:rsidR="001A2E34" w:rsidRPr="007B13B1" w:rsidRDefault="00C3381E" w:rsidP="001751DB">
            <w:pPr>
              <w:jc w:val="center"/>
              <w:rPr>
                <w:lang w:val="ru-RU"/>
              </w:rPr>
            </w:pPr>
            <w:r w:rsidRPr="007B13B1">
              <w:rPr>
                <w:lang w:val="ru-RU"/>
              </w:rPr>
              <w:t xml:space="preserve"> АИС 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1A2E34" w:rsidRPr="007B13B1" w:rsidRDefault="00C3381E" w:rsidP="001751DB">
            <w:pPr>
              <w:jc w:val="center"/>
              <w:rPr>
                <w:lang w:val="ru-RU"/>
              </w:rPr>
            </w:pPr>
            <w:r w:rsidRPr="007B13B1">
              <w:rPr>
                <w:lang w:val="ru-RU"/>
              </w:rPr>
              <w:t>1</w:t>
            </w:r>
          </w:p>
        </w:tc>
        <w:tc>
          <w:tcPr>
            <w:tcW w:w="1608" w:type="dxa"/>
            <w:tcBorders>
              <w:top w:val="single" w:sz="4" w:space="0" w:color="auto"/>
              <w:left w:val="single" w:sz="4" w:space="0" w:color="auto"/>
              <w:bottom w:val="single" w:sz="4" w:space="0" w:color="auto"/>
              <w:right w:val="single" w:sz="4" w:space="0" w:color="auto"/>
            </w:tcBorders>
            <w:vAlign w:val="center"/>
          </w:tcPr>
          <w:p w:rsidR="001A2E34" w:rsidRPr="007B13B1" w:rsidRDefault="0030681E" w:rsidP="001751DB">
            <w:pPr>
              <w:jc w:val="center"/>
              <w:rPr>
                <w:lang w:val="ru-RU"/>
              </w:rPr>
            </w:pPr>
            <w:r w:rsidRPr="007B13B1">
              <w:rPr>
                <w:lang w:val="ru-RU"/>
              </w:rPr>
              <w:t xml:space="preserve"> </w:t>
            </w:r>
            <w:r w:rsidR="007376F6" w:rsidRPr="007B13B1">
              <w:rPr>
                <w:lang w:val="ru-RU"/>
              </w:rPr>
              <w:t>1</w:t>
            </w:r>
          </w:p>
        </w:tc>
        <w:tc>
          <w:tcPr>
            <w:tcW w:w="1485" w:type="dxa"/>
            <w:tcBorders>
              <w:top w:val="single" w:sz="4" w:space="0" w:color="auto"/>
              <w:left w:val="single" w:sz="4" w:space="0" w:color="auto"/>
              <w:bottom w:val="single" w:sz="4" w:space="0" w:color="auto"/>
              <w:right w:val="single" w:sz="4" w:space="0" w:color="auto"/>
            </w:tcBorders>
            <w:vAlign w:val="center"/>
          </w:tcPr>
          <w:p w:rsidR="001A2E34" w:rsidRPr="007B13B1" w:rsidRDefault="00C3381E" w:rsidP="001751DB">
            <w:pPr>
              <w:jc w:val="center"/>
              <w:rPr>
                <w:lang w:val="ru-RU"/>
              </w:rPr>
            </w:pPr>
            <w:r w:rsidRPr="007B13B1">
              <w:rPr>
                <w:lang w:val="ru-RU"/>
              </w:rPr>
              <w:t>1</w:t>
            </w:r>
          </w:p>
        </w:tc>
        <w:tc>
          <w:tcPr>
            <w:tcW w:w="1526" w:type="dxa"/>
            <w:tcBorders>
              <w:top w:val="single" w:sz="4" w:space="0" w:color="auto"/>
              <w:left w:val="single" w:sz="4" w:space="0" w:color="auto"/>
              <w:bottom w:val="single" w:sz="4" w:space="0" w:color="auto"/>
              <w:right w:val="single" w:sz="4" w:space="0" w:color="auto"/>
            </w:tcBorders>
            <w:vAlign w:val="center"/>
          </w:tcPr>
          <w:p w:rsidR="001A2E34" w:rsidRPr="007B13B1" w:rsidRDefault="003E7BB9" w:rsidP="001751DB">
            <w:pPr>
              <w:jc w:val="center"/>
              <w:rPr>
                <w:lang w:val="ru-RU"/>
              </w:rPr>
            </w:pPr>
            <w:r w:rsidRPr="007B13B1">
              <w:rPr>
                <w:lang w:val="ru-RU"/>
              </w:rPr>
              <w:t xml:space="preserve"> </w:t>
            </w:r>
            <w:r w:rsidR="00BB3771" w:rsidRPr="007B13B1">
              <w:rPr>
                <w:lang w:val="ru-RU"/>
              </w:rPr>
              <w:t>1</w:t>
            </w:r>
          </w:p>
        </w:tc>
      </w:tr>
      <w:tr w:rsidR="001A2E34" w:rsidRPr="007B13B1"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1A2E34" w:rsidRPr="007B13B1" w:rsidRDefault="001A2E34" w:rsidP="00C520F3">
            <w:pPr>
              <w:autoSpaceDE w:val="0"/>
              <w:autoSpaceDN w:val="0"/>
              <w:adjustRightInd w:val="0"/>
              <w:jc w:val="center"/>
              <w:rPr>
                <w:lang w:val="ru-RU"/>
              </w:rPr>
            </w:pPr>
            <w:r w:rsidRPr="007B13B1">
              <w:rPr>
                <w:lang w:val="ru-RU"/>
              </w:rPr>
              <w:t>2.</w:t>
            </w:r>
            <w:r w:rsidR="00C520F3" w:rsidRPr="007B13B1">
              <w:rPr>
                <w:lang w:val="ru-RU"/>
              </w:rPr>
              <w:t>5</w:t>
            </w:r>
            <w:r w:rsidRPr="007B13B1">
              <w:rPr>
                <w:lang w:val="ru-RU"/>
              </w:rPr>
              <w:t>.</w:t>
            </w:r>
          </w:p>
        </w:tc>
        <w:tc>
          <w:tcPr>
            <w:tcW w:w="5528" w:type="dxa"/>
            <w:tcBorders>
              <w:top w:val="single" w:sz="4" w:space="0" w:color="auto"/>
              <w:left w:val="single" w:sz="4" w:space="0" w:color="auto"/>
              <w:bottom w:val="single" w:sz="4" w:space="0" w:color="auto"/>
              <w:right w:val="single" w:sz="4" w:space="0" w:color="auto"/>
            </w:tcBorders>
            <w:vAlign w:val="center"/>
          </w:tcPr>
          <w:p w:rsidR="001A2E34" w:rsidRPr="007B13B1" w:rsidRDefault="001A2E34" w:rsidP="004A1111">
            <w:pPr>
              <w:jc w:val="both"/>
              <w:rPr>
                <w:lang w:val="ru-RU"/>
              </w:rPr>
            </w:pPr>
            <w:r w:rsidRPr="007B13B1">
              <w:rPr>
                <w:lang w:val="ru-RU"/>
              </w:rPr>
              <w:t>Число-участников открытых онлайн- уроков, реализуемых с учетом опыта цикла открытых уроков «</w:t>
            </w:r>
            <w:proofErr w:type="spellStart"/>
            <w:r w:rsidRPr="007B13B1">
              <w:rPr>
                <w:lang w:val="ru-RU"/>
              </w:rPr>
              <w:t>ПроеКТОриЯ</w:t>
            </w:r>
            <w:proofErr w:type="spellEnd"/>
            <w:r w:rsidRPr="007B13B1">
              <w:rPr>
                <w:lang w:val="ru-RU"/>
              </w:rPr>
              <w:t>», «Уроки настоящего» или иных аналогичных по возможностям, функциям и результатам проектах, направленных на раннюю профориентацию</w:t>
            </w:r>
          </w:p>
        </w:tc>
        <w:tc>
          <w:tcPr>
            <w:tcW w:w="1134" w:type="dxa"/>
            <w:tcBorders>
              <w:top w:val="single" w:sz="4" w:space="0" w:color="auto"/>
              <w:left w:val="single" w:sz="4" w:space="0" w:color="auto"/>
              <w:bottom w:val="single" w:sz="4" w:space="0" w:color="auto"/>
              <w:right w:val="single" w:sz="4" w:space="0" w:color="auto"/>
            </w:tcBorders>
            <w:vAlign w:val="center"/>
          </w:tcPr>
          <w:p w:rsidR="001A2E34" w:rsidRPr="007B13B1" w:rsidRDefault="001A2E34" w:rsidP="004A1111">
            <w:pPr>
              <w:jc w:val="center"/>
              <w:rPr>
                <w:lang w:val="ru-RU"/>
              </w:rPr>
            </w:pPr>
            <w:r w:rsidRPr="007B13B1">
              <w:rPr>
                <w:lang w:val="ru-RU"/>
              </w:rPr>
              <w:t>чел.</w:t>
            </w:r>
          </w:p>
        </w:tc>
        <w:tc>
          <w:tcPr>
            <w:tcW w:w="2060" w:type="dxa"/>
            <w:tcBorders>
              <w:top w:val="single" w:sz="4" w:space="0" w:color="auto"/>
              <w:left w:val="single" w:sz="4" w:space="0" w:color="auto"/>
              <w:bottom w:val="single" w:sz="4" w:space="0" w:color="auto"/>
              <w:right w:val="single" w:sz="4" w:space="0" w:color="auto"/>
            </w:tcBorders>
            <w:vAlign w:val="center"/>
          </w:tcPr>
          <w:p w:rsidR="001A2E34" w:rsidRPr="007B13B1" w:rsidRDefault="001A2E34" w:rsidP="004A1111">
            <w:pPr>
              <w:jc w:val="center"/>
            </w:pPr>
            <w:proofErr w:type="spellStart"/>
            <w:r w:rsidRPr="007B13B1">
              <w:t>Отчёты</w:t>
            </w:r>
            <w:proofErr w:type="spellEnd"/>
            <w:r w:rsidRPr="007B13B1">
              <w:rPr>
                <w:lang w:val="ru-RU"/>
              </w:rPr>
              <w:t xml:space="preserve"> </w:t>
            </w:r>
            <w:proofErr w:type="spellStart"/>
            <w:r w:rsidRPr="007B13B1">
              <w:t>руководителей</w:t>
            </w:r>
            <w:proofErr w:type="spellEnd"/>
            <w:r w:rsidRPr="007B13B1">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1A2E34" w:rsidRPr="007B13B1" w:rsidRDefault="0030681E" w:rsidP="004A1111">
            <w:pPr>
              <w:pStyle w:val="ConsPlusNormal"/>
              <w:widowControl/>
              <w:spacing w:line="276" w:lineRule="auto"/>
              <w:ind w:firstLine="0"/>
              <w:jc w:val="center"/>
              <w:rPr>
                <w:rFonts w:ascii="Times New Roman" w:hAnsi="Times New Roman" w:cs="Times New Roman"/>
                <w:sz w:val="24"/>
                <w:szCs w:val="24"/>
                <w:lang w:eastAsia="en-US"/>
              </w:rPr>
            </w:pPr>
            <w:r w:rsidRPr="007B13B1">
              <w:t xml:space="preserve"> </w:t>
            </w:r>
            <w:r w:rsidRPr="007B13B1">
              <w:rPr>
                <w:rFonts w:ascii="Times New Roman" w:hAnsi="Times New Roman" w:cs="Times New Roman"/>
              </w:rPr>
              <w:t>835</w:t>
            </w:r>
          </w:p>
        </w:tc>
        <w:tc>
          <w:tcPr>
            <w:tcW w:w="1608" w:type="dxa"/>
            <w:tcBorders>
              <w:top w:val="single" w:sz="4" w:space="0" w:color="auto"/>
              <w:left w:val="single" w:sz="4" w:space="0" w:color="auto"/>
              <w:bottom w:val="single" w:sz="4" w:space="0" w:color="auto"/>
              <w:right w:val="single" w:sz="4" w:space="0" w:color="auto"/>
            </w:tcBorders>
            <w:vAlign w:val="center"/>
          </w:tcPr>
          <w:p w:rsidR="001A2E34" w:rsidRPr="007B13B1" w:rsidRDefault="007376F6" w:rsidP="004A1111">
            <w:pPr>
              <w:jc w:val="center"/>
              <w:rPr>
                <w:lang w:val="ru-RU"/>
              </w:rPr>
            </w:pPr>
            <w:r w:rsidRPr="007B13B1">
              <w:rPr>
                <w:lang w:val="ru-RU"/>
              </w:rPr>
              <w:t>835</w:t>
            </w:r>
          </w:p>
        </w:tc>
        <w:tc>
          <w:tcPr>
            <w:tcW w:w="1485" w:type="dxa"/>
            <w:tcBorders>
              <w:top w:val="single" w:sz="4" w:space="0" w:color="auto"/>
              <w:left w:val="single" w:sz="4" w:space="0" w:color="auto"/>
              <w:bottom w:val="single" w:sz="4" w:space="0" w:color="auto"/>
              <w:right w:val="single" w:sz="4" w:space="0" w:color="auto"/>
            </w:tcBorders>
            <w:vAlign w:val="center"/>
          </w:tcPr>
          <w:p w:rsidR="001A2E34" w:rsidRPr="007B13B1" w:rsidRDefault="001A2E34" w:rsidP="001A2E34">
            <w:pPr>
              <w:jc w:val="center"/>
            </w:pPr>
            <w:r w:rsidRPr="007B13B1">
              <w:rPr>
                <w:lang w:val="ru-RU"/>
              </w:rPr>
              <w:t>835</w:t>
            </w:r>
          </w:p>
        </w:tc>
        <w:tc>
          <w:tcPr>
            <w:tcW w:w="1526" w:type="dxa"/>
            <w:tcBorders>
              <w:top w:val="single" w:sz="4" w:space="0" w:color="auto"/>
              <w:left w:val="single" w:sz="4" w:space="0" w:color="auto"/>
              <w:bottom w:val="single" w:sz="4" w:space="0" w:color="auto"/>
              <w:right w:val="single" w:sz="4" w:space="0" w:color="auto"/>
            </w:tcBorders>
            <w:vAlign w:val="center"/>
          </w:tcPr>
          <w:p w:rsidR="001A2E34" w:rsidRPr="007B13B1" w:rsidRDefault="00D949AA" w:rsidP="001A2E34">
            <w:pPr>
              <w:jc w:val="center"/>
            </w:pPr>
            <w:r w:rsidRPr="007B13B1">
              <w:rPr>
                <w:lang w:val="ru-RU"/>
              </w:rPr>
              <w:t>809</w:t>
            </w:r>
            <w:r w:rsidR="003E7BB9" w:rsidRPr="007B13B1">
              <w:rPr>
                <w:lang w:val="ru-RU"/>
              </w:rPr>
              <w:t xml:space="preserve"> </w:t>
            </w:r>
          </w:p>
        </w:tc>
      </w:tr>
      <w:tr w:rsidR="006D3FD7" w:rsidRPr="007B13B1"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C520F3">
            <w:pPr>
              <w:autoSpaceDE w:val="0"/>
              <w:autoSpaceDN w:val="0"/>
              <w:adjustRightInd w:val="0"/>
              <w:jc w:val="center"/>
              <w:rPr>
                <w:lang w:val="ru-RU"/>
              </w:rPr>
            </w:pPr>
            <w:r w:rsidRPr="007B13B1">
              <w:rPr>
                <w:lang w:val="ru-RU"/>
              </w:rPr>
              <w:t>2.</w:t>
            </w:r>
            <w:r w:rsidR="00C520F3" w:rsidRPr="007B13B1">
              <w:rPr>
                <w:lang w:val="ru-RU"/>
              </w:rPr>
              <w:t>6</w:t>
            </w:r>
            <w:r w:rsidRPr="007B13B1">
              <w:rPr>
                <w:lang w:val="ru-RU"/>
              </w:rPr>
              <w:t>.</w:t>
            </w:r>
          </w:p>
        </w:tc>
        <w:tc>
          <w:tcPr>
            <w:tcW w:w="5528" w:type="dxa"/>
            <w:tcBorders>
              <w:top w:val="single" w:sz="4" w:space="0" w:color="auto"/>
              <w:left w:val="single" w:sz="4" w:space="0" w:color="auto"/>
              <w:bottom w:val="single" w:sz="4" w:space="0" w:color="auto"/>
              <w:right w:val="single" w:sz="4" w:space="0" w:color="auto"/>
            </w:tcBorders>
            <w:vAlign w:val="center"/>
          </w:tcPr>
          <w:p w:rsidR="006D3FD7" w:rsidRPr="007B13B1" w:rsidRDefault="001A2E34" w:rsidP="001A2E34">
            <w:pPr>
              <w:jc w:val="both"/>
              <w:rPr>
                <w:lang w:val="ru-RU"/>
              </w:rPr>
            </w:pPr>
            <w:r w:rsidRPr="007B13B1">
              <w:rPr>
                <w:lang w:val="ru-RU"/>
              </w:rPr>
              <w:t>Количество</w:t>
            </w:r>
            <w:r w:rsidR="006D3FD7" w:rsidRPr="007B13B1">
              <w:rPr>
                <w:lang w:val="ru-RU"/>
              </w:rPr>
              <w:t xml:space="preserve"> детей (учащихся 6-11 классов), </w:t>
            </w:r>
            <w:r w:rsidRPr="007B13B1">
              <w:rPr>
                <w:lang w:val="ru-RU"/>
              </w:rPr>
              <w:t xml:space="preserve">принявших </w:t>
            </w:r>
            <w:r w:rsidR="006D3FD7" w:rsidRPr="007B13B1">
              <w:rPr>
                <w:lang w:val="ru-RU"/>
              </w:rPr>
              <w:t xml:space="preserve">участие </w:t>
            </w:r>
            <w:r w:rsidRPr="007B13B1">
              <w:rPr>
                <w:lang w:val="ru-RU"/>
              </w:rPr>
              <w:t xml:space="preserve">в мероприятиях по профессиональной ориентации в рамках реализации </w:t>
            </w:r>
            <w:r w:rsidR="006D3FD7" w:rsidRPr="007B13B1">
              <w:rPr>
                <w:lang w:val="ru-RU"/>
              </w:rPr>
              <w:t>проект</w:t>
            </w:r>
            <w:r w:rsidRPr="007B13B1">
              <w:rPr>
                <w:lang w:val="ru-RU"/>
              </w:rPr>
              <w:t>а</w:t>
            </w:r>
            <w:r w:rsidR="007B13B1">
              <w:rPr>
                <w:lang w:val="ru-RU"/>
              </w:rPr>
              <w:t xml:space="preserve"> «Билет в будущее»</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4A1111">
            <w:pPr>
              <w:jc w:val="center"/>
              <w:rPr>
                <w:lang w:val="ru-RU"/>
              </w:rPr>
            </w:pPr>
            <w:r w:rsidRPr="007B13B1">
              <w:rPr>
                <w:lang w:val="ru-RU"/>
              </w:rPr>
              <w:t>чел.</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4A1111">
            <w:pPr>
              <w:jc w:val="center"/>
            </w:pPr>
            <w:proofErr w:type="spellStart"/>
            <w:r w:rsidRPr="007B13B1">
              <w:t>Отчёты</w:t>
            </w:r>
            <w:proofErr w:type="spellEnd"/>
            <w:r w:rsidR="000114D7" w:rsidRPr="007B13B1">
              <w:rPr>
                <w:lang w:val="ru-RU"/>
              </w:rPr>
              <w:t xml:space="preserve"> </w:t>
            </w:r>
            <w:proofErr w:type="spellStart"/>
            <w:r w:rsidRPr="007B13B1">
              <w:t>руководителей</w:t>
            </w:r>
            <w:proofErr w:type="spellEnd"/>
            <w:r w:rsidRPr="007B13B1">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7B13B1" w:rsidRDefault="0030681E" w:rsidP="004A1111">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73</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7B13B1" w:rsidRDefault="0030681E" w:rsidP="004A1111">
            <w:pPr>
              <w:jc w:val="center"/>
            </w:pPr>
            <w:r w:rsidRPr="007B13B1">
              <w:rPr>
                <w:lang w:val="ru-RU"/>
              </w:rPr>
              <w:t xml:space="preserve"> </w:t>
            </w:r>
            <w:r w:rsidR="007376F6" w:rsidRPr="007B13B1">
              <w:rPr>
                <w:lang w:val="ru-RU"/>
              </w:rPr>
              <w:t>85</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7B13B1" w:rsidRDefault="003E7BB9" w:rsidP="004A1111">
            <w:pPr>
              <w:jc w:val="center"/>
            </w:pPr>
            <w:r w:rsidRPr="007B13B1">
              <w:rPr>
                <w:lang w:val="ru-RU"/>
              </w:rPr>
              <w:t>85</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7B13B1" w:rsidRDefault="00D949AA" w:rsidP="004A1111">
            <w:pPr>
              <w:jc w:val="center"/>
            </w:pPr>
            <w:r w:rsidRPr="007B13B1">
              <w:rPr>
                <w:lang w:val="ru-RU"/>
              </w:rPr>
              <w:t>90</w:t>
            </w:r>
            <w:r w:rsidR="003E7BB9" w:rsidRPr="007B13B1">
              <w:rPr>
                <w:lang w:val="ru-RU"/>
              </w:rPr>
              <w:t xml:space="preserve"> </w:t>
            </w:r>
          </w:p>
        </w:tc>
      </w:tr>
      <w:tr w:rsidR="006D3FD7" w:rsidRPr="007B13B1"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C520F3">
            <w:pPr>
              <w:autoSpaceDE w:val="0"/>
              <w:autoSpaceDN w:val="0"/>
              <w:adjustRightInd w:val="0"/>
              <w:jc w:val="center"/>
              <w:rPr>
                <w:lang w:val="ru-RU"/>
              </w:rPr>
            </w:pPr>
            <w:r w:rsidRPr="007B13B1">
              <w:rPr>
                <w:lang w:val="ru-RU"/>
              </w:rPr>
              <w:t>2.</w:t>
            </w:r>
            <w:r w:rsidR="00C520F3" w:rsidRPr="007B13B1">
              <w:rPr>
                <w:lang w:val="ru-RU"/>
              </w:rPr>
              <w:t>7</w:t>
            </w:r>
            <w:r w:rsidRPr="007B13B1">
              <w:rPr>
                <w:lang w:val="ru-RU"/>
              </w:rPr>
              <w:t>.</w:t>
            </w:r>
          </w:p>
        </w:tc>
        <w:tc>
          <w:tcPr>
            <w:tcW w:w="5528"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5F7DF2">
            <w:pPr>
              <w:jc w:val="both"/>
              <w:rPr>
                <w:rFonts w:eastAsia="Calibri"/>
                <w:lang w:val="ru-RU" w:eastAsia="ru-RU"/>
              </w:rPr>
            </w:pPr>
            <w:r w:rsidRPr="007B13B1">
              <w:rPr>
                <w:rFonts w:eastAsia="Calibri"/>
                <w:lang w:val="ru-RU" w:eastAsia="ru-RU"/>
              </w:rPr>
              <w:t xml:space="preserve">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4A1111">
            <w:pPr>
              <w:jc w:val="center"/>
              <w:rPr>
                <w:lang w:val="ru-RU"/>
              </w:rPr>
            </w:pPr>
            <w:r w:rsidRPr="007B13B1">
              <w:rPr>
                <w:lang w:val="ru-RU"/>
              </w:rPr>
              <w:t>ед.</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4A1111">
            <w:pPr>
              <w:jc w:val="center"/>
              <w:rPr>
                <w:lang w:val="ru-RU"/>
              </w:rPr>
            </w:pPr>
            <w:proofErr w:type="spellStart"/>
            <w:r w:rsidRPr="007B13B1">
              <w:t>Отчётыруководителей</w:t>
            </w:r>
            <w:proofErr w:type="spellEnd"/>
            <w:r w:rsidRPr="007B13B1">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7B13B1" w:rsidRDefault="0030681E" w:rsidP="004A1111">
            <w:pPr>
              <w:jc w:val="center"/>
              <w:rPr>
                <w:lang w:val="ru-RU"/>
              </w:rPr>
            </w:pPr>
            <w:r w:rsidRPr="007B13B1">
              <w:rPr>
                <w:lang w:val="ru-RU"/>
              </w:rPr>
              <w:t>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7B13B1" w:rsidRDefault="0030681E" w:rsidP="004A1111">
            <w:pPr>
              <w:jc w:val="center"/>
              <w:rPr>
                <w:lang w:val="ru-RU"/>
              </w:rPr>
            </w:pPr>
            <w:r w:rsidRPr="007B13B1">
              <w:rPr>
                <w:lang w:val="ru-RU"/>
              </w:rPr>
              <w:t xml:space="preserve"> </w:t>
            </w:r>
            <w:r w:rsidR="007376F6" w:rsidRPr="007B13B1">
              <w:rPr>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7B13B1" w:rsidRDefault="00B90CCC" w:rsidP="004A1111">
            <w:pPr>
              <w:jc w:val="center"/>
              <w:rPr>
                <w:lang w:val="ru-RU"/>
              </w:rPr>
            </w:pPr>
            <w:r w:rsidRPr="007B13B1">
              <w:rPr>
                <w:lang w:val="ru-RU"/>
              </w:rPr>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7B13B1" w:rsidRDefault="003E7BB9" w:rsidP="004A1111">
            <w:pPr>
              <w:jc w:val="center"/>
              <w:rPr>
                <w:lang w:val="ru-RU"/>
              </w:rPr>
            </w:pPr>
            <w:r w:rsidRPr="007B13B1">
              <w:rPr>
                <w:lang w:val="ru-RU"/>
              </w:rPr>
              <w:t xml:space="preserve"> </w:t>
            </w:r>
            <w:r w:rsidR="00D949AA" w:rsidRPr="007B13B1">
              <w:rPr>
                <w:lang w:val="ru-RU"/>
              </w:rPr>
              <w:t>0</w:t>
            </w:r>
          </w:p>
        </w:tc>
      </w:tr>
      <w:tr w:rsidR="004323DC" w:rsidRPr="007B13B1"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4323DC" w:rsidRPr="007B13B1" w:rsidRDefault="004323DC" w:rsidP="00C3381E">
            <w:pPr>
              <w:autoSpaceDE w:val="0"/>
              <w:autoSpaceDN w:val="0"/>
              <w:adjustRightInd w:val="0"/>
              <w:jc w:val="center"/>
              <w:rPr>
                <w:lang w:val="ru-RU"/>
              </w:rPr>
            </w:pPr>
            <w:r w:rsidRPr="007B13B1">
              <w:rPr>
                <w:lang w:val="ru-RU"/>
              </w:rPr>
              <w:t>2.8</w:t>
            </w:r>
          </w:p>
        </w:tc>
        <w:tc>
          <w:tcPr>
            <w:tcW w:w="5528" w:type="dxa"/>
            <w:tcBorders>
              <w:top w:val="single" w:sz="4" w:space="0" w:color="auto"/>
              <w:left w:val="single" w:sz="4" w:space="0" w:color="auto"/>
              <w:bottom w:val="single" w:sz="4" w:space="0" w:color="auto"/>
              <w:right w:val="single" w:sz="4" w:space="0" w:color="auto"/>
            </w:tcBorders>
            <w:vAlign w:val="center"/>
          </w:tcPr>
          <w:p w:rsidR="004323DC" w:rsidRPr="007B13B1" w:rsidRDefault="004323DC" w:rsidP="004323DC">
            <w:pPr>
              <w:jc w:val="both"/>
              <w:rPr>
                <w:rFonts w:eastAsia="Calibri"/>
                <w:lang w:val="ru-RU" w:eastAsia="ru-RU"/>
              </w:rPr>
            </w:pPr>
            <w:r w:rsidRPr="007B13B1">
              <w:rPr>
                <w:rFonts w:eastAsia="Calibri"/>
                <w:lang w:val="ru-RU" w:eastAsia="ru-RU"/>
              </w:rPr>
              <w:t xml:space="preserve">Разработка и внедрение рабочих программ </w:t>
            </w:r>
            <w:r w:rsidRPr="007B13B1">
              <w:rPr>
                <w:rFonts w:eastAsia="Calibri"/>
                <w:lang w:val="ru-RU" w:eastAsia="ru-RU"/>
              </w:rPr>
              <w:lastRenderedPageBreak/>
              <w:t>воспитания обучающихся в общеобразовательных организациях и профессиональных образовательных организациях, нарастающим итогом</w:t>
            </w:r>
          </w:p>
        </w:tc>
        <w:tc>
          <w:tcPr>
            <w:tcW w:w="1134" w:type="dxa"/>
            <w:tcBorders>
              <w:top w:val="single" w:sz="4" w:space="0" w:color="auto"/>
              <w:left w:val="single" w:sz="4" w:space="0" w:color="auto"/>
              <w:bottom w:val="single" w:sz="4" w:space="0" w:color="auto"/>
              <w:right w:val="single" w:sz="4" w:space="0" w:color="auto"/>
            </w:tcBorders>
            <w:vAlign w:val="center"/>
          </w:tcPr>
          <w:p w:rsidR="004323DC" w:rsidRPr="007B13B1" w:rsidRDefault="004323DC" w:rsidP="00366F09">
            <w:pPr>
              <w:jc w:val="center"/>
              <w:rPr>
                <w:lang w:val="ru-RU"/>
              </w:rPr>
            </w:pPr>
            <w:r w:rsidRPr="007B13B1">
              <w:lastRenderedPageBreak/>
              <w:t>%</w:t>
            </w:r>
          </w:p>
        </w:tc>
        <w:tc>
          <w:tcPr>
            <w:tcW w:w="2060" w:type="dxa"/>
            <w:tcBorders>
              <w:top w:val="single" w:sz="4" w:space="0" w:color="auto"/>
              <w:left w:val="single" w:sz="4" w:space="0" w:color="auto"/>
              <w:bottom w:val="single" w:sz="4" w:space="0" w:color="auto"/>
              <w:right w:val="single" w:sz="4" w:space="0" w:color="auto"/>
            </w:tcBorders>
            <w:vAlign w:val="center"/>
          </w:tcPr>
          <w:p w:rsidR="004323DC" w:rsidRPr="007B13B1" w:rsidRDefault="004323DC" w:rsidP="00366F09">
            <w:pPr>
              <w:jc w:val="center"/>
              <w:rPr>
                <w:lang w:val="ru-RU"/>
              </w:rPr>
            </w:pPr>
            <w:proofErr w:type="spellStart"/>
            <w:r w:rsidRPr="007B13B1">
              <w:t>Отчёты</w:t>
            </w:r>
            <w:proofErr w:type="spellEnd"/>
            <w:r w:rsidRPr="007B13B1">
              <w:t xml:space="preserve"> </w:t>
            </w:r>
            <w:proofErr w:type="spellStart"/>
            <w:r w:rsidRPr="007B13B1">
              <w:lastRenderedPageBreak/>
              <w:t>руководителей</w:t>
            </w:r>
            <w:proofErr w:type="spellEnd"/>
            <w:r w:rsidRPr="007B13B1">
              <w:t xml:space="preserve"> ОУ</w:t>
            </w:r>
            <w:r w:rsidRPr="007B13B1">
              <w:rPr>
                <w:lang w:val="ru-RU"/>
              </w:rPr>
              <w:t xml:space="preserve"> </w:t>
            </w:r>
          </w:p>
        </w:tc>
        <w:tc>
          <w:tcPr>
            <w:tcW w:w="1476" w:type="dxa"/>
            <w:tcBorders>
              <w:top w:val="single" w:sz="4" w:space="0" w:color="auto"/>
              <w:left w:val="single" w:sz="4" w:space="0" w:color="auto"/>
              <w:bottom w:val="single" w:sz="4" w:space="0" w:color="auto"/>
              <w:right w:val="single" w:sz="4" w:space="0" w:color="auto"/>
            </w:tcBorders>
            <w:vAlign w:val="center"/>
          </w:tcPr>
          <w:p w:rsidR="004323DC" w:rsidRPr="007B13B1" w:rsidRDefault="004323DC" w:rsidP="004A1111">
            <w:pPr>
              <w:jc w:val="center"/>
              <w:rPr>
                <w:lang w:val="ru-RU"/>
              </w:rPr>
            </w:pPr>
            <w:r w:rsidRPr="007B13B1">
              <w:rPr>
                <w:lang w:val="ru-RU"/>
              </w:rPr>
              <w:lastRenderedPageBreak/>
              <w:t>100</w:t>
            </w:r>
          </w:p>
        </w:tc>
        <w:tc>
          <w:tcPr>
            <w:tcW w:w="1608" w:type="dxa"/>
            <w:tcBorders>
              <w:top w:val="single" w:sz="4" w:space="0" w:color="auto"/>
              <w:left w:val="single" w:sz="4" w:space="0" w:color="auto"/>
              <w:bottom w:val="single" w:sz="4" w:space="0" w:color="auto"/>
              <w:right w:val="single" w:sz="4" w:space="0" w:color="auto"/>
            </w:tcBorders>
            <w:vAlign w:val="center"/>
          </w:tcPr>
          <w:p w:rsidR="004323DC" w:rsidRPr="007B13B1" w:rsidRDefault="007376F6" w:rsidP="004A1111">
            <w:pPr>
              <w:jc w:val="center"/>
              <w:rPr>
                <w:lang w:val="ru-RU"/>
              </w:rPr>
            </w:pPr>
            <w:r w:rsidRPr="007B13B1">
              <w:rPr>
                <w:lang w:val="ru-RU"/>
              </w:rPr>
              <w:t>100</w:t>
            </w:r>
            <w:r w:rsidR="0030681E" w:rsidRPr="007B13B1">
              <w:rPr>
                <w:lang w:val="ru-RU"/>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rsidR="004323DC" w:rsidRPr="007B13B1" w:rsidRDefault="004323DC" w:rsidP="004A1111">
            <w:pPr>
              <w:jc w:val="center"/>
              <w:rPr>
                <w:lang w:val="ru-RU"/>
              </w:rPr>
            </w:pPr>
            <w:r w:rsidRPr="007B13B1">
              <w:rPr>
                <w:lang w:val="ru-RU"/>
              </w:rPr>
              <w:t>100</w:t>
            </w:r>
          </w:p>
        </w:tc>
        <w:tc>
          <w:tcPr>
            <w:tcW w:w="1526" w:type="dxa"/>
            <w:tcBorders>
              <w:top w:val="single" w:sz="4" w:space="0" w:color="auto"/>
              <w:left w:val="single" w:sz="4" w:space="0" w:color="auto"/>
              <w:bottom w:val="single" w:sz="4" w:space="0" w:color="auto"/>
              <w:right w:val="single" w:sz="4" w:space="0" w:color="auto"/>
            </w:tcBorders>
            <w:vAlign w:val="center"/>
          </w:tcPr>
          <w:p w:rsidR="004323DC" w:rsidRPr="007B13B1" w:rsidRDefault="0053712C" w:rsidP="004A1111">
            <w:pPr>
              <w:jc w:val="center"/>
              <w:rPr>
                <w:lang w:val="ru-RU"/>
              </w:rPr>
            </w:pPr>
            <w:r w:rsidRPr="007B13B1">
              <w:rPr>
                <w:lang w:val="ru-RU"/>
              </w:rPr>
              <w:t>100</w:t>
            </w:r>
            <w:r w:rsidR="003E7BB9" w:rsidRPr="007B13B1">
              <w:rPr>
                <w:lang w:val="ru-RU"/>
              </w:rPr>
              <w:t xml:space="preserve"> </w:t>
            </w:r>
          </w:p>
        </w:tc>
      </w:tr>
      <w:tr w:rsidR="00880534" w:rsidRPr="007B13B1"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880534" w:rsidRPr="007B13B1" w:rsidRDefault="004323DC" w:rsidP="00C3381E">
            <w:pPr>
              <w:autoSpaceDE w:val="0"/>
              <w:autoSpaceDN w:val="0"/>
              <w:adjustRightInd w:val="0"/>
              <w:jc w:val="center"/>
              <w:rPr>
                <w:lang w:val="ru-RU"/>
              </w:rPr>
            </w:pPr>
            <w:r w:rsidRPr="007B13B1">
              <w:rPr>
                <w:lang w:val="ru-RU"/>
              </w:rPr>
              <w:lastRenderedPageBreak/>
              <w:t xml:space="preserve">2.9 </w:t>
            </w:r>
          </w:p>
        </w:tc>
        <w:tc>
          <w:tcPr>
            <w:tcW w:w="5528" w:type="dxa"/>
            <w:tcBorders>
              <w:top w:val="single" w:sz="4" w:space="0" w:color="auto"/>
              <w:left w:val="single" w:sz="4" w:space="0" w:color="auto"/>
              <w:bottom w:val="single" w:sz="4" w:space="0" w:color="auto"/>
              <w:right w:val="single" w:sz="4" w:space="0" w:color="auto"/>
            </w:tcBorders>
            <w:vAlign w:val="center"/>
          </w:tcPr>
          <w:p w:rsidR="00880534" w:rsidRPr="007B13B1" w:rsidRDefault="0053712C" w:rsidP="005F7DF2">
            <w:pPr>
              <w:jc w:val="both"/>
              <w:rPr>
                <w:rFonts w:eastAsia="Calibri"/>
                <w:lang w:val="ru-RU" w:eastAsia="ru-RU"/>
              </w:rPr>
            </w:pPr>
            <w:r w:rsidRPr="007B13B1">
              <w:rPr>
                <w:rFonts w:eastAsia="Calibri"/>
                <w:lang w:val="ru-RU" w:eastAsia="ru-RU"/>
              </w:rPr>
              <w:t>Обеспечение увели</w:t>
            </w:r>
            <w:r w:rsidR="004323DC" w:rsidRPr="007B13B1">
              <w:rPr>
                <w:rFonts w:eastAsia="Calibri"/>
                <w:lang w:val="ru-RU" w:eastAsia="ru-RU"/>
              </w:rPr>
              <w:t>чения численности детей и молодежи в возрасте до 35 лет. вовлеченных в социально активную деятельность через увеличение охвата патриотическими проектами</w:t>
            </w:r>
          </w:p>
        </w:tc>
        <w:tc>
          <w:tcPr>
            <w:tcW w:w="1134" w:type="dxa"/>
            <w:tcBorders>
              <w:top w:val="single" w:sz="4" w:space="0" w:color="auto"/>
              <w:left w:val="single" w:sz="4" w:space="0" w:color="auto"/>
              <w:bottom w:val="single" w:sz="4" w:space="0" w:color="auto"/>
              <w:right w:val="single" w:sz="4" w:space="0" w:color="auto"/>
            </w:tcBorders>
            <w:vAlign w:val="center"/>
          </w:tcPr>
          <w:p w:rsidR="00880534" w:rsidRPr="007B13B1" w:rsidRDefault="004323DC" w:rsidP="00366F09">
            <w:pPr>
              <w:jc w:val="center"/>
              <w:rPr>
                <w:lang w:val="ru-RU"/>
              </w:rPr>
            </w:pPr>
            <w:r w:rsidRPr="007B13B1">
              <w:rPr>
                <w:lang w:val="ru-RU"/>
              </w:rPr>
              <w:t>чел.</w:t>
            </w:r>
          </w:p>
        </w:tc>
        <w:tc>
          <w:tcPr>
            <w:tcW w:w="2060" w:type="dxa"/>
            <w:tcBorders>
              <w:top w:val="single" w:sz="4" w:space="0" w:color="auto"/>
              <w:left w:val="single" w:sz="4" w:space="0" w:color="auto"/>
              <w:bottom w:val="single" w:sz="4" w:space="0" w:color="auto"/>
              <w:right w:val="single" w:sz="4" w:space="0" w:color="auto"/>
            </w:tcBorders>
            <w:vAlign w:val="center"/>
          </w:tcPr>
          <w:p w:rsidR="00880534" w:rsidRPr="007B13B1" w:rsidRDefault="004323DC" w:rsidP="00366F09">
            <w:pPr>
              <w:jc w:val="center"/>
              <w:rPr>
                <w:lang w:val="ru-RU"/>
              </w:rPr>
            </w:pPr>
            <w:proofErr w:type="spellStart"/>
            <w:r w:rsidRPr="007B13B1">
              <w:t>Отчёты</w:t>
            </w:r>
            <w:proofErr w:type="spellEnd"/>
            <w:r w:rsidRPr="007B13B1">
              <w:t xml:space="preserve"> </w:t>
            </w:r>
            <w:proofErr w:type="spellStart"/>
            <w:r w:rsidRPr="007B13B1">
              <w:t>руководителей</w:t>
            </w:r>
            <w:proofErr w:type="spellEnd"/>
            <w:r w:rsidRPr="007B13B1">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880534" w:rsidRPr="007B13B1" w:rsidRDefault="0030681E" w:rsidP="004A1111">
            <w:pPr>
              <w:jc w:val="center"/>
              <w:rPr>
                <w:lang w:val="ru-RU"/>
              </w:rPr>
            </w:pPr>
            <w:r w:rsidRPr="007B13B1">
              <w:rPr>
                <w:lang w:val="ru-RU"/>
              </w:rPr>
              <w:t>86</w:t>
            </w:r>
          </w:p>
        </w:tc>
        <w:tc>
          <w:tcPr>
            <w:tcW w:w="1608" w:type="dxa"/>
            <w:tcBorders>
              <w:top w:val="single" w:sz="4" w:space="0" w:color="auto"/>
              <w:left w:val="single" w:sz="4" w:space="0" w:color="auto"/>
              <w:bottom w:val="single" w:sz="4" w:space="0" w:color="auto"/>
              <w:right w:val="single" w:sz="4" w:space="0" w:color="auto"/>
            </w:tcBorders>
            <w:vAlign w:val="center"/>
          </w:tcPr>
          <w:p w:rsidR="00880534" w:rsidRPr="007B13B1" w:rsidRDefault="0030681E" w:rsidP="004A1111">
            <w:pPr>
              <w:jc w:val="center"/>
              <w:rPr>
                <w:lang w:val="ru-RU"/>
              </w:rPr>
            </w:pPr>
            <w:r w:rsidRPr="007B13B1">
              <w:rPr>
                <w:lang w:val="ru-RU"/>
              </w:rPr>
              <w:t xml:space="preserve"> </w:t>
            </w:r>
            <w:r w:rsidR="007376F6" w:rsidRPr="007B13B1">
              <w:rPr>
                <w:lang w:val="ru-RU"/>
              </w:rPr>
              <w:t>106</w:t>
            </w:r>
          </w:p>
        </w:tc>
        <w:tc>
          <w:tcPr>
            <w:tcW w:w="1485" w:type="dxa"/>
            <w:tcBorders>
              <w:top w:val="single" w:sz="4" w:space="0" w:color="auto"/>
              <w:left w:val="single" w:sz="4" w:space="0" w:color="auto"/>
              <w:bottom w:val="single" w:sz="4" w:space="0" w:color="auto"/>
              <w:right w:val="single" w:sz="4" w:space="0" w:color="auto"/>
            </w:tcBorders>
            <w:vAlign w:val="center"/>
          </w:tcPr>
          <w:p w:rsidR="00880534" w:rsidRPr="007B13B1" w:rsidRDefault="003E7BB9" w:rsidP="004A1111">
            <w:pPr>
              <w:jc w:val="center"/>
              <w:rPr>
                <w:lang w:val="ru-RU"/>
              </w:rPr>
            </w:pPr>
            <w:r w:rsidRPr="007B13B1">
              <w:rPr>
                <w:lang w:val="ru-RU"/>
              </w:rPr>
              <w:t>106</w:t>
            </w:r>
          </w:p>
        </w:tc>
        <w:tc>
          <w:tcPr>
            <w:tcW w:w="1526" w:type="dxa"/>
            <w:tcBorders>
              <w:top w:val="single" w:sz="4" w:space="0" w:color="auto"/>
              <w:left w:val="single" w:sz="4" w:space="0" w:color="auto"/>
              <w:bottom w:val="single" w:sz="4" w:space="0" w:color="auto"/>
              <w:right w:val="single" w:sz="4" w:space="0" w:color="auto"/>
            </w:tcBorders>
            <w:vAlign w:val="center"/>
          </w:tcPr>
          <w:p w:rsidR="00880534" w:rsidRPr="007B13B1" w:rsidRDefault="0053712C" w:rsidP="004A1111">
            <w:pPr>
              <w:jc w:val="center"/>
              <w:rPr>
                <w:lang w:val="ru-RU"/>
              </w:rPr>
            </w:pPr>
            <w:r w:rsidRPr="007B13B1">
              <w:rPr>
                <w:lang w:val="ru-RU"/>
              </w:rPr>
              <w:t>106</w:t>
            </w:r>
            <w:r w:rsidR="003E7BB9" w:rsidRPr="007B13B1">
              <w:rPr>
                <w:lang w:val="ru-RU"/>
              </w:rPr>
              <w:t xml:space="preserve"> </w:t>
            </w:r>
          </w:p>
        </w:tc>
      </w:tr>
      <w:tr w:rsidR="00894233" w:rsidRPr="007B13B1"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894233" w:rsidRPr="007B13B1" w:rsidRDefault="00894233" w:rsidP="00C3381E">
            <w:pPr>
              <w:autoSpaceDE w:val="0"/>
              <w:autoSpaceDN w:val="0"/>
              <w:adjustRightInd w:val="0"/>
              <w:jc w:val="center"/>
              <w:rPr>
                <w:lang w:val="ru-RU"/>
              </w:rPr>
            </w:pPr>
            <w:r w:rsidRPr="007B13B1">
              <w:rPr>
                <w:lang w:val="ru-RU"/>
              </w:rPr>
              <w:t>2.10</w:t>
            </w:r>
          </w:p>
        </w:tc>
        <w:tc>
          <w:tcPr>
            <w:tcW w:w="5528" w:type="dxa"/>
            <w:tcBorders>
              <w:top w:val="single" w:sz="4" w:space="0" w:color="auto"/>
              <w:left w:val="single" w:sz="4" w:space="0" w:color="auto"/>
              <w:bottom w:val="single" w:sz="4" w:space="0" w:color="auto"/>
              <w:right w:val="single" w:sz="4" w:space="0" w:color="auto"/>
            </w:tcBorders>
            <w:vAlign w:val="center"/>
          </w:tcPr>
          <w:p w:rsidR="00894233" w:rsidRPr="007B13B1" w:rsidRDefault="00894233" w:rsidP="005F7DF2">
            <w:pPr>
              <w:jc w:val="both"/>
              <w:rPr>
                <w:rFonts w:eastAsia="Calibri"/>
                <w:lang w:val="ru-RU" w:eastAsia="ru-RU"/>
              </w:rPr>
            </w:pPr>
            <w:r w:rsidRPr="007B13B1">
              <w:rPr>
                <w:rFonts w:eastAsia="Calibri"/>
                <w:lang w:val="ru-RU" w:eastAsia="ru-RU"/>
              </w:rPr>
              <w:t xml:space="preserve">Создание условий для развития системы </w:t>
            </w:r>
            <w:proofErr w:type="spellStart"/>
            <w:r w:rsidRPr="007B13B1">
              <w:rPr>
                <w:rFonts w:eastAsia="Calibri"/>
                <w:lang w:val="ru-RU" w:eastAsia="ru-RU"/>
              </w:rPr>
              <w:t>межпоколенческого</w:t>
            </w:r>
            <w:proofErr w:type="spellEnd"/>
            <w:r w:rsidRPr="007B13B1">
              <w:rPr>
                <w:rFonts w:eastAsia="Calibri"/>
                <w:lang w:val="ru-RU" w:eastAsia="ru-RU"/>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w:t>
            </w:r>
            <w:proofErr w:type="spellStart"/>
            <w:r w:rsidRPr="007B13B1">
              <w:rPr>
                <w:rFonts w:eastAsia="Calibri"/>
                <w:lang w:val="ru-RU" w:eastAsia="ru-RU"/>
              </w:rPr>
              <w:t>воспитние</w:t>
            </w:r>
            <w:proofErr w:type="spellEnd"/>
            <w:r w:rsidRPr="007B13B1">
              <w:rPr>
                <w:rFonts w:eastAsia="Calibri"/>
                <w:lang w:val="ru-RU" w:eastAsia="ru-RU"/>
              </w:rPr>
              <w:t xml:space="preserve"> детей и молодежи</w:t>
            </w:r>
          </w:p>
        </w:tc>
        <w:tc>
          <w:tcPr>
            <w:tcW w:w="1134" w:type="dxa"/>
            <w:tcBorders>
              <w:top w:val="single" w:sz="4" w:space="0" w:color="auto"/>
              <w:left w:val="single" w:sz="4" w:space="0" w:color="auto"/>
              <w:bottom w:val="single" w:sz="4" w:space="0" w:color="auto"/>
              <w:right w:val="single" w:sz="4" w:space="0" w:color="auto"/>
            </w:tcBorders>
            <w:vAlign w:val="center"/>
          </w:tcPr>
          <w:p w:rsidR="00894233" w:rsidRPr="007B13B1" w:rsidRDefault="00894233" w:rsidP="00366F09">
            <w:pPr>
              <w:jc w:val="center"/>
              <w:rPr>
                <w:lang w:val="ru-RU"/>
              </w:rPr>
            </w:pPr>
            <w:r w:rsidRPr="007B13B1">
              <w:rPr>
                <w:lang w:val="ru-RU"/>
              </w:rPr>
              <w:t>чел.</w:t>
            </w:r>
          </w:p>
        </w:tc>
        <w:tc>
          <w:tcPr>
            <w:tcW w:w="2060" w:type="dxa"/>
            <w:tcBorders>
              <w:top w:val="single" w:sz="4" w:space="0" w:color="auto"/>
              <w:left w:val="single" w:sz="4" w:space="0" w:color="auto"/>
              <w:bottom w:val="single" w:sz="4" w:space="0" w:color="auto"/>
              <w:right w:val="single" w:sz="4" w:space="0" w:color="auto"/>
            </w:tcBorders>
            <w:vAlign w:val="center"/>
          </w:tcPr>
          <w:p w:rsidR="00894233" w:rsidRPr="007B13B1" w:rsidRDefault="00894233" w:rsidP="00366F09">
            <w:pPr>
              <w:jc w:val="center"/>
              <w:rPr>
                <w:lang w:val="ru-RU"/>
              </w:rPr>
            </w:pPr>
            <w:proofErr w:type="spellStart"/>
            <w:r w:rsidRPr="007B13B1">
              <w:t>Отчёты</w:t>
            </w:r>
            <w:proofErr w:type="spellEnd"/>
            <w:r w:rsidRPr="007B13B1">
              <w:t xml:space="preserve"> </w:t>
            </w:r>
            <w:proofErr w:type="spellStart"/>
            <w:r w:rsidRPr="007B13B1">
              <w:t>руководителей</w:t>
            </w:r>
            <w:proofErr w:type="spellEnd"/>
            <w:r w:rsidRPr="007B13B1">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894233" w:rsidRPr="007B13B1" w:rsidRDefault="003E7BB9" w:rsidP="00366F09">
            <w:pPr>
              <w:jc w:val="center"/>
              <w:rPr>
                <w:lang w:val="ru-RU"/>
              </w:rPr>
            </w:pPr>
            <w:r w:rsidRPr="007B13B1">
              <w:rPr>
                <w:lang w:val="ru-RU"/>
              </w:rPr>
              <w:t>6</w:t>
            </w:r>
          </w:p>
        </w:tc>
        <w:tc>
          <w:tcPr>
            <w:tcW w:w="1608" w:type="dxa"/>
            <w:tcBorders>
              <w:top w:val="single" w:sz="4" w:space="0" w:color="auto"/>
              <w:left w:val="single" w:sz="4" w:space="0" w:color="auto"/>
              <w:bottom w:val="single" w:sz="4" w:space="0" w:color="auto"/>
              <w:right w:val="single" w:sz="4" w:space="0" w:color="auto"/>
            </w:tcBorders>
            <w:vAlign w:val="center"/>
          </w:tcPr>
          <w:p w:rsidR="00894233" w:rsidRPr="007B13B1" w:rsidRDefault="0030681E" w:rsidP="004A1111">
            <w:pPr>
              <w:jc w:val="center"/>
              <w:rPr>
                <w:lang w:val="ru-RU"/>
              </w:rPr>
            </w:pPr>
            <w:r w:rsidRPr="007B13B1">
              <w:rPr>
                <w:lang w:val="ru-RU"/>
              </w:rPr>
              <w:t xml:space="preserve"> </w:t>
            </w:r>
            <w:r w:rsidR="007376F6" w:rsidRPr="007B13B1">
              <w:rPr>
                <w:lang w:val="ru-RU"/>
              </w:rPr>
              <w:t>6</w:t>
            </w:r>
          </w:p>
        </w:tc>
        <w:tc>
          <w:tcPr>
            <w:tcW w:w="1485" w:type="dxa"/>
            <w:tcBorders>
              <w:top w:val="single" w:sz="4" w:space="0" w:color="auto"/>
              <w:left w:val="single" w:sz="4" w:space="0" w:color="auto"/>
              <w:bottom w:val="single" w:sz="4" w:space="0" w:color="auto"/>
              <w:right w:val="single" w:sz="4" w:space="0" w:color="auto"/>
            </w:tcBorders>
            <w:vAlign w:val="center"/>
          </w:tcPr>
          <w:p w:rsidR="00894233" w:rsidRPr="007B13B1" w:rsidRDefault="00894233" w:rsidP="004A1111">
            <w:pPr>
              <w:jc w:val="center"/>
              <w:rPr>
                <w:lang w:val="ru-RU"/>
              </w:rPr>
            </w:pPr>
            <w:r w:rsidRPr="007B13B1">
              <w:rPr>
                <w:lang w:val="ru-RU"/>
              </w:rPr>
              <w:t>6</w:t>
            </w:r>
          </w:p>
        </w:tc>
        <w:tc>
          <w:tcPr>
            <w:tcW w:w="1526" w:type="dxa"/>
            <w:tcBorders>
              <w:top w:val="single" w:sz="4" w:space="0" w:color="auto"/>
              <w:left w:val="single" w:sz="4" w:space="0" w:color="auto"/>
              <w:bottom w:val="single" w:sz="4" w:space="0" w:color="auto"/>
              <w:right w:val="single" w:sz="4" w:space="0" w:color="auto"/>
            </w:tcBorders>
            <w:vAlign w:val="center"/>
          </w:tcPr>
          <w:p w:rsidR="00894233" w:rsidRPr="007B13B1" w:rsidRDefault="003E7BB9" w:rsidP="004A1111">
            <w:pPr>
              <w:jc w:val="center"/>
              <w:rPr>
                <w:lang w:val="ru-RU"/>
              </w:rPr>
            </w:pPr>
            <w:r w:rsidRPr="007B13B1">
              <w:rPr>
                <w:lang w:val="ru-RU"/>
              </w:rPr>
              <w:t xml:space="preserve"> </w:t>
            </w:r>
            <w:r w:rsidR="0053712C" w:rsidRPr="007B13B1">
              <w:rPr>
                <w:lang w:val="ru-RU"/>
              </w:rPr>
              <w:t>6</w:t>
            </w:r>
          </w:p>
        </w:tc>
      </w:tr>
      <w:tr w:rsidR="006D3FD7" w:rsidRPr="007B13B1" w:rsidTr="00190EBE">
        <w:trPr>
          <w:trHeight w:val="875"/>
        </w:trPr>
        <w:tc>
          <w:tcPr>
            <w:tcW w:w="709"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894233">
            <w:pPr>
              <w:autoSpaceDE w:val="0"/>
              <w:autoSpaceDN w:val="0"/>
              <w:adjustRightInd w:val="0"/>
              <w:jc w:val="center"/>
              <w:rPr>
                <w:lang w:val="ru-RU"/>
              </w:rPr>
            </w:pPr>
            <w:r w:rsidRPr="007B13B1">
              <w:rPr>
                <w:lang w:val="ru-RU"/>
              </w:rPr>
              <w:t>2.1</w:t>
            </w:r>
            <w:r w:rsidR="00894233" w:rsidRPr="007B13B1">
              <w:rPr>
                <w:lang w:val="ru-RU"/>
              </w:rPr>
              <w:t>1</w:t>
            </w:r>
            <w:r w:rsidRPr="007B13B1">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7B13B1" w:rsidRDefault="006D3FD7" w:rsidP="005B5D6B">
            <w:pPr>
              <w:jc w:val="both"/>
              <w:rPr>
                <w:lang w:val="ru-RU"/>
              </w:rPr>
            </w:pPr>
            <w:r w:rsidRPr="007B13B1">
              <w:rPr>
                <w:lang w:val="ru-RU"/>
              </w:rPr>
              <w:t xml:space="preserve">100% </w:t>
            </w:r>
            <w:r w:rsidR="005B5D6B" w:rsidRPr="007B13B1">
              <w:rPr>
                <w:lang w:val="ru-RU"/>
              </w:rPr>
              <w:t>функционирование</w:t>
            </w:r>
            <w:r w:rsidR="005A4B0F" w:rsidRPr="007B13B1">
              <w:rPr>
                <w:lang w:val="ru-RU"/>
              </w:rPr>
              <w:t xml:space="preserve"> </w:t>
            </w:r>
            <w:r w:rsidRPr="007B13B1">
              <w:rPr>
                <w:lang w:val="ru-RU"/>
              </w:rPr>
              <w:t>с</w:t>
            </w:r>
            <w:r w:rsidR="005B5D6B" w:rsidRPr="007B13B1">
              <w:rPr>
                <w:lang w:val="ru-RU"/>
              </w:rPr>
              <w:t>т</w:t>
            </w:r>
            <w:r w:rsidRPr="007B13B1">
              <w:rPr>
                <w:lang w:val="ru-RU"/>
              </w:rPr>
              <w:t xml:space="preserve">руктурных подразделений </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F80504">
            <w:pPr>
              <w:jc w:val="center"/>
              <w:rPr>
                <w:lang w:val="ru-RU"/>
              </w:rPr>
            </w:pPr>
            <w:r w:rsidRPr="007B13B1">
              <w:rPr>
                <w:lang w:val="ru-RU"/>
              </w:rPr>
              <w:t>%</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F80504">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Отчёты 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F80504">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7B13B1" w:rsidRDefault="0030681E" w:rsidP="00F80504">
            <w:pPr>
              <w:jc w:val="center"/>
              <w:rPr>
                <w:lang w:val="ru-RU"/>
              </w:rPr>
            </w:pPr>
            <w:r w:rsidRPr="007B13B1">
              <w:rPr>
                <w:lang w:val="ru-RU"/>
              </w:rPr>
              <w:t xml:space="preserve"> </w:t>
            </w:r>
            <w:r w:rsidR="007376F6" w:rsidRPr="007B13B1">
              <w:rPr>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F80504">
            <w:pPr>
              <w:jc w:val="center"/>
            </w:pPr>
            <w:r w:rsidRPr="007B13B1">
              <w:t>100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7B13B1" w:rsidRDefault="003E7BB9" w:rsidP="00F80504">
            <w:pPr>
              <w:jc w:val="center"/>
              <w:rPr>
                <w:lang w:val="ru-RU"/>
              </w:rPr>
            </w:pPr>
            <w:r w:rsidRPr="007B13B1">
              <w:rPr>
                <w:lang w:val="ru-RU"/>
              </w:rPr>
              <w:t xml:space="preserve"> </w:t>
            </w:r>
            <w:r w:rsidR="0053712C" w:rsidRPr="007B13B1">
              <w:rPr>
                <w:lang w:val="ru-RU"/>
              </w:rPr>
              <w:t>100</w:t>
            </w:r>
          </w:p>
        </w:tc>
      </w:tr>
      <w:tr w:rsidR="006D3FD7" w:rsidRPr="00CA5960" w:rsidTr="00190EBE">
        <w:trPr>
          <w:trHeight w:val="550"/>
        </w:trPr>
        <w:tc>
          <w:tcPr>
            <w:tcW w:w="15526" w:type="dxa"/>
            <w:gridSpan w:val="8"/>
            <w:tcBorders>
              <w:top w:val="single" w:sz="4" w:space="0" w:color="auto"/>
              <w:left w:val="single" w:sz="4" w:space="0" w:color="auto"/>
              <w:bottom w:val="single" w:sz="4" w:space="0" w:color="auto"/>
              <w:right w:val="single" w:sz="4" w:space="0" w:color="auto"/>
            </w:tcBorders>
            <w:vAlign w:val="center"/>
          </w:tcPr>
          <w:p w:rsidR="006D3FD7" w:rsidRPr="007B13B1" w:rsidRDefault="006D3FD7" w:rsidP="00F80504">
            <w:pPr>
              <w:autoSpaceDE w:val="0"/>
              <w:autoSpaceDN w:val="0"/>
              <w:adjustRightInd w:val="0"/>
              <w:jc w:val="both"/>
              <w:rPr>
                <w:lang w:val="ru-RU"/>
              </w:rPr>
            </w:pPr>
            <w:r w:rsidRPr="007B13B1">
              <w:rPr>
                <w:lang w:val="ru-RU"/>
              </w:rPr>
              <w:t>Задача 3. О</w:t>
            </w:r>
            <w:r w:rsidRPr="007B13B1">
              <w:rPr>
                <w:bCs/>
                <w:lang w:val="ru-RU"/>
              </w:rPr>
              <w:t xml:space="preserve">беспечить условия для переподготовки и повышения </w:t>
            </w:r>
            <w:r w:rsidRPr="007B13B1">
              <w:rPr>
                <w:lang w:val="ru-RU"/>
              </w:rPr>
              <w:t>квалификации</w:t>
            </w:r>
            <w:r w:rsidRPr="007B13B1">
              <w:rPr>
                <w:bCs/>
                <w:lang w:val="ru-RU"/>
              </w:rPr>
              <w:t xml:space="preserve"> педагогических кадров</w:t>
            </w:r>
          </w:p>
        </w:tc>
      </w:tr>
      <w:tr w:rsidR="006D3FD7" w:rsidRPr="007B13B1" w:rsidTr="00190EBE">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autoSpaceDE w:val="0"/>
              <w:autoSpaceDN w:val="0"/>
              <w:adjustRightInd w:val="0"/>
              <w:jc w:val="center"/>
              <w:rPr>
                <w:lang w:val="ru-RU"/>
              </w:rPr>
            </w:pPr>
            <w:r w:rsidRPr="007B13B1">
              <w:t>3.1</w:t>
            </w:r>
            <w:r w:rsidRPr="007B13B1">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7B13B1" w:rsidRDefault="003741B9" w:rsidP="003741B9">
            <w:pPr>
              <w:jc w:val="both"/>
              <w:rPr>
                <w:lang w:val="ru-RU"/>
              </w:rPr>
            </w:pPr>
            <w:r w:rsidRPr="007B13B1">
              <w:rPr>
                <w:lang w:val="ru-RU"/>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F80504">
            <w:pPr>
              <w:jc w:val="center"/>
              <w:rPr>
                <w:lang w:val="ru-RU"/>
              </w:rPr>
            </w:pPr>
            <w:r w:rsidRPr="007B13B1">
              <w:rPr>
                <w:lang w:val="ru-RU"/>
              </w:rPr>
              <w:t>%</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F80504">
            <w:pPr>
              <w:jc w:val="center"/>
              <w:rPr>
                <w:lang w:val="ru-RU"/>
              </w:rPr>
            </w:pPr>
            <w:r w:rsidRPr="007B13B1">
              <w:rPr>
                <w:lang w:val="ru-RU"/>
              </w:rPr>
              <w:t>Отчёты</w:t>
            </w:r>
            <w:r w:rsidR="003741B9" w:rsidRPr="007B13B1">
              <w:rPr>
                <w:lang w:val="ru-RU"/>
              </w:rPr>
              <w:t xml:space="preserve"> </w:t>
            </w:r>
            <w:r w:rsidRPr="007B13B1">
              <w:rPr>
                <w:lang w:val="ru-RU"/>
              </w:rPr>
              <w:t>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7B13B1" w:rsidRDefault="00E43C7C" w:rsidP="00F80504">
            <w:pPr>
              <w:jc w:val="center"/>
              <w:rPr>
                <w:lang w:val="ru-RU"/>
              </w:rPr>
            </w:pPr>
            <w:r w:rsidRPr="007B13B1">
              <w:rPr>
                <w:lang w:val="ru-RU"/>
              </w:rPr>
              <w:t>40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7B13B1" w:rsidRDefault="00E43C7C" w:rsidP="00F80504">
            <w:pPr>
              <w:jc w:val="center"/>
              <w:rPr>
                <w:lang w:val="ru-RU"/>
              </w:rPr>
            </w:pPr>
            <w:r w:rsidRPr="007B13B1">
              <w:rPr>
                <w:lang w:val="ru-RU"/>
              </w:rPr>
              <w:t>40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7B13B1" w:rsidRDefault="003E7BB9" w:rsidP="00F80504">
            <w:pPr>
              <w:jc w:val="center"/>
              <w:rPr>
                <w:lang w:val="ru-RU"/>
              </w:rPr>
            </w:pPr>
            <w:r w:rsidRPr="007B13B1">
              <w:rPr>
                <w:lang w:val="ru-RU"/>
              </w:rPr>
              <w:t>40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7B13B1" w:rsidRDefault="0053712C" w:rsidP="00F80504">
            <w:pPr>
              <w:jc w:val="center"/>
              <w:rPr>
                <w:lang w:val="ru-RU"/>
              </w:rPr>
            </w:pPr>
            <w:r w:rsidRPr="007B13B1">
              <w:rPr>
                <w:lang w:val="ru-RU"/>
              </w:rPr>
              <w:t>40</w:t>
            </w:r>
            <w:r w:rsidR="003E7BB9" w:rsidRPr="007B13B1">
              <w:rPr>
                <w:lang w:val="ru-RU"/>
              </w:rPr>
              <w:t xml:space="preserve"> </w:t>
            </w:r>
          </w:p>
        </w:tc>
      </w:tr>
      <w:tr w:rsidR="006D3FD7" w:rsidRPr="007B13B1" w:rsidTr="00190EBE">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autoSpaceDE w:val="0"/>
              <w:autoSpaceDN w:val="0"/>
              <w:adjustRightInd w:val="0"/>
              <w:jc w:val="center"/>
              <w:rPr>
                <w:lang w:val="ru-RU"/>
              </w:rPr>
            </w:pPr>
            <w:r w:rsidRPr="007B13B1">
              <w:rPr>
                <w:lang w:val="ru-RU"/>
              </w:rPr>
              <w:t>3.2.</w:t>
            </w:r>
          </w:p>
        </w:tc>
        <w:tc>
          <w:tcPr>
            <w:tcW w:w="5528" w:type="dxa"/>
            <w:tcBorders>
              <w:top w:val="single" w:sz="4" w:space="0" w:color="auto"/>
              <w:left w:val="single" w:sz="4" w:space="0" w:color="auto"/>
              <w:bottom w:val="single" w:sz="4" w:space="0" w:color="auto"/>
              <w:right w:val="single" w:sz="4" w:space="0" w:color="auto"/>
            </w:tcBorders>
          </w:tcPr>
          <w:p w:rsidR="006D3FD7" w:rsidRPr="007B13B1" w:rsidRDefault="003741B9" w:rsidP="003741B9">
            <w:pPr>
              <w:jc w:val="both"/>
              <w:rPr>
                <w:lang w:val="ru-RU"/>
              </w:rPr>
            </w:pPr>
            <w:r w:rsidRPr="007B13B1">
              <w:rPr>
                <w:lang w:val="ru-RU"/>
              </w:rPr>
              <w:t>Педагогические работники и управленческие кадры системы общего, дополнительного образования детей повысили уровень профессионального мастерства по дополнительным профессиональным программам</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7B13B1" w:rsidRDefault="003741B9" w:rsidP="00F80504">
            <w:pPr>
              <w:jc w:val="center"/>
              <w:rPr>
                <w:lang w:val="ru-RU"/>
              </w:rPr>
            </w:pPr>
            <w:r w:rsidRPr="007B13B1">
              <w:rPr>
                <w:lang w:val="ru-RU"/>
              </w:rPr>
              <w:t>%</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F80504">
            <w:pPr>
              <w:jc w:val="center"/>
            </w:pPr>
            <w:proofErr w:type="spellStart"/>
            <w:r w:rsidRPr="007B13B1">
              <w:t>Отчёты</w:t>
            </w:r>
            <w:proofErr w:type="spellEnd"/>
            <w:r w:rsidR="003741B9" w:rsidRPr="007B13B1">
              <w:rPr>
                <w:lang w:val="ru-RU"/>
              </w:rPr>
              <w:t xml:space="preserve"> </w:t>
            </w:r>
            <w:proofErr w:type="spellStart"/>
            <w:r w:rsidRPr="007B13B1">
              <w:t>руководителей</w:t>
            </w:r>
            <w:proofErr w:type="spellEnd"/>
            <w:r w:rsidRPr="007B13B1">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7B13B1" w:rsidRDefault="0030681E" w:rsidP="00E43C7C">
            <w:pPr>
              <w:jc w:val="center"/>
              <w:rPr>
                <w:lang w:val="ru-RU"/>
              </w:rPr>
            </w:pPr>
            <w:r w:rsidRPr="007B13B1">
              <w:rPr>
                <w:lang w:val="ru-RU"/>
              </w:rPr>
              <w:t xml:space="preserve"> </w:t>
            </w:r>
            <w:r w:rsidR="00E43C7C" w:rsidRPr="007B13B1">
              <w:rPr>
                <w:lang w:val="ru-RU"/>
              </w:rPr>
              <w:t>9,5</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7B13B1" w:rsidRDefault="00E43C7C" w:rsidP="003741B9">
            <w:pPr>
              <w:jc w:val="center"/>
              <w:rPr>
                <w:lang w:val="ru-RU"/>
              </w:rPr>
            </w:pPr>
            <w:r w:rsidRPr="007B13B1">
              <w:rPr>
                <w:lang w:val="ru-RU"/>
              </w:rPr>
              <w:t>9,5</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7B13B1" w:rsidRDefault="003E7BB9" w:rsidP="003741B9">
            <w:pPr>
              <w:jc w:val="center"/>
              <w:rPr>
                <w:lang w:val="ru-RU"/>
              </w:rPr>
            </w:pPr>
            <w:r w:rsidRPr="007B13B1">
              <w:rPr>
                <w:lang w:val="ru-RU"/>
              </w:rPr>
              <w:t>9,5</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7B13B1" w:rsidRDefault="003E7BB9" w:rsidP="003741B9">
            <w:pPr>
              <w:jc w:val="center"/>
              <w:rPr>
                <w:lang w:val="ru-RU"/>
              </w:rPr>
            </w:pPr>
            <w:r w:rsidRPr="007B13B1">
              <w:rPr>
                <w:lang w:val="ru-RU"/>
              </w:rPr>
              <w:t xml:space="preserve"> </w:t>
            </w:r>
            <w:r w:rsidR="0053712C" w:rsidRPr="007B13B1">
              <w:rPr>
                <w:lang w:val="ru-RU"/>
              </w:rPr>
              <w:t>9,5</w:t>
            </w:r>
          </w:p>
        </w:tc>
      </w:tr>
      <w:tr w:rsidR="006D3FD7" w:rsidRPr="007B13B1" w:rsidTr="00190EBE">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autoSpaceDE w:val="0"/>
              <w:autoSpaceDN w:val="0"/>
              <w:adjustRightInd w:val="0"/>
              <w:jc w:val="center"/>
              <w:rPr>
                <w:lang w:val="ru-RU"/>
              </w:rPr>
            </w:pPr>
            <w:r w:rsidRPr="007B13B1">
              <w:rPr>
                <w:lang w:val="ru-RU"/>
              </w:rPr>
              <w:t>3.3.</w:t>
            </w:r>
          </w:p>
        </w:tc>
        <w:tc>
          <w:tcPr>
            <w:tcW w:w="5528" w:type="dxa"/>
            <w:tcBorders>
              <w:top w:val="single" w:sz="4" w:space="0" w:color="auto"/>
              <w:left w:val="single" w:sz="4" w:space="0" w:color="auto"/>
              <w:bottom w:val="single" w:sz="4" w:space="0" w:color="auto"/>
              <w:right w:val="single" w:sz="4" w:space="0" w:color="auto"/>
            </w:tcBorders>
          </w:tcPr>
          <w:p w:rsidR="006D3FD7" w:rsidRPr="007B13B1" w:rsidRDefault="003741B9" w:rsidP="003741B9">
            <w:pPr>
              <w:jc w:val="both"/>
              <w:rPr>
                <w:lang w:val="ru-RU"/>
              </w:rPr>
            </w:pPr>
            <w:r w:rsidRPr="007B13B1">
              <w:rPr>
                <w:lang w:val="ru-RU"/>
              </w:rPr>
              <w:t xml:space="preserve">Доля педагогических работников образовательных организаций муниципалитета разработаны </w:t>
            </w:r>
            <w:r w:rsidRPr="007B13B1">
              <w:rPr>
                <w:lang w:val="ru-RU"/>
              </w:rPr>
              <w:lastRenderedPageBreak/>
              <w:t>индивидуальные образовательные маршруты</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F80504">
            <w:pPr>
              <w:jc w:val="center"/>
            </w:pPr>
            <w:r w:rsidRPr="007B13B1">
              <w:lastRenderedPageBreak/>
              <w:t>%</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F80504">
            <w:pPr>
              <w:jc w:val="center"/>
            </w:pPr>
            <w:proofErr w:type="spellStart"/>
            <w:r w:rsidRPr="007B13B1">
              <w:t>Отчёты</w:t>
            </w:r>
            <w:proofErr w:type="spellEnd"/>
            <w:r w:rsidR="003741B9" w:rsidRPr="007B13B1">
              <w:rPr>
                <w:lang w:val="ru-RU"/>
              </w:rPr>
              <w:t xml:space="preserve"> </w:t>
            </w:r>
            <w:proofErr w:type="spellStart"/>
            <w:r w:rsidRPr="007B13B1">
              <w:t>руководителей</w:t>
            </w:r>
            <w:proofErr w:type="spellEnd"/>
            <w:r w:rsidRPr="007B13B1">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7B13B1" w:rsidRDefault="00E43C7C" w:rsidP="00F80504">
            <w:pPr>
              <w:jc w:val="center"/>
              <w:rPr>
                <w:lang w:val="ru-RU"/>
              </w:rPr>
            </w:pPr>
            <w:r w:rsidRPr="007B13B1">
              <w:rPr>
                <w:lang w:val="ru-RU"/>
              </w:rPr>
              <w:t>40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7B13B1" w:rsidRDefault="00E43C7C" w:rsidP="00F80504">
            <w:pPr>
              <w:jc w:val="center"/>
              <w:rPr>
                <w:lang w:val="ru-RU"/>
              </w:rPr>
            </w:pPr>
            <w:r w:rsidRPr="007B13B1">
              <w:rPr>
                <w:lang w:val="ru-RU"/>
              </w:rPr>
              <w:t>40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7B13B1" w:rsidRDefault="003E7BB9" w:rsidP="00F80504">
            <w:pPr>
              <w:jc w:val="center"/>
              <w:rPr>
                <w:lang w:val="ru-RU"/>
              </w:rPr>
            </w:pPr>
            <w:r w:rsidRPr="007B13B1">
              <w:rPr>
                <w:lang w:val="ru-RU"/>
              </w:rPr>
              <w:t>40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7B13B1" w:rsidRDefault="003E7BB9" w:rsidP="00F80504">
            <w:pPr>
              <w:jc w:val="center"/>
              <w:rPr>
                <w:lang w:val="ru-RU"/>
              </w:rPr>
            </w:pPr>
            <w:r w:rsidRPr="007B13B1">
              <w:rPr>
                <w:lang w:val="ru-RU"/>
              </w:rPr>
              <w:t xml:space="preserve"> </w:t>
            </w:r>
            <w:r w:rsidR="0053712C" w:rsidRPr="007B13B1">
              <w:rPr>
                <w:lang w:val="ru-RU"/>
              </w:rPr>
              <w:t>40</w:t>
            </w:r>
          </w:p>
        </w:tc>
      </w:tr>
      <w:tr w:rsidR="006D3FD7" w:rsidRPr="007B13B1" w:rsidTr="00190EBE">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autoSpaceDE w:val="0"/>
              <w:autoSpaceDN w:val="0"/>
              <w:adjustRightInd w:val="0"/>
              <w:jc w:val="center"/>
              <w:rPr>
                <w:lang w:val="ru-RU"/>
              </w:rPr>
            </w:pPr>
            <w:r w:rsidRPr="007B13B1">
              <w:rPr>
                <w:lang w:val="ru-RU"/>
              </w:rPr>
              <w:lastRenderedPageBreak/>
              <w:t>3.4.</w:t>
            </w:r>
          </w:p>
        </w:tc>
        <w:tc>
          <w:tcPr>
            <w:tcW w:w="5528" w:type="dxa"/>
            <w:tcBorders>
              <w:top w:val="single" w:sz="4" w:space="0" w:color="auto"/>
              <w:left w:val="single" w:sz="4" w:space="0" w:color="auto"/>
              <w:bottom w:val="single" w:sz="4" w:space="0" w:color="auto"/>
              <w:right w:val="single" w:sz="4" w:space="0" w:color="auto"/>
            </w:tcBorders>
          </w:tcPr>
          <w:p w:rsidR="006D3FD7" w:rsidRPr="007B13B1" w:rsidRDefault="003741B9" w:rsidP="00F80504">
            <w:pPr>
              <w:jc w:val="both"/>
              <w:rPr>
                <w:lang w:val="ru-RU"/>
              </w:rPr>
            </w:pPr>
            <w:r w:rsidRPr="007B13B1">
              <w:rPr>
                <w:lang w:val="ru-RU"/>
              </w:rPr>
              <w:t xml:space="preserve"> Педагогические работники муниципалитета включены в мероприятия ЦНППМПР, направленные на повышение уровня профессионального мастерства педагогических работников «</w:t>
            </w:r>
            <w:proofErr w:type="spellStart"/>
            <w:r w:rsidRPr="007B13B1">
              <w:rPr>
                <w:lang w:val="ru-RU"/>
              </w:rPr>
              <w:t>ПрофСреда</w:t>
            </w:r>
            <w:proofErr w:type="spellEnd"/>
            <w:r w:rsidRPr="007B13B1">
              <w:rPr>
                <w:lang w:val="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F80504">
            <w:pPr>
              <w:jc w:val="center"/>
            </w:pPr>
            <w:r w:rsidRPr="007B13B1">
              <w:t>%</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F80504">
            <w:pPr>
              <w:jc w:val="center"/>
            </w:pPr>
            <w:proofErr w:type="spellStart"/>
            <w:r w:rsidRPr="007B13B1">
              <w:t>Отчёты</w:t>
            </w:r>
            <w:proofErr w:type="spellEnd"/>
            <w:r w:rsidR="00C520F3" w:rsidRPr="007B13B1">
              <w:rPr>
                <w:lang w:val="ru-RU"/>
              </w:rPr>
              <w:t xml:space="preserve"> </w:t>
            </w:r>
            <w:proofErr w:type="spellStart"/>
            <w:r w:rsidRPr="007B13B1">
              <w:t>руководителей</w:t>
            </w:r>
            <w:proofErr w:type="spellEnd"/>
            <w:r w:rsidRPr="007B13B1">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7B13B1" w:rsidRDefault="0030681E" w:rsidP="00E43C7C">
            <w:pPr>
              <w:jc w:val="center"/>
              <w:rPr>
                <w:lang w:val="ru-RU"/>
              </w:rPr>
            </w:pPr>
            <w:r w:rsidRPr="007B13B1">
              <w:rPr>
                <w:lang w:val="ru-RU"/>
              </w:rPr>
              <w:t xml:space="preserve"> </w:t>
            </w:r>
            <w:r w:rsidR="00E43C7C" w:rsidRPr="007B13B1">
              <w:rPr>
                <w:lang w:val="ru-RU"/>
              </w:rPr>
              <w:t>40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7B13B1" w:rsidRDefault="00E43C7C" w:rsidP="00F80504">
            <w:pPr>
              <w:jc w:val="center"/>
              <w:rPr>
                <w:lang w:val="ru-RU"/>
              </w:rPr>
            </w:pPr>
            <w:r w:rsidRPr="007B13B1">
              <w:rPr>
                <w:lang w:val="ru-RU"/>
              </w:rPr>
              <w:t>40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7B13B1" w:rsidRDefault="003E7BB9" w:rsidP="00F80504">
            <w:pPr>
              <w:jc w:val="center"/>
              <w:rPr>
                <w:lang w:val="ru-RU"/>
              </w:rPr>
            </w:pPr>
            <w:r w:rsidRPr="007B13B1">
              <w:rPr>
                <w:lang w:val="ru-RU"/>
              </w:rPr>
              <w:t>40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7B13B1" w:rsidRDefault="003E7BB9" w:rsidP="00F80504">
            <w:pPr>
              <w:jc w:val="center"/>
              <w:rPr>
                <w:lang w:val="ru-RU"/>
              </w:rPr>
            </w:pPr>
            <w:r w:rsidRPr="007B13B1">
              <w:rPr>
                <w:lang w:val="ru-RU"/>
              </w:rPr>
              <w:t xml:space="preserve"> </w:t>
            </w:r>
            <w:r w:rsidR="0053712C" w:rsidRPr="007B13B1">
              <w:rPr>
                <w:lang w:val="ru-RU"/>
              </w:rPr>
              <w:t>40</w:t>
            </w:r>
          </w:p>
        </w:tc>
      </w:tr>
      <w:tr w:rsidR="006D3FD7" w:rsidRPr="007B13B1"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autoSpaceDE w:val="0"/>
              <w:autoSpaceDN w:val="0"/>
              <w:adjustRightInd w:val="0"/>
              <w:jc w:val="center"/>
              <w:rPr>
                <w:lang w:val="ru-RU"/>
              </w:rPr>
            </w:pPr>
            <w:r w:rsidRPr="007B13B1">
              <w:t>3.</w:t>
            </w:r>
            <w:r w:rsidRPr="007B13B1">
              <w:rPr>
                <w:lang w:val="ru-RU"/>
              </w:rPr>
              <w:t>5.</w:t>
            </w:r>
          </w:p>
        </w:tc>
        <w:tc>
          <w:tcPr>
            <w:tcW w:w="5528"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F80504">
            <w:pPr>
              <w:jc w:val="both"/>
              <w:rPr>
                <w:lang w:val="ru-RU"/>
              </w:rPr>
            </w:pPr>
            <w:r w:rsidRPr="007B13B1">
              <w:rPr>
                <w:lang w:val="ru-RU"/>
              </w:rPr>
              <w:t>Повышение квалификации педагогических работников через участие в профессиональных конкурсах</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F80504">
            <w:pPr>
              <w:jc w:val="center"/>
              <w:rPr>
                <w:lang w:val="ru-RU"/>
              </w:rPr>
            </w:pPr>
            <w:r w:rsidRPr="007B13B1">
              <w:rPr>
                <w:lang w:val="ru-RU"/>
              </w:rPr>
              <w:t>чел.</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F80504">
            <w:pPr>
              <w:jc w:val="center"/>
            </w:pPr>
            <w:proofErr w:type="spellStart"/>
            <w:r w:rsidRPr="007B13B1">
              <w:t>Отчёты</w:t>
            </w:r>
            <w:proofErr w:type="spellEnd"/>
            <w:r w:rsidR="00C520F3" w:rsidRPr="007B13B1">
              <w:rPr>
                <w:lang w:val="ru-RU"/>
              </w:rPr>
              <w:t xml:space="preserve"> </w:t>
            </w:r>
            <w:proofErr w:type="spellStart"/>
            <w:r w:rsidRPr="007B13B1">
              <w:t>руководителей</w:t>
            </w:r>
            <w:proofErr w:type="spellEnd"/>
            <w:r w:rsidRPr="007B13B1">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7B13B1" w:rsidRDefault="00E43C7C" w:rsidP="00F80504">
            <w:pPr>
              <w:jc w:val="center"/>
              <w:rPr>
                <w:lang w:val="ru-RU"/>
              </w:rPr>
            </w:pPr>
            <w:r w:rsidRPr="007B13B1">
              <w:rPr>
                <w:lang w:val="ru-RU"/>
              </w:rPr>
              <w:t>6</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7B13B1" w:rsidRDefault="00E43C7C" w:rsidP="00F80504">
            <w:pPr>
              <w:jc w:val="center"/>
              <w:rPr>
                <w:lang w:val="ru-RU"/>
              </w:rPr>
            </w:pPr>
            <w:r w:rsidRPr="007B13B1">
              <w:rPr>
                <w:lang w:val="ru-RU"/>
              </w:rPr>
              <w:t>6</w:t>
            </w:r>
            <w:r w:rsidR="0030681E" w:rsidRPr="007B13B1">
              <w:rPr>
                <w:lang w:val="ru-RU"/>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7B13B1" w:rsidRDefault="003E7BB9" w:rsidP="00F80504">
            <w:pPr>
              <w:jc w:val="center"/>
              <w:rPr>
                <w:lang w:val="ru-RU"/>
              </w:rPr>
            </w:pPr>
            <w:r w:rsidRPr="007B13B1">
              <w:rPr>
                <w:lang w:val="ru-RU"/>
              </w:rPr>
              <w:t>6</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7B13B1" w:rsidRDefault="00AC076C" w:rsidP="003E7BB9">
            <w:pPr>
              <w:jc w:val="center"/>
              <w:rPr>
                <w:lang w:val="ru-RU"/>
              </w:rPr>
            </w:pPr>
            <w:r w:rsidRPr="007B13B1">
              <w:rPr>
                <w:lang w:val="ru-RU"/>
              </w:rPr>
              <w:t xml:space="preserve"> </w:t>
            </w:r>
            <w:r w:rsidR="0053712C" w:rsidRPr="007B13B1">
              <w:rPr>
                <w:lang w:val="ru-RU"/>
              </w:rPr>
              <w:t>6</w:t>
            </w:r>
            <w:r w:rsidR="003E7BB9" w:rsidRPr="007B13B1">
              <w:rPr>
                <w:lang w:val="ru-RU"/>
              </w:rPr>
              <w:t xml:space="preserve"> </w:t>
            </w:r>
          </w:p>
        </w:tc>
      </w:tr>
      <w:tr w:rsidR="006D3FD7" w:rsidRPr="00CA5960" w:rsidTr="00190EBE">
        <w:trPr>
          <w:trHeight w:val="268"/>
        </w:trPr>
        <w:tc>
          <w:tcPr>
            <w:tcW w:w="15526" w:type="dxa"/>
            <w:gridSpan w:val="8"/>
            <w:tcBorders>
              <w:top w:val="single" w:sz="4" w:space="0" w:color="auto"/>
              <w:left w:val="single" w:sz="4" w:space="0" w:color="auto"/>
              <w:bottom w:val="single" w:sz="4" w:space="0" w:color="auto"/>
              <w:right w:val="single" w:sz="4" w:space="0" w:color="auto"/>
            </w:tcBorders>
            <w:vAlign w:val="center"/>
          </w:tcPr>
          <w:p w:rsidR="006D3FD7" w:rsidRPr="007B13B1" w:rsidRDefault="006D3FD7" w:rsidP="00F80504">
            <w:pPr>
              <w:autoSpaceDE w:val="0"/>
              <w:autoSpaceDN w:val="0"/>
              <w:adjustRightInd w:val="0"/>
              <w:jc w:val="both"/>
              <w:rPr>
                <w:lang w:val="ru-RU"/>
              </w:rPr>
            </w:pPr>
            <w:r w:rsidRPr="007B13B1">
              <w:rPr>
                <w:lang w:val="ru-RU"/>
              </w:rPr>
              <w:t>Задача 4. Создать безопасные и комфортные условия, соответствующие требованиям надзорных органов, в образовательных учреждениях района</w:t>
            </w:r>
          </w:p>
        </w:tc>
      </w:tr>
      <w:tr w:rsidR="006D3FD7" w:rsidRPr="007B13B1"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autoSpaceDE w:val="0"/>
              <w:autoSpaceDN w:val="0"/>
              <w:adjustRightInd w:val="0"/>
              <w:jc w:val="center"/>
              <w:rPr>
                <w:lang w:val="ru-RU"/>
              </w:rPr>
            </w:pPr>
            <w:r w:rsidRPr="007B13B1">
              <w:t>4.1</w:t>
            </w:r>
            <w:r w:rsidRPr="007B13B1">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7B13B1" w:rsidRDefault="006D3FD7" w:rsidP="008B6391">
            <w:pPr>
              <w:pStyle w:val="ConsPlusNormal"/>
              <w:widowControl/>
              <w:ind w:firstLine="0"/>
              <w:jc w:val="both"/>
              <w:rPr>
                <w:rFonts w:ascii="Times New Roman" w:hAnsi="Times New Roman" w:cs="Times New Roman"/>
                <w:sz w:val="24"/>
                <w:szCs w:val="24"/>
                <w:lang w:eastAsia="en-US"/>
              </w:rPr>
            </w:pPr>
            <w:r w:rsidRPr="007B13B1">
              <w:rPr>
                <w:rFonts w:ascii="Times New Roman" w:hAnsi="Times New Roman" w:cs="Times New Roman"/>
                <w:sz w:val="24"/>
                <w:szCs w:val="24"/>
              </w:rPr>
              <w:t>Доля образовательных учреждений, в которых выполнены предписания контролирующих органов</w:t>
            </w:r>
            <w:r w:rsidR="00C27A28" w:rsidRPr="007B13B1">
              <w:rPr>
                <w:rFonts w:ascii="Times New Roman" w:hAnsi="Times New Roman" w:cs="Times New Roman"/>
                <w:sz w:val="24"/>
                <w:szCs w:val="24"/>
              </w:rPr>
              <w:t xml:space="preserve"> </w:t>
            </w:r>
            <w:r w:rsidRPr="007B13B1">
              <w:rPr>
                <w:rFonts w:ascii="Times New Roman" w:hAnsi="Times New Roman" w:cs="Times New Roman"/>
                <w:sz w:val="24"/>
                <w:szCs w:val="24"/>
              </w:rPr>
              <w:t>по устранению нарушений законодательства</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8B6391">
            <w:pPr>
              <w:pStyle w:val="ConsPlusNormal"/>
              <w:widowControl/>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8B6391">
            <w:pPr>
              <w:pStyle w:val="ConsPlusNormal"/>
              <w:widowControl/>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Акт приемки школы</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8B6391">
            <w:pPr>
              <w:pStyle w:val="ConsPlusNormal"/>
              <w:widowControl/>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7B13B1" w:rsidRDefault="0030681E" w:rsidP="008B6391">
            <w:pPr>
              <w:jc w:val="center"/>
              <w:rPr>
                <w:lang w:val="ru-RU"/>
              </w:rPr>
            </w:pPr>
            <w:r w:rsidRPr="007B13B1">
              <w:rPr>
                <w:lang w:val="ru-RU"/>
              </w:rPr>
              <w:t xml:space="preserve"> </w:t>
            </w:r>
            <w:r w:rsidR="00C27A28" w:rsidRPr="007B13B1">
              <w:rPr>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8B6391">
            <w:pPr>
              <w:jc w:val="center"/>
            </w:pPr>
            <w:r w:rsidRPr="007B13B1">
              <w:t>100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7B13B1" w:rsidRDefault="003E7BB9" w:rsidP="008B6391">
            <w:pPr>
              <w:jc w:val="center"/>
              <w:rPr>
                <w:lang w:val="ru-RU"/>
              </w:rPr>
            </w:pPr>
            <w:r w:rsidRPr="007B13B1">
              <w:rPr>
                <w:lang w:val="ru-RU"/>
              </w:rPr>
              <w:t xml:space="preserve"> </w:t>
            </w:r>
            <w:r w:rsidR="00B83AB6" w:rsidRPr="007B13B1">
              <w:rPr>
                <w:lang w:val="ru-RU"/>
              </w:rPr>
              <w:t>100</w:t>
            </w:r>
          </w:p>
        </w:tc>
      </w:tr>
      <w:tr w:rsidR="006D3FD7" w:rsidRPr="007B13B1"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autoSpaceDE w:val="0"/>
              <w:autoSpaceDN w:val="0"/>
              <w:adjustRightInd w:val="0"/>
              <w:jc w:val="center"/>
              <w:rPr>
                <w:lang w:val="ru-RU"/>
              </w:rPr>
            </w:pPr>
            <w:r w:rsidRPr="007B13B1">
              <w:t>4.2</w:t>
            </w:r>
            <w:r w:rsidRPr="007B13B1">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7B13B1" w:rsidRDefault="006D3FD7" w:rsidP="008B6391">
            <w:pPr>
              <w:pStyle w:val="ConsPlusNormal"/>
              <w:widowControl/>
              <w:ind w:firstLine="0"/>
              <w:jc w:val="both"/>
              <w:rPr>
                <w:rFonts w:ascii="Times New Roman" w:hAnsi="Times New Roman" w:cs="Times New Roman"/>
                <w:sz w:val="24"/>
                <w:szCs w:val="24"/>
              </w:rPr>
            </w:pPr>
            <w:r w:rsidRPr="007B13B1">
              <w:rPr>
                <w:rFonts w:ascii="Times New Roman" w:hAnsi="Times New Roman" w:cs="Times New Roman"/>
                <w:sz w:val="24"/>
                <w:szCs w:val="24"/>
              </w:rPr>
              <w:t>Доля зданий образовательных учреждений, в которых проведена замена стропильной системы крыш и кровли</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8B6391">
            <w:pPr>
              <w:pStyle w:val="ConsPlusNormal"/>
              <w:widowControl/>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8B6391">
            <w:pPr>
              <w:pStyle w:val="ConsPlusNormal"/>
              <w:widowControl/>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7B13B1" w:rsidRDefault="00FE124D" w:rsidP="008B6391">
            <w:pPr>
              <w:pStyle w:val="ConsPlusNormal"/>
              <w:widowControl/>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7B13B1" w:rsidRDefault="00C27A28" w:rsidP="008B6391">
            <w:pPr>
              <w:jc w:val="center"/>
              <w:rPr>
                <w:lang w:val="ru-RU"/>
              </w:rPr>
            </w:pPr>
            <w:r w:rsidRPr="007B13B1">
              <w:rPr>
                <w:lang w:val="ru-RU"/>
              </w:rPr>
              <w:t>0</w:t>
            </w:r>
            <w:r w:rsidR="0030681E" w:rsidRPr="007B13B1">
              <w:rPr>
                <w:lang w:val="ru-RU"/>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7B13B1" w:rsidRDefault="00913227" w:rsidP="008B6391">
            <w:pPr>
              <w:jc w:val="center"/>
              <w:rPr>
                <w:lang w:val="ru-RU"/>
              </w:rPr>
            </w:pPr>
            <w:r w:rsidRPr="007B13B1">
              <w:rPr>
                <w:lang w:val="ru-RU"/>
              </w:rPr>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7B13B1" w:rsidRDefault="003E7BB9" w:rsidP="008B6391">
            <w:pPr>
              <w:jc w:val="center"/>
              <w:rPr>
                <w:lang w:val="ru-RU"/>
              </w:rPr>
            </w:pPr>
            <w:r w:rsidRPr="007B13B1">
              <w:rPr>
                <w:lang w:val="ru-RU"/>
              </w:rPr>
              <w:t xml:space="preserve"> </w:t>
            </w:r>
            <w:r w:rsidR="00B83AB6" w:rsidRPr="007B13B1">
              <w:rPr>
                <w:lang w:val="ru-RU"/>
              </w:rPr>
              <w:t>0</w:t>
            </w:r>
          </w:p>
        </w:tc>
      </w:tr>
      <w:tr w:rsidR="006D3FD7" w:rsidRPr="007B13B1"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autoSpaceDE w:val="0"/>
              <w:autoSpaceDN w:val="0"/>
              <w:adjustRightInd w:val="0"/>
              <w:jc w:val="center"/>
              <w:rPr>
                <w:lang w:val="ru-RU"/>
              </w:rPr>
            </w:pPr>
            <w:r w:rsidRPr="007B13B1">
              <w:t>4.3</w:t>
            </w:r>
            <w:r w:rsidRPr="007B13B1">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7B13B1" w:rsidRDefault="006D3FD7" w:rsidP="008B6391">
            <w:pPr>
              <w:pStyle w:val="ConsPlusNormal"/>
              <w:widowControl/>
              <w:ind w:firstLine="0"/>
              <w:jc w:val="both"/>
              <w:rPr>
                <w:rFonts w:ascii="Times New Roman" w:hAnsi="Times New Roman" w:cs="Times New Roman"/>
                <w:sz w:val="24"/>
                <w:szCs w:val="24"/>
              </w:rPr>
            </w:pPr>
            <w:r w:rsidRPr="007B13B1">
              <w:rPr>
                <w:rFonts w:ascii="Times New Roman" w:hAnsi="Times New Roman" w:cs="Times New Roman"/>
                <w:sz w:val="24"/>
                <w:szCs w:val="24"/>
              </w:rPr>
              <w:t>Доля зданий образовательных учреждений, в которых проведена замена дверных проемов</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8B6391">
            <w:pPr>
              <w:pStyle w:val="ConsPlusNormal"/>
              <w:widowControl/>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8B6391">
            <w:pPr>
              <w:pStyle w:val="ConsPlusNormal"/>
              <w:widowControl/>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7B13B1" w:rsidRDefault="0030681E" w:rsidP="008B6391">
            <w:pPr>
              <w:pStyle w:val="ConsPlusNormal"/>
              <w:widowControl/>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7B13B1" w:rsidRDefault="00C27A28" w:rsidP="008B6391">
            <w:pPr>
              <w:jc w:val="center"/>
              <w:rPr>
                <w:lang w:val="ru-RU"/>
              </w:rPr>
            </w:pPr>
            <w:r w:rsidRPr="007B13B1">
              <w:rPr>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7B13B1" w:rsidRDefault="00AC076C" w:rsidP="008B6391">
            <w:pPr>
              <w:jc w:val="center"/>
              <w:rPr>
                <w:lang w:val="ru-RU"/>
              </w:rPr>
            </w:pPr>
            <w:r w:rsidRPr="007B13B1">
              <w:rPr>
                <w:lang w:val="ru-RU"/>
              </w:rPr>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7B13B1" w:rsidRDefault="003E7BB9" w:rsidP="008B6391">
            <w:pPr>
              <w:jc w:val="center"/>
              <w:rPr>
                <w:lang w:val="ru-RU"/>
              </w:rPr>
            </w:pPr>
            <w:r w:rsidRPr="007B13B1">
              <w:rPr>
                <w:lang w:val="ru-RU"/>
              </w:rPr>
              <w:t xml:space="preserve"> </w:t>
            </w:r>
            <w:r w:rsidR="00B83AB6" w:rsidRPr="007B13B1">
              <w:rPr>
                <w:lang w:val="ru-RU"/>
              </w:rPr>
              <w:t>0</w:t>
            </w:r>
          </w:p>
        </w:tc>
      </w:tr>
      <w:tr w:rsidR="006D3FD7" w:rsidRPr="007B13B1"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autoSpaceDE w:val="0"/>
              <w:autoSpaceDN w:val="0"/>
              <w:adjustRightInd w:val="0"/>
              <w:jc w:val="center"/>
              <w:rPr>
                <w:lang w:val="ru-RU"/>
              </w:rPr>
            </w:pPr>
            <w:r w:rsidRPr="007B13B1">
              <w:t>4.4</w:t>
            </w:r>
            <w:r w:rsidRPr="007B13B1">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7B13B1" w:rsidRDefault="006D3FD7" w:rsidP="008B6391">
            <w:pPr>
              <w:pStyle w:val="ConsPlusNormal"/>
              <w:widowControl/>
              <w:ind w:firstLine="0"/>
              <w:jc w:val="both"/>
              <w:rPr>
                <w:rFonts w:ascii="Times New Roman" w:hAnsi="Times New Roman" w:cs="Times New Roman"/>
                <w:sz w:val="24"/>
                <w:szCs w:val="24"/>
              </w:rPr>
            </w:pPr>
            <w:r w:rsidRPr="007B13B1">
              <w:rPr>
                <w:rFonts w:ascii="Times New Roman" w:hAnsi="Times New Roman" w:cs="Times New Roman"/>
                <w:sz w:val="24"/>
                <w:szCs w:val="24"/>
              </w:rPr>
              <w:t>Доля зданий образовательных учреждений, в которых проведена замена оконных проемов</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8B6391">
            <w:pPr>
              <w:pStyle w:val="ConsPlusNormal"/>
              <w:widowControl/>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8B6391">
            <w:pPr>
              <w:pStyle w:val="ConsPlusNormal"/>
              <w:widowControl/>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7B13B1" w:rsidRDefault="00FE124D" w:rsidP="008B6391">
            <w:pPr>
              <w:pStyle w:val="ConsPlusNormal"/>
              <w:widowControl/>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7B13B1" w:rsidRDefault="00C27A28" w:rsidP="008B6391">
            <w:pPr>
              <w:jc w:val="center"/>
              <w:rPr>
                <w:lang w:val="ru-RU"/>
              </w:rPr>
            </w:pPr>
            <w:r w:rsidRPr="007B13B1">
              <w:rPr>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8B6391">
            <w:pPr>
              <w:jc w:val="center"/>
            </w:pPr>
            <w:r w:rsidRPr="007B13B1">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7B13B1" w:rsidRDefault="003E7BB9" w:rsidP="008B6391">
            <w:pPr>
              <w:jc w:val="center"/>
              <w:rPr>
                <w:lang w:val="ru-RU"/>
              </w:rPr>
            </w:pPr>
            <w:r w:rsidRPr="007B13B1">
              <w:rPr>
                <w:lang w:val="ru-RU"/>
              </w:rPr>
              <w:t xml:space="preserve"> </w:t>
            </w:r>
            <w:r w:rsidR="00B83AB6" w:rsidRPr="007B13B1">
              <w:rPr>
                <w:lang w:val="ru-RU"/>
              </w:rPr>
              <w:t>0</w:t>
            </w:r>
          </w:p>
        </w:tc>
      </w:tr>
      <w:tr w:rsidR="006D3FD7" w:rsidRPr="007B13B1"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autoSpaceDE w:val="0"/>
              <w:autoSpaceDN w:val="0"/>
              <w:adjustRightInd w:val="0"/>
              <w:jc w:val="center"/>
              <w:rPr>
                <w:lang w:val="ru-RU"/>
              </w:rPr>
            </w:pPr>
            <w:r w:rsidRPr="007B13B1">
              <w:t>4.5</w:t>
            </w:r>
            <w:r w:rsidRPr="007B13B1">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7B13B1" w:rsidRDefault="006D3FD7" w:rsidP="008B6391">
            <w:pPr>
              <w:pStyle w:val="ConsPlusNormal"/>
              <w:widowControl/>
              <w:ind w:firstLine="0"/>
              <w:jc w:val="both"/>
              <w:rPr>
                <w:rFonts w:ascii="Times New Roman" w:hAnsi="Times New Roman" w:cs="Times New Roman"/>
                <w:sz w:val="24"/>
                <w:szCs w:val="24"/>
              </w:rPr>
            </w:pPr>
            <w:r w:rsidRPr="007B13B1">
              <w:rPr>
                <w:rFonts w:ascii="Times New Roman" w:hAnsi="Times New Roman" w:cs="Times New Roman"/>
                <w:sz w:val="24"/>
                <w:szCs w:val="24"/>
              </w:rPr>
              <w:t>Доля зданий образовательных учреждений, в которых проведено утепление чердачного перекрытия</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8B6391">
            <w:pPr>
              <w:pStyle w:val="ConsPlusNormal"/>
              <w:widowControl/>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8B6391">
            <w:pPr>
              <w:pStyle w:val="ConsPlusNormal"/>
              <w:widowControl/>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7B13B1" w:rsidRDefault="00913227" w:rsidP="008B6391">
            <w:pPr>
              <w:pStyle w:val="ConsPlusNormal"/>
              <w:widowControl/>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7B13B1" w:rsidRDefault="0030681E" w:rsidP="008B6391">
            <w:pPr>
              <w:pStyle w:val="ConsPlusNormal"/>
              <w:widowControl/>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 xml:space="preserve"> </w:t>
            </w:r>
            <w:r w:rsidR="00C27A28" w:rsidRPr="007B13B1">
              <w:rPr>
                <w:rFonts w:ascii="Times New Roman" w:hAnsi="Times New Roman" w:cs="Times New Roman"/>
                <w:sz w:val="24"/>
                <w:szCs w:val="24"/>
                <w:lang w:eastAsia="en-US"/>
              </w:rPr>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8B6391">
            <w:pPr>
              <w:pStyle w:val="ConsPlusNormal"/>
              <w:widowControl/>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7B13B1" w:rsidRDefault="00B83AB6" w:rsidP="008B6391">
            <w:pPr>
              <w:pStyle w:val="ConsPlusNormal"/>
              <w:widowControl/>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0</w:t>
            </w:r>
            <w:r w:rsidR="003E7BB9" w:rsidRPr="007B13B1">
              <w:rPr>
                <w:rFonts w:ascii="Times New Roman" w:hAnsi="Times New Roman" w:cs="Times New Roman"/>
                <w:sz w:val="24"/>
                <w:szCs w:val="24"/>
                <w:lang w:eastAsia="en-US"/>
              </w:rPr>
              <w:t xml:space="preserve"> </w:t>
            </w:r>
          </w:p>
        </w:tc>
      </w:tr>
      <w:tr w:rsidR="006D3FD7" w:rsidRPr="007B13B1"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autoSpaceDE w:val="0"/>
              <w:autoSpaceDN w:val="0"/>
              <w:adjustRightInd w:val="0"/>
              <w:jc w:val="center"/>
              <w:rPr>
                <w:lang w:val="ru-RU"/>
              </w:rPr>
            </w:pPr>
            <w:r w:rsidRPr="007B13B1">
              <w:t>4.6</w:t>
            </w:r>
            <w:r w:rsidRPr="007B13B1">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7B13B1" w:rsidRDefault="006D3FD7" w:rsidP="008B6391">
            <w:pPr>
              <w:pStyle w:val="ConsPlusNormal"/>
              <w:widowControl/>
              <w:ind w:firstLine="0"/>
              <w:jc w:val="both"/>
              <w:rPr>
                <w:rFonts w:ascii="Times New Roman" w:hAnsi="Times New Roman" w:cs="Times New Roman"/>
                <w:sz w:val="24"/>
                <w:szCs w:val="24"/>
              </w:rPr>
            </w:pPr>
            <w:r w:rsidRPr="007B13B1">
              <w:rPr>
                <w:rFonts w:ascii="Times New Roman" w:hAnsi="Times New Roman" w:cs="Times New Roman"/>
                <w:sz w:val="24"/>
                <w:szCs w:val="24"/>
              </w:rPr>
              <w:t xml:space="preserve">Доля образовательных учреждений, в которых проведено ограждение территории </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8B6391">
            <w:pPr>
              <w:pStyle w:val="ConsPlusNormal"/>
              <w:widowControl/>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8B6391">
            <w:pPr>
              <w:pStyle w:val="ConsPlusNormal"/>
              <w:widowControl/>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7B13B1" w:rsidRDefault="00AC076C" w:rsidP="008B6391">
            <w:pPr>
              <w:pStyle w:val="ConsPlusNormal"/>
              <w:widowControl/>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7B13B1" w:rsidRDefault="0030681E" w:rsidP="008B6391">
            <w:pPr>
              <w:pStyle w:val="ConsPlusNormal"/>
              <w:widowControl/>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 xml:space="preserve"> </w:t>
            </w:r>
            <w:r w:rsidR="00C27A28" w:rsidRPr="007B13B1">
              <w:rPr>
                <w:rFonts w:ascii="Times New Roman" w:hAnsi="Times New Roman" w:cs="Times New Roman"/>
                <w:sz w:val="24"/>
                <w:szCs w:val="24"/>
                <w:lang w:eastAsia="en-US"/>
              </w:rPr>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8B6391">
            <w:pPr>
              <w:pStyle w:val="ConsPlusNormal"/>
              <w:widowControl/>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7B13B1" w:rsidRDefault="003E7BB9" w:rsidP="008B6391">
            <w:pPr>
              <w:pStyle w:val="ConsPlusNormal"/>
              <w:widowControl/>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 xml:space="preserve"> </w:t>
            </w:r>
            <w:r w:rsidR="00B83AB6" w:rsidRPr="007B13B1">
              <w:rPr>
                <w:rFonts w:ascii="Times New Roman" w:hAnsi="Times New Roman" w:cs="Times New Roman"/>
                <w:sz w:val="24"/>
                <w:szCs w:val="24"/>
                <w:lang w:eastAsia="en-US"/>
              </w:rPr>
              <w:t>0</w:t>
            </w:r>
          </w:p>
        </w:tc>
      </w:tr>
      <w:tr w:rsidR="006D3FD7" w:rsidRPr="007B13B1"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autoSpaceDE w:val="0"/>
              <w:autoSpaceDN w:val="0"/>
              <w:adjustRightInd w:val="0"/>
              <w:jc w:val="center"/>
              <w:rPr>
                <w:lang w:val="ru-RU"/>
              </w:rPr>
            </w:pPr>
            <w:r w:rsidRPr="007B13B1">
              <w:lastRenderedPageBreak/>
              <w:t>4.7</w:t>
            </w:r>
            <w:r w:rsidRPr="007B13B1">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7B13B1" w:rsidRDefault="006D3FD7" w:rsidP="008B6391">
            <w:pPr>
              <w:pStyle w:val="ConsPlusNormal"/>
              <w:widowControl/>
              <w:ind w:firstLine="0"/>
              <w:jc w:val="both"/>
              <w:rPr>
                <w:rFonts w:ascii="Times New Roman" w:hAnsi="Times New Roman" w:cs="Times New Roman"/>
                <w:sz w:val="24"/>
                <w:szCs w:val="24"/>
              </w:rPr>
            </w:pPr>
            <w:r w:rsidRPr="007B13B1">
              <w:rPr>
                <w:rFonts w:ascii="Times New Roman" w:hAnsi="Times New Roman" w:cs="Times New Roman"/>
                <w:sz w:val="24"/>
                <w:szCs w:val="24"/>
              </w:rPr>
              <w:t>Доля образовательных учреждений, в которых проведено оборудование освещения стадионов</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8B6391">
            <w:pPr>
              <w:pStyle w:val="ConsPlusNormal"/>
              <w:widowControl/>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8B6391">
            <w:pPr>
              <w:pStyle w:val="ConsPlusNormal"/>
              <w:widowControl/>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7B13B1" w:rsidRDefault="00C27A28" w:rsidP="008B6391">
            <w:pPr>
              <w:pStyle w:val="ConsPlusNormal"/>
              <w:widowControl/>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7B13B1" w:rsidRDefault="00C27A28" w:rsidP="008B6391">
            <w:pPr>
              <w:pStyle w:val="ConsPlusNormal"/>
              <w:widowControl/>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7B13B1" w:rsidRDefault="003E7BB9" w:rsidP="008B6391">
            <w:pPr>
              <w:pStyle w:val="ConsPlusNormal"/>
              <w:widowControl/>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7B13B1" w:rsidRDefault="00B83AB6" w:rsidP="008B6391">
            <w:pPr>
              <w:pStyle w:val="ConsPlusNormal"/>
              <w:widowControl/>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0</w:t>
            </w:r>
          </w:p>
        </w:tc>
      </w:tr>
      <w:tr w:rsidR="006D3FD7" w:rsidRPr="007B13B1"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4.8.</w:t>
            </w:r>
          </w:p>
        </w:tc>
        <w:tc>
          <w:tcPr>
            <w:tcW w:w="5528" w:type="dxa"/>
            <w:tcBorders>
              <w:top w:val="single" w:sz="4" w:space="0" w:color="auto"/>
              <w:left w:val="single" w:sz="4" w:space="0" w:color="auto"/>
              <w:bottom w:val="single" w:sz="4" w:space="0" w:color="auto"/>
              <w:right w:val="single" w:sz="4" w:space="0" w:color="auto"/>
            </w:tcBorders>
          </w:tcPr>
          <w:p w:rsidR="006D3FD7" w:rsidRPr="007B13B1" w:rsidRDefault="006D3FD7" w:rsidP="008B6391">
            <w:pPr>
              <w:pStyle w:val="ConsPlusNormal"/>
              <w:widowControl/>
              <w:ind w:firstLine="0"/>
              <w:jc w:val="both"/>
              <w:rPr>
                <w:rFonts w:ascii="Times New Roman" w:hAnsi="Times New Roman" w:cs="Times New Roman"/>
                <w:sz w:val="24"/>
                <w:szCs w:val="24"/>
              </w:rPr>
            </w:pPr>
            <w:r w:rsidRPr="007B13B1">
              <w:rPr>
                <w:rFonts w:ascii="Times New Roman" w:hAnsi="Times New Roman" w:cs="Times New Roman"/>
                <w:sz w:val="24"/>
                <w:szCs w:val="24"/>
              </w:rPr>
              <w:t xml:space="preserve">Доля зданий образовательных учреждений, в которых проведен ремонт канализации </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8B6391">
            <w:pPr>
              <w:pStyle w:val="ConsPlusNormal"/>
              <w:widowControl/>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8B6391">
            <w:pPr>
              <w:pStyle w:val="ConsPlusNormal"/>
              <w:widowControl/>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7B13B1" w:rsidRDefault="00FE124D" w:rsidP="008B6391">
            <w:pPr>
              <w:pStyle w:val="ConsPlusNormal"/>
              <w:widowControl/>
              <w:ind w:firstLine="0"/>
              <w:jc w:val="center"/>
              <w:rPr>
                <w:rFonts w:ascii="Times New Roman" w:hAnsi="Times New Roman" w:cs="Times New Roman"/>
                <w:sz w:val="24"/>
                <w:szCs w:val="24"/>
                <w:lang w:eastAsia="en-US"/>
              </w:rPr>
            </w:pPr>
            <w:r w:rsidRPr="007B13B1">
              <w:t>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7B13B1" w:rsidRDefault="00C27A28" w:rsidP="008B6391">
            <w:pPr>
              <w:jc w:val="center"/>
              <w:rPr>
                <w:lang w:val="ru-RU"/>
              </w:rPr>
            </w:pPr>
            <w:r w:rsidRPr="007B13B1">
              <w:rPr>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8B6391">
            <w:pPr>
              <w:jc w:val="center"/>
            </w:pPr>
            <w:r w:rsidRPr="007B13B1">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7B13B1" w:rsidRDefault="00B83AB6" w:rsidP="008B6391">
            <w:pPr>
              <w:jc w:val="center"/>
              <w:rPr>
                <w:lang w:val="ru-RU"/>
              </w:rPr>
            </w:pPr>
            <w:r w:rsidRPr="007B13B1">
              <w:rPr>
                <w:lang w:val="ru-RU"/>
              </w:rPr>
              <w:t>0</w:t>
            </w:r>
          </w:p>
        </w:tc>
      </w:tr>
      <w:tr w:rsidR="006D3FD7" w:rsidRPr="007B13B1"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4.9.</w:t>
            </w:r>
          </w:p>
        </w:tc>
        <w:tc>
          <w:tcPr>
            <w:tcW w:w="5528" w:type="dxa"/>
            <w:tcBorders>
              <w:top w:val="single" w:sz="4" w:space="0" w:color="auto"/>
              <w:left w:val="single" w:sz="4" w:space="0" w:color="auto"/>
              <w:bottom w:val="single" w:sz="4" w:space="0" w:color="auto"/>
              <w:right w:val="single" w:sz="4" w:space="0" w:color="auto"/>
            </w:tcBorders>
          </w:tcPr>
          <w:p w:rsidR="006D3FD7" w:rsidRPr="007B13B1" w:rsidRDefault="006D3FD7" w:rsidP="008B6391">
            <w:pPr>
              <w:pStyle w:val="ConsPlusNormal"/>
              <w:widowControl/>
              <w:ind w:firstLine="0"/>
              <w:jc w:val="both"/>
              <w:rPr>
                <w:rFonts w:ascii="Times New Roman" w:hAnsi="Times New Roman" w:cs="Times New Roman"/>
                <w:sz w:val="24"/>
                <w:szCs w:val="24"/>
                <w:lang w:eastAsia="en-US"/>
              </w:rPr>
            </w:pPr>
            <w:r w:rsidRPr="007B13B1">
              <w:rPr>
                <w:rFonts w:ascii="Times New Roman" w:hAnsi="Times New Roman" w:cs="Times New Roman"/>
                <w:sz w:val="24"/>
                <w:szCs w:val="24"/>
              </w:rPr>
              <w:t>Доля образовательных учреждений, которые оснащены средствами тревожной сигнализации с подключением к пультам централизованного наблюдения</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8B6391">
            <w:pPr>
              <w:pStyle w:val="ConsPlusNormal"/>
              <w:widowControl/>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8B6391">
            <w:pPr>
              <w:pStyle w:val="ConsPlusNormal"/>
              <w:widowControl/>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Договор с обслуживающей организацией</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7B13B1" w:rsidRDefault="00AC076C" w:rsidP="008B6391">
            <w:pPr>
              <w:pStyle w:val="ConsPlusNormal"/>
              <w:widowControl/>
              <w:ind w:firstLine="0"/>
              <w:jc w:val="center"/>
              <w:rPr>
                <w:rFonts w:ascii="Times New Roman" w:hAnsi="Times New Roman" w:cs="Times New Roman"/>
                <w:sz w:val="24"/>
                <w:szCs w:val="24"/>
                <w:lang w:eastAsia="en-US"/>
              </w:rPr>
            </w:pPr>
            <w:r w:rsidRPr="007B13B1">
              <w:t>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7B13B1" w:rsidRDefault="00C27A28" w:rsidP="008B6391">
            <w:pPr>
              <w:jc w:val="center"/>
              <w:rPr>
                <w:lang w:val="ru-RU"/>
              </w:rPr>
            </w:pPr>
            <w:r w:rsidRPr="007B13B1">
              <w:rPr>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8B6391">
            <w:pPr>
              <w:jc w:val="center"/>
            </w:pPr>
            <w:r w:rsidRPr="007B13B1">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7B13B1" w:rsidRDefault="00B83AB6" w:rsidP="008B6391">
            <w:pPr>
              <w:jc w:val="center"/>
              <w:rPr>
                <w:lang w:val="ru-RU"/>
              </w:rPr>
            </w:pPr>
            <w:r w:rsidRPr="007B13B1">
              <w:rPr>
                <w:lang w:val="ru-RU"/>
              </w:rPr>
              <w:t>0</w:t>
            </w:r>
          </w:p>
        </w:tc>
      </w:tr>
      <w:tr w:rsidR="006D3FD7" w:rsidRPr="007B13B1"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4.10.</w:t>
            </w:r>
          </w:p>
        </w:tc>
        <w:tc>
          <w:tcPr>
            <w:tcW w:w="5528" w:type="dxa"/>
            <w:tcBorders>
              <w:top w:val="single" w:sz="4" w:space="0" w:color="auto"/>
              <w:left w:val="single" w:sz="4" w:space="0" w:color="auto"/>
              <w:bottom w:val="single" w:sz="4" w:space="0" w:color="auto"/>
              <w:right w:val="single" w:sz="4" w:space="0" w:color="auto"/>
            </w:tcBorders>
          </w:tcPr>
          <w:p w:rsidR="006D3FD7" w:rsidRPr="007B13B1" w:rsidRDefault="006D3FD7" w:rsidP="008B6391">
            <w:pPr>
              <w:pStyle w:val="ConsPlusNormal"/>
              <w:widowControl/>
              <w:ind w:firstLine="0"/>
              <w:jc w:val="both"/>
              <w:rPr>
                <w:rFonts w:ascii="Times New Roman" w:hAnsi="Times New Roman" w:cs="Times New Roman"/>
                <w:sz w:val="24"/>
                <w:szCs w:val="24"/>
              </w:rPr>
            </w:pPr>
            <w:r w:rsidRPr="007B13B1">
              <w:rPr>
                <w:rFonts w:ascii="Times New Roman" w:hAnsi="Times New Roman" w:cs="Times New Roman"/>
                <w:sz w:val="24"/>
                <w:szCs w:val="24"/>
              </w:rPr>
              <w:t>Оборудование системы видеонаблюдения в образовательных учреждениях района с численностью обучающихся более 50 человек</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8B6391">
            <w:pPr>
              <w:pStyle w:val="ConsPlusNormal"/>
              <w:widowControl/>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8B6391">
            <w:pPr>
              <w:pStyle w:val="ConsPlusNormal"/>
              <w:widowControl/>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Акт ввода в эксплуатацию</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7B13B1" w:rsidRDefault="00FE124D" w:rsidP="008B6391">
            <w:pPr>
              <w:pStyle w:val="ConsPlusNormal"/>
              <w:widowControl/>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13</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7B13B1" w:rsidRDefault="0030681E" w:rsidP="008B6391">
            <w:pPr>
              <w:jc w:val="center"/>
              <w:rPr>
                <w:lang w:val="ru-RU"/>
              </w:rPr>
            </w:pPr>
            <w:r w:rsidRPr="007B13B1">
              <w:rPr>
                <w:lang w:val="ru-RU"/>
              </w:rPr>
              <w:t xml:space="preserve"> </w:t>
            </w:r>
            <w:r w:rsidR="00C27A28" w:rsidRPr="007B13B1">
              <w:rPr>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7B13B1" w:rsidRDefault="003E7BB9" w:rsidP="008B6391">
            <w:pPr>
              <w:jc w:val="center"/>
              <w:rPr>
                <w:lang w:val="ru-RU"/>
              </w:rPr>
            </w:pPr>
            <w:r w:rsidRPr="007B13B1">
              <w:rPr>
                <w:lang w:val="ru-RU"/>
              </w:rPr>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7B13B1" w:rsidRDefault="00B83AB6" w:rsidP="008B6391">
            <w:pPr>
              <w:jc w:val="center"/>
              <w:rPr>
                <w:lang w:val="ru-RU"/>
              </w:rPr>
            </w:pPr>
            <w:r w:rsidRPr="007B13B1">
              <w:rPr>
                <w:lang w:val="ru-RU"/>
              </w:rPr>
              <w:t>0</w:t>
            </w:r>
          </w:p>
        </w:tc>
      </w:tr>
      <w:tr w:rsidR="006D3FD7" w:rsidRPr="00CA5960" w:rsidTr="00190EBE">
        <w:trPr>
          <w:trHeight w:val="268"/>
        </w:trPr>
        <w:tc>
          <w:tcPr>
            <w:tcW w:w="15526" w:type="dxa"/>
            <w:gridSpan w:val="8"/>
            <w:tcBorders>
              <w:top w:val="single" w:sz="4" w:space="0" w:color="auto"/>
              <w:left w:val="single" w:sz="4" w:space="0" w:color="auto"/>
              <w:bottom w:val="single" w:sz="4" w:space="0" w:color="auto"/>
              <w:right w:val="single" w:sz="4" w:space="0" w:color="auto"/>
            </w:tcBorders>
            <w:vAlign w:val="center"/>
          </w:tcPr>
          <w:p w:rsidR="006D3FD7" w:rsidRPr="007B13B1" w:rsidRDefault="006D3FD7" w:rsidP="00F2231D">
            <w:pPr>
              <w:jc w:val="both"/>
              <w:rPr>
                <w:lang w:val="ru-RU"/>
              </w:rPr>
            </w:pPr>
            <w:r w:rsidRPr="007B13B1">
              <w:rPr>
                <w:lang w:val="ru-RU"/>
              </w:rPr>
              <w:t>Задача 5. Внедрить целевую модель цифровой образовательной среды, автоматизировать и повысить эффективность организационно- управленческих процессов</w:t>
            </w:r>
          </w:p>
        </w:tc>
      </w:tr>
      <w:tr w:rsidR="006D3FD7" w:rsidRPr="007B13B1"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5.1.</w:t>
            </w:r>
          </w:p>
        </w:tc>
        <w:tc>
          <w:tcPr>
            <w:tcW w:w="5528" w:type="dxa"/>
            <w:tcBorders>
              <w:top w:val="single" w:sz="4" w:space="0" w:color="auto"/>
              <w:left w:val="single" w:sz="4" w:space="0" w:color="auto"/>
              <w:bottom w:val="single" w:sz="4" w:space="0" w:color="auto"/>
              <w:right w:val="single" w:sz="4" w:space="0" w:color="auto"/>
            </w:tcBorders>
          </w:tcPr>
          <w:p w:rsidR="006D3FD7" w:rsidRPr="007B13B1" w:rsidRDefault="00121B3F" w:rsidP="00F2231D">
            <w:pPr>
              <w:pStyle w:val="ConsPlusNormal"/>
              <w:widowControl/>
              <w:ind w:firstLine="0"/>
              <w:jc w:val="both"/>
              <w:rPr>
                <w:rFonts w:ascii="Times New Roman" w:hAnsi="Times New Roman" w:cs="Times New Roman"/>
                <w:sz w:val="24"/>
                <w:szCs w:val="24"/>
              </w:rPr>
            </w:pPr>
            <w:r w:rsidRPr="007B13B1">
              <w:rPr>
                <w:rFonts w:ascii="Times New Roman" w:hAnsi="Times New Roman" w:cs="Times New Roman"/>
                <w:sz w:val="24"/>
                <w:szCs w:val="24"/>
              </w:rPr>
              <w:t>Ц</w:t>
            </w:r>
            <w:r w:rsidR="006D3FD7" w:rsidRPr="007B13B1">
              <w:rPr>
                <w:rFonts w:ascii="Times New Roman" w:hAnsi="Times New Roman" w:cs="Times New Roman"/>
                <w:sz w:val="24"/>
                <w:szCs w:val="24"/>
              </w:rPr>
              <w:t>елевая модель цифровой образовательной среды</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7B13B1" w:rsidRDefault="006D3FD7" w:rsidP="00481578">
            <w:pPr>
              <w:pStyle w:val="ConsPlusNormal"/>
              <w:widowControl/>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w:t>
            </w:r>
          </w:p>
        </w:tc>
        <w:tc>
          <w:tcPr>
            <w:tcW w:w="2060" w:type="dxa"/>
            <w:tcBorders>
              <w:top w:val="single" w:sz="4" w:space="0" w:color="auto"/>
              <w:left w:val="single" w:sz="4" w:space="0" w:color="auto"/>
              <w:bottom w:val="single" w:sz="4" w:space="0" w:color="auto"/>
              <w:right w:val="single" w:sz="4" w:space="0" w:color="auto"/>
            </w:tcBorders>
            <w:vAlign w:val="center"/>
          </w:tcPr>
          <w:p w:rsidR="006D3FD7" w:rsidRPr="007B13B1" w:rsidRDefault="00297CC5" w:rsidP="00481578">
            <w:pPr>
              <w:pStyle w:val="ConsPlusNormal"/>
              <w:widowControl/>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Договор с обслуживающей организацией</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7B13B1" w:rsidRDefault="0030681E" w:rsidP="00481578">
            <w:pPr>
              <w:pStyle w:val="ConsPlusNormal"/>
              <w:widowControl/>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rPr>
              <w:t xml:space="preserve"> </w:t>
            </w:r>
            <w:r w:rsidRPr="007B13B1">
              <w:t>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7B13B1" w:rsidRDefault="00C27A28" w:rsidP="00481578">
            <w:pPr>
              <w:jc w:val="center"/>
              <w:rPr>
                <w:lang w:val="ru-RU"/>
              </w:rPr>
            </w:pPr>
            <w:r w:rsidRPr="007B13B1">
              <w:rPr>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7B13B1" w:rsidRDefault="00297CC5" w:rsidP="00481578">
            <w:pPr>
              <w:jc w:val="center"/>
              <w:rPr>
                <w:lang w:val="ru-RU"/>
              </w:rPr>
            </w:pPr>
            <w:r w:rsidRPr="007B13B1">
              <w:rPr>
                <w:lang w:val="ru-RU"/>
              </w:rPr>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7B13B1" w:rsidRDefault="00B83AB6" w:rsidP="00481578">
            <w:pPr>
              <w:jc w:val="center"/>
              <w:rPr>
                <w:lang w:val="ru-RU"/>
              </w:rPr>
            </w:pPr>
            <w:r w:rsidRPr="007B13B1">
              <w:rPr>
                <w:lang w:val="ru-RU"/>
              </w:rPr>
              <w:t>0</w:t>
            </w:r>
          </w:p>
        </w:tc>
      </w:tr>
      <w:tr w:rsidR="005B5D6B" w:rsidRPr="007B13B1"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5B5D6B" w:rsidRPr="007B13B1" w:rsidRDefault="005B5D6B" w:rsidP="00366F09">
            <w:pPr>
              <w:autoSpaceDE w:val="0"/>
              <w:autoSpaceDN w:val="0"/>
              <w:adjustRightInd w:val="0"/>
              <w:jc w:val="center"/>
              <w:rPr>
                <w:lang w:val="ru-RU"/>
              </w:rPr>
            </w:pPr>
            <w:r w:rsidRPr="007B13B1">
              <w:rPr>
                <w:lang w:val="ru-RU"/>
              </w:rPr>
              <w:t>5.2</w:t>
            </w:r>
          </w:p>
        </w:tc>
        <w:tc>
          <w:tcPr>
            <w:tcW w:w="5528" w:type="dxa"/>
            <w:tcBorders>
              <w:top w:val="single" w:sz="4" w:space="0" w:color="auto"/>
              <w:left w:val="single" w:sz="4" w:space="0" w:color="auto"/>
              <w:bottom w:val="single" w:sz="4" w:space="0" w:color="auto"/>
              <w:right w:val="single" w:sz="4" w:space="0" w:color="auto"/>
            </w:tcBorders>
            <w:vAlign w:val="center"/>
          </w:tcPr>
          <w:p w:rsidR="005B5D6B" w:rsidRPr="007B13B1" w:rsidRDefault="005B5D6B" w:rsidP="00366F09">
            <w:pPr>
              <w:jc w:val="both"/>
              <w:rPr>
                <w:rFonts w:eastAsia="Calibri"/>
                <w:lang w:val="ru-RU" w:eastAsia="ru-RU"/>
              </w:rPr>
            </w:pPr>
            <w:r w:rsidRPr="007B13B1">
              <w:rPr>
                <w:rFonts w:eastAsia="Calibri"/>
                <w:lang w:val="ru-RU" w:eastAsia="ru-RU"/>
              </w:rPr>
              <w:t>Доля образовательных организаций. оснащенных в целях внедрения цифровой образовательной среды, нарастающим итогом</w:t>
            </w:r>
          </w:p>
        </w:tc>
        <w:tc>
          <w:tcPr>
            <w:tcW w:w="1134" w:type="dxa"/>
            <w:tcBorders>
              <w:top w:val="single" w:sz="4" w:space="0" w:color="auto"/>
              <w:left w:val="single" w:sz="4" w:space="0" w:color="auto"/>
              <w:bottom w:val="single" w:sz="4" w:space="0" w:color="auto"/>
              <w:right w:val="single" w:sz="4" w:space="0" w:color="auto"/>
            </w:tcBorders>
            <w:vAlign w:val="center"/>
          </w:tcPr>
          <w:p w:rsidR="005B5D6B" w:rsidRPr="007B13B1" w:rsidRDefault="005B5D6B" w:rsidP="00366F09">
            <w:pPr>
              <w:jc w:val="center"/>
              <w:rPr>
                <w:lang w:val="ru-RU"/>
              </w:rPr>
            </w:pPr>
            <w:r w:rsidRPr="007B13B1">
              <w:rPr>
                <w:lang w:val="ru-RU"/>
              </w:rPr>
              <w:t>%</w:t>
            </w:r>
          </w:p>
        </w:tc>
        <w:tc>
          <w:tcPr>
            <w:tcW w:w="2060" w:type="dxa"/>
            <w:tcBorders>
              <w:top w:val="single" w:sz="4" w:space="0" w:color="auto"/>
              <w:left w:val="single" w:sz="4" w:space="0" w:color="auto"/>
              <w:bottom w:val="single" w:sz="4" w:space="0" w:color="auto"/>
              <w:right w:val="single" w:sz="4" w:space="0" w:color="auto"/>
            </w:tcBorders>
            <w:vAlign w:val="center"/>
          </w:tcPr>
          <w:p w:rsidR="005B5D6B" w:rsidRPr="007B13B1" w:rsidRDefault="00C520F3" w:rsidP="00366F09">
            <w:pPr>
              <w:jc w:val="center"/>
              <w:rPr>
                <w:lang w:val="ru-RU"/>
              </w:rPr>
            </w:pPr>
            <w:proofErr w:type="spellStart"/>
            <w:r w:rsidRPr="007B13B1">
              <w:t>Отчёты</w:t>
            </w:r>
            <w:proofErr w:type="spellEnd"/>
            <w:r w:rsidRPr="007B13B1">
              <w:rPr>
                <w:lang w:val="ru-RU"/>
              </w:rPr>
              <w:t xml:space="preserve"> </w:t>
            </w:r>
            <w:proofErr w:type="spellStart"/>
            <w:r w:rsidRPr="007B13B1">
              <w:t>руководителей</w:t>
            </w:r>
            <w:proofErr w:type="spellEnd"/>
            <w:r w:rsidRPr="007B13B1">
              <w:t xml:space="preserve"> ОУ</w:t>
            </w:r>
            <w:r w:rsidRPr="007B13B1">
              <w:rPr>
                <w:lang w:val="ru-RU"/>
              </w:rPr>
              <w:t xml:space="preserve"> </w:t>
            </w:r>
          </w:p>
        </w:tc>
        <w:tc>
          <w:tcPr>
            <w:tcW w:w="1476" w:type="dxa"/>
            <w:tcBorders>
              <w:top w:val="single" w:sz="4" w:space="0" w:color="auto"/>
              <w:left w:val="single" w:sz="4" w:space="0" w:color="auto"/>
              <w:bottom w:val="single" w:sz="4" w:space="0" w:color="auto"/>
              <w:right w:val="single" w:sz="4" w:space="0" w:color="auto"/>
            </w:tcBorders>
            <w:vAlign w:val="center"/>
          </w:tcPr>
          <w:p w:rsidR="005B5D6B" w:rsidRPr="007B13B1" w:rsidRDefault="003E7BB9" w:rsidP="00366F09">
            <w:pPr>
              <w:jc w:val="center"/>
              <w:rPr>
                <w:lang w:val="ru-RU"/>
              </w:rPr>
            </w:pPr>
            <w:r w:rsidRPr="007B13B1">
              <w:rPr>
                <w:lang w:val="ru-RU"/>
              </w:rPr>
              <w:t>30</w:t>
            </w:r>
          </w:p>
        </w:tc>
        <w:tc>
          <w:tcPr>
            <w:tcW w:w="1608" w:type="dxa"/>
            <w:tcBorders>
              <w:top w:val="single" w:sz="4" w:space="0" w:color="auto"/>
              <w:left w:val="single" w:sz="4" w:space="0" w:color="auto"/>
              <w:bottom w:val="single" w:sz="4" w:space="0" w:color="auto"/>
              <w:right w:val="single" w:sz="4" w:space="0" w:color="auto"/>
            </w:tcBorders>
            <w:vAlign w:val="center"/>
          </w:tcPr>
          <w:p w:rsidR="005B5D6B" w:rsidRPr="007B13B1" w:rsidRDefault="0030681E" w:rsidP="00366F09">
            <w:pPr>
              <w:jc w:val="center"/>
              <w:rPr>
                <w:lang w:val="ru-RU"/>
              </w:rPr>
            </w:pPr>
            <w:r w:rsidRPr="007B13B1">
              <w:rPr>
                <w:lang w:val="ru-RU"/>
              </w:rPr>
              <w:t xml:space="preserve"> </w:t>
            </w:r>
            <w:r w:rsidR="00C27A28" w:rsidRPr="007B13B1">
              <w:rPr>
                <w:lang w:val="ru-RU"/>
              </w:rPr>
              <w:t>30</w:t>
            </w:r>
          </w:p>
        </w:tc>
        <w:tc>
          <w:tcPr>
            <w:tcW w:w="1485" w:type="dxa"/>
            <w:tcBorders>
              <w:top w:val="single" w:sz="4" w:space="0" w:color="auto"/>
              <w:left w:val="single" w:sz="4" w:space="0" w:color="auto"/>
              <w:bottom w:val="single" w:sz="4" w:space="0" w:color="auto"/>
              <w:right w:val="single" w:sz="4" w:space="0" w:color="auto"/>
            </w:tcBorders>
            <w:vAlign w:val="center"/>
          </w:tcPr>
          <w:p w:rsidR="005B5D6B" w:rsidRPr="007B13B1" w:rsidRDefault="005B5D6B" w:rsidP="00366F09">
            <w:pPr>
              <w:jc w:val="center"/>
              <w:rPr>
                <w:lang w:val="ru-RU"/>
              </w:rPr>
            </w:pPr>
            <w:r w:rsidRPr="007B13B1">
              <w:rPr>
                <w:lang w:val="ru-RU"/>
              </w:rPr>
              <w:t>30</w:t>
            </w:r>
          </w:p>
        </w:tc>
        <w:tc>
          <w:tcPr>
            <w:tcW w:w="1526" w:type="dxa"/>
            <w:tcBorders>
              <w:top w:val="single" w:sz="4" w:space="0" w:color="auto"/>
              <w:left w:val="single" w:sz="4" w:space="0" w:color="auto"/>
              <w:bottom w:val="single" w:sz="4" w:space="0" w:color="auto"/>
              <w:right w:val="single" w:sz="4" w:space="0" w:color="auto"/>
            </w:tcBorders>
            <w:vAlign w:val="center"/>
          </w:tcPr>
          <w:p w:rsidR="005B5D6B" w:rsidRPr="007B13B1" w:rsidRDefault="00B83AB6" w:rsidP="00366F09">
            <w:pPr>
              <w:jc w:val="center"/>
              <w:rPr>
                <w:lang w:val="ru-RU"/>
              </w:rPr>
            </w:pPr>
            <w:r w:rsidRPr="007B13B1">
              <w:rPr>
                <w:lang w:val="ru-RU"/>
              </w:rPr>
              <w:t>30</w:t>
            </w:r>
            <w:r w:rsidR="003E7BB9" w:rsidRPr="007B13B1">
              <w:rPr>
                <w:lang w:val="ru-RU"/>
              </w:rPr>
              <w:t xml:space="preserve"> </w:t>
            </w:r>
          </w:p>
        </w:tc>
      </w:tr>
      <w:tr w:rsidR="005B5D6B" w:rsidRPr="007B13B1"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5B5D6B" w:rsidRPr="007B13B1" w:rsidRDefault="005B5D6B" w:rsidP="00366F09">
            <w:pPr>
              <w:autoSpaceDE w:val="0"/>
              <w:autoSpaceDN w:val="0"/>
              <w:adjustRightInd w:val="0"/>
              <w:jc w:val="center"/>
              <w:rPr>
                <w:lang w:val="ru-RU"/>
              </w:rPr>
            </w:pPr>
            <w:r w:rsidRPr="007B13B1">
              <w:rPr>
                <w:lang w:val="ru-RU"/>
              </w:rPr>
              <w:t>5.3</w:t>
            </w:r>
          </w:p>
        </w:tc>
        <w:tc>
          <w:tcPr>
            <w:tcW w:w="5528" w:type="dxa"/>
            <w:tcBorders>
              <w:top w:val="single" w:sz="4" w:space="0" w:color="auto"/>
              <w:left w:val="single" w:sz="4" w:space="0" w:color="auto"/>
              <w:bottom w:val="single" w:sz="4" w:space="0" w:color="auto"/>
              <w:right w:val="single" w:sz="4" w:space="0" w:color="auto"/>
            </w:tcBorders>
            <w:vAlign w:val="center"/>
          </w:tcPr>
          <w:p w:rsidR="005B5D6B" w:rsidRPr="007B13B1" w:rsidRDefault="005B5D6B" w:rsidP="00366F09">
            <w:pPr>
              <w:jc w:val="both"/>
              <w:rPr>
                <w:rFonts w:eastAsia="Calibri"/>
                <w:lang w:val="ru-RU" w:eastAsia="ru-RU"/>
              </w:rPr>
            </w:pPr>
            <w:r w:rsidRPr="007B13B1">
              <w:rPr>
                <w:rFonts w:eastAsia="Calibri"/>
                <w:lang w:val="ru-RU" w:eastAsia="ru-RU"/>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134" w:type="dxa"/>
            <w:tcBorders>
              <w:top w:val="single" w:sz="4" w:space="0" w:color="auto"/>
              <w:left w:val="single" w:sz="4" w:space="0" w:color="auto"/>
              <w:bottom w:val="single" w:sz="4" w:space="0" w:color="auto"/>
              <w:right w:val="single" w:sz="4" w:space="0" w:color="auto"/>
            </w:tcBorders>
            <w:vAlign w:val="center"/>
          </w:tcPr>
          <w:p w:rsidR="005B5D6B" w:rsidRPr="007B13B1" w:rsidRDefault="005B5D6B" w:rsidP="00121B3F">
            <w:pPr>
              <w:jc w:val="center"/>
              <w:rPr>
                <w:lang w:val="ru-RU"/>
              </w:rPr>
            </w:pPr>
            <w:r w:rsidRPr="007B13B1">
              <w:rPr>
                <w:lang w:val="ru-RU"/>
              </w:rPr>
              <w:t>%</w:t>
            </w:r>
          </w:p>
        </w:tc>
        <w:tc>
          <w:tcPr>
            <w:tcW w:w="2060" w:type="dxa"/>
            <w:tcBorders>
              <w:top w:val="single" w:sz="4" w:space="0" w:color="auto"/>
              <w:left w:val="single" w:sz="4" w:space="0" w:color="auto"/>
              <w:bottom w:val="single" w:sz="4" w:space="0" w:color="auto"/>
              <w:right w:val="single" w:sz="4" w:space="0" w:color="auto"/>
            </w:tcBorders>
            <w:vAlign w:val="center"/>
          </w:tcPr>
          <w:p w:rsidR="005B5D6B" w:rsidRPr="007B13B1" w:rsidRDefault="005B5D6B" w:rsidP="00121B3F">
            <w:pPr>
              <w:jc w:val="center"/>
            </w:pPr>
            <w:proofErr w:type="spellStart"/>
            <w:r w:rsidRPr="007B13B1">
              <w:t>Отчёты</w:t>
            </w:r>
            <w:proofErr w:type="spellEnd"/>
            <w:r w:rsidRPr="007B13B1">
              <w:rPr>
                <w:lang w:val="ru-RU"/>
              </w:rPr>
              <w:t xml:space="preserve"> </w:t>
            </w:r>
            <w:proofErr w:type="spellStart"/>
            <w:r w:rsidRPr="007B13B1">
              <w:t>руководителей</w:t>
            </w:r>
            <w:proofErr w:type="spellEnd"/>
            <w:r w:rsidRPr="007B13B1">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5B5D6B" w:rsidRPr="007B13B1" w:rsidRDefault="00E43C7C" w:rsidP="00121B3F">
            <w:pPr>
              <w:jc w:val="center"/>
              <w:rPr>
                <w:lang w:val="ru-RU"/>
              </w:rPr>
            </w:pPr>
            <w:r w:rsidRPr="007B13B1">
              <w:rPr>
                <w:lang w:val="ru-RU"/>
              </w:rPr>
              <w:t>20</w:t>
            </w:r>
          </w:p>
        </w:tc>
        <w:tc>
          <w:tcPr>
            <w:tcW w:w="1608" w:type="dxa"/>
            <w:tcBorders>
              <w:top w:val="single" w:sz="4" w:space="0" w:color="auto"/>
              <w:left w:val="single" w:sz="4" w:space="0" w:color="auto"/>
              <w:bottom w:val="single" w:sz="4" w:space="0" w:color="auto"/>
              <w:right w:val="single" w:sz="4" w:space="0" w:color="auto"/>
            </w:tcBorders>
            <w:vAlign w:val="center"/>
          </w:tcPr>
          <w:p w:rsidR="005B5D6B" w:rsidRPr="007B13B1" w:rsidRDefault="00E43C7C" w:rsidP="00121B3F">
            <w:pPr>
              <w:jc w:val="center"/>
              <w:rPr>
                <w:lang w:val="ru-RU"/>
              </w:rPr>
            </w:pPr>
            <w:r w:rsidRPr="007B13B1">
              <w:rPr>
                <w:lang w:val="ru-RU"/>
              </w:rPr>
              <w:t>20</w:t>
            </w:r>
          </w:p>
        </w:tc>
        <w:tc>
          <w:tcPr>
            <w:tcW w:w="1485" w:type="dxa"/>
            <w:tcBorders>
              <w:top w:val="single" w:sz="4" w:space="0" w:color="auto"/>
              <w:left w:val="single" w:sz="4" w:space="0" w:color="auto"/>
              <w:bottom w:val="single" w:sz="4" w:space="0" w:color="auto"/>
              <w:right w:val="single" w:sz="4" w:space="0" w:color="auto"/>
            </w:tcBorders>
            <w:vAlign w:val="center"/>
          </w:tcPr>
          <w:p w:rsidR="005B5D6B" w:rsidRPr="007B13B1" w:rsidRDefault="003E7BB9" w:rsidP="00121B3F">
            <w:pPr>
              <w:jc w:val="center"/>
              <w:rPr>
                <w:lang w:val="ru-RU"/>
              </w:rPr>
            </w:pPr>
            <w:r w:rsidRPr="007B13B1">
              <w:rPr>
                <w:lang w:val="ru-RU"/>
              </w:rPr>
              <w:t>20</w:t>
            </w:r>
          </w:p>
        </w:tc>
        <w:tc>
          <w:tcPr>
            <w:tcW w:w="1526" w:type="dxa"/>
            <w:tcBorders>
              <w:top w:val="single" w:sz="4" w:space="0" w:color="auto"/>
              <w:left w:val="single" w:sz="4" w:space="0" w:color="auto"/>
              <w:bottom w:val="single" w:sz="4" w:space="0" w:color="auto"/>
              <w:right w:val="single" w:sz="4" w:space="0" w:color="auto"/>
            </w:tcBorders>
            <w:vAlign w:val="center"/>
          </w:tcPr>
          <w:p w:rsidR="005B5D6B" w:rsidRPr="007B13B1" w:rsidRDefault="00E43C7C" w:rsidP="00121B3F">
            <w:pPr>
              <w:jc w:val="center"/>
              <w:rPr>
                <w:lang w:val="ru-RU"/>
              </w:rPr>
            </w:pPr>
            <w:r w:rsidRPr="007B13B1">
              <w:rPr>
                <w:lang w:val="ru-RU"/>
              </w:rPr>
              <w:t>20</w:t>
            </w:r>
          </w:p>
        </w:tc>
      </w:tr>
      <w:tr w:rsidR="005B5D6B" w:rsidRPr="007B13B1"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5B5D6B" w:rsidRPr="007B13B1" w:rsidRDefault="005B5D6B" w:rsidP="00366F09">
            <w:pPr>
              <w:autoSpaceDE w:val="0"/>
              <w:autoSpaceDN w:val="0"/>
              <w:adjustRightInd w:val="0"/>
              <w:jc w:val="center"/>
              <w:rPr>
                <w:lang w:val="ru-RU"/>
              </w:rPr>
            </w:pPr>
            <w:r w:rsidRPr="007B13B1">
              <w:rPr>
                <w:lang w:val="ru-RU"/>
              </w:rPr>
              <w:t>5.4</w:t>
            </w:r>
          </w:p>
        </w:tc>
        <w:tc>
          <w:tcPr>
            <w:tcW w:w="5528" w:type="dxa"/>
            <w:tcBorders>
              <w:top w:val="single" w:sz="4" w:space="0" w:color="auto"/>
              <w:left w:val="single" w:sz="4" w:space="0" w:color="auto"/>
              <w:bottom w:val="single" w:sz="4" w:space="0" w:color="auto"/>
              <w:right w:val="single" w:sz="4" w:space="0" w:color="auto"/>
            </w:tcBorders>
            <w:vAlign w:val="center"/>
          </w:tcPr>
          <w:p w:rsidR="005B5D6B" w:rsidRPr="007B13B1" w:rsidRDefault="005B5D6B" w:rsidP="00366F09">
            <w:pPr>
              <w:jc w:val="both"/>
              <w:rPr>
                <w:rFonts w:eastAsia="Calibri"/>
                <w:lang w:val="ru-RU" w:eastAsia="ru-RU"/>
              </w:rPr>
            </w:pPr>
            <w:r w:rsidRPr="007B13B1">
              <w:rPr>
                <w:rFonts w:eastAsia="Calibri"/>
                <w:lang w:val="ru-RU" w:eastAsia="ru-RU"/>
              </w:rPr>
              <w:t>Доля педагогических работников, использующих сервисы федеральной информационно-сервисной платформы цифровой образовательной среды</w:t>
            </w:r>
          </w:p>
        </w:tc>
        <w:tc>
          <w:tcPr>
            <w:tcW w:w="1134" w:type="dxa"/>
            <w:tcBorders>
              <w:top w:val="single" w:sz="4" w:space="0" w:color="auto"/>
              <w:left w:val="single" w:sz="4" w:space="0" w:color="auto"/>
              <w:bottom w:val="single" w:sz="4" w:space="0" w:color="auto"/>
              <w:right w:val="single" w:sz="4" w:space="0" w:color="auto"/>
            </w:tcBorders>
            <w:vAlign w:val="center"/>
          </w:tcPr>
          <w:p w:rsidR="005B5D6B" w:rsidRPr="007B13B1" w:rsidRDefault="005B5D6B" w:rsidP="00121B3F">
            <w:pPr>
              <w:jc w:val="center"/>
              <w:rPr>
                <w:lang w:val="ru-RU"/>
              </w:rPr>
            </w:pPr>
            <w:r w:rsidRPr="007B13B1">
              <w:rPr>
                <w:lang w:val="ru-RU"/>
              </w:rPr>
              <w:t>%</w:t>
            </w:r>
          </w:p>
        </w:tc>
        <w:tc>
          <w:tcPr>
            <w:tcW w:w="2060" w:type="dxa"/>
            <w:tcBorders>
              <w:top w:val="single" w:sz="4" w:space="0" w:color="auto"/>
              <w:left w:val="single" w:sz="4" w:space="0" w:color="auto"/>
              <w:bottom w:val="single" w:sz="4" w:space="0" w:color="auto"/>
              <w:right w:val="single" w:sz="4" w:space="0" w:color="auto"/>
            </w:tcBorders>
            <w:vAlign w:val="center"/>
          </w:tcPr>
          <w:p w:rsidR="005B5D6B" w:rsidRPr="007B13B1" w:rsidRDefault="005B5D6B" w:rsidP="00121B3F">
            <w:pPr>
              <w:jc w:val="center"/>
            </w:pPr>
            <w:proofErr w:type="spellStart"/>
            <w:r w:rsidRPr="007B13B1">
              <w:t>Отчёты</w:t>
            </w:r>
            <w:proofErr w:type="spellEnd"/>
            <w:r w:rsidRPr="007B13B1">
              <w:rPr>
                <w:lang w:val="ru-RU"/>
              </w:rPr>
              <w:t xml:space="preserve"> </w:t>
            </w:r>
            <w:proofErr w:type="spellStart"/>
            <w:r w:rsidRPr="007B13B1">
              <w:t>руководителей</w:t>
            </w:r>
            <w:proofErr w:type="spellEnd"/>
            <w:r w:rsidRPr="007B13B1">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5B5D6B" w:rsidRPr="007B13B1" w:rsidRDefault="0030681E" w:rsidP="00E43C7C">
            <w:pPr>
              <w:jc w:val="center"/>
              <w:rPr>
                <w:lang w:val="ru-RU"/>
              </w:rPr>
            </w:pPr>
            <w:r w:rsidRPr="007B13B1">
              <w:rPr>
                <w:lang w:val="ru-RU"/>
              </w:rPr>
              <w:t xml:space="preserve"> </w:t>
            </w:r>
            <w:r w:rsidR="00E43C7C" w:rsidRPr="007B13B1">
              <w:rPr>
                <w:lang w:val="ru-RU"/>
              </w:rPr>
              <w:t>40</w:t>
            </w:r>
          </w:p>
        </w:tc>
        <w:tc>
          <w:tcPr>
            <w:tcW w:w="1608" w:type="dxa"/>
            <w:tcBorders>
              <w:top w:val="single" w:sz="4" w:space="0" w:color="auto"/>
              <w:left w:val="single" w:sz="4" w:space="0" w:color="auto"/>
              <w:bottom w:val="single" w:sz="4" w:space="0" w:color="auto"/>
              <w:right w:val="single" w:sz="4" w:space="0" w:color="auto"/>
            </w:tcBorders>
            <w:vAlign w:val="center"/>
          </w:tcPr>
          <w:p w:rsidR="005B5D6B" w:rsidRPr="007B13B1" w:rsidRDefault="00E43C7C" w:rsidP="00121B3F">
            <w:pPr>
              <w:jc w:val="center"/>
              <w:rPr>
                <w:lang w:val="ru-RU"/>
              </w:rPr>
            </w:pPr>
            <w:r w:rsidRPr="007B13B1">
              <w:rPr>
                <w:lang w:val="ru-RU"/>
              </w:rPr>
              <w:t>40</w:t>
            </w:r>
          </w:p>
        </w:tc>
        <w:tc>
          <w:tcPr>
            <w:tcW w:w="1485" w:type="dxa"/>
            <w:tcBorders>
              <w:top w:val="single" w:sz="4" w:space="0" w:color="auto"/>
              <w:left w:val="single" w:sz="4" w:space="0" w:color="auto"/>
              <w:bottom w:val="single" w:sz="4" w:space="0" w:color="auto"/>
              <w:right w:val="single" w:sz="4" w:space="0" w:color="auto"/>
            </w:tcBorders>
            <w:vAlign w:val="center"/>
          </w:tcPr>
          <w:p w:rsidR="005B5D6B" w:rsidRPr="007B13B1" w:rsidRDefault="003E7BB9" w:rsidP="00121B3F">
            <w:pPr>
              <w:jc w:val="center"/>
              <w:rPr>
                <w:lang w:val="ru-RU"/>
              </w:rPr>
            </w:pPr>
            <w:r w:rsidRPr="007B13B1">
              <w:rPr>
                <w:lang w:val="ru-RU"/>
              </w:rPr>
              <w:t>4</w:t>
            </w:r>
            <w:r w:rsidR="005B5D6B" w:rsidRPr="007B13B1">
              <w:rPr>
                <w:lang w:val="ru-RU"/>
              </w:rPr>
              <w:t>0</w:t>
            </w:r>
          </w:p>
        </w:tc>
        <w:tc>
          <w:tcPr>
            <w:tcW w:w="1526" w:type="dxa"/>
            <w:tcBorders>
              <w:top w:val="single" w:sz="4" w:space="0" w:color="auto"/>
              <w:left w:val="single" w:sz="4" w:space="0" w:color="auto"/>
              <w:bottom w:val="single" w:sz="4" w:space="0" w:color="auto"/>
              <w:right w:val="single" w:sz="4" w:space="0" w:color="auto"/>
            </w:tcBorders>
            <w:vAlign w:val="center"/>
          </w:tcPr>
          <w:p w:rsidR="005B5D6B" w:rsidRPr="007B13B1" w:rsidRDefault="003E7BB9" w:rsidP="00121B3F">
            <w:pPr>
              <w:jc w:val="center"/>
              <w:rPr>
                <w:lang w:val="ru-RU"/>
              </w:rPr>
            </w:pPr>
            <w:r w:rsidRPr="007B13B1">
              <w:rPr>
                <w:lang w:val="ru-RU"/>
              </w:rPr>
              <w:t xml:space="preserve"> </w:t>
            </w:r>
            <w:r w:rsidR="00E43C7C" w:rsidRPr="007B13B1">
              <w:rPr>
                <w:lang w:val="ru-RU"/>
              </w:rPr>
              <w:t>40</w:t>
            </w:r>
          </w:p>
        </w:tc>
      </w:tr>
      <w:tr w:rsidR="005B5D6B" w:rsidRPr="007B13B1"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5B5D6B" w:rsidRPr="007B13B1" w:rsidRDefault="005B5D6B" w:rsidP="00366F09">
            <w:pPr>
              <w:autoSpaceDE w:val="0"/>
              <w:autoSpaceDN w:val="0"/>
              <w:adjustRightInd w:val="0"/>
              <w:jc w:val="center"/>
              <w:rPr>
                <w:lang w:val="ru-RU"/>
              </w:rPr>
            </w:pPr>
            <w:r w:rsidRPr="007B13B1">
              <w:rPr>
                <w:lang w:val="ru-RU"/>
              </w:rPr>
              <w:lastRenderedPageBreak/>
              <w:t>5.5</w:t>
            </w:r>
          </w:p>
        </w:tc>
        <w:tc>
          <w:tcPr>
            <w:tcW w:w="5528" w:type="dxa"/>
            <w:tcBorders>
              <w:top w:val="single" w:sz="4" w:space="0" w:color="auto"/>
              <w:left w:val="single" w:sz="4" w:space="0" w:color="auto"/>
              <w:bottom w:val="single" w:sz="4" w:space="0" w:color="auto"/>
              <w:right w:val="single" w:sz="4" w:space="0" w:color="auto"/>
            </w:tcBorders>
            <w:vAlign w:val="center"/>
          </w:tcPr>
          <w:p w:rsidR="005B5D6B" w:rsidRPr="007B13B1" w:rsidRDefault="005B5D6B" w:rsidP="00366F09">
            <w:pPr>
              <w:jc w:val="both"/>
              <w:rPr>
                <w:rFonts w:eastAsia="Calibri"/>
                <w:lang w:val="ru-RU" w:eastAsia="ru-RU"/>
              </w:rPr>
            </w:pPr>
            <w:r w:rsidRPr="007B13B1">
              <w:rPr>
                <w:rFonts w:eastAsiaTheme="minorHAnsi"/>
                <w:lang w:val="ru-RU"/>
              </w:rPr>
              <w:t>Доля образовательных организаций,</w:t>
            </w:r>
            <w:r w:rsidRPr="007B13B1">
              <w:rPr>
                <w:lang w:val="ru-RU"/>
              </w:rPr>
              <w:t xml:space="preserve"> </w:t>
            </w:r>
            <w:r w:rsidRPr="007B13B1">
              <w:rPr>
                <w:rFonts w:eastAsiaTheme="minorHAnsi"/>
                <w:lang w:val="ru-RU"/>
              </w:rPr>
              <w:t>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5B5D6B" w:rsidRPr="007B13B1" w:rsidRDefault="005B5D6B" w:rsidP="00121B3F">
            <w:pPr>
              <w:jc w:val="center"/>
              <w:rPr>
                <w:lang w:val="ru-RU"/>
              </w:rPr>
            </w:pPr>
            <w:r w:rsidRPr="007B13B1">
              <w:rPr>
                <w:lang w:val="ru-RU"/>
              </w:rPr>
              <w:t>%</w:t>
            </w:r>
          </w:p>
        </w:tc>
        <w:tc>
          <w:tcPr>
            <w:tcW w:w="2060" w:type="dxa"/>
            <w:tcBorders>
              <w:top w:val="single" w:sz="4" w:space="0" w:color="auto"/>
              <w:left w:val="single" w:sz="4" w:space="0" w:color="auto"/>
              <w:bottom w:val="single" w:sz="4" w:space="0" w:color="auto"/>
              <w:right w:val="single" w:sz="4" w:space="0" w:color="auto"/>
            </w:tcBorders>
            <w:vAlign w:val="center"/>
          </w:tcPr>
          <w:p w:rsidR="005B5D6B" w:rsidRPr="007B13B1" w:rsidRDefault="005B5D6B" w:rsidP="00121B3F">
            <w:pPr>
              <w:jc w:val="center"/>
            </w:pPr>
            <w:proofErr w:type="spellStart"/>
            <w:r w:rsidRPr="007B13B1">
              <w:t>Отчёты</w:t>
            </w:r>
            <w:proofErr w:type="spellEnd"/>
            <w:r w:rsidRPr="007B13B1">
              <w:rPr>
                <w:lang w:val="ru-RU"/>
              </w:rPr>
              <w:t xml:space="preserve"> </w:t>
            </w:r>
            <w:proofErr w:type="spellStart"/>
            <w:r w:rsidRPr="007B13B1">
              <w:t>руководителей</w:t>
            </w:r>
            <w:proofErr w:type="spellEnd"/>
            <w:r w:rsidRPr="007B13B1">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5B5D6B" w:rsidRPr="007B13B1" w:rsidRDefault="00E43C7C" w:rsidP="00121B3F">
            <w:pPr>
              <w:jc w:val="center"/>
              <w:rPr>
                <w:lang w:val="ru-RU"/>
              </w:rPr>
            </w:pPr>
            <w:r w:rsidRPr="007B13B1">
              <w:rPr>
                <w:lang w:val="ru-RU"/>
              </w:rPr>
              <w:t>30</w:t>
            </w:r>
          </w:p>
        </w:tc>
        <w:tc>
          <w:tcPr>
            <w:tcW w:w="1608" w:type="dxa"/>
            <w:tcBorders>
              <w:top w:val="single" w:sz="4" w:space="0" w:color="auto"/>
              <w:left w:val="single" w:sz="4" w:space="0" w:color="auto"/>
              <w:bottom w:val="single" w:sz="4" w:space="0" w:color="auto"/>
              <w:right w:val="single" w:sz="4" w:space="0" w:color="auto"/>
            </w:tcBorders>
            <w:vAlign w:val="center"/>
          </w:tcPr>
          <w:p w:rsidR="005B5D6B" w:rsidRPr="007B13B1" w:rsidRDefault="00E43C7C" w:rsidP="00121B3F">
            <w:pPr>
              <w:jc w:val="center"/>
              <w:rPr>
                <w:lang w:val="ru-RU"/>
              </w:rPr>
            </w:pPr>
            <w:r w:rsidRPr="007B13B1">
              <w:rPr>
                <w:lang w:val="ru-RU"/>
              </w:rPr>
              <w:t>30</w:t>
            </w:r>
          </w:p>
        </w:tc>
        <w:tc>
          <w:tcPr>
            <w:tcW w:w="1485" w:type="dxa"/>
            <w:tcBorders>
              <w:top w:val="single" w:sz="4" w:space="0" w:color="auto"/>
              <w:left w:val="single" w:sz="4" w:space="0" w:color="auto"/>
              <w:bottom w:val="single" w:sz="4" w:space="0" w:color="auto"/>
              <w:right w:val="single" w:sz="4" w:space="0" w:color="auto"/>
            </w:tcBorders>
            <w:vAlign w:val="center"/>
          </w:tcPr>
          <w:p w:rsidR="005B5D6B" w:rsidRPr="007B13B1" w:rsidRDefault="003E7BB9" w:rsidP="00121B3F">
            <w:pPr>
              <w:jc w:val="center"/>
              <w:rPr>
                <w:lang w:val="ru-RU"/>
              </w:rPr>
            </w:pPr>
            <w:r w:rsidRPr="007B13B1">
              <w:rPr>
                <w:lang w:val="ru-RU"/>
              </w:rPr>
              <w:t>30</w:t>
            </w:r>
          </w:p>
        </w:tc>
        <w:tc>
          <w:tcPr>
            <w:tcW w:w="1526" w:type="dxa"/>
            <w:tcBorders>
              <w:top w:val="single" w:sz="4" w:space="0" w:color="auto"/>
              <w:left w:val="single" w:sz="4" w:space="0" w:color="auto"/>
              <w:bottom w:val="single" w:sz="4" w:space="0" w:color="auto"/>
              <w:right w:val="single" w:sz="4" w:space="0" w:color="auto"/>
            </w:tcBorders>
            <w:vAlign w:val="center"/>
          </w:tcPr>
          <w:p w:rsidR="005B5D6B" w:rsidRPr="007B13B1" w:rsidRDefault="003E7BB9" w:rsidP="00121B3F">
            <w:pPr>
              <w:jc w:val="center"/>
              <w:rPr>
                <w:lang w:val="ru-RU"/>
              </w:rPr>
            </w:pPr>
            <w:r w:rsidRPr="007B13B1">
              <w:rPr>
                <w:lang w:val="ru-RU"/>
              </w:rPr>
              <w:t xml:space="preserve"> </w:t>
            </w:r>
            <w:r w:rsidR="00E43C7C" w:rsidRPr="007B13B1">
              <w:rPr>
                <w:lang w:val="ru-RU"/>
              </w:rPr>
              <w:t>30</w:t>
            </w:r>
          </w:p>
        </w:tc>
      </w:tr>
      <w:tr w:rsidR="002E3901" w:rsidRPr="00CA5960" w:rsidTr="00190EBE">
        <w:trPr>
          <w:trHeight w:val="268"/>
        </w:trPr>
        <w:tc>
          <w:tcPr>
            <w:tcW w:w="15526" w:type="dxa"/>
            <w:gridSpan w:val="8"/>
            <w:tcBorders>
              <w:top w:val="single" w:sz="4" w:space="0" w:color="auto"/>
              <w:left w:val="single" w:sz="4" w:space="0" w:color="auto"/>
              <w:bottom w:val="single" w:sz="4" w:space="0" w:color="auto"/>
              <w:right w:val="single" w:sz="4" w:space="0" w:color="auto"/>
            </w:tcBorders>
            <w:vAlign w:val="center"/>
          </w:tcPr>
          <w:p w:rsidR="002E3901" w:rsidRPr="007B13B1" w:rsidRDefault="002E3901" w:rsidP="002E3901">
            <w:pPr>
              <w:jc w:val="both"/>
              <w:rPr>
                <w:lang w:val="ru-RU"/>
              </w:rPr>
            </w:pPr>
            <w:r w:rsidRPr="007B13B1">
              <w:rPr>
                <w:lang w:val="ru-RU"/>
              </w:rPr>
              <w:t>Задача 6. Создать центры образования естественно - научной и технологической направленностей «Точка роста»</w:t>
            </w:r>
          </w:p>
        </w:tc>
      </w:tr>
      <w:tr w:rsidR="00FF521D" w:rsidRPr="007B13B1"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FF521D" w:rsidRPr="007B13B1" w:rsidRDefault="00FF521D" w:rsidP="001751DB">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6.1.</w:t>
            </w:r>
          </w:p>
        </w:tc>
        <w:tc>
          <w:tcPr>
            <w:tcW w:w="5528" w:type="dxa"/>
            <w:tcBorders>
              <w:top w:val="single" w:sz="4" w:space="0" w:color="auto"/>
              <w:left w:val="single" w:sz="4" w:space="0" w:color="auto"/>
              <w:bottom w:val="single" w:sz="4" w:space="0" w:color="auto"/>
              <w:right w:val="single" w:sz="4" w:space="0" w:color="auto"/>
            </w:tcBorders>
          </w:tcPr>
          <w:p w:rsidR="00FF521D" w:rsidRPr="007B13B1" w:rsidRDefault="005B5D6B" w:rsidP="005B5D6B">
            <w:pPr>
              <w:pStyle w:val="ConsPlusNormal"/>
              <w:widowControl/>
              <w:ind w:firstLine="0"/>
              <w:jc w:val="both"/>
              <w:rPr>
                <w:rFonts w:ascii="Times New Roman" w:hAnsi="Times New Roman" w:cs="Times New Roman"/>
                <w:sz w:val="24"/>
                <w:szCs w:val="24"/>
              </w:rPr>
            </w:pPr>
            <w:r w:rsidRPr="007B13B1">
              <w:rPr>
                <w:rFonts w:ascii="Times New Roman" w:hAnsi="Times New Roman" w:cs="Times New Roman"/>
                <w:sz w:val="24"/>
                <w:szCs w:val="24"/>
              </w:rPr>
              <w:t xml:space="preserve">В общеобразовательных организациях, расположенных в сельской местности и малых городах, созданы и функционирует центры образования естественно - научной и технологической направленности    </w:t>
            </w:r>
          </w:p>
        </w:tc>
        <w:tc>
          <w:tcPr>
            <w:tcW w:w="1134" w:type="dxa"/>
            <w:tcBorders>
              <w:top w:val="single" w:sz="4" w:space="0" w:color="auto"/>
              <w:left w:val="single" w:sz="4" w:space="0" w:color="auto"/>
              <w:bottom w:val="single" w:sz="4" w:space="0" w:color="auto"/>
              <w:right w:val="single" w:sz="4" w:space="0" w:color="auto"/>
            </w:tcBorders>
            <w:vAlign w:val="center"/>
          </w:tcPr>
          <w:p w:rsidR="00FF521D" w:rsidRPr="007B13B1" w:rsidRDefault="00FF521D" w:rsidP="00121B3F">
            <w:pPr>
              <w:jc w:val="center"/>
            </w:pPr>
            <w:r w:rsidRPr="007B13B1">
              <w:t>%</w:t>
            </w:r>
          </w:p>
        </w:tc>
        <w:tc>
          <w:tcPr>
            <w:tcW w:w="2060" w:type="dxa"/>
            <w:tcBorders>
              <w:top w:val="single" w:sz="4" w:space="0" w:color="auto"/>
              <w:left w:val="single" w:sz="4" w:space="0" w:color="auto"/>
              <w:bottom w:val="single" w:sz="4" w:space="0" w:color="auto"/>
              <w:right w:val="single" w:sz="4" w:space="0" w:color="auto"/>
            </w:tcBorders>
            <w:vAlign w:val="center"/>
          </w:tcPr>
          <w:p w:rsidR="00FF521D" w:rsidRPr="007B13B1" w:rsidRDefault="005B5D6B" w:rsidP="00121B3F">
            <w:pPr>
              <w:jc w:val="center"/>
              <w:rPr>
                <w:lang w:val="ru-RU"/>
              </w:rPr>
            </w:pPr>
            <w:r w:rsidRPr="007B13B1">
              <w:rPr>
                <w:lang w:val="ru-RU"/>
              </w:rPr>
              <w:t>Отчеты руководителей</w:t>
            </w:r>
          </w:p>
        </w:tc>
        <w:tc>
          <w:tcPr>
            <w:tcW w:w="1476" w:type="dxa"/>
            <w:tcBorders>
              <w:top w:val="single" w:sz="4" w:space="0" w:color="auto"/>
              <w:left w:val="single" w:sz="4" w:space="0" w:color="auto"/>
              <w:bottom w:val="single" w:sz="4" w:space="0" w:color="auto"/>
              <w:right w:val="single" w:sz="4" w:space="0" w:color="auto"/>
            </w:tcBorders>
            <w:vAlign w:val="center"/>
          </w:tcPr>
          <w:p w:rsidR="00FF521D" w:rsidRPr="007B13B1" w:rsidRDefault="0030681E" w:rsidP="00121B3F">
            <w:pPr>
              <w:jc w:val="center"/>
              <w:rPr>
                <w:lang w:val="ru-RU"/>
              </w:rPr>
            </w:pPr>
            <w:r w:rsidRPr="007B13B1">
              <w:rPr>
                <w:lang w:val="ru-RU"/>
              </w:rPr>
              <w:t xml:space="preserve"> </w:t>
            </w:r>
            <w:r w:rsidR="007641B1" w:rsidRPr="007B13B1">
              <w:rPr>
                <w:lang w:val="ru-RU"/>
              </w:rPr>
              <w:t>14,28</w:t>
            </w:r>
          </w:p>
        </w:tc>
        <w:tc>
          <w:tcPr>
            <w:tcW w:w="1608" w:type="dxa"/>
            <w:tcBorders>
              <w:top w:val="single" w:sz="4" w:space="0" w:color="auto"/>
              <w:left w:val="single" w:sz="4" w:space="0" w:color="auto"/>
              <w:bottom w:val="single" w:sz="4" w:space="0" w:color="auto"/>
              <w:right w:val="single" w:sz="4" w:space="0" w:color="auto"/>
            </w:tcBorders>
            <w:vAlign w:val="center"/>
          </w:tcPr>
          <w:p w:rsidR="00FF521D" w:rsidRPr="007B13B1" w:rsidRDefault="007641B1" w:rsidP="00121B3F">
            <w:pPr>
              <w:jc w:val="center"/>
              <w:rPr>
                <w:lang w:val="ru-RU"/>
              </w:rPr>
            </w:pPr>
            <w:r w:rsidRPr="007B13B1">
              <w:rPr>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FF521D" w:rsidRPr="007B13B1" w:rsidRDefault="003E7BB9" w:rsidP="00121B3F">
            <w:pPr>
              <w:jc w:val="center"/>
              <w:rPr>
                <w:lang w:val="ru-RU"/>
              </w:rPr>
            </w:pPr>
            <w:r w:rsidRPr="007B13B1">
              <w:rPr>
                <w:lang w:val="ru-RU"/>
              </w:rPr>
              <w:t>0</w:t>
            </w:r>
          </w:p>
        </w:tc>
        <w:tc>
          <w:tcPr>
            <w:tcW w:w="1526" w:type="dxa"/>
            <w:tcBorders>
              <w:top w:val="single" w:sz="4" w:space="0" w:color="auto"/>
              <w:left w:val="single" w:sz="4" w:space="0" w:color="auto"/>
              <w:bottom w:val="single" w:sz="4" w:space="0" w:color="auto"/>
              <w:right w:val="single" w:sz="4" w:space="0" w:color="auto"/>
            </w:tcBorders>
            <w:vAlign w:val="center"/>
          </w:tcPr>
          <w:p w:rsidR="00FF521D" w:rsidRPr="007B13B1" w:rsidRDefault="00B83AB6" w:rsidP="00121B3F">
            <w:pPr>
              <w:jc w:val="center"/>
              <w:rPr>
                <w:lang w:val="ru-RU"/>
              </w:rPr>
            </w:pPr>
            <w:r w:rsidRPr="007B13B1">
              <w:rPr>
                <w:lang w:val="ru-RU"/>
              </w:rPr>
              <w:t>0</w:t>
            </w:r>
            <w:r w:rsidR="003E7BB9" w:rsidRPr="007B13B1">
              <w:rPr>
                <w:lang w:val="ru-RU"/>
              </w:rPr>
              <w:t xml:space="preserve"> </w:t>
            </w:r>
          </w:p>
        </w:tc>
      </w:tr>
      <w:tr w:rsidR="002E3901" w:rsidRPr="00CA5960" w:rsidTr="00190EBE">
        <w:trPr>
          <w:trHeight w:val="268"/>
        </w:trPr>
        <w:tc>
          <w:tcPr>
            <w:tcW w:w="15526" w:type="dxa"/>
            <w:gridSpan w:val="8"/>
            <w:tcBorders>
              <w:top w:val="single" w:sz="4" w:space="0" w:color="auto"/>
              <w:left w:val="single" w:sz="4" w:space="0" w:color="auto"/>
              <w:bottom w:val="single" w:sz="4" w:space="0" w:color="auto"/>
              <w:right w:val="single" w:sz="4" w:space="0" w:color="auto"/>
            </w:tcBorders>
            <w:vAlign w:val="center"/>
          </w:tcPr>
          <w:p w:rsidR="002E3901" w:rsidRPr="007B13B1" w:rsidRDefault="002E3901" w:rsidP="00121B3F">
            <w:pPr>
              <w:jc w:val="both"/>
              <w:rPr>
                <w:lang w:val="ru-RU"/>
              </w:rPr>
            </w:pPr>
            <w:r w:rsidRPr="007B13B1">
              <w:rPr>
                <w:lang w:val="ru-RU"/>
              </w:rPr>
              <w:t>Задача</w:t>
            </w:r>
            <w:r w:rsidR="006A313C" w:rsidRPr="007B13B1">
              <w:rPr>
                <w:lang w:val="ru-RU"/>
              </w:rPr>
              <w:t xml:space="preserve"> 7.Обеспечить функционирование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образовательных программ</w:t>
            </w:r>
          </w:p>
        </w:tc>
      </w:tr>
      <w:tr w:rsidR="00E421F3" w:rsidRPr="007B13B1"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E421F3" w:rsidRPr="007B13B1" w:rsidRDefault="00E421F3" w:rsidP="001751DB">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7.1</w:t>
            </w:r>
          </w:p>
        </w:tc>
        <w:tc>
          <w:tcPr>
            <w:tcW w:w="5528" w:type="dxa"/>
            <w:tcBorders>
              <w:top w:val="single" w:sz="4" w:space="0" w:color="auto"/>
              <w:left w:val="single" w:sz="4" w:space="0" w:color="auto"/>
              <w:bottom w:val="single" w:sz="4" w:space="0" w:color="auto"/>
              <w:right w:val="single" w:sz="4" w:space="0" w:color="auto"/>
            </w:tcBorders>
          </w:tcPr>
          <w:p w:rsidR="00E421F3" w:rsidRPr="007B13B1" w:rsidRDefault="00E421F3" w:rsidP="00121B3F">
            <w:pPr>
              <w:autoSpaceDE w:val="0"/>
              <w:autoSpaceDN w:val="0"/>
              <w:adjustRightInd w:val="0"/>
              <w:jc w:val="both"/>
              <w:rPr>
                <w:lang w:val="ru-RU"/>
              </w:rPr>
            </w:pPr>
            <w:r w:rsidRPr="007B13B1">
              <w:rPr>
                <w:lang w:val="ru-RU" w:eastAsia="ru-RU"/>
              </w:rPr>
              <w:t>Доля детей в возрасте 5-18 лет, получающих услуги по дополнительному образованию в муниципальных учреждениях дополнительного образования, в общей численности детей данной возрастной группы</w:t>
            </w:r>
          </w:p>
        </w:tc>
        <w:tc>
          <w:tcPr>
            <w:tcW w:w="1134" w:type="dxa"/>
            <w:tcBorders>
              <w:top w:val="single" w:sz="4" w:space="0" w:color="auto"/>
              <w:left w:val="single" w:sz="4" w:space="0" w:color="auto"/>
              <w:bottom w:val="single" w:sz="4" w:space="0" w:color="auto"/>
              <w:right w:val="single" w:sz="4" w:space="0" w:color="auto"/>
            </w:tcBorders>
            <w:vAlign w:val="center"/>
          </w:tcPr>
          <w:p w:rsidR="00E421F3" w:rsidRPr="007B13B1" w:rsidRDefault="00E421F3" w:rsidP="00121B3F">
            <w:pPr>
              <w:autoSpaceDE w:val="0"/>
              <w:autoSpaceDN w:val="0"/>
              <w:adjustRightInd w:val="0"/>
              <w:jc w:val="center"/>
              <w:rPr>
                <w:lang w:val="ru-RU"/>
              </w:rPr>
            </w:pPr>
            <w:r w:rsidRPr="007B13B1">
              <w:rPr>
                <w:lang w:val="ru-RU" w:eastAsia="ru-RU"/>
              </w:rPr>
              <w:t>%</w:t>
            </w:r>
          </w:p>
        </w:tc>
        <w:tc>
          <w:tcPr>
            <w:tcW w:w="2060" w:type="dxa"/>
            <w:tcBorders>
              <w:top w:val="single" w:sz="4" w:space="0" w:color="auto"/>
              <w:left w:val="single" w:sz="4" w:space="0" w:color="auto"/>
              <w:bottom w:val="single" w:sz="4" w:space="0" w:color="auto"/>
              <w:right w:val="single" w:sz="4" w:space="0" w:color="auto"/>
            </w:tcBorders>
            <w:vAlign w:val="center"/>
          </w:tcPr>
          <w:p w:rsidR="00E421F3" w:rsidRPr="007B13B1" w:rsidRDefault="00FE124D" w:rsidP="00121B3F">
            <w:pPr>
              <w:autoSpaceDE w:val="0"/>
              <w:autoSpaceDN w:val="0"/>
              <w:adjustRightInd w:val="0"/>
              <w:jc w:val="center"/>
              <w:rPr>
                <w:lang w:val="ru-RU"/>
              </w:rPr>
            </w:pPr>
            <w:r w:rsidRPr="007B13B1">
              <w:rPr>
                <w:lang w:val="ru-RU"/>
              </w:rPr>
              <w:t xml:space="preserve">АИС </w:t>
            </w:r>
            <w:r w:rsidR="00E421F3" w:rsidRPr="007B13B1">
              <w:rPr>
                <w:lang w:val="ru-RU"/>
              </w:rPr>
              <w:t>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E421F3" w:rsidRPr="007B13B1" w:rsidRDefault="0030681E" w:rsidP="00121B3F">
            <w:pPr>
              <w:jc w:val="center"/>
              <w:rPr>
                <w:lang w:val="ru-RU"/>
              </w:rPr>
            </w:pPr>
            <w:r w:rsidRPr="007B13B1">
              <w:rPr>
                <w:lang w:val="ru-RU"/>
              </w:rPr>
              <w:t xml:space="preserve"> 74</w:t>
            </w:r>
          </w:p>
        </w:tc>
        <w:tc>
          <w:tcPr>
            <w:tcW w:w="1608" w:type="dxa"/>
            <w:tcBorders>
              <w:top w:val="single" w:sz="4" w:space="0" w:color="auto"/>
              <w:left w:val="single" w:sz="4" w:space="0" w:color="auto"/>
              <w:bottom w:val="single" w:sz="4" w:space="0" w:color="auto"/>
              <w:right w:val="single" w:sz="4" w:space="0" w:color="auto"/>
            </w:tcBorders>
            <w:vAlign w:val="center"/>
          </w:tcPr>
          <w:p w:rsidR="00E421F3" w:rsidRPr="007B13B1" w:rsidRDefault="00E43C7C" w:rsidP="00121B3F">
            <w:pPr>
              <w:jc w:val="center"/>
              <w:rPr>
                <w:lang w:val="ru-RU"/>
              </w:rPr>
            </w:pPr>
            <w:r w:rsidRPr="007B13B1">
              <w:rPr>
                <w:lang w:val="ru-RU"/>
              </w:rPr>
              <w:t>74</w:t>
            </w:r>
          </w:p>
        </w:tc>
        <w:tc>
          <w:tcPr>
            <w:tcW w:w="1485" w:type="dxa"/>
            <w:tcBorders>
              <w:top w:val="single" w:sz="4" w:space="0" w:color="auto"/>
              <w:left w:val="single" w:sz="4" w:space="0" w:color="auto"/>
              <w:bottom w:val="single" w:sz="4" w:space="0" w:color="auto"/>
              <w:right w:val="single" w:sz="4" w:space="0" w:color="auto"/>
            </w:tcBorders>
            <w:vAlign w:val="center"/>
          </w:tcPr>
          <w:p w:rsidR="00E421F3" w:rsidRPr="007B13B1" w:rsidRDefault="0053712C" w:rsidP="00121B3F">
            <w:pPr>
              <w:jc w:val="center"/>
              <w:rPr>
                <w:lang w:val="ru-RU"/>
              </w:rPr>
            </w:pPr>
            <w:r w:rsidRPr="007B13B1">
              <w:rPr>
                <w:lang w:val="ru-RU"/>
              </w:rPr>
              <w:t>74</w:t>
            </w:r>
          </w:p>
        </w:tc>
        <w:tc>
          <w:tcPr>
            <w:tcW w:w="1526" w:type="dxa"/>
            <w:tcBorders>
              <w:top w:val="single" w:sz="4" w:space="0" w:color="auto"/>
              <w:left w:val="single" w:sz="4" w:space="0" w:color="auto"/>
              <w:bottom w:val="single" w:sz="4" w:space="0" w:color="auto"/>
              <w:right w:val="single" w:sz="4" w:space="0" w:color="auto"/>
            </w:tcBorders>
            <w:vAlign w:val="center"/>
          </w:tcPr>
          <w:p w:rsidR="00E421F3" w:rsidRPr="007B13B1" w:rsidRDefault="0053712C" w:rsidP="00121B3F">
            <w:pPr>
              <w:jc w:val="center"/>
              <w:rPr>
                <w:lang w:val="ru-RU"/>
              </w:rPr>
            </w:pPr>
            <w:r w:rsidRPr="007B13B1">
              <w:rPr>
                <w:lang w:val="ru-RU"/>
              </w:rPr>
              <w:t>74</w:t>
            </w:r>
            <w:r w:rsidR="003E7BB9" w:rsidRPr="007B13B1">
              <w:rPr>
                <w:lang w:val="ru-RU"/>
              </w:rPr>
              <w:t xml:space="preserve"> </w:t>
            </w:r>
          </w:p>
        </w:tc>
      </w:tr>
      <w:tr w:rsidR="00E421F3" w:rsidRPr="007B13B1"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E421F3" w:rsidRPr="007B13B1" w:rsidRDefault="00E421F3" w:rsidP="001751DB">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7.2</w:t>
            </w:r>
          </w:p>
        </w:tc>
        <w:tc>
          <w:tcPr>
            <w:tcW w:w="5528" w:type="dxa"/>
            <w:tcBorders>
              <w:top w:val="single" w:sz="4" w:space="0" w:color="auto"/>
              <w:left w:val="single" w:sz="4" w:space="0" w:color="auto"/>
              <w:bottom w:val="single" w:sz="4" w:space="0" w:color="auto"/>
              <w:right w:val="single" w:sz="4" w:space="0" w:color="auto"/>
            </w:tcBorders>
          </w:tcPr>
          <w:p w:rsidR="00E421F3" w:rsidRPr="007B13B1" w:rsidRDefault="00E421F3" w:rsidP="00121B3F">
            <w:pPr>
              <w:autoSpaceDE w:val="0"/>
              <w:autoSpaceDN w:val="0"/>
              <w:adjustRightInd w:val="0"/>
              <w:jc w:val="both"/>
              <w:rPr>
                <w:lang w:val="ru-RU" w:eastAsia="ru-RU"/>
              </w:rPr>
            </w:pPr>
            <w:r w:rsidRPr="007B13B1">
              <w:rPr>
                <w:lang w:val="ru-RU" w:eastAsia="ru-RU"/>
              </w:rPr>
              <w:t>Доля детей, принявших участие в массовых спортивных, досуговых и интеллектуальных мероприятиях в каникулярный период, в общем количестве детей школьного возраста.</w:t>
            </w:r>
          </w:p>
        </w:tc>
        <w:tc>
          <w:tcPr>
            <w:tcW w:w="1134" w:type="dxa"/>
            <w:tcBorders>
              <w:top w:val="single" w:sz="4" w:space="0" w:color="auto"/>
              <w:left w:val="single" w:sz="4" w:space="0" w:color="auto"/>
              <w:bottom w:val="single" w:sz="4" w:space="0" w:color="auto"/>
              <w:right w:val="single" w:sz="4" w:space="0" w:color="auto"/>
            </w:tcBorders>
            <w:vAlign w:val="center"/>
          </w:tcPr>
          <w:p w:rsidR="00E421F3" w:rsidRPr="007B13B1" w:rsidRDefault="00E421F3" w:rsidP="00121B3F">
            <w:pPr>
              <w:autoSpaceDE w:val="0"/>
              <w:autoSpaceDN w:val="0"/>
              <w:adjustRightInd w:val="0"/>
              <w:jc w:val="center"/>
              <w:rPr>
                <w:lang w:val="ru-RU"/>
              </w:rPr>
            </w:pPr>
            <w:r w:rsidRPr="007B13B1">
              <w:rPr>
                <w:lang w:val="ru-RU" w:eastAsia="ru-RU"/>
              </w:rPr>
              <w:t>%</w:t>
            </w:r>
          </w:p>
        </w:tc>
        <w:tc>
          <w:tcPr>
            <w:tcW w:w="2060" w:type="dxa"/>
            <w:tcBorders>
              <w:top w:val="single" w:sz="4" w:space="0" w:color="auto"/>
              <w:left w:val="single" w:sz="4" w:space="0" w:color="auto"/>
              <w:bottom w:val="single" w:sz="4" w:space="0" w:color="auto"/>
              <w:right w:val="single" w:sz="4" w:space="0" w:color="auto"/>
            </w:tcBorders>
            <w:vAlign w:val="center"/>
          </w:tcPr>
          <w:p w:rsidR="00E421F3" w:rsidRPr="007B13B1" w:rsidRDefault="00E421F3" w:rsidP="00121B3F">
            <w:pPr>
              <w:autoSpaceDE w:val="0"/>
              <w:autoSpaceDN w:val="0"/>
              <w:adjustRightInd w:val="0"/>
              <w:jc w:val="center"/>
              <w:rPr>
                <w:lang w:val="ru-RU"/>
              </w:rPr>
            </w:pPr>
            <w:r w:rsidRPr="007B13B1">
              <w:rPr>
                <w:lang w:val="ru-RU"/>
              </w:rPr>
              <w:t>Отчёты руководителей учреждений</w:t>
            </w:r>
          </w:p>
        </w:tc>
        <w:tc>
          <w:tcPr>
            <w:tcW w:w="1476" w:type="dxa"/>
            <w:tcBorders>
              <w:top w:val="single" w:sz="4" w:space="0" w:color="auto"/>
              <w:left w:val="single" w:sz="4" w:space="0" w:color="auto"/>
              <w:bottom w:val="single" w:sz="4" w:space="0" w:color="auto"/>
              <w:right w:val="single" w:sz="4" w:space="0" w:color="auto"/>
            </w:tcBorders>
            <w:vAlign w:val="center"/>
          </w:tcPr>
          <w:p w:rsidR="00E421F3" w:rsidRPr="007B13B1" w:rsidRDefault="0030681E" w:rsidP="00E43C7C">
            <w:pPr>
              <w:jc w:val="center"/>
              <w:rPr>
                <w:lang w:val="ru-RU"/>
              </w:rPr>
            </w:pPr>
            <w:r w:rsidRPr="007B13B1">
              <w:rPr>
                <w:lang w:val="ru-RU"/>
              </w:rPr>
              <w:t xml:space="preserve"> </w:t>
            </w:r>
            <w:r w:rsidR="00E43C7C" w:rsidRPr="007B13B1">
              <w:rPr>
                <w:lang w:val="ru-RU"/>
              </w:rPr>
              <w:t>41</w:t>
            </w:r>
          </w:p>
        </w:tc>
        <w:tc>
          <w:tcPr>
            <w:tcW w:w="1608" w:type="dxa"/>
            <w:tcBorders>
              <w:top w:val="single" w:sz="4" w:space="0" w:color="auto"/>
              <w:left w:val="single" w:sz="4" w:space="0" w:color="auto"/>
              <w:bottom w:val="single" w:sz="4" w:space="0" w:color="auto"/>
              <w:right w:val="single" w:sz="4" w:space="0" w:color="auto"/>
            </w:tcBorders>
            <w:vAlign w:val="center"/>
          </w:tcPr>
          <w:p w:rsidR="00E421F3" w:rsidRPr="007B13B1" w:rsidRDefault="00E43C7C" w:rsidP="00121B3F">
            <w:pPr>
              <w:jc w:val="center"/>
              <w:rPr>
                <w:lang w:val="ru-RU"/>
              </w:rPr>
            </w:pPr>
            <w:r w:rsidRPr="007B13B1">
              <w:rPr>
                <w:lang w:val="ru-RU"/>
              </w:rPr>
              <w:t>41</w:t>
            </w:r>
          </w:p>
        </w:tc>
        <w:tc>
          <w:tcPr>
            <w:tcW w:w="1485" w:type="dxa"/>
            <w:tcBorders>
              <w:top w:val="single" w:sz="4" w:space="0" w:color="auto"/>
              <w:left w:val="single" w:sz="4" w:space="0" w:color="auto"/>
              <w:bottom w:val="single" w:sz="4" w:space="0" w:color="auto"/>
              <w:right w:val="single" w:sz="4" w:space="0" w:color="auto"/>
            </w:tcBorders>
            <w:vAlign w:val="center"/>
          </w:tcPr>
          <w:p w:rsidR="00E421F3" w:rsidRPr="007B13B1" w:rsidRDefault="003E7BB9" w:rsidP="00121B3F">
            <w:pPr>
              <w:jc w:val="center"/>
              <w:rPr>
                <w:lang w:val="ru-RU"/>
              </w:rPr>
            </w:pPr>
            <w:r w:rsidRPr="007B13B1">
              <w:rPr>
                <w:lang w:val="ru-RU"/>
              </w:rPr>
              <w:t>41</w:t>
            </w:r>
          </w:p>
        </w:tc>
        <w:tc>
          <w:tcPr>
            <w:tcW w:w="1526" w:type="dxa"/>
            <w:tcBorders>
              <w:top w:val="single" w:sz="4" w:space="0" w:color="auto"/>
              <w:left w:val="single" w:sz="4" w:space="0" w:color="auto"/>
              <w:bottom w:val="single" w:sz="4" w:space="0" w:color="auto"/>
              <w:right w:val="single" w:sz="4" w:space="0" w:color="auto"/>
            </w:tcBorders>
            <w:vAlign w:val="center"/>
          </w:tcPr>
          <w:p w:rsidR="00E421F3" w:rsidRPr="007B13B1" w:rsidRDefault="0053712C" w:rsidP="00121B3F">
            <w:pPr>
              <w:jc w:val="center"/>
              <w:rPr>
                <w:lang w:val="ru-RU"/>
              </w:rPr>
            </w:pPr>
            <w:r w:rsidRPr="007B13B1">
              <w:rPr>
                <w:lang w:val="ru-RU"/>
              </w:rPr>
              <w:t>41</w:t>
            </w:r>
            <w:r w:rsidR="003E7BB9" w:rsidRPr="007B13B1">
              <w:rPr>
                <w:lang w:val="ru-RU"/>
              </w:rPr>
              <w:t xml:space="preserve"> </w:t>
            </w:r>
          </w:p>
        </w:tc>
      </w:tr>
      <w:tr w:rsidR="00D62ABF" w:rsidRPr="007B13B1"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D62ABF" w:rsidRPr="007B13B1" w:rsidRDefault="00D62ABF" w:rsidP="009745A7">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7.</w:t>
            </w:r>
            <w:r w:rsidR="009745A7" w:rsidRPr="007B13B1">
              <w:rPr>
                <w:rFonts w:ascii="Times New Roman" w:hAnsi="Times New Roman" w:cs="Times New Roman"/>
                <w:sz w:val="24"/>
                <w:szCs w:val="24"/>
                <w:lang w:eastAsia="en-US"/>
              </w:rPr>
              <w:t>3</w:t>
            </w:r>
            <w:r w:rsidRPr="007B13B1">
              <w:rPr>
                <w:rFonts w:ascii="Times New Roman" w:hAnsi="Times New Roman" w:cs="Times New Roman"/>
                <w:sz w:val="24"/>
                <w:szCs w:val="24"/>
                <w:lang w:eastAsia="en-US"/>
              </w:rPr>
              <w:t>.</w:t>
            </w:r>
          </w:p>
        </w:tc>
        <w:tc>
          <w:tcPr>
            <w:tcW w:w="5528" w:type="dxa"/>
            <w:tcBorders>
              <w:top w:val="single" w:sz="4" w:space="0" w:color="auto"/>
              <w:left w:val="single" w:sz="4" w:space="0" w:color="auto"/>
              <w:bottom w:val="single" w:sz="4" w:space="0" w:color="auto"/>
              <w:right w:val="single" w:sz="4" w:space="0" w:color="auto"/>
            </w:tcBorders>
            <w:vAlign w:val="center"/>
          </w:tcPr>
          <w:p w:rsidR="00D62ABF" w:rsidRPr="007B13B1" w:rsidRDefault="00D62ABF" w:rsidP="00D62ABF">
            <w:pPr>
              <w:jc w:val="both"/>
              <w:rPr>
                <w:sz w:val="22"/>
                <w:szCs w:val="22"/>
                <w:lang w:val="ru-RU" w:eastAsia="ru-RU"/>
              </w:rPr>
            </w:pPr>
            <w:r w:rsidRPr="007B13B1">
              <w:rPr>
                <w:sz w:val="22"/>
                <w:szCs w:val="22"/>
                <w:lang w:val="ru-RU" w:eastAsia="ru-RU"/>
              </w:rPr>
              <w:t xml:space="preserve">Доля детей в возрасте от 5 до 18 лет, </w:t>
            </w:r>
            <w:r w:rsidRPr="007B13B1">
              <w:rPr>
                <w:iCs/>
                <w:sz w:val="22"/>
                <w:szCs w:val="22"/>
                <w:lang w:val="ru-RU" w:eastAsia="ru-RU"/>
              </w:rPr>
              <w:t>использующих сертификаты дополнительного образования</w:t>
            </w:r>
            <w:r w:rsidRPr="007B13B1">
              <w:rPr>
                <w:sz w:val="22"/>
                <w:szCs w:val="22"/>
                <w:lang w:val="ru-RU" w:eastAsia="ru-RU"/>
              </w:rPr>
              <w:t xml:space="preserve">»: </w:t>
            </w:r>
            <w:r w:rsidRPr="007B13B1">
              <w:rPr>
                <w:iCs/>
                <w:sz w:val="22"/>
                <w:szCs w:val="22"/>
                <w:lang w:val="ru-RU" w:eastAsia="ru-RU"/>
              </w:rPr>
              <w:t>«Характеризует степень внедрения механизма персонифицированного финансирования и доступность дополнительного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D62ABF" w:rsidRPr="007B13B1" w:rsidRDefault="0092318F" w:rsidP="00121B3F">
            <w:pPr>
              <w:jc w:val="center"/>
              <w:rPr>
                <w:lang w:val="ru-RU" w:eastAsia="ru-RU"/>
              </w:rPr>
            </w:pPr>
            <w:r w:rsidRPr="007B13B1">
              <w:rPr>
                <w:lang w:val="ru-RU" w:eastAsia="ru-RU"/>
              </w:rPr>
              <w:t>%</w:t>
            </w:r>
          </w:p>
        </w:tc>
        <w:tc>
          <w:tcPr>
            <w:tcW w:w="2060" w:type="dxa"/>
            <w:tcBorders>
              <w:top w:val="single" w:sz="4" w:space="0" w:color="auto"/>
              <w:left w:val="single" w:sz="4" w:space="0" w:color="auto"/>
              <w:bottom w:val="single" w:sz="4" w:space="0" w:color="auto"/>
              <w:right w:val="single" w:sz="4" w:space="0" w:color="auto"/>
            </w:tcBorders>
            <w:vAlign w:val="center"/>
          </w:tcPr>
          <w:p w:rsidR="00D62ABF" w:rsidRPr="007B13B1" w:rsidRDefault="009745A7" w:rsidP="00121B3F">
            <w:pPr>
              <w:jc w:val="center"/>
              <w:rPr>
                <w:lang w:val="ru-RU"/>
              </w:rPr>
            </w:pPr>
            <w:r w:rsidRPr="007B13B1">
              <w:rPr>
                <w:lang w:val="ru-RU"/>
              </w:rPr>
              <w:t>Г</w:t>
            </w:r>
            <w:r w:rsidR="0092318F" w:rsidRPr="007B13B1">
              <w:rPr>
                <w:lang w:val="ru-RU"/>
              </w:rPr>
              <w:t>ИС 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D62ABF" w:rsidRPr="007B13B1" w:rsidRDefault="004E60C2" w:rsidP="00E43C7C">
            <w:pPr>
              <w:jc w:val="center"/>
              <w:rPr>
                <w:lang w:val="ru-RU"/>
              </w:rPr>
            </w:pPr>
            <w:r w:rsidRPr="007B13B1">
              <w:rPr>
                <w:lang w:val="ru-RU"/>
              </w:rPr>
              <w:t>18,26</w:t>
            </w:r>
          </w:p>
        </w:tc>
        <w:tc>
          <w:tcPr>
            <w:tcW w:w="1608" w:type="dxa"/>
            <w:tcBorders>
              <w:top w:val="single" w:sz="4" w:space="0" w:color="auto"/>
              <w:left w:val="single" w:sz="4" w:space="0" w:color="auto"/>
              <w:bottom w:val="single" w:sz="4" w:space="0" w:color="auto"/>
              <w:right w:val="single" w:sz="4" w:space="0" w:color="auto"/>
            </w:tcBorders>
            <w:vAlign w:val="center"/>
          </w:tcPr>
          <w:p w:rsidR="00D62ABF" w:rsidRPr="007B13B1" w:rsidRDefault="004E60C2" w:rsidP="00E43C7C">
            <w:pPr>
              <w:jc w:val="center"/>
              <w:rPr>
                <w:lang w:val="ru-RU"/>
              </w:rPr>
            </w:pPr>
            <w:r w:rsidRPr="007B13B1">
              <w:rPr>
                <w:lang w:val="ru-RU"/>
              </w:rPr>
              <w:t>20,26</w:t>
            </w:r>
          </w:p>
        </w:tc>
        <w:tc>
          <w:tcPr>
            <w:tcW w:w="1485" w:type="dxa"/>
            <w:tcBorders>
              <w:top w:val="single" w:sz="4" w:space="0" w:color="auto"/>
              <w:left w:val="single" w:sz="4" w:space="0" w:color="auto"/>
              <w:bottom w:val="single" w:sz="4" w:space="0" w:color="auto"/>
              <w:right w:val="single" w:sz="4" w:space="0" w:color="auto"/>
            </w:tcBorders>
            <w:vAlign w:val="center"/>
          </w:tcPr>
          <w:p w:rsidR="00D62ABF" w:rsidRPr="007B13B1" w:rsidRDefault="004E60C2" w:rsidP="00121B3F">
            <w:pPr>
              <w:jc w:val="center"/>
              <w:rPr>
                <w:lang w:val="ru-RU"/>
              </w:rPr>
            </w:pPr>
            <w:r w:rsidRPr="007B13B1">
              <w:rPr>
                <w:lang w:val="ru-RU"/>
              </w:rPr>
              <w:t>22,76</w:t>
            </w:r>
          </w:p>
        </w:tc>
        <w:tc>
          <w:tcPr>
            <w:tcW w:w="1526" w:type="dxa"/>
            <w:tcBorders>
              <w:top w:val="single" w:sz="4" w:space="0" w:color="auto"/>
              <w:left w:val="single" w:sz="4" w:space="0" w:color="auto"/>
              <w:bottom w:val="single" w:sz="4" w:space="0" w:color="auto"/>
              <w:right w:val="single" w:sz="4" w:space="0" w:color="auto"/>
            </w:tcBorders>
            <w:vAlign w:val="center"/>
          </w:tcPr>
          <w:p w:rsidR="00D62ABF" w:rsidRPr="007B13B1" w:rsidRDefault="004E60C2" w:rsidP="00121B3F">
            <w:pPr>
              <w:jc w:val="center"/>
              <w:rPr>
                <w:lang w:val="ru-RU"/>
              </w:rPr>
            </w:pPr>
            <w:r w:rsidRPr="007B13B1">
              <w:rPr>
                <w:lang w:val="ru-RU"/>
              </w:rPr>
              <w:t>22,76</w:t>
            </w:r>
          </w:p>
        </w:tc>
      </w:tr>
      <w:tr w:rsidR="009745A7" w:rsidRPr="007B13B1"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9745A7" w:rsidRPr="007B13B1" w:rsidRDefault="009745A7" w:rsidP="009745A7">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7.4.</w:t>
            </w:r>
          </w:p>
        </w:tc>
        <w:tc>
          <w:tcPr>
            <w:tcW w:w="5528" w:type="dxa"/>
            <w:tcBorders>
              <w:top w:val="single" w:sz="4" w:space="0" w:color="auto"/>
              <w:left w:val="single" w:sz="4" w:space="0" w:color="auto"/>
              <w:bottom w:val="single" w:sz="4" w:space="0" w:color="auto"/>
              <w:right w:val="single" w:sz="4" w:space="0" w:color="auto"/>
            </w:tcBorders>
            <w:vAlign w:val="center"/>
          </w:tcPr>
          <w:p w:rsidR="009745A7" w:rsidRPr="007B13B1" w:rsidRDefault="009745A7" w:rsidP="00D62ABF">
            <w:pPr>
              <w:jc w:val="both"/>
              <w:rPr>
                <w:sz w:val="22"/>
                <w:szCs w:val="22"/>
                <w:lang w:val="ru-RU" w:eastAsia="ru-RU"/>
              </w:rPr>
            </w:pPr>
            <w:r w:rsidRPr="007B13B1">
              <w:rPr>
                <w:lang w:val="ru-RU" w:eastAsia="ru-RU"/>
              </w:rPr>
              <w:t xml:space="preserve">Доля детей в возрасте от 5 до 18 лет, имеющих право на получение дополнительного образования в рамках системы персонифицированного </w:t>
            </w:r>
            <w:r w:rsidRPr="007B13B1">
              <w:rPr>
                <w:lang w:val="ru-RU" w:eastAsia="ru-RU"/>
              </w:rPr>
              <w:lastRenderedPageBreak/>
              <w:t>финансирования в общей численности детей в возрасте от 5 до 18 лет</w:t>
            </w:r>
          </w:p>
        </w:tc>
        <w:tc>
          <w:tcPr>
            <w:tcW w:w="1134" w:type="dxa"/>
            <w:tcBorders>
              <w:top w:val="single" w:sz="4" w:space="0" w:color="auto"/>
              <w:left w:val="single" w:sz="4" w:space="0" w:color="auto"/>
              <w:bottom w:val="single" w:sz="4" w:space="0" w:color="auto"/>
              <w:right w:val="single" w:sz="4" w:space="0" w:color="auto"/>
            </w:tcBorders>
            <w:vAlign w:val="center"/>
          </w:tcPr>
          <w:p w:rsidR="009745A7" w:rsidRPr="007B13B1" w:rsidRDefault="009745A7" w:rsidP="00742E6B">
            <w:pPr>
              <w:jc w:val="center"/>
              <w:rPr>
                <w:lang w:val="ru-RU" w:eastAsia="ru-RU"/>
              </w:rPr>
            </w:pPr>
            <w:r w:rsidRPr="007B13B1">
              <w:rPr>
                <w:lang w:val="ru-RU" w:eastAsia="ru-RU"/>
              </w:rPr>
              <w:lastRenderedPageBreak/>
              <w:t>%</w:t>
            </w:r>
          </w:p>
        </w:tc>
        <w:tc>
          <w:tcPr>
            <w:tcW w:w="2060" w:type="dxa"/>
            <w:tcBorders>
              <w:top w:val="single" w:sz="4" w:space="0" w:color="auto"/>
              <w:left w:val="single" w:sz="4" w:space="0" w:color="auto"/>
              <w:bottom w:val="single" w:sz="4" w:space="0" w:color="auto"/>
              <w:right w:val="single" w:sz="4" w:space="0" w:color="auto"/>
            </w:tcBorders>
            <w:vAlign w:val="center"/>
          </w:tcPr>
          <w:p w:rsidR="009745A7" w:rsidRPr="007B13B1" w:rsidRDefault="009745A7" w:rsidP="00742E6B">
            <w:pPr>
              <w:jc w:val="center"/>
              <w:rPr>
                <w:lang w:val="ru-RU"/>
              </w:rPr>
            </w:pPr>
            <w:r w:rsidRPr="007B13B1">
              <w:rPr>
                <w:lang w:val="ru-RU"/>
              </w:rPr>
              <w:t>ГИС 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9745A7" w:rsidRPr="007B13B1" w:rsidRDefault="009745A7" w:rsidP="00197041">
            <w:pPr>
              <w:jc w:val="center"/>
              <w:rPr>
                <w:lang w:val="ru-RU"/>
              </w:rPr>
            </w:pPr>
            <w:r w:rsidRPr="007B13B1">
              <w:rPr>
                <w:lang w:val="ru-RU"/>
              </w:rPr>
              <w:t>18,26</w:t>
            </w:r>
          </w:p>
        </w:tc>
        <w:tc>
          <w:tcPr>
            <w:tcW w:w="1608" w:type="dxa"/>
            <w:tcBorders>
              <w:top w:val="single" w:sz="4" w:space="0" w:color="auto"/>
              <w:left w:val="single" w:sz="4" w:space="0" w:color="auto"/>
              <w:bottom w:val="single" w:sz="4" w:space="0" w:color="auto"/>
              <w:right w:val="single" w:sz="4" w:space="0" w:color="auto"/>
            </w:tcBorders>
            <w:vAlign w:val="center"/>
          </w:tcPr>
          <w:p w:rsidR="009745A7" w:rsidRPr="007B13B1" w:rsidRDefault="009745A7" w:rsidP="00197041">
            <w:pPr>
              <w:jc w:val="center"/>
              <w:rPr>
                <w:lang w:val="ru-RU"/>
              </w:rPr>
            </w:pPr>
            <w:r w:rsidRPr="007B13B1">
              <w:rPr>
                <w:lang w:val="ru-RU"/>
              </w:rPr>
              <w:t>20,26</w:t>
            </w:r>
          </w:p>
        </w:tc>
        <w:tc>
          <w:tcPr>
            <w:tcW w:w="1485" w:type="dxa"/>
            <w:tcBorders>
              <w:top w:val="single" w:sz="4" w:space="0" w:color="auto"/>
              <w:left w:val="single" w:sz="4" w:space="0" w:color="auto"/>
              <w:bottom w:val="single" w:sz="4" w:space="0" w:color="auto"/>
              <w:right w:val="single" w:sz="4" w:space="0" w:color="auto"/>
            </w:tcBorders>
            <w:vAlign w:val="center"/>
          </w:tcPr>
          <w:p w:rsidR="009745A7" w:rsidRPr="007B13B1" w:rsidRDefault="009745A7" w:rsidP="00197041">
            <w:pPr>
              <w:jc w:val="center"/>
              <w:rPr>
                <w:lang w:val="ru-RU"/>
              </w:rPr>
            </w:pPr>
            <w:r w:rsidRPr="007B13B1">
              <w:rPr>
                <w:lang w:val="ru-RU"/>
              </w:rPr>
              <w:t>22,76</w:t>
            </w:r>
          </w:p>
        </w:tc>
        <w:tc>
          <w:tcPr>
            <w:tcW w:w="1526" w:type="dxa"/>
            <w:tcBorders>
              <w:top w:val="single" w:sz="4" w:space="0" w:color="auto"/>
              <w:left w:val="single" w:sz="4" w:space="0" w:color="auto"/>
              <w:bottom w:val="single" w:sz="4" w:space="0" w:color="auto"/>
              <w:right w:val="single" w:sz="4" w:space="0" w:color="auto"/>
            </w:tcBorders>
            <w:vAlign w:val="center"/>
          </w:tcPr>
          <w:p w:rsidR="009745A7" w:rsidRPr="007B13B1" w:rsidRDefault="009745A7" w:rsidP="00197041">
            <w:pPr>
              <w:jc w:val="center"/>
              <w:rPr>
                <w:lang w:val="ru-RU"/>
              </w:rPr>
            </w:pPr>
            <w:r w:rsidRPr="007B13B1">
              <w:rPr>
                <w:lang w:val="ru-RU"/>
              </w:rPr>
              <w:t>22,76</w:t>
            </w:r>
          </w:p>
        </w:tc>
      </w:tr>
      <w:tr w:rsidR="00237C2B" w:rsidRPr="00CA5960" w:rsidTr="00190EBE">
        <w:trPr>
          <w:trHeight w:val="268"/>
        </w:trPr>
        <w:tc>
          <w:tcPr>
            <w:tcW w:w="15526" w:type="dxa"/>
            <w:gridSpan w:val="8"/>
            <w:tcBorders>
              <w:top w:val="single" w:sz="4" w:space="0" w:color="auto"/>
              <w:left w:val="single" w:sz="4" w:space="0" w:color="auto"/>
              <w:bottom w:val="single" w:sz="4" w:space="0" w:color="auto"/>
              <w:right w:val="single" w:sz="4" w:space="0" w:color="auto"/>
            </w:tcBorders>
            <w:vAlign w:val="center"/>
          </w:tcPr>
          <w:p w:rsidR="00237C2B" w:rsidRPr="007B13B1" w:rsidRDefault="00BB27EE" w:rsidP="00BB27EE">
            <w:pPr>
              <w:jc w:val="both"/>
              <w:rPr>
                <w:lang w:val="ru-RU"/>
              </w:rPr>
            </w:pPr>
            <w:r w:rsidRPr="007B13B1">
              <w:rPr>
                <w:lang w:val="ru-RU"/>
              </w:rPr>
              <w:lastRenderedPageBreak/>
              <w:t xml:space="preserve">Задача </w:t>
            </w:r>
            <w:r w:rsidR="00FC40CB" w:rsidRPr="007B13B1">
              <w:rPr>
                <w:lang w:val="ru-RU"/>
              </w:rPr>
              <w:t>8.</w:t>
            </w:r>
            <w:r w:rsidR="00FC40CB" w:rsidRPr="007B13B1">
              <w:rPr>
                <w:lang w:val="ru-RU" w:eastAsia="ru-RU"/>
              </w:rPr>
              <w:t xml:space="preserve"> Обеспечить введени</w:t>
            </w:r>
            <w:r w:rsidRPr="007B13B1">
              <w:rPr>
                <w:lang w:val="ru-RU" w:eastAsia="ru-RU"/>
              </w:rPr>
              <w:t>е</w:t>
            </w:r>
            <w:r w:rsidR="00FC40CB" w:rsidRPr="007B13B1">
              <w:rPr>
                <w:lang w:val="ru-RU" w:eastAsia="ru-RU"/>
              </w:rPr>
              <w:t xml:space="preserve"> в двух общеобразовательных учреждениях ставки советника директора по воспитанию и взаимодействию с детскими общественными объединениями</w:t>
            </w:r>
          </w:p>
        </w:tc>
      </w:tr>
      <w:tr w:rsidR="00FC40CB" w:rsidRPr="007B13B1"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FC40CB" w:rsidRPr="007B13B1" w:rsidRDefault="00FC40CB" w:rsidP="001751DB">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8.1</w:t>
            </w:r>
          </w:p>
        </w:tc>
        <w:tc>
          <w:tcPr>
            <w:tcW w:w="5528" w:type="dxa"/>
            <w:tcBorders>
              <w:top w:val="single" w:sz="4" w:space="0" w:color="auto"/>
              <w:left w:val="single" w:sz="4" w:space="0" w:color="auto"/>
              <w:bottom w:val="single" w:sz="4" w:space="0" w:color="auto"/>
              <w:right w:val="single" w:sz="4" w:space="0" w:color="auto"/>
            </w:tcBorders>
            <w:vAlign w:val="center"/>
          </w:tcPr>
          <w:p w:rsidR="00FC40CB" w:rsidRPr="007B13B1" w:rsidRDefault="00FC40CB" w:rsidP="00D35960">
            <w:pPr>
              <w:jc w:val="both"/>
              <w:rPr>
                <w:lang w:val="ru-RU"/>
              </w:rPr>
            </w:pPr>
            <w:r w:rsidRPr="007B13B1">
              <w:rPr>
                <w:lang w:val="ru-RU"/>
              </w:rPr>
              <w:t xml:space="preserve">Доля </w:t>
            </w:r>
            <w:r w:rsidRPr="007B13B1">
              <w:rPr>
                <w:rFonts w:ascii="Roboto" w:hAnsi="Roboto"/>
                <w:color w:val="020B22"/>
                <w:sz w:val="23"/>
                <w:szCs w:val="23"/>
                <w:shd w:val="clear" w:color="auto" w:fill="FFFFFF"/>
                <w:lang w:val="ru-RU"/>
              </w:rPr>
              <w:t xml:space="preserve">общеобразовательных организаций, в том числе филиалах, </w:t>
            </w:r>
            <w:r w:rsidR="00CD5A4B" w:rsidRPr="007B13B1">
              <w:rPr>
                <w:rFonts w:ascii="Roboto" w:hAnsi="Roboto"/>
                <w:color w:val="020B22"/>
                <w:sz w:val="23"/>
                <w:szCs w:val="23"/>
                <w:shd w:val="clear" w:color="auto" w:fill="FFFFFF"/>
                <w:lang w:val="ru-RU"/>
              </w:rPr>
              <w:t>оснащенны</w:t>
            </w:r>
            <w:r w:rsidR="00CD5A4B" w:rsidRPr="007B13B1">
              <w:rPr>
                <w:rFonts w:ascii="Roboto" w:hAnsi="Roboto" w:hint="eastAsia"/>
                <w:color w:val="020B22"/>
                <w:sz w:val="23"/>
                <w:szCs w:val="23"/>
                <w:shd w:val="clear" w:color="auto" w:fill="FFFFFF"/>
                <w:lang w:val="ru-RU"/>
              </w:rPr>
              <w:t>е</w:t>
            </w:r>
            <w:r w:rsidRPr="007B13B1">
              <w:rPr>
                <w:rFonts w:ascii="Roboto" w:hAnsi="Roboto"/>
                <w:color w:val="020B22"/>
                <w:sz w:val="23"/>
                <w:szCs w:val="23"/>
                <w:shd w:val="clear" w:color="auto" w:fill="FFFFFF"/>
                <w:lang w:val="ru-RU"/>
              </w:rPr>
              <w:t xml:space="preserve"> государственными символами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FC40CB" w:rsidRPr="007B13B1" w:rsidRDefault="00FC40CB" w:rsidP="00D35960">
            <w:pPr>
              <w:autoSpaceDE w:val="0"/>
              <w:autoSpaceDN w:val="0"/>
              <w:adjustRightInd w:val="0"/>
              <w:jc w:val="center"/>
              <w:rPr>
                <w:lang w:val="ru-RU"/>
              </w:rPr>
            </w:pPr>
            <w:r w:rsidRPr="007B13B1">
              <w:rPr>
                <w:lang w:val="ru-RU" w:eastAsia="ru-RU"/>
              </w:rPr>
              <w:t>%</w:t>
            </w:r>
          </w:p>
        </w:tc>
        <w:tc>
          <w:tcPr>
            <w:tcW w:w="2060" w:type="dxa"/>
            <w:tcBorders>
              <w:top w:val="single" w:sz="4" w:space="0" w:color="auto"/>
              <w:left w:val="single" w:sz="4" w:space="0" w:color="auto"/>
              <w:bottom w:val="single" w:sz="4" w:space="0" w:color="auto"/>
              <w:right w:val="single" w:sz="4" w:space="0" w:color="auto"/>
            </w:tcBorders>
          </w:tcPr>
          <w:p w:rsidR="00FC40CB" w:rsidRPr="007B13B1" w:rsidRDefault="00FC40CB">
            <w:r w:rsidRPr="007B13B1">
              <w:rPr>
                <w:lang w:val="ru-RU"/>
              </w:rPr>
              <w:t>Отчёты руководителей учреждений</w:t>
            </w:r>
          </w:p>
        </w:tc>
        <w:tc>
          <w:tcPr>
            <w:tcW w:w="1476" w:type="dxa"/>
            <w:tcBorders>
              <w:top w:val="single" w:sz="4" w:space="0" w:color="auto"/>
              <w:left w:val="single" w:sz="4" w:space="0" w:color="auto"/>
              <w:bottom w:val="single" w:sz="4" w:space="0" w:color="auto"/>
              <w:right w:val="single" w:sz="4" w:space="0" w:color="auto"/>
            </w:tcBorders>
            <w:vAlign w:val="center"/>
          </w:tcPr>
          <w:p w:rsidR="00FC40CB" w:rsidRPr="007B13B1" w:rsidRDefault="0030681E" w:rsidP="00121B3F">
            <w:pPr>
              <w:jc w:val="center"/>
              <w:rPr>
                <w:lang w:val="ru-RU"/>
              </w:rPr>
            </w:pPr>
            <w:r w:rsidRPr="007B13B1">
              <w:rPr>
                <w:lang w:val="ru-RU"/>
              </w:rPr>
              <w:t xml:space="preserve"> 100</w:t>
            </w:r>
          </w:p>
        </w:tc>
        <w:tc>
          <w:tcPr>
            <w:tcW w:w="1608" w:type="dxa"/>
            <w:tcBorders>
              <w:top w:val="single" w:sz="4" w:space="0" w:color="auto"/>
              <w:left w:val="single" w:sz="4" w:space="0" w:color="auto"/>
              <w:bottom w:val="single" w:sz="4" w:space="0" w:color="auto"/>
              <w:right w:val="single" w:sz="4" w:space="0" w:color="auto"/>
            </w:tcBorders>
            <w:vAlign w:val="center"/>
          </w:tcPr>
          <w:p w:rsidR="00FC40CB" w:rsidRPr="007B13B1" w:rsidRDefault="00E43C7C" w:rsidP="00121B3F">
            <w:pPr>
              <w:jc w:val="center"/>
              <w:rPr>
                <w:lang w:val="ru-RU"/>
              </w:rPr>
            </w:pPr>
            <w:r w:rsidRPr="007B13B1">
              <w:rPr>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FC40CB" w:rsidRPr="007B13B1" w:rsidRDefault="00FC40CB" w:rsidP="00121B3F">
            <w:pPr>
              <w:jc w:val="center"/>
              <w:rPr>
                <w:lang w:val="ru-RU"/>
              </w:rPr>
            </w:pPr>
            <w:r w:rsidRPr="007B13B1">
              <w:rPr>
                <w:lang w:val="ru-RU"/>
              </w:rPr>
              <w:t>100</w:t>
            </w:r>
          </w:p>
        </w:tc>
        <w:tc>
          <w:tcPr>
            <w:tcW w:w="1526" w:type="dxa"/>
            <w:tcBorders>
              <w:top w:val="single" w:sz="4" w:space="0" w:color="auto"/>
              <w:left w:val="single" w:sz="4" w:space="0" w:color="auto"/>
              <w:bottom w:val="single" w:sz="4" w:space="0" w:color="auto"/>
              <w:right w:val="single" w:sz="4" w:space="0" w:color="auto"/>
            </w:tcBorders>
            <w:vAlign w:val="center"/>
          </w:tcPr>
          <w:p w:rsidR="00FC40CB" w:rsidRPr="007B13B1" w:rsidRDefault="00FC40CB" w:rsidP="00121B3F">
            <w:pPr>
              <w:jc w:val="center"/>
              <w:rPr>
                <w:lang w:val="ru-RU"/>
              </w:rPr>
            </w:pPr>
            <w:r w:rsidRPr="007B13B1">
              <w:rPr>
                <w:lang w:val="ru-RU"/>
              </w:rPr>
              <w:t>100</w:t>
            </w:r>
          </w:p>
        </w:tc>
      </w:tr>
      <w:tr w:rsidR="006169FB" w:rsidRPr="007B13B1" w:rsidTr="00811279">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169FB" w:rsidRPr="007B13B1" w:rsidRDefault="006169FB" w:rsidP="006169FB">
            <w:pPr>
              <w:autoSpaceDE w:val="0"/>
              <w:autoSpaceDN w:val="0"/>
              <w:adjustRightInd w:val="0"/>
              <w:rPr>
                <w:lang w:val="ru-RU"/>
              </w:rPr>
            </w:pPr>
            <w:r w:rsidRPr="007B13B1">
              <w:rPr>
                <w:lang w:val="ru-RU"/>
              </w:rPr>
              <w:t>8.2.</w:t>
            </w:r>
          </w:p>
        </w:tc>
        <w:tc>
          <w:tcPr>
            <w:tcW w:w="5528" w:type="dxa"/>
            <w:tcBorders>
              <w:top w:val="single" w:sz="4" w:space="0" w:color="auto"/>
              <w:left w:val="single" w:sz="4" w:space="0" w:color="auto"/>
              <w:bottom w:val="single" w:sz="4" w:space="0" w:color="auto"/>
              <w:right w:val="single" w:sz="4" w:space="0" w:color="auto"/>
            </w:tcBorders>
          </w:tcPr>
          <w:p w:rsidR="006169FB" w:rsidRPr="007B13B1" w:rsidRDefault="006169FB" w:rsidP="006169FB">
            <w:pPr>
              <w:jc w:val="both"/>
              <w:rPr>
                <w:lang w:val="ru-RU"/>
              </w:rPr>
            </w:pPr>
            <w:r w:rsidRPr="007B13B1">
              <w:rPr>
                <w:lang w:val="ru-RU"/>
              </w:rPr>
              <w:t>Доля выплат на ежемесячное денежное вознаграждения по обеспечению деятельности советников директора по воспитанию и взаимодействию с детскими общественными объединениями</w:t>
            </w:r>
          </w:p>
        </w:tc>
        <w:tc>
          <w:tcPr>
            <w:tcW w:w="1134" w:type="dxa"/>
            <w:tcBorders>
              <w:top w:val="single" w:sz="4" w:space="0" w:color="auto"/>
              <w:left w:val="single" w:sz="4" w:space="0" w:color="auto"/>
              <w:bottom w:val="single" w:sz="4" w:space="0" w:color="auto"/>
              <w:right w:val="single" w:sz="4" w:space="0" w:color="auto"/>
            </w:tcBorders>
            <w:vAlign w:val="center"/>
          </w:tcPr>
          <w:p w:rsidR="006169FB" w:rsidRPr="007B13B1" w:rsidRDefault="006169FB" w:rsidP="006169FB">
            <w:pPr>
              <w:jc w:val="center"/>
              <w:rPr>
                <w:lang w:val="ru-RU"/>
              </w:rPr>
            </w:pPr>
            <w:r w:rsidRPr="007B13B1">
              <w:rPr>
                <w:lang w:val="ru-RU"/>
              </w:rPr>
              <w:t>%</w:t>
            </w:r>
          </w:p>
        </w:tc>
        <w:tc>
          <w:tcPr>
            <w:tcW w:w="2060" w:type="dxa"/>
            <w:tcBorders>
              <w:top w:val="single" w:sz="4" w:space="0" w:color="auto"/>
              <w:left w:val="single" w:sz="4" w:space="0" w:color="auto"/>
              <w:bottom w:val="single" w:sz="4" w:space="0" w:color="auto"/>
              <w:right w:val="single" w:sz="4" w:space="0" w:color="auto"/>
            </w:tcBorders>
            <w:vAlign w:val="center"/>
          </w:tcPr>
          <w:p w:rsidR="006169FB" w:rsidRPr="007B13B1" w:rsidRDefault="006169FB" w:rsidP="006169FB">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Финансовый отчет</w:t>
            </w:r>
          </w:p>
        </w:tc>
        <w:tc>
          <w:tcPr>
            <w:tcW w:w="1476" w:type="dxa"/>
            <w:tcBorders>
              <w:top w:val="single" w:sz="4" w:space="0" w:color="auto"/>
              <w:left w:val="single" w:sz="4" w:space="0" w:color="auto"/>
              <w:bottom w:val="single" w:sz="4" w:space="0" w:color="auto"/>
              <w:right w:val="single" w:sz="4" w:space="0" w:color="auto"/>
            </w:tcBorders>
            <w:vAlign w:val="center"/>
          </w:tcPr>
          <w:p w:rsidR="006169FB" w:rsidRPr="007B13B1" w:rsidRDefault="006169FB" w:rsidP="006169FB">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6169FB" w:rsidRPr="007B13B1" w:rsidRDefault="006169FB" w:rsidP="006169FB">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100</w:t>
            </w:r>
          </w:p>
        </w:tc>
        <w:tc>
          <w:tcPr>
            <w:tcW w:w="1485" w:type="dxa"/>
            <w:tcBorders>
              <w:top w:val="single" w:sz="4" w:space="0" w:color="auto"/>
              <w:left w:val="single" w:sz="4" w:space="0" w:color="auto"/>
              <w:bottom w:val="single" w:sz="4" w:space="0" w:color="auto"/>
              <w:right w:val="single" w:sz="4" w:space="0" w:color="auto"/>
            </w:tcBorders>
            <w:vAlign w:val="center"/>
          </w:tcPr>
          <w:p w:rsidR="006169FB" w:rsidRPr="007B13B1" w:rsidRDefault="006169FB" w:rsidP="006169FB">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100</w:t>
            </w:r>
          </w:p>
        </w:tc>
        <w:tc>
          <w:tcPr>
            <w:tcW w:w="1526" w:type="dxa"/>
            <w:tcBorders>
              <w:top w:val="single" w:sz="4" w:space="0" w:color="auto"/>
              <w:left w:val="single" w:sz="4" w:space="0" w:color="auto"/>
              <w:bottom w:val="single" w:sz="4" w:space="0" w:color="auto"/>
              <w:right w:val="single" w:sz="4" w:space="0" w:color="auto"/>
            </w:tcBorders>
            <w:vAlign w:val="center"/>
          </w:tcPr>
          <w:p w:rsidR="006169FB" w:rsidRPr="007B13B1" w:rsidRDefault="006169FB" w:rsidP="006169FB">
            <w:pPr>
              <w:autoSpaceDE w:val="0"/>
              <w:autoSpaceDN w:val="0"/>
              <w:adjustRightInd w:val="0"/>
              <w:jc w:val="center"/>
              <w:rPr>
                <w:lang w:val="ru-RU"/>
              </w:rPr>
            </w:pPr>
            <w:r w:rsidRPr="007B13B1">
              <w:rPr>
                <w:lang w:val="ru-RU"/>
              </w:rPr>
              <w:t>100</w:t>
            </w:r>
          </w:p>
        </w:tc>
      </w:tr>
      <w:tr w:rsidR="00D62ABF" w:rsidRPr="00CA5960" w:rsidTr="00190EBE">
        <w:trPr>
          <w:trHeight w:val="268"/>
        </w:trPr>
        <w:tc>
          <w:tcPr>
            <w:tcW w:w="15526" w:type="dxa"/>
            <w:gridSpan w:val="8"/>
            <w:tcBorders>
              <w:top w:val="single" w:sz="4" w:space="0" w:color="auto"/>
              <w:left w:val="single" w:sz="4" w:space="0" w:color="auto"/>
              <w:bottom w:val="single" w:sz="4" w:space="0" w:color="auto"/>
              <w:right w:val="single" w:sz="4" w:space="0" w:color="auto"/>
            </w:tcBorders>
            <w:vAlign w:val="center"/>
          </w:tcPr>
          <w:p w:rsidR="00D62ABF" w:rsidRPr="007B13B1" w:rsidRDefault="00D62ABF" w:rsidP="00D62ABF">
            <w:pPr>
              <w:jc w:val="both"/>
              <w:rPr>
                <w:lang w:val="ru-RU"/>
              </w:rPr>
            </w:pPr>
            <w:r w:rsidRPr="007B13B1">
              <w:rPr>
                <w:lang w:val="ru-RU"/>
              </w:rPr>
              <w:t xml:space="preserve">Задача 9. </w:t>
            </w:r>
            <w:r w:rsidRPr="007B13B1">
              <w:rPr>
                <w:lang w:val="ru-RU" w:eastAsia="ru-RU"/>
              </w:rPr>
              <w:t xml:space="preserve">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 </w:t>
            </w:r>
          </w:p>
        </w:tc>
      </w:tr>
      <w:tr w:rsidR="00D62ABF" w:rsidRPr="007B13B1" w:rsidTr="00190EBE">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D62ABF" w:rsidRPr="007B13B1" w:rsidRDefault="00D62ABF" w:rsidP="001751DB">
            <w:pPr>
              <w:pStyle w:val="ConsPlusNormal"/>
              <w:widowControl/>
              <w:spacing w:line="276" w:lineRule="auto"/>
              <w:ind w:firstLine="0"/>
              <w:jc w:val="center"/>
              <w:rPr>
                <w:rFonts w:ascii="Times New Roman" w:hAnsi="Times New Roman" w:cs="Times New Roman"/>
                <w:sz w:val="24"/>
                <w:szCs w:val="24"/>
                <w:lang w:eastAsia="en-US"/>
              </w:rPr>
            </w:pPr>
            <w:r w:rsidRPr="007B13B1">
              <w:rPr>
                <w:rFonts w:ascii="Times New Roman" w:hAnsi="Times New Roman" w:cs="Times New Roman"/>
                <w:sz w:val="24"/>
                <w:szCs w:val="24"/>
                <w:lang w:eastAsia="en-US"/>
              </w:rPr>
              <w:t>9.1.</w:t>
            </w:r>
          </w:p>
        </w:tc>
        <w:tc>
          <w:tcPr>
            <w:tcW w:w="5528" w:type="dxa"/>
            <w:tcBorders>
              <w:top w:val="single" w:sz="4" w:space="0" w:color="auto"/>
              <w:left w:val="single" w:sz="4" w:space="0" w:color="auto"/>
              <w:bottom w:val="single" w:sz="4" w:space="0" w:color="auto"/>
              <w:right w:val="single" w:sz="4" w:space="0" w:color="auto"/>
            </w:tcBorders>
            <w:vAlign w:val="center"/>
          </w:tcPr>
          <w:p w:rsidR="00D62ABF" w:rsidRPr="007B13B1" w:rsidRDefault="00D62ABF" w:rsidP="009745A7">
            <w:pPr>
              <w:rPr>
                <w:lang w:val="ru-RU"/>
              </w:rPr>
            </w:pPr>
            <w:r w:rsidRPr="007B13B1">
              <w:rPr>
                <w:lang w:val="ru-RU" w:eastAsia="ru-RU"/>
              </w:rPr>
              <w:t>Охват детей в возрасте от 5 до 18 лет, имеющих право на получение дополнительного образования в рамках системы персонифи</w:t>
            </w:r>
            <w:r w:rsidR="009745A7" w:rsidRPr="007B13B1">
              <w:rPr>
                <w:lang w:val="ru-RU" w:eastAsia="ru-RU"/>
              </w:rPr>
              <w:t xml:space="preserve">цированного финансирования </w:t>
            </w:r>
          </w:p>
        </w:tc>
        <w:tc>
          <w:tcPr>
            <w:tcW w:w="1134" w:type="dxa"/>
            <w:tcBorders>
              <w:top w:val="single" w:sz="4" w:space="0" w:color="auto"/>
              <w:left w:val="single" w:sz="4" w:space="0" w:color="auto"/>
              <w:bottom w:val="single" w:sz="4" w:space="0" w:color="auto"/>
              <w:right w:val="single" w:sz="4" w:space="0" w:color="auto"/>
            </w:tcBorders>
            <w:vAlign w:val="center"/>
          </w:tcPr>
          <w:p w:rsidR="00D62ABF" w:rsidRPr="007B13B1" w:rsidRDefault="00CE1943" w:rsidP="00D35960">
            <w:pPr>
              <w:jc w:val="center"/>
              <w:rPr>
                <w:lang w:val="ru-RU" w:eastAsia="ru-RU"/>
              </w:rPr>
            </w:pPr>
            <w:r w:rsidRPr="007B13B1">
              <w:rPr>
                <w:lang w:val="ru-RU" w:eastAsia="ru-RU"/>
              </w:rPr>
              <w:t>%</w:t>
            </w:r>
          </w:p>
        </w:tc>
        <w:tc>
          <w:tcPr>
            <w:tcW w:w="2060" w:type="dxa"/>
            <w:tcBorders>
              <w:top w:val="single" w:sz="4" w:space="0" w:color="auto"/>
              <w:left w:val="single" w:sz="4" w:space="0" w:color="auto"/>
              <w:bottom w:val="single" w:sz="4" w:space="0" w:color="auto"/>
              <w:right w:val="single" w:sz="4" w:space="0" w:color="auto"/>
            </w:tcBorders>
            <w:vAlign w:val="center"/>
          </w:tcPr>
          <w:p w:rsidR="00D62ABF" w:rsidRPr="007B13B1" w:rsidRDefault="009745A7" w:rsidP="009745A7">
            <w:pPr>
              <w:jc w:val="center"/>
              <w:rPr>
                <w:lang w:val="ru-RU"/>
              </w:rPr>
            </w:pPr>
            <w:r w:rsidRPr="007B13B1">
              <w:rPr>
                <w:lang w:val="ru-RU"/>
              </w:rPr>
              <w:t>ГИС 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D62ABF" w:rsidRPr="007B13B1" w:rsidRDefault="009745A7" w:rsidP="00121B3F">
            <w:pPr>
              <w:jc w:val="center"/>
              <w:rPr>
                <w:lang w:val="ru-RU"/>
              </w:rPr>
            </w:pPr>
            <w:r w:rsidRPr="007B13B1">
              <w:rPr>
                <w:lang w:val="ru-RU"/>
              </w:rPr>
              <w:t>25</w:t>
            </w:r>
          </w:p>
        </w:tc>
        <w:tc>
          <w:tcPr>
            <w:tcW w:w="1608" w:type="dxa"/>
            <w:tcBorders>
              <w:top w:val="single" w:sz="4" w:space="0" w:color="auto"/>
              <w:left w:val="single" w:sz="4" w:space="0" w:color="auto"/>
              <w:bottom w:val="single" w:sz="4" w:space="0" w:color="auto"/>
              <w:right w:val="single" w:sz="4" w:space="0" w:color="auto"/>
            </w:tcBorders>
            <w:vAlign w:val="center"/>
          </w:tcPr>
          <w:p w:rsidR="00D62ABF" w:rsidRPr="007B13B1" w:rsidRDefault="009745A7" w:rsidP="00121B3F">
            <w:pPr>
              <w:jc w:val="center"/>
              <w:rPr>
                <w:lang w:val="ru-RU"/>
              </w:rPr>
            </w:pPr>
            <w:r w:rsidRPr="007B13B1">
              <w:rPr>
                <w:lang w:val="ru-RU"/>
              </w:rPr>
              <w:t>25</w:t>
            </w:r>
          </w:p>
        </w:tc>
        <w:tc>
          <w:tcPr>
            <w:tcW w:w="1485" w:type="dxa"/>
            <w:tcBorders>
              <w:top w:val="single" w:sz="4" w:space="0" w:color="auto"/>
              <w:left w:val="single" w:sz="4" w:space="0" w:color="auto"/>
              <w:bottom w:val="single" w:sz="4" w:space="0" w:color="auto"/>
              <w:right w:val="single" w:sz="4" w:space="0" w:color="auto"/>
            </w:tcBorders>
            <w:vAlign w:val="center"/>
          </w:tcPr>
          <w:p w:rsidR="00D62ABF" w:rsidRPr="007B13B1" w:rsidRDefault="009745A7" w:rsidP="00121B3F">
            <w:pPr>
              <w:jc w:val="center"/>
              <w:rPr>
                <w:lang w:val="ru-RU"/>
              </w:rPr>
            </w:pPr>
            <w:r w:rsidRPr="007B13B1">
              <w:rPr>
                <w:lang w:val="ru-RU"/>
              </w:rPr>
              <w:t>25</w:t>
            </w:r>
          </w:p>
        </w:tc>
        <w:tc>
          <w:tcPr>
            <w:tcW w:w="1526" w:type="dxa"/>
            <w:tcBorders>
              <w:top w:val="single" w:sz="4" w:space="0" w:color="auto"/>
              <w:left w:val="single" w:sz="4" w:space="0" w:color="auto"/>
              <w:bottom w:val="single" w:sz="4" w:space="0" w:color="auto"/>
              <w:right w:val="single" w:sz="4" w:space="0" w:color="auto"/>
            </w:tcBorders>
            <w:vAlign w:val="center"/>
          </w:tcPr>
          <w:p w:rsidR="00D62ABF" w:rsidRPr="007B13B1" w:rsidRDefault="009745A7" w:rsidP="00121B3F">
            <w:pPr>
              <w:jc w:val="center"/>
              <w:rPr>
                <w:lang w:val="ru-RU"/>
              </w:rPr>
            </w:pPr>
            <w:r w:rsidRPr="007B13B1">
              <w:rPr>
                <w:lang w:val="ru-RU"/>
              </w:rPr>
              <w:t>25</w:t>
            </w:r>
          </w:p>
        </w:tc>
      </w:tr>
    </w:tbl>
    <w:p w:rsidR="00573CCE" w:rsidRPr="007B13B1" w:rsidRDefault="00573CCE" w:rsidP="00573CCE">
      <w:pPr>
        <w:spacing w:after="200" w:line="276" w:lineRule="auto"/>
        <w:rPr>
          <w:lang w:val="ru-RU"/>
        </w:rPr>
      </w:pPr>
      <w:r w:rsidRPr="007B13B1">
        <w:rPr>
          <w:lang w:val="ru-RU"/>
        </w:rPr>
        <w:br w:type="page"/>
      </w:r>
    </w:p>
    <w:p w:rsidR="00D61F34" w:rsidRPr="007B13B1" w:rsidRDefault="00D61F34" w:rsidP="00D61F34">
      <w:pPr>
        <w:tabs>
          <w:tab w:val="left" w:pos="993"/>
        </w:tabs>
        <w:autoSpaceDE w:val="0"/>
        <w:autoSpaceDN w:val="0"/>
        <w:adjustRightInd w:val="0"/>
        <w:ind w:left="9923"/>
        <w:jc w:val="right"/>
        <w:outlineLvl w:val="1"/>
        <w:rPr>
          <w:lang w:val="ru-RU"/>
        </w:rPr>
      </w:pPr>
      <w:r w:rsidRPr="007B13B1">
        <w:rPr>
          <w:lang w:val="ru-RU"/>
        </w:rPr>
        <w:lastRenderedPageBreak/>
        <w:t>Приложение 4</w:t>
      </w:r>
    </w:p>
    <w:p w:rsidR="00D61F34" w:rsidRPr="007B13B1" w:rsidRDefault="00D61F34" w:rsidP="00D61F34">
      <w:pPr>
        <w:autoSpaceDE w:val="0"/>
        <w:autoSpaceDN w:val="0"/>
        <w:adjustRightInd w:val="0"/>
        <w:ind w:left="9923"/>
        <w:jc w:val="right"/>
        <w:rPr>
          <w:lang w:val="ru-RU"/>
        </w:rPr>
      </w:pPr>
      <w:r w:rsidRPr="007B13B1">
        <w:rPr>
          <w:lang w:val="ru-RU"/>
        </w:rPr>
        <w:t>к постановлению а</w:t>
      </w:r>
      <w:r w:rsidR="007B13B1">
        <w:rPr>
          <w:lang w:val="ru-RU"/>
        </w:rPr>
        <w:t>дминистрации Тасеевского района</w:t>
      </w:r>
    </w:p>
    <w:p w:rsidR="0049775F" w:rsidRPr="007B13B1" w:rsidRDefault="0049775F" w:rsidP="0049775F">
      <w:pPr>
        <w:autoSpaceDE w:val="0"/>
        <w:autoSpaceDN w:val="0"/>
        <w:adjustRightInd w:val="0"/>
        <w:ind w:left="9923"/>
        <w:jc w:val="right"/>
        <w:rPr>
          <w:lang w:val="ru-RU"/>
        </w:rPr>
      </w:pPr>
      <w:r w:rsidRPr="007B13B1">
        <w:rPr>
          <w:lang w:val="ru-RU"/>
        </w:rPr>
        <w:t xml:space="preserve">от </w:t>
      </w:r>
      <w:r>
        <w:rPr>
          <w:lang w:val="ru-RU"/>
        </w:rPr>
        <w:t xml:space="preserve">10.04.2024 </w:t>
      </w:r>
      <w:r w:rsidRPr="007B13B1">
        <w:rPr>
          <w:lang w:val="ru-RU"/>
        </w:rPr>
        <w:t xml:space="preserve">№ </w:t>
      </w:r>
      <w:r>
        <w:rPr>
          <w:lang w:val="ru-RU"/>
        </w:rPr>
        <w:t>183</w:t>
      </w:r>
    </w:p>
    <w:p w:rsidR="00D61F34" w:rsidRPr="007B13B1" w:rsidRDefault="00D61F34" w:rsidP="009A0E76">
      <w:pPr>
        <w:autoSpaceDE w:val="0"/>
        <w:autoSpaceDN w:val="0"/>
        <w:adjustRightInd w:val="0"/>
        <w:ind w:firstLine="10773"/>
        <w:jc w:val="right"/>
        <w:outlineLvl w:val="1"/>
        <w:rPr>
          <w:lang w:val="ru-RU"/>
        </w:rPr>
      </w:pPr>
    </w:p>
    <w:p w:rsidR="00B05701" w:rsidRPr="007B13B1" w:rsidRDefault="00B05701" w:rsidP="009A0E76">
      <w:pPr>
        <w:autoSpaceDE w:val="0"/>
        <w:autoSpaceDN w:val="0"/>
        <w:adjustRightInd w:val="0"/>
        <w:ind w:firstLine="10773"/>
        <w:jc w:val="right"/>
        <w:outlineLvl w:val="1"/>
        <w:rPr>
          <w:lang w:val="ru-RU"/>
        </w:rPr>
      </w:pPr>
      <w:r w:rsidRPr="007B13B1">
        <w:rPr>
          <w:lang w:val="ru-RU"/>
        </w:rPr>
        <w:t>Приложение № 2</w:t>
      </w:r>
    </w:p>
    <w:p w:rsidR="00B05701" w:rsidRPr="007B13B1" w:rsidRDefault="00B05701" w:rsidP="009A0E76">
      <w:pPr>
        <w:autoSpaceDE w:val="0"/>
        <w:autoSpaceDN w:val="0"/>
        <w:adjustRightInd w:val="0"/>
        <w:ind w:firstLine="10773"/>
        <w:jc w:val="right"/>
        <w:rPr>
          <w:kern w:val="32"/>
          <w:lang w:val="ru-RU"/>
        </w:rPr>
      </w:pPr>
      <w:r w:rsidRPr="007B13B1">
        <w:rPr>
          <w:lang w:val="ru-RU"/>
        </w:rPr>
        <w:t>к подпрограмме № 2 «</w:t>
      </w:r>
      <w:r w:rsidR="007B13B1">
        <w:rPr>
          <w:kern w:val="32"/>
          <w:lang w:val="ru-RU"/>
        </w:rPr>
        <w:t>Развитие общего</w:t>
      </w:r>
    </w:p>
    <w:p w:rsidR="00B05701" w:rsidRPr="007B13B1" w:rsidRDefault="00B05701" w:rsidP="009A0E76">
      <w:pPr>
        <w:autoSpaceDE w:val="0"/>
        <w:autoSpaceDN w:val="0"/>
        <w:adjustRightInd w:val="0"/>
        <w:ind w:firstLine="10773"/>
        <w:jc w:val="right"/>
        <w:rPr>
          <w:lang w:val="ru-RU"/>
        </w:rPr>
      </w:pPr>
      <w:r w:rsidRPr="007B13B1">
        <w:rPr>
          <w:kern w:val="32"/>
          <w:lang w:val="ru-RU"/>
        </w:rPr>
        <w:t>и дополнительного образования детей»</w:t>
      </w:r>
    </w:p>
    <w:p w:rsidR="00573CCE" w:rsidRPr="007B13B1" w:rsidRDefault="00573CCE" w:rsidP="00573CCE">
      <w:pPr>
        <w:autoSpaceDE w:val="0"/>
        <w:autoSpaceDN w:val="0"/>
        <w:adjustRightInd w:val="0"/>
        <w:jc w:val="right"/>
        <w:rPr>
          <w:lang w:val="ru-RU"/>
        </w:rPr>
      </w:pPr>
    </w:p>
    <w:p w:rsidR="00573CCE" w:rsidRPr="007B13B1" w:rsidRDefault="00573CCE" w:rsidP="00573CCE">
      <w:pPr>
        <w:autoSpaceDE w:val="0"/>
        <w:autoSpaceDN w:val="0"/>
        <w:adjustRightInd w:val="0"/>
        <w:jc w:val="center"/>
        <w:rPr>
          <w:lang w:val="ru-RU"/>
        </w:rPr>
      </w:pPr>
      <w:r w:rsidRPr="007B13B1">
        <w:rPr>
          <w:lang w:val="ru-RU"/>
        </w:rPr>
        <w:t>Перечень</w:t>
      </w:r>
      <w:r w:rsidR="006D7E53" w:rsidRPr="007B13B1">
        <w:rPr>
          <w:lang w:val="ru-RU"/>
        </w:rPr>
        <w:t xml:space="preserve"> мероприятий подпрограммы</w:t>
      </w:r>
    </w:p>
    <w:p w:rsidR="00573CCE" w:rsidRPr="007B13B1" w:rsidRDefault="00573CCE" w:rsidP="00573CCE">
      <w:pPr>
        <w:autoSpaceDE w:val="0"/>
        <w:autoSpaceDN w:val="0"/>
        <w:adjustRightInd w:val="0"/>
        <w:jc w:val="center"/>
        <w:rPr>
          <w:lang w:val="ru-RU"/>
        </w:rPr>
      </w:pPr>
    </w:p>
    <w:tbl>
      <w:tblPr>
        <w:tblStyle w:val="22"/>
        <w:tblW w:w="15451" w:type="dxa"/>
        <w:jc w:val="center"/>
        <w:tblLayout w:type="fixed"/>
        <w:tblLook w:val="04A0" w:firstRow="1" w:lastRow="0" w:firstColumn="1" w:lastColumn="0" w:noHBand="0" w:noVBand="1"/>
      </w:tblPr>
      <w:tblGrid>
        <w:gridCol w:w="675"/>
        <w:gridCol w:w="2444"/>
        <w:gridCol w:w="2126"/>
        <w:gridCol w:w="709"/>
        <w:gridCol w:w="567"/>
        <w:gridCol w:w="1701"/>
        <w:gridCol w:w="709"/>
        <w:gridCol w:w="1134"/>
        <w:gridCol w:w="142"/>
        <w:gridCol w:w="1275"/>
        <w:gridCol w:w="1276"/>
        <w:gridCol w:w="1276"/>
        <w:gridCol w:w="1417"/>
      </w:tblGrid>
      <w:tr w:rsidR="0012786F" w:rsidRPr="00CA5960" w:rsidTr="007B13B1">
        <w:trPr>
          <w:jc w:val="center"/>
        </w:trPr>
        <w:tc>
          <w:tcPr>
            <w:tcW w:w="675" w:type="dxa"/>
            <w:vMerge w:val="restart"/>
            <w:vAlign w:val="center"/>
          </w:tcPr>
          <w:p w:rsidR="0012786F" w:rsidRPr="007B13B1" w:rsidRDefault="0012786F" w:rsidP="000946AF">
            <w:pPr>
              <w:autoSpaceDE w:val="0"/>
              <w:autoSpaceDN w:val="0"/>
              <w:adjustRightInd w:val="0"/>
              <w:jc w:val="center"/>
              <w:rPr>
                <w:lang w:val="ru-RU"/>
              </w:rPr>
            </w:pPr>
            <w:r w:rsidRPr="007B13B1">
              <w:rPr>
                <w:lang w:val="ru-RU"/>
              </w:rPr>
              <w:t>№ п/п</w:t>
            </w:r>
          </w:p>
        </w:tc>
        <w:tc>
          <w:tcPr>
            <w:tcW w:w="2444" w:type="dxa"/>
            <w:vMerge w:val="restart"/>
            <w:vAlign w:val="center"/>
          </w:tcPr>
          <w:p w:rsidR="0012786F" w:rsidRPr="007B13B1" w:rsidRDefault="0012786F" w:rsidP="000946AF">
            <w:pPr>
              <w:autoSpaceDE w:val="0"/>
              <w:autoSpaceDN w:val="0"/>
              <w:adjustRightInd w:val="0"/>
              <w:jc w:val="center"/>
              <w:rPr>
                <w:lang w:val="ru-RU"/>
              </w:rPr>
            </w:pPr>
            <w:r w:rsidRPr="007B13B1">
              <w:rPr>
                <w:lang w:val="ru-RU"/>
              </w:rPr>
              <w:t>Цели, задачи, мероприятия подпрограммы</w:t>
            </w:r>
          </w:p>
        </w:tc>
        <w:tc>
          <w:tcPr>
            <w:tcW w:w="2126" w:type="dxa"/>
            <w:vMerge w:val="restart"/>
            <w:vAlign w:val="center"/>
          </w:tcPr>
          <w:p w:rsidR="0012786F" w:rsidRPr="007B13B1" w:rsidRDefault="0012786F" w:rsidP="000946AF">
            <w:pPr>
              <w:autoSpaceDE w:val="0"/>
              <w:autoSpaceDN w:val="0"/>
              <w:adjustRightInd w:val="0"/>
              <w:jc w:val="center"/>
              <w:rPr>
                <w:lang w:val="ru-RU"/>
              </w:rPr>
            </w:pPr>
            <w:r w:rsidRPr="007B13B1">
              <w:rPr>
                <w:lang w:val="ru-RU"/>
              </w:rPr>
              <w:t>ГРБС</w:t>
            </w:r>
          </w:p>
        </w:tc>
        <w:tc>
          <w:tcPr>
            <w:tcW w:w="3686" w:type="dxa"/>
            <w:gridSpan w:val="4"/>
            <w:vAlign w:val="center"/>
          </w:tcPr>
          <w:p w:rsidR="0012786F" w:rsidRPr="007B13B1" w:rsidRDefault="0012786F" w:rsidP="000946AF">
            <w:pPr>
              <w:autoSpaceDE w:val="0"/>
              <w:autoSpaceDN w:val="0"/>
              <w:adjustRightInd w:val="0"/>
              <w:jc w:val="center"/>
              <w:rPr>
                <w:lang w:val="ru-RU"/>
              </w:rPr>
            </w:pPr>
            <w:r w:rsidRPr="007B13B1">
              <w:rPr>
                <w:lang w:val="ru-RU"/>
              </w:rPr>
              <w:t>Код бюджетной классификации</w:t>
            </w:r>
          </w:p>
        </w:tc>
        <w:tc>
          <w:tcPr>
            <w:tcW w:w="5103" w:type="dxa"/>
            <w:gridSpan w:val="5"/>
            <w:vAlign w:val="center"/>
          </w:tcPr>
          <w:p w:rsidR="0012786F" w:rsidRPr="007B13B1" w:rsidRDefault="0012786F" w:rsidP="000946AF">
            <w:pPr>
              <w:autoSpaceDE w:val="0"/>
              <w:autoSpaceDN w:val="0"/>
              <w:adjustRightInd w:val="0"/>
              <w:jc w:val="center"/>
              <w:rPr>
                <w:lang w:val="ru-RU"/>
              </w:rPr>
            </w:pPr>
            <w:r w:rsidRPr="007B13B1">
              <w:rPr>
                <w:lang w:val="ru-RU"/>
              </w:rPr>
              <w:t>Расходы по годам реализации программы (тыс. рублей)</w:t>
            </w:r>
          </w:p>
        </w:tc>
        <w:tc>
          <w:tcPr>
            <w:tcW w:w="1417" w:type="dxa"/>
            <w:vMerge w:val="restart"/>
            <w:vAlign w:val="center"/>
          </w:tcPr>
          <w:p w:rsidR="0012786F" w:rsidRPr="007B13B1" w:rsidRDefault="0012786F" w:rsidP="000946AF">
            <w:pPr>
              <w:autoSpaceDE w:val="0"/>
              <w:autoSpaceDN w:val="0"/>
              <w:adjustRightInd w:val="0"/>
              <w:jc w:val="center"/>
              <w:rPr>
                <w:lang w:val="ru-RU"/>
              </w:rPr>
            </w:pPr>
            <w:r w:rsidRPr="007B13B1">
              <w:rPr>
                <w:lang w:val="ru-RU"/>
              </w:rPr>
              <w:t>Ожидаемый результат (краткое описание) от реализации мероприятия (в том числе в натуральном выражении)</w:t>
            </w:r>
          </w:p>
        </w:tc>
      </w:tr>
      <w:tr w:rsidR="0012786F" w:rsidRPr="007B13B1" w:rsidTr="007B13B1">
        <w:trPr>
          <w:cantSplit/>
          <w:trHeight w:val="1100"/>
          <w:jc w:val="center"/>
        </w:trPr>
        <w:tc>
          <w:tcPr>
            <w:tcW w:w="675" w:type="dxa"/>
            <w:vMerge/>
            <w:vAlign w:val="center"/>
          </w:tcPr>
          <w:p w:rsidR="0012786F" w:rsidRPr="007B13B1" w:rsidRDefault="0012786F" w:rsidP="000946AF">
            <w:pPr>
              <w:autoSpaceDE w:val="0"/>
              <w:autoSpaceDN w:val="0"/>
              <w:adjustRightInd w:val="0"/>
              <w:jc w:val="center"/>
              <w:rPr>
                <w:lang w:val="ru-RU"/>
              </w:rPr>
            </w:pPr>
          </w:p>
        </w:tc>
        <w:tc>
          <w:tcPr>
            <w:tcW w:w="2444" w:type="dxa"/>
            <w:vMerge/>
            <w:vAlign w:val="center"/>
          </w:tcPr>
          <w:p w:rsidR="0012786F" w:rsidRPr="007B13B1" w:rsidRDefault="0012786F" w:rsidP="000946AF">
            <w:pPr>
              <w:autoSpaceDE w:val="0"/>
              <w:autoSpaceDN w:val="0"/>
              <w:adjustRightInd w:val="0"/>
              <w:jc w:val="center"/>
              <w:rPr>
                <w:lang w:val="ru-RU"/>
              </w:rPr>
            </w:pPr>
          </w:p>
        </w:tc>
        <w:tc>
          <w:tcPr>
            <w:tcW w:w="2126" w:type="dxa"/>
            <w:vMerge/>
            <w:vAlign w:val="center"/>
          </w:tcPr>
          <w:p w:rsidR="0012786F" w:rsidRPr="007B13B1" w:rsidRDefault="0012786F" w:rsidP="000946AF">
            <w:pPr>
              <w:autoSpaceDE w:val="0"/>
              <w:autoSpaceDN w:val="0"/>
              <w:adjustRightInd w:val="0"/>
              <w:jc w:val="center"/>
              <w:rPr>
                <w:lang w:val="ru-RU"/>
              </w:rPr>
            </w:pPr>
          </w:p>
        </w:tc>
        <w:tc>
          <w:tcPr>
            <w:tcW w:w="709" w:type="dxa"/>
            <w:textDirection w:val="btLr"/>
            <w:vAlign w:val="center"/>
          </w:tcPr>
          <w:p w:rsidR="0012786F" w:rsidRPr="007B13B1" w:rsidRDefault="0012786F" w:rsidP="000946AF">
            <w:pPr>
              <w:autoSpaceDE w:val="0"/>
              <w:autoSpaceDN w:val="0"/>
              <w:adjustRightInd w:val="0"/>
              <w:ind w:left="113" w:right="113"/>
              <w:jc w:val="center"/>
              <w:rPr>
                <w:lang w:val="ru-RU"/>
              </w:rPr>
            </w:pPr>
            <w:r w:rsidRPr="007B13B1">
              <w:rPr>
                <w:lang w:val="ru-RU"/>
              </w:rPr>
              <w:t>ГРБС</w:t>
            </w:r>
          </w:p>
        </w:tc>
        <w:tc>
          <w:tcPr>
            <w:tcW w:w="567" w:type="dxa"/>
            <w:textDirection w:val="btLr"/>
            <w:vAlign w:val="center"/>
          </w:tcPr>
          <w:p w:rsidR="0012786F" w:rsidRPr="007B13B1" w:rsidRDefault="0012786F" w:rsidP="000946AF">
            <w:pPr>
              <w:autoSpaceDE w:val="0"/>
              <w:autoSpaceDN w:val="0"/>
              <w:adjustRightInd w:val="0"/>
              <w:ind w:left="113" w:right="113"/>
              <w:jc w:val="center"/>
              <w:rPr>
                <w:lang w:val="ru-RU"/>
              </w:rPr>
            </w:pPr>
            <w:proofErr w:type="spellStart"/>
            <w:r w:rsidRPr="007B13B1">
              <w:rPr>
                <w:lang w:val="ru-RU"/>
              </w:rPr>
              <w:t>РзПр</w:t>
            </w:r>
            <w:proofErr w:type="spellEnd"/>
          </w:p>
        </w:tc>
        <w:tc>
          <w:tcPr>
            <w:tcW w:w="1701" w:type="dxa"/>
            <w:textDirection w:val="btLr"/>
            <w:vAlign w:val="center"/>
          </w:tcPr>
          <w:p w:rsidR="0012786F" w:rsidRPr="007B13B1" w:rsidRDefault="0012786F" w:rsidP="000946AF">
            <w:pPr>
              <w:autoSpaceDE w:val="0"/>
              <w:autoSpaceDN w:val="0"/>
              <w:adjustRightInd w:val="0"/>
              <w:ind w:left="113" w:right="113"/>
              <w:jc w:val="center"/>
              <w:rPr>
                <w:lang w:val="ru-RU"/>
              </w:rPr>
            </w:pPr>
            <w:r w:rsidRPr="007B13B1">
              <w:rPr>
                <w:lang w:val="ru-RU"/>
              </w:rPr>
              <w:t>ЦСР</w:t>
            </w:r>
          </w:p>
        </w:tc>
        <w:tc>
          <w:tcPr>
            <w:tcW w:w="709" w:type="dxa"/>
            <w:textDirection w:val="btLr"/>
            <w:vAlign w:val="center"/>
          </w:tcPr>
          <w:p w:rsidR="0012786F" w:rsidRPr="007B13B1" w:rsidRDefault="0012786F" w:rsidP="000946AF">
            <w:pPr>
              <w:autoSpaceDE w:val="0"/>
              <w:autoSpaceDN w:val="0"/>
              <w:adjustRightInd w:val="0"/>
              <w:ind w:left="113" w:right="113"/>
              <w:jc w:val="center"/>
              <w:rPr>
                <w:lang w:val="ru-RU"/>
              </w:rPr>
            </w:pPr>
            <w:r w:rsidRPr="007B13B1">
              <w:rPr>
                <w:lang w:val="ru-RU"/>
              </w:rPr>
              <w:t>ВВР</w:t>
            </w:r>
          </w:p>
        </w:tc>
        <w:tc>
          <w:tcPr>
            <w:tcW w:w="1276" w:type="dxa"/>
            <w:gridSpan w:val="2"/>
            <w:textDirection w:val="btLr"/>
            <w:vAlign w:val="center"/>
          </w:tcPr>
          <w:p w:rsidR="0012786F" w:rsidRPr="007B13B1" w:rsidRDefault="0012786F" w:rsidP="000946AF">
            <w:pPr>
              <w:autoSpaceDE w:val="0"/>
              <w:autoSpaceDN w:val="0"/>
              <w:adjustRightInd w:val="0"/>
              <w:ind w:left="113" w:right="113"/>
              <w:jc w:val="center"/>
              <w:rPr>
                <w:lang w:val="ru-RU"/>
              </w:rPr>
            </w:pPr>
            <w:r w:rsidRPr="007B13B1">
              <w:rPr>
                <w:lang w:val="ru-RU"/>
              </w:rPr>
              <w:t>2024 год</w:t>
            </w:r>
          </w:p>
        </w:tc>
        <w:tc>
          <w:tcPr>
            <w:tcW w:w="1275" w:type="dxa"/>
            <w:textDirection w:val="btLr"/>
            <w:vAlign w:val="center"/>
          </w:tcPr>
          <w:p w:rsidR="0012786F" w:rsidRPr="007B13B1" w:rsidRDefault="0012786F" w:rsidP="000946AF">
            <w:pPr>
              <w:autoSpaceDE w:val="0"/>
              <w:autoSpaceDN w:val="0"/>
              <w:adjustRightInd w:val="0"/>
              <w:ind w:left="-232" w:right="113" w:firstLine="51"/>
              <w:jc w:val="center"/>
              <w:rPr>
                <w:lang w:val="ru-RU"/>
              </w:rPr>
            </w:pPr>
            <w:r w:rsidRPr="007B13B1">
              <w:rPr>
                <w:lang w:val="ru-RU"/>
              </w:rPr>
              <w:t>2025 год</w:t>
            </w:r>
          </w:p>
        </w:tc>
        <w:tc>
          <w:tcPr>
            <w:tcW w:w="1276" w:type="dxa"/>
            <w:textDirection w:val="btLr"/>
            <w:vAlign w:val="center"/>
          </w:tcPr>
          <w:p w:rsidR="0012786F" w:rsidRPr="007B13B1" w:rsidRDefault="0012786F" w:rsidP="000946AF">
            <w:pPr>
              <w:autoSpaceDE w:val="0"/>
              <w:autoSpaceDN w:val="0"/>
              <w:adjustRightInd w:val="0"/>
              <w:ind w:left="113" w:right="113"/>
              <w:jc w:val="center"/>
              <w:rPr>
                <w:lang w:val="ru-RU"/>
              </w:rPr>
            </w:pPr>
            <w:r w:rsidRPr="007B13B1">
              <w:rPr>
                <w:lang w:val="ru-RU"/>
              </w:rPr>
              <w:t>2026 год</w:t>
            </w:r>
          </w:p>
        </w:tc>
        <w:tc>
          <w:tcPr>
            <w:tcW w:w="1276" w:type="dxa"/>
            <w:textDirection w:val="btLr"/>
            <w:vAlign w:val="center"/>
          </w:tcPr>
          <w:p w:rsidR="0012786F" w:rsidRPr="007B13B1" w:rsidRDefault="0012786F" w:rsidP="000946AF">
            <w:pPr>
              <w:autoSpaceDE w:val="0"/>
              <w:autoSpaceDN w:val="0"/>
              <w:adjustRightInd w:val="0"/>
              <w:ind w:left="113" w:right="113"/>
              <w:jc w:val="center"/>
              <w:rPr>
                <w:lang w:val="ru-RU"/>
              </w:rPr>
            </w:pPr>
            <w:r w:rsidRPr="007B13B1">
              <w:rPr>
                <w:lang w:val="ru-RU"/>
              </w:rPr>
              <w:t>Итого на 2023-2025 гг.</w:t>
            </w:r>
          </w:p>
        </w:tc>
        <w:tc>
          <w:tcPr>
            <w:tcW w:w="1417" w:type="dxa"/>
            <w:vMerge/>
            <w:vAlign w:val="center"/>
          </w:tcPr>
          <w:p w:rsidR="0012786F" w:rsidRPr="007B13B1" w:rsidRDefault="0012786F" w:rsidP="000946AF">
            <w:pPr>
              <w:autoSpaceDE w:val="0"/>
              <w:autoSpaceDN w:val="0"/>
              <w:adjustRightInd w:val="0"/>
              <w:jc w:val="center"/>
              <w:rPr>
                <w:lang w:val="ru-RU"/>
              </w:rPr>
            </w:pPr>
          </w:p>
        </w:tc>
      </w:tr>
      <w:tr w:rsidR="0012786F" w:rsidRPr="00CA5960" w:rsidTr="007B13B1">
        <w:trPr>
          <w:trHeight w:val="885"/>
          <w:jc w:val="center"/>
        </w:trPr>
        <w:tc>
          <w:tcPr>
            <w:tcW w:w="675" w:type="dxa"/>
            <w:vMerge w:val="restart"/>
          </w:tcPr>
          <w:p w:rsidR="0012786F" w:rsidRPr="007B13B1" w:rsidRDefault="0012786F" w:rsidP="000946AF">
            <w:pPr>
              <w:autoSpaceDE w:val="0"/>
              <w:autoSpaceDN w:val="0"/>
              <w:adjustRightInd w:val="0"/>
              <w:jc w:val="center"/>
              <w:rPr>
                <w:lang w:val="ru-RU"/>
              </w:rPr>
            </w:pPr>
          </w:p>
        </w:tc>
        <w:tc>
          <w:tcPr>
            <w:tcW w:w="2444" w:type="dxa"/>
            <w:vMerge w:val="restart"/>
          </w:tcPr>
          <w:p w:rsidR="0012786F" w:rsidRPr="007B13B1" w:rsidRDefault="0012786F" w:rsidP="000946AF">
            <w:pPr>
              <w:ind w:left="34"/>
              <w:jc w:val="both"/>
              <w:rPr>
                <w:lang w:val="ru-RU"/>
              </w:rPr>
            </w:pPr>
            <w:r w:rsidRPr="007B13B1">
              <w:rPr>
                <w:lang w:val="ru-RU"/>
              </w:rPr>
              <w:t>Цель: создание в системе общего и дополнительного образования равных возможностей для получения своевременного качественного образования, позитивной социализации детей.</w:t>
            </w:r>
          </w:p>
        </w:tc>
        <w:tc>
          <w:tcPr>
            <w:tcW w:w="2126" w:type="dxa"/>
          </w:tcPr>
          <w:p w:rsidR="0012786F" w:rsidRPr="007B13B1" w:rsidRDefault="0012786F" w:rsidP="000946AF">
            <w:pPr>
              <w:autoSpaceDE w:val="0"/>
              <w:autoSpaceDN w:val="0"/>
              <w:adjustRightInd w:val="0"/>
              <w:ind w:hanging="30"/>
              <w:jc w:val="both"/>
              <w:rPr>
                <w:lang w:val="ru-RU"/>
              </w:rPr>
            </w:pPr>
            <w:r w:rsidRPr="007B13B1">
              <w:rPr>
                <w:lang w:val="ru-RU"/>
              </w:rPr>
              <w:t>всего расходные обязательства по подпрограмме</w:t>
            </w:r>
          </w:p>
        </w:tc>
        <w:tc>
          <w:tcPr>
            <w:tcW w:w="709" w:type="dxa"/>
            <w:vAlign w:val="center"/>
          </w:tcPr>
          <w:p w:rsidR="0012786F" w:rsidRPr="007B13B1" w:rsidRDefault="0012786F" w:rsidP="000946AF">
            <w:pPr>
              <w:autoSpaceDE w:val="0"/>
              <w:autoSpaceDN w:val="0"/>
              <w:adjustRightInd w:val="0"/>
              <w:jc w:val="center"/>
              <w:rPr>
                <w:lang w:val="ru-RU"/>
              </w:rPr>
            </w:pPr>
            <w:r w:rsidRPr="007B13B1">
              <w:rPr>
                <w:lang w:val="ru-RU"/>
              </w:rPr>
              <w:t>х</w:t>
            </w:r>
          </w:p>
        </w:tc>
        <w:tc>
          <w:tcPr>
            <w:tcW w:w="567" w:type="dxa"/>
            <w:vAlign w:val="center"/>
          </w:tcPr>
          <w:p w:rsidR="0012786F" w:rsidRPr="007B13B1" w:rsidRDefault="0012786F" w:rsidP="000946AF">
            <w:pPr>
              <w:autoSpaceDE w:val="0"/>
              <w:autoSpaceDN w:val="0"/>
              <w:adjustRightInd w:val="0"/>
              <w:jc w:val="center"/>
              <w:rPr>
                <w:lang w:val="ru-RU"/>
              </w:rPr>
            </w:pPr>
            <w:r w:rsidRPr="007B13B1">
              <w:rPr>
                <w:lang w:val="ru-RU"/>
              </w:rPr>
              <w:t>х</w:t>
            </w:r>
          </w:p>
        </w:tc>
        <w:tc>
          <w:tcPr>
            <w:tcW w:w="1701" w:type="dxa"/>
            <w:vAlign w:val="center"/>
          </w:tcPr>
          <w:p w:rsidR="0012786F" w:rsidRPr="007B13B1" w:rsidRDefault="0012786F" w:rsidP="000946AF">
            <w:pPr>
              <w:autoSpaceDE w:val="0"/>
              <w:autoSpaceDN w:val="0"/>
              <w:adjustRightInd w:val="0"/>
              <w:jc w:val="center"/>
              <w:rPr>
                <w:lang w:val="ru-RU"/>
              </w:rPr>
            </w:pPr>
            <w:r w:rsidRPr="007B13B1">
              <w:rPr>
                <w:lang w:val="ru-RU"/>
              </w:rPr>
              <w:t>х</w:t>
            </w:r>
          </w:p>
        </w:tc>
        <w:tc>
          <w:tcPr>
            <w:tcW w:w="709" w:type="dxa"/>
            <w:vAlign w:val="center"/>
          </w:tcPr>
          <w:p w:rsidR="0012786F" w:rsidRPr="007B13B1" w:rsidRDefault="0012786F" w:rsidP="000946AF">
            <w:pPr>
              <w:autoSpaceDE w:val="0"/>
              <w:autoSpaceDN w:val="0"/>
              <w:adjustRightInd w:val="0"/>
              <w:jc w:val="center"/>
              <w:rPr>
                <w:lang w:val="ru-RU"/>
              </w:rPr>
            </w:pPr>
            <w:r w:rsidRPr="007B13B1">
              <w:rPr>
                <w:lang w:val="ru-RU"/>
              </w:rPr>
              <w:t>х</w:t>
            </w:r>
          </w:p>
        </w:tc>
        <w:tc>
          <w:tcPr>
            <w:tcW w:w="1276" w:type="dxa"/>
            <w:gridSpan w:val="2"/>
            <w:vAlign w:val="center"/>
          </w:tcPr>
          <w:p w:rsidR="0012786F" w:rsidRPr="007B13B1" w:rsidRDefault="0012786F" w:rsidP="000946AF">
            <w:pPr>
              <w:jc w:val="center"/>
              <w:rPr>
                <w:lang w:val="ru-RU"/>
              </w:rPr>
            </w:pPr>
            <w:r w:rsidRPr="007B13B1">
              <w:rPr>
                <w:lang w:val="ru-RU"/>
              </w:rPr>
              <w:t>343813,63</w:t>
            </w:r>
          </w:p>
        </w:tc>
        <w:tc>
          <w:tcPr>
            <w:tcW w:w="1275" w:type="dxa"/>
            <w:vAlign w:val="center"/>
          </w:tcPr>
          <w:p w:rsidR="0012786F" w:rsidRPr="007B13B1" w:rsidRDefault="0012786F" w:rsidP="000946AF">
            <w:pPr>
              <w:jc w:val="center"/>
              <w:rPr>
                <w:lang w:val="ru-RU"/>
              </w:rPr>
            </w:pPr>
            <w:r w:rsidRPr="007B13B1">
              <w:rPr>
                <w:lang w:val="ru-RU"/>
              </w:rPr>
              <w:t>305353,15</w:t>
            </w:r>
          </w:p>
        </w:tc>
        <w:tc>
          <w:tcPr>
            <w:tcW w:w="1276" w:type="dxa"/>
            <w:vAlign w:val="center"/>
          </w:tcPr>
          <w:p w:rsidR="0012786F" w:rsidRPr="007B13B1" w:rsidRDefault="0012786F" w:rsidP="000946AF">
            <w:pPr>
              <w:jc w:val="center"/>
              <w:rPr>
                <w:lang w:val="ru-RU"/>
              </w:rPr>
            </w:pPr>
            <w:r w:rsidRPr="007B13B1">
              <w:rPr>
                <w:lang w:val="ru-RU"/>
              </w:rPr>
              <w:t>305435,41</w:t>
            </w:r>
          </w:p>
        </w:tc>
        <w:tc>
          <w:tcPr>
            <w:tcW w:w="1276" w:type="dxa"/>
            <w:vAlign w:val="center"/>
          </w:tcPr>
          <w:p w:rsidR="0012786F" w:rsidRPr="007B13B1" w:rsidRDefault="0012786F" w:rsidP="000946AF">
            <w:pPr>
              <w:jc w:val="center"/>
              <w:rPr>
                <w:lang w:val="ru-RU"/>
              </w:rPr>
            </w:pPr>
            <w:r w:rsidRPr="007B13B1">
              <w:rPr>
                <w:lang w:val="ru-RU"/>
              </w:rPr>
              <w:t>954602,19</w:t>
            </w:r>
          </w:p>
        </w:tc>
        <w:tc>
          <w:tcPr>
            <w:tcW w:w="1417" w:type="dxa"/>
            <w:vMerge w:val="restart"/>
          </w:tcPr>
          <w:p w:rsidR="0012786F" w:rsidRPr="007B13B1" w:rsidRDefault="0012786F" w:rsidP="000946AF">
            <w:pPr>
              <w:jc w:val="both"/>
              <w:rPr>
                <w:lang w:val="ru-RU"/>
              </w:rPr>
            </w:pPr>
            <w:r w:rsidRPr="007B13B1">
              <w:rPr>
                <w:lang w:val="ru-RU"/>
              </w:rPr>
              <w:t>Обеспечение деятельности 100% образовательных учреждений района, подведомственных отделу образования.</w:t>
            </w:r>
          </w:p>
          <w:p w:rsidR="0012786F" w:rsidRPr="007B13B1" w:rsidRDefault="0012786F" w:rsidP="000946AF">
            <w:pPr>
              <w:jc w:val="both"/>
              <w:rPr>
                <w:lang w:val="ru-RU"/>
              </w:rPr>
            </w:pPr>
            <w:r w:rsidRPr="007B13B1">
              <w:rPr>
                <w:lang w:val="ru-RU"/>
              </w:rPr>
              <w:t xml:space="preserve">100% </w:t>
            </w:r>
            <w:r w:rsidRPr="007B13B1">
              <w:rPr>
                <w:lang w:val="ru-RU"/>
              </w:rPr>
              <w:lastRenderedPageBreak/>
              <w:t>обеспечение обучающихся горячим питанием.</w:t>
            </w:r>
          </w:p>
          <w:p w:rsidR="0012786F" w:rsidRPr="007B13B1" w:rsidRDefault="0012786F" w:rsidP="000946AF">
            <w:pPr>
              <w:jc w:val="both"/>
              <w:rPr>
                <w:lang w:val="ru-RU"/>
              </w:rPr>
            </w:pPr>
            <w:r w:rsidRPr="007B13B1">
              <w:rPr>
                <w:color w:val="000000"/>
                <w:lang w:val="ru-RU" w:eastAsia="ru-RU"/>
              </w:rPr>
              <w:t xml:space="preserve">Частичная </w:t>
            </w:r>
            <w:proofErr w:type="spellStart"/>
            <w:proofErr w:type="gramStart"/>
            <w:r w:rsidRPr="007B13B1">
              <w:rPr>
                <w:color w:val="000000"/>
                <w:lang w:val="ru-RU" w:eastAsia="ru-RU"/>
              </w:rPr>
              <w:t>антитеррори-стическая</w:t>
            </w:r>
            <w:proofErr w:type="spellEnd"/>
            <w:proofErr w:type="gramEnd"/>
            <w:r w:rsidRPr="007B13B1">
              <w:rPr>
                <w:color w:val="000000"/>
                <w:lang w:val="ru-RU" w:eastAsia="ru-RU"/>
              </w:rPr>
              <w:t xml:space="preserve"> защищенность образовательных учреждений</w:t>
            </w:r>
          </w:p>
        </w:tc>
      </w:tr>
      <w:tr w:rsidR="0012786F" w:rsidRPr="00CA5960" w:rsidTr="007B13B1">
        <w:trPr>
          <w:trHeight w:val="555"/>
          <w:jc w:val="center"/>
        </w:trPr>
        <w:tc>
          <w:tcPr>
            <w:tcW w:w="675" w:type="dxa"/>
            <w:vMerge/>
          </w:tcPr>
          <w:p w:rsidR="0012786F" w:rsidRPr="007B13B1" w:rsidRDefault="0012786F" w:rsidP="000946AF">
            <w:pPr>
              <w:autoSpaceDE w:val="0"/>
              <w:autoSpaceDN w:val="0"/>
              <w:adjustRightInd w:val="0"/>
              <w:jc w:val="center"/>
              <w:rPr>
                <w:lang w:val="ru-RU"/>
              </w:rPr>
            </w:pPr>
          </w:p>
        </w:tc>
        <w:tc>
          <w:tcPr>
            <w:tcW w:w="2444" w:type="dxa"/>
            <w:vMerge/>
          </w:tcPr>
          <w:p w:rsidR="0012786F" w:rsidRPr="007B13B1" w:rsidRDefault="0012786F" w:rsidP="000946AF">
            <w:pPr>
              <w:autoSpaceDE w:val="0"/>
              <w:autoSpaceDN w:val="0"/>
              <w:adjustRightInd w:val="0"/>
              <w:ind w:left="34"/>
              <w:rPr>
                <w:color w:val="000000"/>
                <w:lang w:val="ru-RU" w:eastAsia="ru-RU"/>
              </w:rPr>
            </w:pPr>
          </w:p>
        </w:tc>
        <w:tc>
          <w:tcPr>
            <w:tcW w:w="2126" w:type="dxa"/>
          </w:tcPr>
          <w:p w:rsidR="0012786F" w:rsidRPr="007B13B1" w:rsidRDefault="0012786F" w:rsidP="000946AF">
            <w:pPr>
              <w:autoSpaceDE w:val="0"/>
              <w:autoSpaceDN w:val="0"/>
              <w:adjustRightInd w:val="0"/>
              <w:ind w:hanging="30"/>
              <w:jc w:val="both"/>
              <w:rPr>
                <w:lang w:val="ru-RU"/>
              </w:rPr>
            </w:pPr>
            <w:r w:rsidRPr="007B13B1">
              <w:rPr>
                <w:lang w:val="ru-RU"/>
              </w:rPr>
              <w:t>в том числе по ГРБС:</w:t>
            </w:r>
          </w:p>
        </w:tc>
        <w:tc>
          <w:tcPr>
            <w:tcW w:w="709" w:type="dxa"/>
            <w:vAlign w:val="center"/>
          </w:tcPr>
          <w:p w:rsidR="0012786F" w:rsidRPr="007B13B1" w:rsidRDefault="0012786F" w:rsidP="000946AF">
            <w:pPr>
              <w:autoSpaceDE w:val="0"/>
              <w:autoSpaceDN w:val="0"/>
              <w:adjustRightInd w:val="0"/>
              <w:jc w:val="center"/>
              <w:rPr>
                <w:lang w:val="ru-RU"/>
              </w:rPr>
            </w:pPr>
          </w:p>
        </w:tc>
        <w:tc>
          <w:tcPr>
            <w:tcW w:w="567" w:type="dxa"/>
            <w:vAlign w:val="center"/>
          </w:tcPr>
          <w:p w:rsidR="0012786F" w:rsidRPr="007B13B1" w:rsidRDefault="0012786F" w:rsidP="000946AF">
            <w:pPr>
              <w:autoSpaceDE w:val="0"/>
              <w:autoSpaceDN w:val="0"/>
              <w:adjustRightInd w:val="0"/>
              <w:jc w:val="center"/>
              <w:rPr>
                <w:lang w:val="ru-RU"/>
              </w:rPr>
            </w:pPr>
          </w:p>
        </w:tc>
        <w:tc>
          <w:tcPr>
            <w:tcW w:w="1701" w:type="dxa"/>
            <w:vAlign w:val="center"/>
          </w:tcPr>
          <w:p w:rsidR="0012786F" w:rsidRPr="007B13B1" w:rsidRDefault="0012786F" w:rsidP="000946AF">
            <w:pPr>
              <w:autoSpaceDE w:val="0"/>
              <w:autoSpaceDN w:val="0"/>
              <w:adjustRightInd w:val="0"/>
              <w:jc w:val="center"/>
              <w:rPr>
                <w:lang w:val="ru-RU"/>
              </w:rPr>
            </w:pPr>
          </w:p>
        </w:tc>
        <w:tc>
          <w:tcPr>
            <w:tcW w:w="709" w:type="dxa"/>
            <w:vAlign w:val="center"/>
          </w:tcPr>
          <w:p w:rsidR="0012786F" w:rsidRPr="007B13B1" w:rsidRDefault="0012786F" w:rsidP="000946AF">
            <w:pPr>
              <w:autoSpaceDE w:val="0"/>
              <w:autoSpaceDN w:val="0"/>
              <w:adjustRightInd w:val="0"/>
              <w:jc w:val="center"/>
              <w:rPr>
                <w:lang w:val="ru-RU"/>
              </w:rPr>
            </w:pPr>
          </w:p>
        </w:tc>
        <w:tc>
          <w:tcPr>
            <w:tcW w:w="1276" w:type="dxa"/>
            <w:gridSpan w:val="2"/>
            <w:vAlign w:val="center"/>
          </w:tcPr>
          <w:p w:rsidR="0012786F" w:rsidRPr="007B13B1" w:rsidRDefault="0012786F" w:rsidP="000946AF">
            <w:pPr>
              <w:autoSpaceDE w:val="0"/>
              <w:autoSpaceDN w:val="0"/>
              <w:adjustRightInd w:val="0"/>
              <w:jc w:val="center"/>
              <w:rPr>
                <w:lang w:val="ru-RU"/>
              </w:rPr>
            </w:pPr>
          </w:p>
        </w:tc>
        <w:tc>
          <w:tcPr>
            <w:tcW w:w="1275" w:type="dxa"/>
            <w:vAlign w:val="center"/>
          </w:tcPr>
          <w:p w:rsidR="0012786F" w:rsidRPr="007B13B1" w:rsidRDefault="0012786F" w:rsidP="000946AF">
            <w:pPr>
              <w:autoSpaceDE w:val="0"/>
              <w:autoSpaceDN w:val="0"/>
              <w:adjustRightInd w:val="0"/>
              <w:jc w:val="center"/>
              <w:rPr>
                <w:lang w:val="ru-RU"/>
              </w:rPr>
            </w:pPr>
          </w:p>
        </w:tc>
        <w:tc>
          <w:tcPr>
            <w:tcW w:w="1276" w:type="dxa"/>
            <w:vAlign w:val="center"/>
          </w:tcPr>
          <w:p w:rsidR="0012786F" w:rsidRPr="007B13B1" w:rsidRDefault="0012786F" w:rsidP="000946AF">
            <w:pPr>
              <w:autoSpaceDE w:val="0"/>
              <w:autoSpaceDN w:val="0"/>
              <w:adjustRightInd w:val="0"/>
              <w:jc w:val="center"/>
              <w:rPr>
                <w:lang w:val="ru-RU"/>
              </w:rPr>
            </w:pPr>
          </w:p>
        </w:tc>
        <w:tc>
          <w:tcPr>
            <w:tcW w:w="1276" w:type="dxa"/>
            <w:vAlign w:val="center"/>
          </w:tcPr>
          <w:p w:rsidR="0012786F" w:rsidRPr="007B13B1" w:rsidRDefault="0012786F" w:rsidP="000946AF">
            <w:pPr>
              <w:autoSpaceDE w:val="0"/>
              <w:autoSpaceDN w:val="0"/>
              <w:adjustRightInd w:val="0"/>
              <w:jc w:val="center"/>
              <w:rPr>
                <w:lang w:val="ru-RU"/>
              </w:rPr>
            </w:pPr>
          </w:p>
        </w:tc>
        <w:tc>
          <w:tcPr>
            <w:tcW w:w="1417" w:type="dxa"/>
            <w:vMerge/>
          </w:tcPr>
          <w:p w:rsidR="0012786F" w:rsidRPr="007B13B1" w:rsidRDefault="0012786F" w:rsidP="000946AF">
            <w:pPr>
              <w:autoSpaceDE w:val="0"/>
              <w:autoSpaceDN w:val="0"/>
              <w:adjustRightInd w:val="0"/>
              <w:rPr>
                <w:lang w:val="ru-RU"/>
              </w:rPr>
            </w:pPr>
          </w:p>
        </w:tc>
      </w:tr>
      <w:tr w:rsidR="0012786F" w:rsidRPr="007B13B1" w:rsidTr="007B13B1">
        <w:trPr>
          <w:trHeight w:val="750"/>
          <w:jc w:val="center"/>
        </w:trPr>
        <w:tc>
          <w:tcPr>
            <w:tcW w:w="675" w:type="dxa"/>
            <w:vMerge/>
          </w:tcPr>
          <w:p w:rsidR="0012786F" w:rsidRPr="007B13B1" w:rsidRDefault="0012786F" w:rsidP="000946AF">
            <w:pPr>
              <w:autoSpaceDE w:val="0"/>
              <w:autoSpaceDN w:val="0"/>
              <w:adjustRightInd w:val="0"/>
              <w:jc w:val="center"/>
              <w:rPr>
                <w:lang w:val="ru-RU"/>
              </w:rPr>
            </w:pPr>
          </w:p>
        </w:tc>
        <w:tc>
          <w:tcPr>
            <w:tcW w:w="2444" w:type="dxa"/>
            <w:vMerge/>
          </w:tcPr>
          <w:p w:rsidR="0012786F" w:rsidRPr="007B13B1" w:rsidRDefault="0012786F" w:rsidP="000946AF">
            <w:pPr>
              <w:autoSpaceDE w:val="0"/>
              <w:autoSpaceDN w:val="0"/>
              <w:adjustRightInd w:val="0"/>
              <w:ind w:left="34"/>
              <w:rPr>
                <w:color w:val="000000"/>
                <w:lang w:val="ru-RU" w:eastAsia="ru-RU"/>
              </w:rPr>
            </w:pPr>
          </w:p>
        </w:tc>
        <w:tc>
          <w:tcPr>
            <w:tcW w:w="2126" w:type="dxa"/>
          </w:tcPr>
          <w:p w:rsidR="0012786F" w:rsidRPr="007B13B1" w:rsidRDefault="0012786F" w:rsidP="000946AF">
            <w:pPr>
              <w:autoSpaceDE w:val="0"/>
              <w:autoSpaceDN w:val="0"/>
              <w:adjustRightInd w:val="0"/>
              <w:ind w:firstLine="2"/>
              <w:jc w:val="both"/>
              <w:rPr>
                <w:lang w:val="ru-RU"/>
              </w:rPr>
            </w:pPr>
            <w:r w:rsidRPr="007B13B1">
              <w:rPr>
                <w:lang w:val="ru-RU"/>
              </w:rPr>
              <w:t>Отдел образования администрации Тасеевского района</w:t>
            </w:r>
          </w:p>
        </w:tc>
        <w:tc>
          <w:tcPr>
            <w:tcW w:w="709" w:type="dxa"/>
            <w:vAlign w:val="center"/>
          </w:tcPr>
          <w:p w:rsidR="0012786F" w:rsidRPr="007B13B1" w:rsidRDefault="0012786F" w:rsidP="000946AF">
            <w:pPr>
              <w:autoSpaceDE w:val="0"/>
              <w:autoSpaceDN w:val="0"/>
              <w:adjustRightInd w:val="0"/>
              <w:jc w:val="center"/>
              <w:rPr>
                <w:lang w:val="ru-RU"/>
              </w:rPr>
            </w:pPr>
            <w:r w:rsidRPr="007B13B1">
              <w:rPr>
                <w:lang w:val="ru-RU"/>
              </w:rPr>
              <w:t>078</w:t>
            </w:r>
          </w:p>
        </w:tc>
        <w:tc>
          <w:tcPr>
            <w:tcW w:w="567" w:type="dxa"/>
            <w:vAlign w:val="center"/>
          </w:tcPr>
          <w:p w:rsidR="0012786F" w:rsidRPr="007B13B1" w:rsidRDefault="0012786F" w:rsidP="000946AF">
            <w:pPr>
              <w:autoSpaceDE w:val="0"/>
              <w:autoSpaceDN w:val="0"/>
              <w:adjustRightInd w:val="0"/>
              <w:jc w:val="center"/>
              <w:rPr>
                <w:lang w:val="ru-RU"/>
              </w:rPr>
            </w:pPr>
            <w:r w:rsidRPr="007B13B1">
              <w:rPr>
                <w:lang w:val="ru-RU"/>
              </w:rPr>
              <w:t>х</w:t>
            </w:r>
          </w:p>
        </w:tc>
        <w:tc>
          <w:tcPr>
            <w:tcW w:w="1701" w:type="dxa"/>
            <w:vAlign w:val="center"/>
          </w:tcPr>
          <w:p w:rsidR="0012786F" w:rsidRPr="007B13B1" w:rsidRDefault="0012786F" w:rsidP="000946AF">
            <w:pPr>
              <w:autoSpaceDE w:val="0"/>
              <w:autoSpaceDN w:val="0"/>
              <w:adjustRightInd w:val="0"/>
              <w:jc w:val="center"/>
              <w:rPr>
                <w:lang w:val="ru-RU"/>
              </w:rPr>
            </w:pPr>
            <w:r w:rsidRPr="007B13B1">
              <w:rPr>
                <w:lang w:val="ru-RU"/>
              </w:rPr>
              <w:t>х</w:t>
            </w:r>
          </w:p>
        </w:tc>
        <w:tc>
          <w:tcPr>
            <w:tcW w:w="709" w:type="dxa"/>
            <w:vAlign w:val="center"/>
          </w:tcPr>
          <w:p w:rsidR="0012786F" w:rsidRPr="007B13B1" w:rsidRDefault="0012786F" w:rsidP="000946AF">
            <w:pPr>
              <w:autoSpaceDE w:val="0"/>
              <w:autoSpaceDN w:val="0"/>
              <w:adjustRightInd w:val="0"/>
              <w:jc w:val="center"/>
              <w:rPr>
                <w:lang w:val="ru-RU"/>
              </w:rPr>
            </w:pPr>
            <w:r w:rsidRPr="007B13B1">
              <w:rPr>
                <w:lang w:val="ru-RU"/>
              </w:rPr>
              <w:t>х</w:t>
            </w:r>
          </w:p>
        </w:tc>
        <w:tc>
          <w:tcPr>
            <w:tcW w:w="1276" w:type="dxa"/>
            <w:gridSpan w:val="2"/>
            <w:vAlign w:val="center"/>
          </w:tcPr>
          <w:p w:rsidR="0012786F" w:rsidRPr="007B13B1" w:rsidRDefault="0012786F" w:rsidP="000946AF">
            <w:pPr>
              <w:jc w:val="center"/>
              <w:rPr>
                <w:lang w:val="ru-RU"/>
              </w:rPr>
            </w:pPr>
            <w:r w:rsidRPr="007B13B1">
              <w:rPr>
                <w:lang w:val="ru-RU"/>
              </w:rPr>
              <w:t>341268,63</w:t>
            </w:r>
          </w:p>
        </w:tc>
        <w:tc>
          <w:tcPr>
            <w:tcW w:w="1275" w:type="dxa"/>
            <w:vAlign w:val="center"/>
          </w:tcPr>
          <w:p w:rsidR="0012786F" w:rsidRPr="007B13B1" w:rsidRDefault="0012786F" w:rsidP="000946AF">
            <w:pPr>
              <w:jc w:val="center"/>
              <w:rPr>
                <w:lang w:val="ru-RU"/>
              </w:rPr>
            </w:pPr>
            <w:r w:rsidRPr="007B13B1">
              <w:rPr>
                <w:lang w:val="ru-RU"/>
              </w:rPr>
              <w:t>302808,15</w:t>
            </w:r>
          </w:p>
        </w:tc>
        <w:tc>
          <w:tcPr>
            <w:tcW w:w="1276" w:type="dxa"/>
            <w:vAlign w:val="center"/>
          </w:tcPr>
          <w:p w:rsidR="0012786F" w:rsidRPr="007B13B1" w:rsidRDefault="0012786F" w:rsidP="000946AF">
            <w:pPr>
              <w:jc w:val="center"/>
              <w:rPr>
                <w:lang w:val="ru-RU"/>
              </w:rPr>
            </w:pPr>
            <w:r w:rsidRPr="007B13B1">
              <w:rPr>
                <w:lang w:val="ru-RU"/>
              </w:rPr>
              <w:t>302890,41</w:t>
            </w:r>
          </w:p>
        </w:tc>
        <w:tc>
          <w:tcPr>
            <w:tcW w:w="1276" w:type="dxa"/>
            <w:vAlign w:val="center"/>
          </w:tcPr>
          <w:p w:rsidR="0012786F" w:rsidRPr="007B13B1" w:rsidRDefault="0012786F" w:rsidP="000946AF">
            <w:pPr>
              <w:jc w:val="center"/>
              <w:rPr>
                <w:lang w:val="ru-RU"/>
              </w:rPr>
            </w:pPr>
            <w:r w:rsidRPr="007B13B1">
              <w:rPr>
                <w:lang w:val="ru-RU"/>
              </w:rPr>
              <w:t>946967,19</w:t>
            </w:r>
          </w:p>
        </w:tc>
        <w:tc>
          <w:tcPr>
            <w:tcW w:w="1417" w:type="dxa"/>
            <w:vMerge/>
          </w:tcPr>
          <w:p w:rsidR="0012786F" w:rsidRPr="007B13B1" w:rsidRDefault="0012786F" w:rsidP="000946AF">
            <w:pPr>
              <w:autoSpaceDE w:val="0"/>
              <w:autoSpaceDN w:val="0"/>
              <w:adjustRightInd w:val="0"/>
              <w:rPr>
                <w:lang w:val="ru-RU"/>
              </w:rPr>
            </w:pPr>
          </w:p>
        </w:tc>
      </w:tr>
      <w:tr w:rsidR="0012786F" w:rsidRPr="007B13B1" w:rsidTr="007B13B1">
        <w:trPr>
          <w:trHeight w:val="750"/>
          <w:jc w:val="center"/>
        </w:trPr>
        <w:tc>
          <w:tcPr>
            <w:tcW w:w="675" w:type="dxa"/>
            <w:vMerge/>
          </w:tcPr>
          <w:p w:rsidR="0012786F" w:rsidRPr="007B13B1" w:rsidRDefault="0012786F" w:rsidP="000946AF">
            <w:pPr>
              <w:autoSpaceDE w:val="0"/>
              <w:autoSpaceDN w:val="0"/>
              <w:adjustRightInd w:val="0"/>
              <w:jc w:val="center"/>
              <w:rPr>
                <w:lang w:val="ru-RU"/>
              </w:rPr>
            </w:pPr>
          </w:p>
        </w:tc>
        <w:tc>
          <w:tcPr>
            <w:tcW w:w="2444" w:type="dxa"/>
            <w:vMerge/>
          </w:tcPr>
          <w:p w:rsidR="0012786F" w:rsidRPr="007B13B1" w:rsidRDefault="0012786F" w:rsidP="000946AF">
            <w:pPr>
              <w:autoSpaceDE w:val="0"/>
              <w:autoSpaceDN w:val="0"/>
              <w:adjustRightInd w:val="0"/>
              <w:ind w:left="34"/>
              <w:rPr>
                <w:color w:val="000000"/>
                <w:lang w:val="ru-RU" w:eastAsia="ru-RU"/>
              </w:rPr>
            </w:pPr>
          </w:p>
        </w:tc>
        <w:tc>
          <w:tcPr>
            <w:tcW w:w="2126" w:type="dxa"/>
          </w:tcPr>
          <w:p w:rsidR="0012786F" w:rsidRPr="007B13B1" w:rsidRDefault="0012786F" w:rsidP="000946AF">
            <w:pPr>
              <w:autoSpaceDE w:val="0"/>
              <w:autoSpaceDN w:val="0"/>
              <w:adjustRightInd w:val="0"/>
              <w:jc w:val="both"/>
              <w:rPr>
                <w:lang w:val="ru-RU"/>
              </w:rPr>
            </w:pPr>
            <w:r w:rsidRPr="007B13B1">
              <w:rPr>
                <w:lang w:val="ru-RU"/>
              </w:rPr>
              <w:t xml:space="preserve">Учреждения, подведомственные отделу образования </w:t>
            </w:r>
            <w:r w:rsidRPr="007B13B1">
              <w:rPr>
                <w:lang w:val="ru-RU"/>
              </w:rPr>
              <w:lastRenderedPageBreak/>
              <w:t>администрации Тасеевского района</w:t>
            </w:r>
          </w:p>
        </w:tc>
        <w:tc>
          <w:tcPr>
            <w:tcW w:w="709" w:type="dxa"/>
            <w:vAlign w:val="center"/>
          </w:tcPr>
          <w:p w:rsidR="0012786F" w:rsidRPr="007B13B1" w:rsidRDefault="0012786F" w:rsidP="000946AF">
            <w:pPr>
              <w:autoSpaceDE w:val="0"/>
              <w:autoSpaceDN w:val="0"/>
              <w:adjustRightInd w:val="0"/>
              <w:jc w:val="center"/>
              <w:rPr>
                <w:lang w:val="ru-RU"/>
              </w:rPr>
            </w:pPr>
            <w:r w:rsidRPr="007B13B1">
              <w:rPr>
                <w:lang w:val="ru-RU"/>
              </w:rPr>
              <w:lastRenderedPageBreak/>
              <w:t>078</w:t>
            </w:r>
          </w:p>
        </w:tc>
        <w:tc>
          <w:tcPr>
            <w:tcW w:w="567" w:type="dxa"/>
            <w:vAlign w:val="center"/>
          </w:tcPr>
          <w:p w:rsidR="0012786F" w:rsidRPr="007B13B1" w:rsidRDefault="0012786F" w:rsidP="000946AF">
            <w:pPr>
              <w:autoSpaceDE w:val="0"/>
              <w:autoSpaceDN w:val="0"/>
              <w:adjustRightInd w:val="0"/>
              <w:jc w:val="center"/>
              <w:rPr>
                <w:lang w:val="ru-RU"/>
              </w:rPr>
            </w:pPr>
            <w:r w:rsidRPr="007B13B1">
              <w:rPr>
                <w:lang w:val="ru-RU"/>
              </w:rPr>
              <w:t>х</w:t>
            </w:r>
          </w:p>
        </w:tc>
        <w:tc>
          <w:tcPr>
            <w:tcW w:w="1701" w:type="dxa"/>
            <w:vAlign w:val="center"/>
          </w:tcPr>
          <w:p w:rsidR="0012786F" w:rsidRPr="007B13B1" w:rsidRDefault="0012786F" w:rsidP="000946AF">
            <w:pPr>
              <w:autoSpaceDE w:val="0"/>
              <w:autoSpaceDN w:val="0"/>
              <w:adjustRightInd w:val="0"/>
              <w:jc w:val="center"/>
              <w:rPr>
                <w:lang w:val="ru-RU"/>
              </w:rPr>
            </w:pPr>
            <w:r w:rsidRPr="007B13B1">
              <w:rPr>
                <w:lang w:val="ru-RU"/>
              </w:rPr>
              <w:t>х</w:t>
            </w:r>
          </w:p>
        </w:tc>
        <w:tc>
          <w:tcPr>
            <w:tcW w:w="709" w:type="dxa"/>
            <w:vAlign w:val="center"/>
          </w:tcPr>
          <w:p w:rsidR="0012786F" w:rsidRPr="007B13B1" w:rsidRDefault="0012786F" w:rsidP="000946AF">
            <w:pPr>
              <w:autoSpaceDE w:val="0"/>
              <w:autoSpaceDN w:val="0"/>
              <w:adjustRightInd w:val="0"/>
              <w:jc w:val="center"/>
              <w:rPr>
                <w:lang w:val="ru-RU"/>
              </w:rPr>
            </w:pPr>
            <w:r w:rsidRPr="007B13B1">
              <w:rPr>
                <w:lang w:val="ru-RU"/>
              </w:rPr>
              <w:t>х</w:t>
            </w:r>
          </w:p>
        </w:tc>
        <w:tc>
          <w:tcPr>
            <w:tcW w:w="1276" w:type="dxa"/>
            <w:gridSpan w:val="2"/>
            <w:vAlign w:val="center"/>
          </w:tcPr>
          <w:p w:rsidR="0012786F" w:rsidRPr="007B13B1" w:rsidRDefault="0012786F" w:rsidP="000946AF">
            <w:pPr>
              <w:jc w:val="center"/>
              <w:rPr>
                <w:lang w:val="ru-RU"/>
              </w:rPr>
            </w:pPr>
            <w:r w:rsidRPr="007B13B1">
              <w:t>2545</w:t>
            </w:r>
            <w:r w:rsidRPr="007B13B1">
              <w:rPr>
                <w:lang w:val="ru-RU"/>
              </w:rPr>
              <w:t>,00</w:t>
            </w:r>
          </w:p>
        </w:tc>
        <w:tc>
          <w:tcPr>
            <w:tcW w:w="1275" w:type="dxa"/>
            <w:vAlign w:val="center"/>
          </w:tcPr>
          <w:p w:rsidR="0012786F" w:rsidRPr="007B13B1" w:rsidRDefault="0012786F" w:rsidP="000946AF">
            <w:pPr>
              <w:jc w:val="center"/>
              <w:rPr>
                <w:lang w:val="ru-RU"/>
              </w:rPr>
            </w:pPr>
            <w:r w:rsidRPr="007B13B1">
              <w:t>2545</w:t>
            </w:r>
            <w:r w:rsidRPr="007B13B1">
              <w:rPr>
                <w:lang w:val="ru-RU"/>
              </w:rPr>
              <w:t>,00</w:t>
            </w:r>
          </w:p>
        </w:tc>
        <w:tc>
          <w:tcPr>
            <w:tcW w:w="1276" w:type="dxa"/>
            <w:vAlign w:val="center"/>
          </w:tcPr>
          <w:p w:rsidR="0012786F" w:rsidRPr="007B13B1" w:rsidRDefault="0012786F" w:rsidP="000946AF">
            <w:pPr>
              <w:jc w:val="center"/>
              <w:rPr>
                <w:lang w:val="ru-RU"/>
              </w:rPr>
            </w:pPr>
            <w:r w:rsidRPr="007B13B1">
              <w:t>2545</w:t>
            </w:r>
            <w:r w:rsidRPr="007B13B1">
              <w:rPr>
                <w:lang w:val="ru-RU"/>
              </w:rPr>
              <w:t>,00</w:t>
            </w:r>
          </w:p>
        </w:tc>
        <w:tc>
          <w:tcPr>
            <w:tcW w:w="1276" w:type="dxa"/>
            <w:vAlign w:val="center"/>
          </w:tcPr>
          <w:p w:rsidR="0012786F" w:rsidRPr="007B13B1" w:rsidRDefault="0012786F" w:rsidP="000946AF">
            <w:pPr>
              <w:jc w:val="center"/>
              <w:rPr>
                <w:lang w:val="ru-RU"/>
              </w:rPr>
            </w:pPr>
            <w:r w:rsidRPr="007B13B1">
              <w:t>7635</w:t>
            </w:r>
            <w:r w:rsidRPr="007B13B1">
              <w:rPr>
                <w:lang w:val="ru-RU"/>
              </w:rPr>
              <w:t>,00</w:t>
            </w:r>
          </w:p>
        </w:tc>
        <w:tc>
          <w:tcPr>
            <w:tcW w:w="1417" w:type="dxa"/>
            <w:vMerge/>
          </w:tcPr>
          <w:p w:rsidR="0012786F" w:rsidRPr="007B13B1" w:rsidRDefault="0012786F" w:rsidP="000946AF">
            <w:pPr>
              <w:autoSpaceDE w:val="0"/>
              <w:autoSpaceDN w:val="0"/>
              <w:adjustRightInd w:val="0"/>
              <w:rPr>
                <w:lang w:val="ru-RU"/>
              </w:rPr>
            </w:pPr>
          </w:p>
        </w:tc>
      </w:tr>
      <w:tr w:rsidR="0012786F" w:rsidRPr="00CA5960" w:rsidTr="007B13B1">
        <w:trPr>
          <w:trHeight w:val="960"/>
          <w:jc w:val="center"/>
        </w:trPr>
        <w:tc>
          <w:tcPr>
            <w:tcW w:w="14034" w:type="dxa"/>
            <w:gridSpan w:val="12"/>
          </w:tcPr>
          <w:p w:rsidR="0012786F" w:rsidRPr="007B13B1" w:rsidRDefault="0012786F" w:rsidP="007B13B1">
            <w:pPr>
              <w:ind w:left="34"/>
              <w:jc w:val="both"/>
              <w:rPr>
                <w:color w:val="000000"/>
                <w:lang w:val="ru-RU"/>
              </w:rPr>
            </w:pPr>
            <w:r w:rsidRPr="007B13B1">
              <w:rPr>
                <w:color w:val="000000"/>
                <w:lang w:val="ru-RU"/>
              </w:rPr>
              <w:lastRenderedPageBreak/>
              <w:t xml:space="preserve">Задача 1 </w:t>
            </w:r>
            <w:r w:rsidRPr="007B13B1">
              <w:rPr>
                <w:lang w:val="ru-RU"/>
              </w:rPr>
              <w:t>Обеспечить условия, реализацию и результаты образовательного процесса, соответствующие федеральным государственным стандартам начального общего, основного общего, среднего общего образования.</w:t>
            </w:r>
          </w:p>
        </w:tc>
        <w:tc>
          <w:tcPr>
            <w:tcW w:w="1417" w:type="dxa"/>
            <w:vMerge/>
          </w:tcPr>
          <w:p w:rsidR="0012786F" w:rsidRPr="007B13B1" w:rsidRDefault="0012786F" w:rsidP="000946AF">
            <w:pPr>
              <w:autoSpaceDE w:val="0"/>
              <w:autoSpaceDN w:val="0"/>
              <w:adjustRightInd w:val="0"/>
              <w:rPr>
                <w:lang w:val="ru-RU"/>
              </w:rPr>
            </w:pPr>
          </w:p>
        </w:tc>
      </w:tr>
      <w:tr w:rsidR="0012786F" w:rsidRPr="007B13B1" w:rsidTr="007B13B1">
        <w:trPr>
          <w:trHeight w:val="960"/>
          <w:jc w:val="center"/>
        </w:trPr>
        <w:tc>
          <w:tcPr>
            <w:tcW w:w="3119" w:type="dxa"/>
            <w:gridSpan w:val="2"/>
            <w:vMerge w:val="restart"/>
          </w:tcPr>
          <w:p w:rsidR="0012786F" w:rsidRPr="007B13B1" w:rsidRDefault="0012786F" w:rsidP="000946AF">
            <w:pPr>
              <w:ind w:left="34"/>
              <w:jc w:val="both"/>
              <w:rPr>
                <w:lang w:val="ru-RU"/>
              </w:rPr>
            </w:pPr>
          </w:p>
          <w:p w:rsidR="0012786F" w:rsidRPr="007B13B1" w:rsidRDefault="0012786F" w:rsidP="000946AF">
            <w:pPr>
              <w:rPr>
                <w:lang w:val="ru-RU"/>
              </w:rPr>
            </w:pPr>
          </w:p>
          <w:p w:rsidR="0012786F" w:rsidRPr="007B13B1" w:rsidRDefault="0012786F" w:rsidP="000946AF">
            <w:pPr>
              <w:rPr>
                <w:lang w:val="ru-RU"/>
              </w:rPr>
            </w:pPr>
          </w:p>
          <w:p w:rsidR="0012786F" w:rsidRPr="007B13B1" w:rsidRDefault="0012786F" w:rsidP="007B13B1">
            <w:pPr>
              <w:jc w:val="both"/>
              <w:rPr>
                <w:lang w:val="ru-RU"/>
              </w:rPr>
            </w:pPr>
            <w:r w:rsidRPr="007B13B1">
              <w:rPr>
                <w:lang w:val="ru-RU"/>
              </w:rPr>
              <w:t>Мероприятие 1.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2126" w:type="dxa"/>
          </w:tcPr>
          <w:p w:rsidR="0012786F" w:rsidRPr="007B13B1" w:rsidRDefault="0012786F" w:rsidP="000946AF">
            <w:pPr>
              <w:autoSpaceDE w:val="0"/>
              <w:autoSpaceDN w:val="0"/>
              <w:adjustRightInd w:val="0"/>
              <w:jc w:val="both"/>
              <w:rPr>
                <w:lang w:val="ru-RU"/>
              </w:rPr>
            </w:pPr>
            <w:r w:rsidRPr="007B13B1">
              <w:rPr>
                <w:lang w:val="ru-RU"/>
              </w:rPr>
              <w:t>всего расходные обязательства по подпрограмме</w:t>
            </w:r>
          </w:p>
        </w:tc>
        <w:tc>
          <w:tcPr>
            <w:tcW w:w="709" w:type="dxa"/>
            <w:vAlign w:val="center"/>
          </w:tcPr>
          <w:p w:rsidR="0012786F" w:rsidRPr="007B13B1" w:rsidRDefault="0012786F" w:rsidP="000946AF">
            <w:pPr>
              <w:autoSpaceDE w:val="0"/>
              <w:autoSpaceDN w:val="0"/>
              <w:adjustRightInd w:val="0"/>
              <w:jc w:val="center"/>
              <w:rPr>
                <w:lang w:val="ru-RU"/>
              </w:rPr>
            </w:pPr>
            <w:r w:rsidRPr="007B13B1">
              <w:rPr>
                <w:lang w:val="ru-RU"/>
              </w:rPr>
              <w:t>х</w:t>
            </w:r>
          </w:p>
        </w:tc>
        <w:tc>
          <w:tcPr>
            <w:tcW w:w="567" w:type="dxa"/>
            <w:vAlign w:val="center"/>
          </w:tcPr>
          <w:p w:rsidR="0012786F" w:rsidRPr="007B13B1" w:rsidRDefault="0012786F" w:rsidP="000946AF">
            <w:pPr>
              <w:autoSpaceDE w:val="0"/>
              <w:autoSpaceDN w:val="0"/>
              <w:adjustRightInd w:val="0"/>
              <w:jc w:val="center"/>
              <w:rPr>
                <w:lang w:val="ru-RU"/>
              </w:rPr>
            </w:pPr>
            <w:r w:rsidRPr="007B13B1">
              <w:rPr>
                <w:lang w:val="ru-RU"/>
              </w:rPr>
              <w:t>х</w:t>
            </w:r>
          </w:p>
        </w:tc>
        <w:tc>
          <w:tcPr>
            <w:tcW w:w="1701" w:type="dxa"/>
            <w:vAlign w:val="center"/>
          </w:tcPr>
          <w:p w:rsidR="0012786F" w:rsidRPr="007B13B1" w:rsidRDefault="0012786F" w:rsidP="000946AF">
            <w:pPr>
              <w:autoSpaceDE w:val="0"/>
              <w:autoSpaceDN w:val="0"/>
              <w:adjustRightInd w:val="0"/>
              <w:jc w:val="center"/>
              <w:rPr>
                <w:lang w:val="ru-RU"/>
              </w:rPr>
            </w:pPr>
            <w:r w:rsidRPr="007B13B1">
              <w:rPr>
                <w:lang w:val="ru-RU"/>
              </w:rPr>
              <w:t>х</w:t>
            </w:r>
          </w:p>
        </w:tc>
        <w:tc>
          <w:tcPr>
            <w:tcW w:w="709" w:type="dxa"/>
            <w:vAlign w:val="center"/>
          </w:tcPr>
          <w:p w:rsidR="0012786F" w:rsidRPr="007B13B1" w:rsidRDefault="0012786F" w:rsidP="000946AF">
            <w:pPr>
              <w:autoSpaceDE w:val="0"/>
              <w:autoSpaceDN w:val="0"/>
              <w:adjustRightInd w:val="0"/>
              <w:jc w:val="center"/>
              <w:rPr>
                <w:lang w:val="ru-RU"/>
              </w:rPr>
            </w:pPr>
            <w:r w:rsidRPr="007B13B1">
              <w:rPr>
                <w:lang w:val="ru-RU"/>
              </w:rPr>
              <w:t>х</w:t>
            </w:r>
          </w:p>
        </w:tc>
        <w:tc>
          <w:tcPr>
            <w:tcW w:w="1276" w:type="dxa"/>
            <w:gridSpan w:val="2"/>
            <w:vAlign w:val="center"/>
          </w:tcPr>
          <w:p w:rsidR="0012786F" w:rsidRPr="007B13B1" w:rsidRDefault="0012786F" w:rsidP="000946AF">
            <w:pPr>
              <w:jc w:val="center"/>
              <w:rPr>
                <w:lang w:val="ru-RU" w:eastAsia="ru-RU"/>
              </w:rPr>
            </w:pPr>
            <w:r w:rsidRPr="007B13B1">
              <w:rPr>
                <w:lang w:val="ru-RU" w:eastAsia="ru-RU"/>
              </w:rPr>
              <w:t>317577,04</w:t>
            </w:r>
          </w:p>
        </w:tc>
        <w:tc>
          <w:tcPr>
            <w:tcW w:w="1275" w:type="dxa"/>
            <w:vAlign w:val="center"/>
          </w:tcPr>
          <w:p w:rsidR="0012786F" w:rsidRPr="007B13B1" w:rsidRDefault="0012786F" w:rsidP="000946AF">
            <w:pPr>
              <w:jc w:val="center"/>
              <w:rPr>
                <w:lang w:val="ru-RU" w:eastAsia="ru-RU"/>
              </w:rPr>
            </w:pPr>
            <w:r w:rsidRPr="007B13B1">
              <w:rPr>
                <w:lang w:val="ru-RU" w:eastAsia="ru-RU"/>
              </w:rPr>
              <w:t>286138,05</w:t>
            </w:r>
          </w:p>
        </w:tc>
        <w:tc>
          <w:tcPr>
            <w:tcW w:w="1276" w:type="dxa"/>
            <w:vAlign w:val="center"/>
          </w:tcPr>
          <w:p w:rsidR="0012786F" w:rsidRPr="007B13B1" w:rsidRDefault="0012786F" w:rsidP="000946AF">
            <w:pPr>
              <w:jc w:val="center"/>
              <w:rPr>
                <w:lang w:val="ru-RU" w:eastAsia="ru-RU"/>
              </w:rPr>
            </w:pPr>
            <w:r w:rsidRPr="007B13B1">
              <w:rPr>
                <w:lang w:val="ru-RU" w:eastAsia="ru-RU"/>
              </w:rPr>
              <w:t>286060,85</w:t>
            </w:r>
          </w:p>
        </w:tc>
        <w:tc>
          <w:tcPr>
            <w:tcW w:w="1276" w:type="dxa"/>
            <w:vAlign w:val="center"/>
          </w:tcPr>
          <w:p w:rsidR="0012786F" w:rsidRPr="007B13B1" w:rsidRDefault="0012786F" w:rsidP="000946AF">
            <w:pPr>
              <w:jc w:val="center"/>
              <w:rPr>
                <w:bCs/>
                <w:lang w:val="ru-RU" w:eastAsia="ru-RU"/>
              </w:rPr>
            </w:pPr>
            <w:r w:rsidRPr="007B13B1">
              <w:rPr>
                <w:bCs/>
                <w:lang w:val="ru-RU" w:eastAsia="ru-RU"/>
              </w:rPr>
              <w:t>889775,94</w:t>
            </w:r>
          </w:p>
        </w:tc>
        <w:tc>
          <w:tcPr>
            <w:tcW w:w="1417" w:type="dxa"/>
            <w:vMerge/>
          </w:tcPr>
          <w:p w:rsidR="0012786F" w:rsidRPr="007B13B1" w:rsidRDefault="0012786F" w:rsidP="000946AF">
            <w:pPr>
              <w:autoSpaceDE w:val="0"/>
              <w:autoSpaceDN w:val="0"/>
              <w:adjustRightInd w:val="0"/>
              <w:rPr>
                <w:lang w:val="ru-RU"/>
              </w:rPr>
            </w:pPr>
          </w:p>
        </w:tc>
      </w:tr>
      <w:tr w:rsidR="0012786F" w:rsidRPr="00CA5960" w:rsidTr="007B13B1">
        <w:trPr>
          <w:trHeight w:val="600"/>
          <w:jc w:val="center"/>
        </w:trPr>
        <w:tc>
          <w:tcPr>
            <w:tcW w:w="3119" w:type="dxa"/>
            <w:gridSpan w:val="2"/>
            <w:vMerge/>
          </w:tcPr>
          <w:p w:rsidR="0012786F" w:rsidRPr="007B13B1" w:rsidRDefault="0012786F" w:rsidP="000946AF">
            <w:pPr>
              <w:autoSpaceDE w:val="0"/>
              <w:autoSpaceDN w:val="0"/>
              <w:adjustRightInd w:val="0"/>
              <w:ind w:left="34"/>
              <w:rPr>
                <w:color w:val="000000"/>
                <w:lang w:val="ru-RU" w:eastAsia="ru-RU"/>
              </w:rPr>
            </w:pPr>
          </w:p>
        </w:tc>
        <w:tc>
          <w:tcPr>
            <w:tcW w:w="2126" w:type="dxa"/>
          </w:tcPr>
          <w:p w:rsidR="0012786F" w:rsidRPr="007B13B1" w:rsidRDefault="0012786F" w:rsidP="000946AF">
            <w:pPr>
              <w:autoSpaceDE w:val="0"/>
              <w:autoSpaceDN w:val="0"/>
              <w:adjustRightInd w:val="0"/>
              <w:ind w:hanging="30"/>
              <w:jc w:val="both"/>
              <w:rPr>
                <w:lang w:val="ru-RU"/>
              </w:rPr>
            </w:pPr>
            <w:r w:rsidRPr="007B13B1">
              <w:rPr>
                <w:lang w:val="ru-RU"/>
              </w:rPr>
              <w:t>в том числе по ГРБС:</w:t>
            </w:r>
          </w:p>
        </w:tc>
        <w:tc>
          <w:tcPr>
            <w:tcW w:w="709" w:type="dxa"/>
            <w:vAlign w:val="center"/>
          </w:tcPr>
          <w:p w:rsidR="0012786F" w:rsidRPr="007B13B1" w:rsidRDefault="0012786F" w:rsidP="000946AF">
            <w:pPr>
              <w:autoSpaceDE w:val="0"/>
              <w:autoSpaceDN w:val="0"/>
              <w:adjustRightInd w:val="0"/>
              <w:jc w:val="center"/>
              <w:rPr>
                <w:lang w:val="ru-RU"/>
              </w:rPr>
            </w:pPr>
          </w:p>
        </w:tc>
        <w:tc>
          <w:tcPr>
            <w:tcW w:w="567" w:type="dxa"/>
            <w:vAlign w:val="center"/>
          </w:tcPr>
          <w:p w:rsidR="0012786F" w:rsidRPr="007B13B1" w:rsidRDefault="0012786F" w:rsidP="000946AF">
            <w:pPr>
              <w:autoSpaceDE w:val="0"/>
              <w:autoSpaceDN w:val="0"/>
              <w:adjustRightInd w:val="0"/>
              <w:jc w:val="center"/>
              <w:rPr>
                <w:lang w:val="ru-RU"/>
              </w:rPr>
            </w:pPr>
          </w:p>
        </w:tc>
        <w:tc>
          <w:tcPr>
            <w:tcW w:w="1701" w:type="dxa"/>
            <w:vAlign w:val="center"/>
          </w:tcPr>
          <w:p w:rsidR="0012786F" w:rsidRPr="007B13B1" w:rsidRDefault="0012786F" w:rsidP="000946AF">
            <w:pPr>
              <w:autoSpaceDE w:val="0"/>
              <w:autoSpaceDN w:val="0"/>
              <w:adjustRightInd w:val="0"/>
              <w:jc w:val="center"/>
              <w:rPr>
                <w:lang w:val="ru-RU"/>
              </w:rPr>
            </w:pPr>
          </w:p>
        </w:tc>
        <w:tc>
          <w:tcPr>
            <w:tcW w:w="709" w:type="dxa"/>
            <w:vAlign w:val="center"/>
          </w:tcPr>
          <w:p w:rsidR="0012786F" w:rsidRPr="007B13B1" w:rsidRDefault="0012786F" w:rsidP="000946AF">
            <w:pPr>
              <w:autoSpaceDE w:val="0"/>
              <w:autoSpaceDN w:val="0"/>
              <w:adjustRightInd w:val="0"/>
              <w:jc w:val="center"/>
              <w:rPr>
                <w:lang w:val="ru-RU"/>
              </w:rPr>
            </w:pPr>
          </w:p>
        </w:tc>
        <w:tc>
          <w:tcPr>
            <w:tcW w:w="1276" w:type="dxa"/>
            <w:gridSpan w:val="2"/>
            <w:vAlign w:val="center"/>
          </w:tcPr>
          <w:p w:rsidR="0012786F" w:rsidRPr="007B13B1" w:rsidRDefault="0012786F" w:rsidP="000946AF">
            <w:pPr>
              <w:autoSpaceDE w:val="0"/>
              <w:autoSpaceDN w:val="0"/>
              <w:adjustRightInd w:val="0"/>
              <w:jc w:val="center"/>
              <w:rPr>
                <w:lang w:val="ru-RU"/>
              </w:rPr>
            </w:pPr>
          </w:p>
        </w:tc>
        <w:tc>
          <w:tcPr>
            <w:tcW w:w="1275" w:type="dxa"/>
            <w:vAlign w:val="center"/>
          </w:tcPr>
          <w:p w:rsidR="0012786F" w:rsidRPr="007B13B1" w:rsidRDefault="0012786F" w:rsidP="000946AF">
            <w:pPr>
              <w:autoSpaceDE w:val="0"/>
              <w:autoSpaceDN w:val="0"/>
              <w:adjustRightInd w:val="0"/>
              <w:jc w:val="center"/>
              <w:rPr>
                <w:lang w:val="ru-RU"/>
              </w:rPr>
            </w:pPr>
          </w:p>
        </w:tc>
        <w:tc>
          <w:tcPr>
            <w:tcW w:w="1276" w:type="dxa"/>
            <w:vAlign w:val="center"/>
          </w:tcPr>
          <w:p w:rsidR="0012786F" w:rsidRPr="007B13B1" w:rsidRDefault="0012786F" w:rsidP="000946AF">
            <w:pPr>
              <w:autoSpaceDE w:val="0"/>
              <w:autoSpaceDN w:val="0"/>
              <w:adjustRightInd w:val="0"/>
              <w:jc w:val="center"/>
              <w:rPr>
                <w:lang w:val="ru-RU"/>
              </w:rPr>
            </w:pPr>
          </w:p>
        </w:tc>
        <w:tc>
          <w:tcPr>
            <w:tcW w:w="1276" w:type="dxa"/>
            <w:vAlign w:val="center"/>
          </w:tcPr>
          <w:p w:rsidR="0012786F" w:rsidRPr="007B13B1" w:rsidRDefault="0012786F" w:rsidP="000946AF">
            <w:pPr>
              <w:autoSpaceDE w:val="0"/>
              <w:autoSpaceDN w:val="0"/>
              <w:adjustRightInd w:val="0"/>
              <w:jc w:val="center"/>
              <w:rPr>
                <w:color w:val="FF0000"/>
                <w:lang w:val="ru-RU"/>
              </w:rPr>
            </w:pPr>
          </w:p>
        </w:tc>
        <w:tc>
          <w:tcPr>
            <w:tcW w:w="1417" w:type="dxa"/>
            <w:vMerge/>
          </w:tcPr>
          <w:p w:rsidR="0012786F" w:rsidRPr="007B13B1" w:rsidRDefault="0012786F" w:rsidP="000946AF">
            <w:pPr>
              <w:rPr>
                <w:color w:val="000000"/>
                <w:lang w:val="ru-RU" w:eastAsia="ru-RU"/>
              </w:rPr>
            </w:pPr>
          </w:p>
        </w:tc>
      </w:tr>
      <w:tr w:rsidR="0012786F" w:rsidRPr="007B13B1" w:rsidTr="007B13B1">
        <w:trPr>
          <w:trHeight w:val="630"/>
          <w:jc w:val="center"/>
        </w:trPr>
        <w:tc>
          <w:tcPr>
            <w:tcW w:w="3119" w:type="dxa"/>
            <w:gridSpan w:val="2"/>
            <w:vMerge/>
          </w:tcPr>
          <w:p w:rsidR="0012786F" w:rsidRPr="007B13B1" w:rsidRDefault="0012786F" w:rsidP="000946AF">
            <w:pPr>
              <w:autoSpaceDE w:val="0"/>
              <w:autoSpaceDN w:val="0"/>
              <w:adjustRightInd w:val="0"/>
              <w:ind w:left="34"/>
              <w:rPr>
                <w:color w:val="000000"/>
                <w:lang w:val="ru-RU" w:eastAsia="ru-RU"/>
              </w:rPr>
            </w:pPr>
          </w:p>
        </w:tc>
        <w:tc>
          <w:tcPr>
            <w:tcW w:w="2126" w:type="dxa"/>
            <w:vMerge w:val="restart"/>
          </w:tcPr>
          <w:p w:rsidR="0012786F" w:rsidRPr="007B13B1" w:rsidRDefault="0012786F" w:rsidP="000946AF">
            <w:pPr>
              <w:autoSpaceDE w:val="0"/>
              <w:autoSpaceDN w:val="0"/>
              <w:adjustRightInd w:val="0"/>
              <w:ind w:firstLine="2"/>
              <w:jc w:val="both"/>
              <w:rPr>
                <w:lang w:val="ru-RU"/>
              </w:rPr>
            </w:pPr>
            <w:r w:rsidRPr="007B13B1">
              <w:rPr>
                <w:lang w:val="ru-RU"/>
              </w:rPr>
              <w:t>Отдел образования администрации Тасеевского района</w:t>
            </w:r>
          </w:p>
        </w:tc>
        <w:tc>
          <w:tcPr>
            <w:tcW w:w="709" w:type="dxa"/>
            <w:vMerge w:val="restart"/>
            <w:vAlign w:val="center"/>
          </w:tcPr>
          <w:p w:rsidR="0012786F" w:rsidRPr="007B13B1" w:rsidRDefault="0012786F" w:rsidP="000946AF">
            <w:pPr>
              <w:autoSpaceDE w:val="0"/>
              <w:autoSpaceDN w:val="0"/>
              <w:adjustRightInd w:val="0"/>
              <w:jc w:val="center"/>
              <w:rPr>
                <w:lang w:val="ru-RU"/>
              </w:rPr>
            </w:pPr>
            <w:r w:rsidRPr="007B13B1">
              <w:rPr>
                <w:lang w:val="ru-RU"/>
              </w:rPr>
              <w:t>078</w:t>
            </w:r>
          </w:p>
          <w:p w:rsidR="0012786F" w:rsidRPr="007B13B1" w:rsidRDefault="0012786F" w:rsidP="000946AF">
            <w:pPr>
              <w:autoSpaceDE w:val="0"/>
              <w:autoSpaceDN w:val="0"/>
              <w:adjustRightInd w:val="0"/>
              <w:jc w:val="center"/>
              <w:rPr>
                <w:lang w:val="ru-RU"/>
              </w:rPr>
            </w:pPr>
          </w:p>
        </w:tc>
        <w:tc>
          <w:tcPr>
            <w:tcW w:w="567" w:type="dxa"/>
            <w:vAlign w:val="center"/>
          </w:tcPr>
          <w:p w:rsidR="0012786F" w:rsidRPr="007B13B1" w:rsidRDefault="0012786F" w:rsidP="000946AF">
            <w:pPr>
              <w:autoSpaceDE w:val="0"/>
              <w:autoSpaceDN w:val="0"/>
              <w:adjustRightInd w:val="0"/>
              <w:jc w:val="center"/>
              <w:rPr>
                <w:lang w:val="ru-RU"/>
              </w:rPr>
            </w:pPr>
            <w:r w:rsidRPr="007B13B1">
              <w:rPr>
                <w:lang w:val="ru-RU"/>
              </w:rPr>
              <w:t>х</w:t>
            </w:r>
          </w:p>
        </w:tc>
        <w:tc>
          <w:tcPr>
            <w:tcW w:w="1701" w:type="dxa"/>
            <w:vAlign w:val="center"/>
          </w:tcPr>
          <w:p w:rsidR="0012786F" w:rsidRPr="007B13B1" w:rsidRDefault="0012786F" w:rsidP="000946AF">
            <w:pPr>
              <w:autoSpaceDE w:val="0"/>
              <w:autoSpaceDN w:val="0"/>
              <w:adjustRightInd w:val="0"/>
              <w:jc w:val="center"/>
              <w:rPr>
                <w:lang w:val="ru-RU"/>
              </w:rPr>
            </w:pPr>
            <w:r w:rsidRPr="007B13B1">
              <w:rPr>
                <w:lang w:val="ru-RU"/>
              </w:rPr>
              <w:t>х</w:t>
            </w:r>
          </w:p>
        </w:tc>
        <w:tc>
          <w:tcPr>
            <w:tcW w:w="709" w:type="dxa"/>
            <w:vAlign w:val="center"/>
          </w:tcPr>
          <w:p w:rsidR="0012786F" w:rsidRPr="007B13B1" w:rsidRDefault="0012786F" w:rsidP="000946AF">
            <w:pPr>
              <w:autoSpaceDE w:val="0"/>
              <w:autoSpaceDN w:val="0"/>
              <w:adjustRightInd w:val="0"/>
              <w:jc w:val="center"/>
              <w:rPr>
                <w:lang w:val="ru-RU"/>
              </w:rPr>
            </w:pPr>
            <w:r w:rsidRPr="007B13B1">
              <w:rPr>
                <w:lang w:val="ru-RU"/>
              </w:rPr>
              <w:t>х</w:t>
            </w:r>
          </w:p>
        </w:tc>
        <w:tc>
          <w:tcPr>
            <w:tcW w:w="1276" w:type="dxa"/>
            <w:gridSpan w:val="2"/>
            <w:vAlign w:val="center"/>
          </w:tcPr>
          <w:p w:rsidR="0012786F" w:rsidRPr="007B13B1" w:rsidRDefault="0012786F" w:rsidP="000946AF">
            <w:pPr>
              <w:autoSpaceDE w:val="0"/>
              <w:autoSpaceDN w:val="0"/>
              <w:adjustRightInd w:val="0"/>
              <w:jc w:val="center"/>
              <w:rPr>
                <w:lang w:val="ru-RU"/>
              </w:rPr>
            </w:pPr>
            <w:r w:rsidRPr="007B13B1">
              <w:rPr>
                <w:lang w:val="ru-RU"/>
              </w:rPr>
              <w:t>315182,04</w:t>
            </w:r>
          </w:p>
        </w:tc>
        <w:tc>
          <w:tcPr>
            <w:tcW w:w="1275" w:type="dxa"/>
            <w:vAlign w:val="center"/>
          </w:tcPr>
          <w:p w:rsidR="0012786F" w:rsidRPr="007B13B1" w:rsidRDefault="0012786F" w:rsidP="000946AF">
            <w:pPr>
              <w:autoSpaceDE w:val="0"/>
              <w:autoSpaceDN w:val="0"/>
              <w:adjustRightInd w:val="0"/>
              <w:jc w:val="center"/>
              <w:rPr>
                <w:lang w:val="ru-RU"/>
              </w:rPr>
            </w:pPr>
            <w:r w:rsidRPr="007B13B1">
              <w:rPr>
                <w:lang w:val="ru-RU"/>
              </w:rPr>
              <w:t>283743,05</w:t>
            </w:r>
          </w:p>
        </w:tc>
        <w:tc>
          <w:tcPr>
            <w:tcW w:w="1276" w:type="dxa"/>
            <w:vAlign w:val="center"/>
          </w:tcPr>
          <w:p w:rsidR="0012786F" w:rsidRPr="007B13B1" w:rsidRDefault="0012786F" w:rsidP="000946AF">
            <w:pPr>
              <w:autoSpaceDE w:val="0"/>
              <w:autoSpaceDN w:val="0"/>
              <w:adjustRightInd w:val="0"/>
              <w:jc w:val="center"/>
              <w:rPr>
                <w:lang w:val="ru-RU"/>
              </w:rPr>
            </w:pPr>
            <w:r w:rsidRPr="007B13B1">
              <w:rPr>
                <w:lang w:val="ru-RU"/>
              </w:rPr>
              <w:t>283665,85</w:t>
            </w:r>
          </w:p>
        </w:tc>
        <w:tc>
          <w:tcPr>
            <w:tcW w:w="1276" w:type="dxa"/>
            <w:vAlign w:val="center"/>
          </w:tcPr>
          <w:p w:rsidR="0012786F" w:rsidRPr="007B13B1" w:rsidRDefault="0012786F" w:rsidP="000946AF">
            <w:pPr>
              <w:autoSpaceDE w:val="0"/>
              <w:autoSpaceDN w:val="0"/>
              <w:adjustRightInd w:val="0"/>
              <w:jc w:val="center"/>
              <w:rPr>
                <w:color w:val="FF0000"/>
                <w:lang w:val="ru-RU"/>
              </w:rPr>
            </w:pPr>
            <w:r w:rsidRPr="007B13B1">
              <w:rPr>
                <w:lang w:val="ru-RU"/>
              </w:rPr>
              <w:t>882590,94</w:t>
            </w:r>
          </w:p>
        </w:tc>
        <w:tc>
          <w:tcPr>
            <w:tcW w:w="1417" w:type="dxa"/>
            <w:vMerge/>
          </w:tcPr>
          <w:p w:rsidR="0012786F" w:rsidRPr="007B13B1" w:rsidRDefault="0012786F" w:rsidP="000946AF">
            <w:pPr>
              <w:rPr>
                <w:color w:val="000000"/>
                <w:lang w:val="ru-RU" w:eastAsia="ru-RU"/>
              </w:rPr>
            </w:pPr>
          </w:p>
        </w:tc>
      </w:tr>
      <w:tr w:rsidR="0012786F" w:rsidRPr="007B13B1" w:rsidTr="007B13B1">
        <w:trPr>
          <w:trHeight w:val="630"/>
          <w:jc w:val="center"/>
        </w:trPr>
        <w:tc>
          <w:tcPr>
            <w:tcW w:w="3119" w:type="dxa"/>
            <w:gridSpan w:val="2"/>
            <w:vMerge/>
          </w:tcPr>
          <w:p w:rsidR="0012786F" w:rsidRPr="007B13B1" w:rsidRDefault="0012786F" w:rsidP="000946AF">
            <w:pPr>
              <w:autoSpaceDE w:val="0"/>
              <w:autoSpaceDN w:val="0"/>
              <w:adjustRightInd w:val="0"/>
              <w:ind w:left="34"/>
              <w:rPr>
                <w:color w:val="000000"/>
                <w:lang w:val="ru-RU" w:eastAsia="ru-RU"/>
              </w:rPr>
            </w:pPr>
          </w:p>
        </w:tc>
        <w:tc>
          <w:tcPr>
            <w:tcW w:w="2126" w:type="dxa"/>
            <w:vMerge/>
          </w:tcPr>
          <w:p w:rsidR="0012786F" w:rsidRPr="007B13B1" w:rsidRDefault="0012786F" w:rsidP="000946AF">
            <w:pPr>
              <w:autoSpaceDE w:val="0"/>
              <w:autoSpaceDN w:val="0"/>
              <w:adjustRightInd w:val="0"/>
              <w:jc w:val="both"/>
              <w:rPr>
                <w:lang w:val="ru-RU"/>
              </w:rPr>
            </w:pPr>
          </w:p>
        </w:tc>
        <w:tc>
          <w:tcPr>
            <w:tcW w:w="709" w:type="dxa"/>
            <w:vMerge/>
            <w:vAlign w:val="center"/>
          </w:tcPr>
          <w:p w:rsidR="0012786F" w:rsidRPr="007B13B1" w:rsidRDefault="0012786F" w:rsidP="000946AF">
            <w:pPr>
              <w:autoSpaceDE w:val="0"/>
              <w:autoSpaceDN w:val="0"/>
              <w:adjustRightInd w:val="0"/>
              <w:jc w:val="center"/>
              <w:rPr>
                <w:lang w:val="ru-RU"/>
              </w:rPr>
            </w:pPr>
          </w:p>
        </w:tc>
        <w:tc>
          <w:tcPr>
            <w:tcW w:w="567" w:type="dxa"/>
            <w:vMerge w:val="restart"/>
            <w:vAlign w:val="center"/>
          </w:tcPr>
          <w:p w:rsidR="0012786F" w:rsidRPr="007B13B1" w:rsidRDefault="0012786F" w:rsidP="000946AF">
            <w:pPr>
              <w:autoSpaceDE w:val="0"/>
              <w:autoSpaceDN w:val="0"/>
              <w:adjustRightInd w:val="0"/>
              <w:jc w:val="center"/>
              <w:rPr>
                <w:lang w:val="ru-RU"/>
              </w:rPr>
            </w:pPr>
            <w:r w:rsidRPr="007B13B1">
              <w:rPr>
                <w:lang w:val="ru-RU"/>
              </w:rPr>
              <w:t>0702</w:t>
            </w:r>
          </w:p>
        </w:tc>
        <w:tc>
          <w:tcPr>
            <w:tcW w:w="1701" w:type="dxa"/>
            <w:vAlign w:val="center"/>
          </w:tcPr>
          <w:p w:rsidR="0012786F" w:rsidRPr="007B13B1" w:rsidRDefault="0012786F" w:rsidP="000946AF">
            <w:pPr>
              <w:autoSpaceDE w:val="0"/>
              <w:autoSpaceDN w:val="0"/>
              <w:adjustRightInd w:val="0"/>
              <w:jc w:val="center"/>
              <w:rPr>
                <w:lang w:val="ru-RU"/>
              </w:rPr>
            </w:pPr>
            <w:r w:rsidRPr="007B13B1">
              <w:rPr>
                <w:lang w:val="ru-RU"/>
              </w:rPr>
              <w:t>0120000610</w:t>
            </w:r>
          </w:p>
          <w:p w:rsidR="0012786F" w:rsidRPr="007B13B1" w:rsidRDefault="0012786F" w:rsidP="000946AF">
            <w:pPr>
              <w:autoSpaceDE w:val="0"/>
              <w:autoSpaceDN w:val="0"/>
              <w:adjustRightInd w:val="0"/>
              <w:jc w:val="center"/>
              <w:rPr>
                <w:lang w:val="ru-RU"/>
              </w:rPr>
            </w:pPr>
            <w:r w:rsidRPr="007B13B1">
              <w:rPr>
                <w:lang w:val="ru-RU"/>
              </w:rPr>
              <w:t>М</w:t>
            </w:r>
          </w:p>
        </w:tc>
        <w:tc>
          <w:tcPr>
            <w:tcW w:w="709" w:type="dxa"/>
            <w:vAlign w:val="center"/>
          </w:tcPr>
          <w:p w:rsidR="0012786F" w:rsidRPr="007B13B1" w:rsidRDefault="0012786F" w:rsidP="000946AF">
            <w:pPr>
              <w:autoSpaceDE w:val="0"/>
              <w:autoSpaceDN w:val="0"/>
              <w:adjustRightInd w:val="0"/>
              <w:jc w:val="center"/>
              <w:rPr>
                <w:lang w:val="ru-RU"/>
              </w:rPr>
            </w:pPr>
            <w:r w:rsidRPr="007B13B1">
              <w:rPr>
                <w:lang w:val="ru-RU"/>
              </w:rPr>
              <w:t>610</w:t>
            </w:r>
          </w:p>
        </w:tc>
        <w:tc>
          <w:tcPr>
            <w:tcW w:w="1276" w:type="dxa"/>
            <w:gridSpan w:val="2"/>
            <w:vAlign w:val="center"/>
          </w:tcPr>
          <w:p w:rsidR="0012786F" w:rsidRPr="007B13B1" w:rsidRDefault="0012786F" w:rsidP="000946AF">
            <w:pPr>
              <w:jc w:val="center"/>
              <w:rPr>
                <w:lang w:val="ru-RU"/>
              </w:rPr>
            </w:pPr>
            <w:r w:rsidRPr="007B13B1">
              <w:rPr>
                <w:lang w:val="ru-RU"/>
              </w:rPr>
              <w:t>95393,09</w:t>
            </w:r>
          </w:p>
        </w:tc>
        <w:tc>
          <w:tcPr>
            <w:tcW w:w="1275" w:type="dxa"/>
            <w:vAlign w:val="center"/>
          </w:tcPr>
          <w:p w:rsidR="0012786F" w:rsidRPr="007B13B1" w:rsidRDefault="0012786F" w:rsidP="000946AF">
            <w:pPr>
              <w:jc w:val="center"/>
              <w:rPr>
                <w:lang w:val="ru-RU"/>
              </w:rPr>
            </w:pPr>
            <w:r w:rsidRPr="007B13B1">
              <w:rPr>
                <w:lang w:val="ru-RU"/>
              </w:rPr>
              <w:t>72973,55</w:t>
            </w:r>
          </w:p>
        </w:tc>
        <w:tc>
          <w:tcPr>
            <w:tcW w:w="1276" w:type="dxa"/>
            <w:vAlign w:val="center"/>
          </w:tcPr>
          <w:p w:rsidR="0012786F" w:rsidRPr="007B13B1" w:rsidRDefault="0012786F" w:rsidP="000946AF">
            <w:pPr>
              <w:jc w:val="center"/>
              <w:rPr>
                <w:lang w:val="ru-RU"/>
              </w:rPr>
            </w:pPr>
            <w:r w:rsidRPr="007B13B1">
              <w:rPr>
                <w:lang w:val="ru-RU"/>
              </w:rPr>
              <w:t>72973,55</w:t>
            </w:r>
          </w:p>
        </w:tc>
        <w:tc>
          <w:tcPr>
            <w:tcW w:w="1276" w:type="dxa"/>
            <w:vAlign w:val="center"/>
          </w:tcPr>
          <w:p w:rsidR="0012786F" w:rsidRPr="007B13B1" w:rsidRDefault="0012786F" w:rsidP="000946AF">
            <w:pPr>
              <w:jc w:val="center"/>
              <w:rPr>
                <w:lang w:val="ru-RU"/>
              </w:rPr>
            </w:pPr>
            <w:r w:rsidRPr="007B13B1">
              <w:rPr>
                <w:lang w:val="ru-RU"/>
              </w:rPr>
              <w:t>241340,19</w:t>
            </w:r>
          </w:p>
        </w:tc>
        <w:tc>
          <w:tcPr>
            <w:tcW w:w="1417" w:type="dxa"/>
          </w:tcPr>
          <w:p w:rsidR="0012786F" w:rsidRPr="007B13B1" w:rsidRDefault="0012786F" w:rsidP="000946AF">
            <w:pPr>
              <w:rPr>
                <w:color w:val="000000"/>
                <w:lang w:val="ru-RU" w:eastAsia="ru-RU"/>
              </w:rPr>
            </w:pPr>
          </w:p>
        </w:tc>
      </w:tr>
      <w:tr w:rsidR="0012786F" w:rsidRPr="007B13B1" w:rsidTr="007B13B1">
        <w:trPr>
          <w:trHeight w:val="630"/>
          <w:jc w:val="center"/>
        </w:trPr>
        <w:tc>
          <w:tcPr>
            <w:tcW w:w="3119" w:type="dxa"/>
            <w:gridSpan w:val="2"/>
            <w:vMerge/>
          </w:tcPr>
          <w:p w:rsidR="0012786F" w:rsidRPr="007B13B1" w:rsidRDefault="0012786F" w:rsidP="000946AF">
            <w:pPr>
              <w:autoSpaceDE w:val="0"/>
              <w:autoSpaceDN w:val="0"/>
              <w:adjustRightInd w:val="0"/>
              <w:ind w:left="34"/>
              <w:rPr>
                <w:color w:val="000000"/>
                <w:lang w:val="ru-RU" w:eastAsia="ru-RU"/>
              </w:rPr>
            </w:pPr>
          </w:p>
        </w:tc>
        <w:tc>
          <w:tcPr>
            <w:tcW w:w="2126" w:type="dxa"/>
            <w:vMerge/>
          </w:tcPr>
          <w:p w:rsidR="0012786F" w:rsidRPr="007B13B1" w:rsidRDefault="0012786F" w:rsidP="000946AF">
            <w:pPr>
              <w:autoSpaceDE w:val="0"/>
              <w:autoSpaceDN w:val="0"/>
              <w:adjustRightInd w:val="0"/>
              <w:jc w:val="both"/>
              <w:rPr>
                <w:lang w:val="ru-RU"/>
              </w:rPr>
            </w:pPr>
          </w:p>
        </w:tc>
        <w:tc>
          <w:tcPr>
            <w:tcW w:w="709" w:type="dxa"/>
            <w:vMerge/>
            <w:vAlign w:val="center"/>
          </w:tcPr>
          <w:p w:rsidR="0012786F" w:rsidRPr="007B13B1" w:rsidRDefault="0012786F" w:rsidP="000946AF">
            <w:pPr>
              <w:autoSpaceDE w:val="0"/>
              <w:autoSpaceDN w:val="0"/>
              <w:adjustRightInd w:val="0"/>
              <w:jc w:val="center"/>
              <w:rPr>
                <w:lang w:val="ru-RU"/>
              </w:rPr>
            </w:pPr>
          </w:p>
        </w:tc>
        <w:tc>
          <w:tcPr>
            <w:tcW w:w="567" w:type="dxa"/>
            <w:vMerge/>
            <w:vAlign w:val="center"/>
          </w:tcPr>
          <w:p w:rsidR="0012786F" w:rsidRPr="007B13B1" w:rsidRDefault="0012786F" w:rsidP="000946AF">
            <w:pPr>
              <w:autoSpaceDE w:val="0"/>
              <w:autoSpaceDN w:val="0"/>
              <w:adjustRightInd w:val="0"/>
              <w:jc w:val="center"/>
              <w:rPr>
                <w:lang w:val="ru-RU"/>
              </w:rPr>
            </w:pPr>
          </w:p>
        </w:tc>
        <w:tc>
          <w:tcPr>
            <w:tcW w:w="1701" w:type="dxa"/>
            <w:vAlign w:val="center"/>
          </w:tcPr>
          <w:p w:rsidR="0012786F" w:rsidRPr="007B13B1" w:rsidRDefault="0012786F" w:rsidP="000946AF">
            <w:pPr>
              <w:autoSpaceDE w:val="0"/>
              <w:autoSpaceDN w:val="0"/>
              <w:adjustRightInd w:val="0"/>
              <w:jc w:val="center"/>
              <w:rPr>
                <w:lang w:val="ru-RU"/>
              </w:rPr>
            </w:pPr>
            <w:r w:rsidRPr="007B13B1">
              <w:rPr>
                <w:lang w:val="ru-RU"/>
              </w:rPr>
              <w:t>0120074090</w:t>
            </w:r>
          </w:p>
          <w:p w:rsidR="0012786F" w:rsidRPr="007B13B1" w:rsidRDefault="0012786F" w:rsidP="000946AF">
            <w:pPr>
              <w:autoSpaceDE w:val="0"/>
              <w:autoSpaceDN w:val="0"/>
              <w:adjustRightInd w:val="0"/>
              <w:jc w:val="center"/>
              <w:rPr>
                <w:lang w:val="ru-RU"/>
              </w:rPr>
            </w:pPr>
            <w:r w:rsidRPr="007B13B1">
              <w:rPr>
                <w:lang w:val="ru-RU"/>
              </w:rPr>
              <w:t>К</w:t>
            </w:r>
          </w:p>
        </w:tc>
        <w:tc>
          <w:tcPr>
            <w:tcW w:w="709" w:type="dxa"/>
            <w:vAlign w:val="center"/>
          </w:tcPr>
          <w:p w:rsidR="0012786F" w:rsidRPr="007B13B1" w:rsidRDefault="0012786F" w:rsidP="000946AF">
            <w:pPr>
              <w:autoSpaceDE w:val="0"/>
              <w:autoSpaceDN w:val="0"/>
              <w:adjustRightInd w:val="0"/>
              <w:jc w:val="center"/>
              <w:rPr>
                <w:lang w:val="ru-RU"/>
              </w:rPr>
            </w:pPr>
            <w:r w:rsidRPr="007B13B1">
              <w:rPr>
                <w:lang w:val="ru-RU"/>
              </w:rPr>
              <w:t>610</w:t>
            </w:r>
          </w:p>
        </w:tc>
        <w:tc>
          <w:tcPr>
            <w:tcW w:w="1276" w:type="dxa"/>
            <w:gridSpan w:val="2"/>
            <w:vAlign w:val="center"/>
          </w:tcPr>
          <w:p w:rsidR="0012786F" w:rsidRPr="007B13B1" w:rsidRDefault="0012786F" w:rsidP="000946AF">
            <w:pPr>
              <w:jc w:val="center"/>
              <w:rPr>
                <w:lang w:val="ru-RU"/>
              </w:rPr>
            </w:pPr>
            <w:r w:rsidRPr="007B13B1">
              <w:rPr>
                <w:lang w:val="ru-RU"/>
              </w:rPr>
              <w:t>39456,20</w:t>
            </w:r>
          </w:p>
        </w:tc>
        <w:tc>
          <w:tcPr>
            <w:tcW w:w="1275" w:type="dxa"/>
            <w:vAlign w:val="center"/>
          </w:tcPr>
          <w:p w:rsidR="0012786F" w:rsidRPr="007B13B1" w:rsidRDefault="0012786F" w:rsidP="000946AF">
            <w:pPr>
              <w:jc w:val="center"/>
              <w:rPr>
                <w:lang w:val="ru-RU"/>
              </w:rPr>
            </w:pPr>
            <w:r w:rsidRPr="007B13B1">
              <w:rPr>
                <w:lang w:val="ru-RU"/>
              </w:rPr>
              <w:t>38013,30</w:t>
            </w:r>
          </w:p>
        </w:tc>
        <w:tc>
          <w:tcPr>
            <w:tcW w:w="1276" w:type="dxa"/>
            <w:vAlign w:val="center"/>
          </w:tcPr>
          <w:p w:rsidR="0012786F" w:rsidRPr="007B13B1" w:rsidRDefault="0012786F" w:rsidP="000946AF">
            <w:pPr>
              <w:jc w:val="center"/>
              <w:rPr>
                <w:lang w:val="ru-RU"/>
              </w:rPr>
            </w:pPr>
            <w:r w:rsidRPr="007B13B1">
              <w:rPr>
                <w:lang w:val="ru-RU"/>
              </w:rPr>
              <w:t>38013,30</w:t>
            </w:r>
          </w:p>
        </w:tc>
        <w:tc>
          <w:tcPr>
            <w:tcW w:w="1276" w:type="dxa"/>
            <w:vAlign w:val="center"/>
          </w:tcPr>
          <w:p w:rsidR="0012786F" w:rsidRPr="007B13B1" w:rsidRDefault="0012786F" w:rsidP="000946AF">
            <w:pPr>
              <w:jc w:val="center"/>
              <w:rPr>
                <w:lang w:val="ru-RU"/>
              </w:rPr>
            </w:pPr>
            <w:r w:rsidRPr="007B13B1">
              <w:rPr>
                <w:lang w:val="ru-RU"/>
              </w:rPr>
              <w:t>115482,80</w:t>
            </w:r>
          </w:p>
        </w:tc>
        <w:tc>
          <w:tcPr>
            <w:tcW w:w="1417" w:type="dxa"/>
          </w:tcPr>
          <w:p w:rsidR="0012786F" w:rsidRPr="007B13B1" w:rsidRDefault="0012786F" w:rsidP="000946AF">
            <w:pPr>
              <w:rPr>
                <w:color w:val="000000"/>
                <w:lang w:val="ru-RU" w:eastAsia="ru-RU"/>
              </w:rPr>
            </w:pPr>
          </w:p>
        </w:tc>
      </w:tr>
      <w:tr w:rsidR="0012786F" w:rsidRPr="007B13B1" w:rsidTr="007B13B1">
        <w:trPr>
          <w:trHeight w:val="630"/>
          <w:jc w:val="center"/>
        </w:trPr>
        <w:tc>
          <w:tcPr>
            <w:tcW w:w="3119" w:type="dxa"/>
            <w:gridSpan w:val="2"/>
            <w:vMerge/>
          </w:tcPr>
          <w:p w:rsidR="0012786F" w:rsidRPr="007B13B1" w:rsidRDefault="0012786F" w:rsidP="000946AF">
            <w:pPr>
              <w:autoSpaceDE w:val="0"/>
              <w:autoSpaceDN w:val="0"/>
              <w:adjustRightInd w:val="0"/>
              <w:ind w:left="34"/>
              <w:rPr>
                <w:color w:val="000000"/>
                <w:lang w:val="ru-RU" w:eastAsia="ru-RU"/>
              </w:rPr>
            </w:pPr>
          </w:p>
        </w:tc>
        <w:tc>
          <w:tcPr>
            <w:tcW w:w="2126" w:type="dxa"/>
            <w:vMerge/>
          </w:tcPr>
          <w:p w:rsidR="0012786F" w:rsidRPr="007B13B1" w:rsidRDefault="0012786F" w:rsidP="000946AF">
            <w:pPr>
              <w:autoSpaceDE w:val="0"/>
              <w:autoSpaceDN w:val="0"/>
              <w:adjustRightInd w:val="0"/>
              <w:jc w:val="both"/>
              <w:rPr>
                <w:lang w:val="ru-RU"/>
              </w:rPr>
            </w:pPr>
          </w:p>
        </w:tc>
        <w:tc>
          <w:tcPr>
            <w:tcW w:w="709" w:type="dxa"/>
            <w:vMerge/>
            <w:vAlign w:val="center"/>
          </w:tcPr>
          <w:p w:rsidR="0012786F" w:rsidRPr="007B13B1" w:rsidRDefault="0012786F" w:rsidP="000946AF">
            <w:pPr>
              <w:autoSpaceDE w:val="0"/>
              <w:autoSpaceDN w:val="0"/>
              <w:adjustRightInd w:val="0"/>
              <w:jc w:val="center"/>
              <w:rPr>
                <w:lang w:val="ru-RU"/>
              </w:rPr>
            </w:pPr>
          </w:p>
        </w:tc>
        <w:tc>
          <w:tcPr>
            <w:tcW w:w="567" w:type="dxa"/>
            <w:vMerge/>
            <w:vAlign w:val="center"/>
          </w:tcPr>
          <w:p w:rsidR="0012786F" w:rsidRPr="007B13B1" w:rsidRDefault="0012786F" w:rsidP="000946AF">
            <w:pPr>
              <w:autoSpaceDE w:val="0"/>
              <w:autoSpaceDN w:val="0"/>
              <w:adjustRightInd w:val="0"/>
              <w:jc w:val="center"/>
              <w:rPr>
                <w:lang w:val="ru-RU"/>
              </w:rPr>
            </w:pPr>
          </w:p>
        </w:tc>
        <w:tc>
          <w:tcPr>
            <w:tcW w:w="1701" w:type="dxa"/>
            <w:vAlign w:val="center"/>
          </w:tcPr>
          <w:p w:rsidR="0012786F" w:rsidRPr="007B13B1" w:rsidRDefault="0012786F" w:rsidP="000946AF">
            <w:pPr>
              <w:autoSpaceDE w:val="0"/>
              <w:autoSpaceDN w:val="0"/>
              <w:adjustRightInd w:val="0"/>
              <w:jc w:val="center"/>
              <w:rPr>
                <w:lang w:val="ru-RU"/>
              </w:rPr>
            </w:pPr>
            <w:r w:rsidRPr="007B13B1">
              <w:rPr>
                <w:lang w:val="ru-RU"/>
              </w:rPr>
              <w:t>0120075640 К</w:t>
            </w:r>
          </w:p>
        </w:tc>
        <w:tc>
          <w:tcPr>
            <w:tcW w:w="709" w:type="dxa"/>
            <w:vAlign w:val="center"/>
          </w:tcPr>
          <w:p w:rsidR="0012786F" w:rsidRPr="007B13B1" w:rsidRDefault="0012786F" w:rsidP="000946AF">
            <w:pPr>
              <w:autoSpaceDE w:val="0"/>
              <w:autoSpaceDN w:val="0"/>
              <w:adjustRightInd w:val="0"/>
              <w:jc w:val="center"/>
              <w:rPr>
                <w:lang w:val="ru-RU"/>
              </w:rPr>
            </w:pPr>
            <w:r w:rsidRPr="007B13B1">
              <w:rPr>
                <w:lang w:val="ru-RU"/>
              </w:rPr>
              <w:t>610</w:t>
            </w:r>
          </w:p>
        </w:tc>
        <w:tc>
          <w:tcPr>
            <w:tcW w:w="1276" w:type="dxa"/>
            <w:gridSpan w:val="2"/>
            <w:vAlign w:val="center"/>
          </w:tcPr>
          <w:p w:rsidR="0012786F" w:rsidRPr="007B13B1" w:rsidRDefault="0012786F" w:rsidP="000946AF">
            <w:pPr>
              <w:jc w:val="center"/>
              <w:rPr>
                <w:lang w:val="ru-RU"/>
              </w:rPr>
            </w:pPr>
            <w:r w:rsidRPr="007B13B1">
              <w:rPr>
                <w:lang w:val="ru-RU"/>
              </w:rPr>
              <w:t>143916,30</w:t>
            </w:r>
          </w:p>
        </w:tc>
        <w:tc>
          <w:tcPr>
            <w:tcW w:w="1275" w:type="dxa"/>
            <w:vAlign w:val="center"/>
          </w:tcPr>
          <w:p w:rsidR="0012786F" w:rsidRPr="007B13B1" w:rsidRDefault="0012786F" w:rsidP="000946AF">
            <w:pPr>
              <w:jc w:val="center"/>
              <w:rPr>
                <w:lang w:val="ru-RU"/>
              </w:rPr>
            </w:pPr>
            <w:r w:rsidRPr="007B13B1">
              <w:rPr>
                <w:lang w:val="ru-RU"/>
              </w:rPr>
              <w:t>136632,80</w:t>
            </w:r>
          </w:p>
        </w:tc>
        <w:tc>
          <w:tcPr>
            <w:tcW w:w="1276" w:type="dxa"/>
            <w:vAlign w:val="center"/>
          </w:tcPr>
          <w:p w:rsidR="0012786F" w:rsidRPr="007B13B1" w:rsidRDefault="0012786F" w:rsidP="000946AF">
            <w:pPr>
              <w:jc w:val="center"/>
              <w:rPr>
                <w:lang w:val="ru-RU"/>
              </w:rPr>
            </w:pPr>
            <w:r w:rsidRPr="007B13B1">
              <w:rPr>
                <w:lang w:val="ru-RU"/>
              </w:rPr>
              <w:t>136632,80</w:t>
            </w:r>
          </w:p>
        </w:tc>
        <w:tc>
          <w:tcPr>
            <w:tcW w:w="1276" w:type="dxa"/>
            <w:vAlign w:val="center"/>
          </w:tcPr>
          <w:p w:rsidR="0012786F" w:rsidRPr="007B13B1" w:rsidRDefault="0012786F" w:rsidP="000946AF">
            <w:pPr>
              <w:jc w:val="center"/>
              <w:rPr>
                <w:lang w:val="ru-RU"/>
              </w:rPr>
            </w:pPr>
            <w:r w:rsidRPr="007B13B1">
              <w:rPr>
                <w:lang w:val="ru-RU"/>
              </w:rPr>
              <w:t>417181,90</w:t>
            </w:r>
          </w:p>
        </w:tc>
        <w:tc>
          <w:tcPr>
            <w:tcW w:w="1417" w:type="dxa"/>
          </w:tcPr>
          <w:p w:rsidR="0012786F" w:rsidRPr="007B13B1" w:rsidRDefault="0012786F" w:rsidP="000946AF">
            <w:pPr>
              <w:rPr>
                <w:color w:val="000000"/>
                <w:lang w:val="ru-RU" w:eastAsia="ru-RU"/>
              </w:rPr>
            </w:pPr>
          </w:p>
        </w:tc>
      </w:tr>
      <w:tr w:rsidR="0012786F" w:rsidRPr="007B13B1" w:rsidTr="007B13B1">
        <w:trPr>
          <w:trHeight w:val="630"/>
          <w:jc w:val="center"/>
        </w:trPr>
        <w:tc>
          <w:tcPr>
            <w:tcW w:w="3119" w:type="dxa"/>
            <w:gridSpan w:val="2"/>
            <w:vMerge/>
          </w:tcPr>
          <w:p w:rsidR="0012786F" w:rsidRPr="007B13B1" w:rsidRDefault="0012786F" w:rsidP="000946AF">
            <w:pPr>
              <w:autoSpaceDE w:val="0"/>
              <w:autoSpaceDN w:val="0"/>
              <w:adjustRightInd w:val="0"/>
              <w:ind w:left="34"/>
              <w:rPr>
                <w:color w:val="000000"/>
                <w:lang w:val="ru-RU" w:eastAsia="ru-RU"/>
              </w:rPr>
            </w:pPr>
          </w:p>
        </w:tc>
        <w:tc>
          <w:tcPr>
            <w:tcW w:w="2126" w:type="dxa"/>
            <w:vMerge/>
          </w:tcPr>
          <w:p w:rsidR="0012786F" w:rsidRPr="007B13B1" w:rsidRDefault="0012786F" w:rsidP="000946AF">
            <w:pPr>
              <w:autoSpaceDE w:val="0"/>
              <w:autoSpaceDN w:val="0"/>
              <w:adjustRightInd w:val="0"/>
              <w:jc w:val="both"/>
              <w:rPr>
                <w:lang w:val="ru-RU"/>
              </w:rPr>
            </w:pPr>
          </w:p>
        </w:tc>
        <w:tc>
          <w:tcPr>
            <w:tcW w:w="709" w:type="dxa"/>
            <w:vMerge/>
            <w:vAlign w:val="center"/>
          </w:tcPr>
          <w:p w:rsidR="0012786F" w:rsidRPr="007B13B1" w:rsidRDefault="0012786F" w:rsidP="000946AF">
            <w:pPr>
              <w:autoSpaceDE w:val="0"/>
              <w:autoSpaceDN w:val="0"/>
              <w:adjustRightInd w:val="0"/>
              <w:jc w:val="center"/>
              <w:rPr>
                <w:lang w:val="ru-RU"/>
              </w:rPr>
            </w:pPr>
          </w:p>
        </w:tc>
        <w:tc>
          <w:tcPr>
            <w:tcW w:w="567" w:type="dxa"/>
            <w:vAlign w:val="center"/>
          </w:tcPr>
          <w:p w:rsidR="0012786F" w:rsidRPr="007B13B1" w:rsidRDefault="0012786F" w:rsidP="000946AF">
            <w:pPr>
              <w:autoSpaceDE w:val="0"/>
              <w:autoSpaceDN w:val="0"/>
              <w:adjustRightInd w:val="0"/>
              <w:jc w:val="center"/>
              <w:rPr>
                <w:lang w:val="ru-RU"/>
              </w:rPr>
            </w:pPr>
            <w:r w:rsidRPr="007B13B1">
              <w:rPr>
                <w:lang w:val="ru-RU"/>
              </w:rPr>
              <w:t>0703</w:t>
            </w:r>
          </w:p>
        </w:tc>
        <w:tc>
          <w:tcPr>
            <w:tcW w:w="1701" w:type="dxa"/>
            <w:vAlign w:val="center"/>
          </w:tcPr>
          <w:p w:rsidR="0012786F" w:rsidRPr="007B13B1" w:rsidRDefault="0012786F" w:rsidP="000946AF">
            <w:pPr>
              <w:autoSpaceDE w:val="0"/>
              <w:autoSpaceDN w:val="0"/>
              <w:adjustRightInd w:val="0"/>
              <w:jc w:val="center"/>
              <w:rPr>
                <w:lang w:val="ru-RU"/>
              </w:rPr>
            </w:pPr>
            <w:r w:rsidRPr="007B13B1">
              <w:rPr>
                <w:lang w:val="ru-RU"/>
              </w:rPr>
              <w:t>0120075640 К</w:t>
            </w:r>
          </w:p>
        </w:tc>
        <w:tc>
          <w:tcPr>
            <w:tcW w:w="709" w:type="dxa"/>
            <w:vAlign w:val="center"/>
          </w:tcPr>
          <w:p w:rsidR="0012786F" w:rsidRPr="007B13B1" w:rsidRDefault="0012786F" w:rsidP="000946AF">
            <w:pPr>
              <w:autoSpaceDE w:val="0"/>
              <w:autoSpaceDN w:val="0"/>
              <w:adjustRightInd w:val="0"/>
              <w:jc w:val="center"/>
              <w:rPr>
                <w:lang w:val="ru-RU"/>
              </w:rPr>
            </w:pPr>
            <w:r w:rsidRPr="007B13B1">
              <w:rPr>
                <w:lang w:val="ru-RU"/>
              </w:rPr>
              <w:t>610</w:t>
            </w:r>
          </w:p>
        </w:tc>
        <w:tc>
          <w:tcPr>
            <w:tcW w:w="1276" w:type="dxa"/>
            <w:gridSpan w:val="2"/>
            <w:vAlign w:val="center"/>
          </w:tcPr>
          <w:p w:rsidR="0012786F" w:rsidRPr="007B13B1" w:rsidRDefault="0012786F" w:rsidP="000946AF">
            <w:pPr>
              <w:jc w:val="center"/>
              <w:rPr>
                <w:lang w:val="ru-RU"/>
              </w:rPr>
            </w:pPr>
            <w:r w:rsidRPr="007B13B1">
              <w:rPr>
                <w:lang w:val="ru-RU"/>
              </w:rPr>
              <w:t>5609,50</w:t>
            </w:r>
          </w:p>
        </w:tc>
        <w:tc>
          <w:tcPr>
            <w:tcW w:w="1275" w:type="dxa"/>
            <w:vAlign w:val="center"/>
          </w:tcPr>
          <w:p w:rsidR="0012786F" w:rsidRPr="007B13B1" w:rsidRDefault="0012786F" w:rsidP="000946AF">
            <w:pPr>
              <w:jc w:val="center"/>
              <w:rPr>
                <w:lang w:val="ru-RU"/>
              </w:rPr>
            </w:pPr>
            <w:r w:rsidRPr="007B13B1">
              <w:rPr>
                <w:lang w:val="ru-RU"/>
              </w:rPr>
              <w:t>5406,90</w:t>
            </w:r>
          </w:p>
        </w:tc>
        <w:tc>
          <w:tcPr>
            <w:tcW w:w="1276" w:type="dxa"/>
            <w:vAlign w:val="center"/>
          </w:tcPr>
          <w:p w:rsidR="0012786F" w:rsidRPr="007B13B1" w:rsidRDefault="0012786F" w:rsidP="000946AF">
            <w:pPr>
              <w:jc w:val="center"/>
              <w:rPr>
                <w:lang w:val="ru-RU"/>
              </w:rPr>
            </w:pPr>
            <w:r w:rsidRPr="007B13B1">
              <w:rPr>
                <w:lang w:val="ru-RU"/>
              </w:rPr>
              <w:t>5406,90</w:t>
            </w:r>
          </w:p>
        </w:tc>
        <w:tc>
          <w:tcPr>
            <w:tcW w:w="1276" w:type="dxa"/>
            <w:vAlign w:val="center"/>
          </w:tcPr>
          <w:p w:rsidR="0012786F" w:rsidRPr="007B13B1" w:rsidRDefault="0012786F" w:rsidP="000946AF">
            <w:pPr>
              <w:jc w:val="center"/>
              <w:rPr>
                <w:lang w:val="ru-RU"/>
              </w:rPr>
            </w:pPr>
            <w:r w:rsidRPr="007B13B1">
              <w:rPr>
                <w:lang w:val="ru-RU"/>
              </w:rPr>
              <w:t>16423,30</w:t>
            </w:r>
          </w:p>
        </w:tc>
        <w:tc>
          <w:tcPr>
            <w:tcW w:w="1417" w:type="dxa"/>
          </w:tcPr>
          <w:p w:rsidR="0012786F" w:rsidRPr="007B13B1" w:rsidRDefault="0012786F" w:rsidP="000946AF">
            <w:pPr>
              <w:rPr>
                <w:color w:val="000000"/>
                <w:lang w:val="ru-RU" w:eastAsia="ru-RU"/>
              </w:rPr>
            </w:pPr>
          </w:p>
        </w:tc>
      </w:tr>
      <w:tr w:rsidR="0012786F" w:rsidRPr="007B13B1" w:rsidTr="007B13B1">
        <w:trPr>
          <w:trHeight w:val="630"/>
          <w:jc w:val="center"/>
        </w:trPr>
        <w:tc>
          <w:tcPr>
            <w:tcW w:w="3119" w:type="dxa"/>
            <w:gridSpan w:val="2"/>
            <w:vMerge w:val="restart"/>
          </w:tcPr>
          <w:p w:rsidR="0012786F" w:rsidRPr="007B13B1" w:rsidRDefault="0012786F" w:rsidP="007B13B1">
            <w:pPr>
              <w:autoSpaceDE w:val="0"/>
              <w:autoSpaceDN w:val="0"/>
              <w:adjustRightInd w:val="0"/>
              <w:ind w:left="34"/>
              <w:jc w:val="both"/>
              <w:rPr>
                <w:color w:val="000000"/>
                <w:lang w:val="ru-RU" w:eastAsia="ru-RU"/>
              </w:rPr>
            </w:pPr>
            <w:r w:rsidRPr="007B13B1">
              <w:rPr>
                <w:color w:val="000000"/>
                <w:lang w:val="ru-RU" w:eastAsia="ru-RU"/>
              </w:rPr>
              <w:t xml:space="preserve">Мероприятие 1.2. Обеспечение финансирования организации и обеспечения обучающихся по образовательным программам начального общего образования в муниципальных образовательных </w:t>
            </w:r>
            <w:r w:rsidRPr="007B13B1">
              <w:rPr>
                <w:color w:val="000000"/>
                <w:lang w:val="ru-RU" w:eastAsia="ru-RU"/>
              </w:rPr>
              <w:lastRenderedPageBreak/>
              <w:t>организациях, за исключением обучающихся с ограниченными возможностями здоровья, бесплатным горячим питанием</w:t>
            </w:r>
          </w:p>
        </w:tc>
        <w:tc>
          <w:tcPr>
            <w:tcW w:w="2126" w:type="dxa"/>
            <w:vMerge/>
          </w:tcPr>
          <w:p w:rsidR="0012786F" w:rsidRPr="007B13B1" w:rsidRDefault="0012786F" w:rsidP="000946AF">
            <w:pPr>
              <w:autoSpaceDE w:val="0"/>
              <w:autoSpaceDN w:val="0"/>
              <w:adjustRightInd w:val="0"/>
              <w:jc w:val="both"/>
              <w:rPr>
                <w:lang w:val="ru-RU"/>
              </w:rPr>
            </w:pPr>
          </w:p>
        </w:tc>
        <w:tc>
          <w:tcPr>
            <w:tcW w:w="709" w:type="dxa"/>
            <w:vMerge/>
            <w:vAlign w:val="center"/>
          </w:tcPr>
          <w:p w:rsidR="0012786F" w:rsidRPr="007B13B1" w:rsidRDefault="0012786F" w:rsidP="000946AF">
            <w:pPr>
              <w:autoSpaceDE w:val="0"/>
              <w:autoSpaceDN w:val="0"/>
              <w:adjustRightInd w:val="0"/>
              <w:jc w:val="center"/>
              <w:rPr>
                <w:lang w:val="ru-RU"/>
              </w:rPr>
            </w:pPr>
          </w:p>
        </w:tc>
        <w:tc>
          <w:tcPr>
            <w:tcW w:w="567" w:type="dxa"/>
            <w:vMerge w:val="restart"/>
            <w:vAlign w:val="center"/>
          </w:tcPr>
          <w:p w:rsidR="0012786F" w:rsidRPr="007B13B1" w:rsidRDefault="0012786F" w:rsidP="000946AF">
            <w:pPr>
              <w:autoSpaceDE w:val="0"/>
              <w:autoSpaceDN w:val="0"/>
              <w:adjustRightInd w:val="0"/>
              <w:jc w:val="center"/>
              <w:rPr>
                <w:lang w:val="ru-RU"/>
              </w:rPr>
            </w:pPr>
            <w:r w:rsidRPr="007B13B1">
              <w:rPr>
                <w:lang w:val="ru-RU"/>
              </w:rPr>
              <w:t>1003</w:t>
            </w:r>
          </w:p>
        </w:tc>
        <w:tc>
          <w:tcPr>
            <w:tcW w:w="1701" w:type="dxa"/>
            <w:vMerge w:val="restart"/>
            <w:vAlign w:val="center"/>
          </w:tcPr>
          <w:p w:rsidR="0012786F" w:rsidRPr="007B13B1" w:rsidRDefault="0012786F" w:rsidP="000946AF">
            <w:pPr>
              <w:autoSpaceDE w:val="0"/>
              <w:autoSpaceDN w:val="0"/>
              <w:adjustRightInd w:val="0"/>
              <w:jc w:val="center"/>
              <w:rPr>
                <w:lang w:val="ru-RU"/>
              </w:rPr>
            </w:pPr>
            <w:r w:rsidRPr="007B13B1">
              <w:rPr>
                <w:lang w:val="ru-RU"/>
              </w:rPr>
              <w:t>01200</w:t>
            </w:r>
            <w:r w:rsidRPr="007B13B1">
              <w:t>L</w:t>
            </w:r>
            <w:r w:rsidRPr="007B13B1">
              <w:rPr>
                <w:lang w:val="ru-RU"/>
              </w:rPr>
              <w:t xml:space="preserve">3040 </w:t>
            </w:r>
          </w:p>
        </w:tc>
        <w:tc>
          <w:tcPr>
            <w:tcW w:w="709" w:type="dxa"/>
            <w:vMerge w:val="restart"/>
            <w:vAlign w:val="center"/>
          </w:tcPr>
          <w:p w:rsidR="0012786F" w:rsidRPr="007B13B1" w:rsidRDefault="00411DF3" w:rsidP="00411DF3">
            <w:pPr>
              <w:autoSpaceDE w:val="0"/>
              <w:autoSpaceDN w:val="0"/>
              <w:adjustRightInd w:val="0"/>
              <w:jc w:val="center"/>
              <w:rPr>
                <w:lang w:val="ru-RU"/>
              </w:rPr>
            </w:pPr>
            <w:r w:rsidRPr="007B13B1">
              <w:rPr>
                <w:lang w:val="ru-RU"/>
              </w:rPr>
              <w:t>610</w:t>
            </w:r>
          </w:p>
        </w:tc>
        <w:tc>
          <w:tcPr>
            <w:tcW w:w="1276" w:type="dxa"/>
            <w:gridSpan w:val="2"/>
            <w:vAlign w:val="center"/>
          </w:tcPr>
          <w:p w:rsidR="0012786F" w:rsidRPr="007B13B1" w:rsidRDefault="0012786F" w:rsidP="000946AF">
            <w:pPr>
              <w:jc w:val="center"/>
              <w:rPr>
                <w:lang w:val="ru-RU"/>
              </w:rPr>
            </w:pPr>
            <w:r w:rsidRPr="007B13B1">
              <w:rPr>
                <w:lang w:val="ru-RU"/>
              </w:rPr>
              <w:t>6122,50</w:t>
            </w:r>
          </w:p>
        </w:tc>
        <w:tc>
          <w:tcPr>
            <w:tcW w:w="1275" w:type="dxa"/>
            <w:vAlign w:val="center"/>
          </w:tcPr>
          <w:p w:rsidR="0012786F" w:rsidRPr="007B13B1" w:rsidRDefault="0012786F" w:rsidP="000946AF">
            <w:pPr>
              <w:jc w:val="center"/>
              <w:rPr>
                <w:lang w:val="ru-RU"/>
              </w:rPr>
            </w:pPr>
            <w:r w:rsidRPr="007B13B1">
              <w:rPr>
                <w:lang w:val="ru-RU"/>
              </w:rPr>
              <w:t>6122,50</w:t>
            </w:r>
          </w:p>
        </w:tc>
        <w:tc>
          <w:tcPr>
            <w:tcW w:w="1276" w:type="dxa"/>
            <w:vAlign w:val="center"/>
          </w:tcPr>
          <w:p w:rsidR="0012786F" w:rsidRPr="007B13B1" w:rsidRDefault="0012786F" w:rsidP="000946AF">
            <w:pPr>
              <w:jc w:val="center"/>
              <w:rPr>
                <w:lang w:val="ru-RU"/>
              </w:rPr>
            </w:pPr>
            <w:r w:rsidRPr="007B13B1">
              <w:rPr>
                <w:lang w:val="ru-RU"/>
              </w:rPr>
              <w:t>6045,30</w:t>
            </w:r>
          </w:p>
        </w:tc>
        <w:tc>
          <w:tcPr>
            <w:tcW w:w="1276" w:type="dxa"/>
            <w:vAlign w:val="center"/>
          </w:tcPr>
          <w:p w:rsidR="0012786F" w:rsidRPr="007B13B1" w:rsidRDefault="0012786F" w:rsidP="000946AF">
            <w:pPr>
              <w:jc w:val="center"/>
              <w:rPr>
                <w:lang w:val="ru-RU"/>
              </w:rPr>
            </w:pPr>
            <w:r w:rsidRPr="007B13B1">
              <w:rPr>
                <w:lang w:val="ru-RU"/>
              </w:rPr>
              <w:t>18290,30</w:t>
            </w:r>
          </w:p>
        </w:tc>
        <w:tc>
          <w:tcPr>
            <w:tcW w:w="1417" w:type="dxa"/>
          </w:tcPr>
          <w:p w:rsidR="0012786F" w:rsidRPr="007B13B1" w:rsidRDefault="0012786F" w:rsidP="000946AF">
            <w:pPr>
              <w:rPr>
                <w:color w:val="000000"/>
                <w:lang w:val="ru-RU" w:eastAsia="ru-RU"/>
              </w:rPr>
            </w:pPr>
          </w:p>
        </w:tc>
      </w:tr>
      <w:tr w:rsidR="0012786F" w:rsidRPr="007B13B1" w:rsidTr="007B13B1">
        <w:trPr>
          <w:trHeight w:val="630"/>
          <w:jc w:val="center"/>
        </w:trPr>
        <w:tc>
          <w:tcPr>
            <w:tcW w:w="3119" w:type="dxa"/>
            <w:gridSpan w:val="2"/>
            <w:vMerge/>
          </w:tcPr>
          <w:p w:rsidR="0012786F" w:rsidRPr="007B13B1" w:rsidRDefault="0012786F" w:rsidP="000946AF">
            <w:pPr>
              <w:autoSpaceDE w:val="0"/>
              <w:autoSpaceDN w:val="0"/>
              <w:adjustRightInd w:val="0"/>
              <w:ind w:left="34"/>
              <w:rPr>
                <w:color w:val="000000"/>
                <w:lang w:val="ru-RU" w:eastAsia="ru-RU"/>
              </w:rPr>
            </w:pPr>
          </w:p>
        </w:tc>
        <w:tc>
          <w:tcPr>
            <w:tcW w:w="2126" w:type="dxa"/>
            <w:vMerge/>
          </w:tcPr>
          <w:p w:rsidR="0012786F" w:rsidRPr="007B13B1" w:rsidRDefault="0012786F" w:rsidP="000946AF">
            <w:pPr>
              <w:autoSpaceDE w:val="0"/>
              <w:autoSpaceDN w:val="0"/>
              <w:adjustRightInd w:val="0"/>
              <w:jc w:val="both"/>
              <w:rPr>
                <w:lang w:val="ru-RU"/>
              </w:rPr>
            </w:pPr>
          </w:p>
        </w:tc>
        <w:tc>
          <w:tcPr>
            <w:tcW w:w="709" w:type="dxa"/>
            <w:vMerge/>
            <w:vAlign w:val="center"/>
          </w:tcPr>
          <w:p w:rsidR="0012786F" w:rsidRPr="007B13B1" w:rsidRDefault="0012786F" w:rsidP="000946AF">
            <w:pPr>
              <w:autoSpaceDE w:val="0"/>
              <w:autoSpaceDN w:val="0"/>
              <w:adjustRightInd w:val="0"/>
              <w:jc w:val="center"/>
              <w:rPr>
                <w:lang w:val="ru-RU"/>
              </w:rPr>
            </w:pPr>
          </w:p>
        </w:tc>
        <w:tc>
          <w:tcPr>
            <w:tcW w:w="567" w:type="dxa"/>
            <w:vMerge/>
            <w:vAlign w:val="center"/>
          </w:tcPr>
          <w:p w:rsidR="0012786F" w:rsidRPr="007B13B1" w:rsidRDefault="0012786F" w:rsidP="000946AF">
            <w:pPr>
              <w:autoSpaceDE w:val="0"/>
              <w:autoSpaceDN w:val="0"/>
              <w:adjustRightInd w:val="0"/>
              <w:jc w:val="center"/>
              <w:rPr>
                <w:lang w:val="ru-RU"/>
              </w:rPr>
            </w:pPr>
          </w:p>
        </w:tc>
        <w:tc>
          <w:tcPr>
            <w:tcW w:w="1701" w:type="dxa"/>
            <w:vMerge/>
            <w:vAlign w:val="center"/>
          </w:tcPr>
          <w:p w:rsidR="0012786F" w:rsidRPr="007B13B1" w:rsidRDefault="0012786F" w:rsidP="000946AF">
            <w:pPr>
              <w:autoSpaceDE w:val="0"/>
              <w:autoSpaceDN w:val="0"/>
              <w:adjustRightInd w:val="0"/>
              <w:jc w:val="center"/>
              <w:rPr>
                <w:lang w:val="ru-RU"/>
              </w:rPr>
            </w:pPr>
          </w:p>
        </w:tc>
        <w:tc>
          <w:tcPr>
            <w:tcW w:w="709" w:type="dxa"/>
            <w:vMerge/>
            <w:vAlign w:val="center"/>
          </w:tcPr>
          <w:p w:rsidR="0012786F" w:rsidRPr="007B13B1" w:rsidRDefault="0012786F" w:rsidP="000946AF">
            <w:pPr>
              <w:autoSpaceDE w:val="0"/>
              <w:autoSpaceDN w:val="0"/>
              <w:adjustRightInd w:val="0"/>
              <w:jc w:val="center"/>
              <w:rPr>
                <w:lang w:val="ru-RU"/>
              </w:rPr>
            </w:pPr>
          </w:p>
        </w:tc>
        <w:tc>
          <w:tcPr>
            <w:tcW w:w="1276" w:type="dxa"/>
            <w:gridSpan w:val="2"/>
            <w:vAlign w:val="center"/>
          </w:tcPr>
          <w:p w:rsidR="0012786F" w:rsidRPr="007B13B1" w:rsidRDefault="0012786F" w:rsidP="000946AF">
            <w:pPr>
              <w:jc w:val="center"/>
              <w:rPr>
                <w:lang w:val="ru-RU"/>
              </w:rPr>
            </w:pPr>
            <w:r w:rsidRPr="007B13B1">
              <w:rPr>
                <w:lang w:val="ru-RU"/>
              </w:rPr>
              <w:t>6,13</w:t>
            </w:r>
          </w:p>
        </w:tc>
        <w:tc>
          <w:tcPr>
            <w:tcW w:w="1275" w:type="dxa"/>
            <w:vAlign w:val="center"/>
          </w:tcPr>
          <w:p w:rsidR="0012786F" w:rsidRPr="007B13B1" w:rsidRDefault="0012786F" w:rsidP="000946AF">
            <w:pPr>
              <w:jc w:val="center"/>
              <w:rPr>
                <w:lang w:val="ru-RU"/>
              </w:rPr>
            </w:pPr>
            <w:r w:rsidRPr="007B13B1">
              <w:rPr>
                <w:lang w:val="ru-RU"/>
              </w:rPr>
              <w:t>0,00</w:t>
            </w:r>
          </w:p>
        </w:tc>
        <w:tc>
          <w:tcPr>
            <w:tcW w:w="1276" w:type="dxa"/>
            <w:vAlign w:val="center"/>
          </w:tcPr>
          <w:p w:rsidR="0012786F" w:rsidRPr="007B13B1" w:rsidRDefault="0012786F" w:rsidP="000946AF">
            <w:pPr>
              <w:jc w:val="center"/>
              <w:rPr>
                <w:lang w:val="ru-RU"/>
              </w:rPr>
            </w:pPr>
            <w:r w:rsidRPr="007B13B1">
              <w:rPr>
                <w:lang w:val="ru-RU"/>
              </w:rPr>
              <w:t>0,00</w:t>
            </w:r>
          </w:p>
        </w:tc>
        <w:tc>
          <w:tcPr>
            <w:tcW w:w="1276" w:type="dxa"/>
            <w:vAlign w:val="center"/>
          </w:tcPr>
          <w:p w:rsidR="0012786F" w:rsidRPr="007B13B1" w:rsidRDefault="0012786F" w:rsidP="000946AF">
            <w:pPr>
              <w:jc w:val="center"/>
              <w:rPr>
                <w:lang w:val="ru-RU"/>
              </w:rPr>
            </w:pPr>
            <w:r w:rsidRPr="007B13B1">
              <w:rPr>
                <w:lang w:val="ru-RU"/>
              </w:rPr>
              <w:t>6,13</w:t>
            </w:r>
          </w:p>
        </w:tc>
        <w:tc>
          <w:tcPr>
            <w:tcW w:w="1417" w:type="dxa"/>
          </w:tcPr>
          <w:p w:rsidR="0012786F" w:rsidRPr="007B13B1" w:rsidRDefault="0012786F" w:rsidP="000946AF">
            <w:pPr>
              <w:rPr>
                <w:color w:val="000000"/>
                <w:lang w:val="ru-RU" w:eastAsia="ru-RU"/>
              </w:rPr>
            </w:pPr>
          </w:p>
        </w:tc>
      </w:tr>
      <w:tr w:rsidR="0012786F" w:rsidRPr="007B13B1" w:rsidTr="007B13B1">
        <w:trPr>
          <w:trHeight w:val="630"/>
          <w:jc w:val="center"/>
        </w:trPr>
        <w:tc>
          <w:tcPr>
            <w:tcW w:w="3119" w:type="dxa"/>
            <w:gridSpan w:val="2"/>
          </w:tcPr>
          <w:p w:rsidR="0012786F" w:rsidRPr="007B13B1" w:rsidRDefault="0012786F" w:rsidP="007B13B1">
            <w:pPr>
              <w:autoSpaceDE w:val="0"/>
              <w:autoSpaceDN w:val="0"/>
              <w:adjustRightInd w:val="0"/>
              <w:jc w:val="both"/>
              <w:rPr>
                <w:color w:val="000000"/>
                <w:lang w:val="ru-RU" w:eastAsia="ru-RU"/>
              </w:rPr>
            </w:pPr>
            <w:r w:rsidRPr="007B13B1">
              <w:rPr>
                <w:color w:val="000000"/>
                <w:lang w:val="ru-RU" w:eastAsia="ru-RU"/>
              </w:rPr>
              <w:lastRenderedPageBreak/>
              <w:t>Мероприятие 1.3 Расходы бюджетов муниципальных образований края на реализацию Закона края от 27.12.2005 № 17- 4377 " 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 обучающихся в муниципальных образовательных учреждениях, реализующих основные общеобразовательные программы, без взимания платы</w:t>
            </w:r>
          </w:p>
        </w:tc>
        <w:tc>
          <w:tcPr>
            <w:tcW w:w="2126" w:type="dxa"/>
            <w:vMerge/>
          </w:tcPr>
          <w:p w:rsidR="0012786F" w:rsidRPr="007B13B1" w:rsidRDefault="0012786F" w:rsidP="000946AF">
            <w:pPr>
              <w:autoSpaceDE w:val="0"/>
              <w:autoSpaceDN w:val="0"/>
              <w:adjustRightInd w:val="0"/>
              <w:jc w:val="both"/>
              <w:rPr>
                <w:lang w:val="ru-RU"/>
              </w:rPr>
            </w:pPr>
          </w:p>
        </w:tc>
        <w:tc>
          <w:tcPr>
            <w:tcW w:w="709" w:type="dxa"/>
            <w:vMerge/>
            <w:vAlign w:val="center"/>
          </w:tcPr>
          <w:p w:rsidR="0012786F" w:rsidRPr="007B13B1" w:rsidRDefault="0012786F" w:rsidP="000946AF">
            <w:pPr>
              <w:autoSpaceDE w:val="0"/>
              <w:autoSpaceDN w:val="0"/>
              <w:adjustRightInd w:val="0"/>
              <w:jc w:val="center"/>
              <w:rPr>
                <w:lang w:val="ru-RU"/>
              </w:rPr>
            </w:pPr>
          </w:p>
        </w:tc>
        <w:tc>
          <w:tcPr>
            <w:tcW w:w="567" w:type="dxa"/>
            <w:vMerge w:val="restart"/>
            <w:vAlign w:val="center"/>
          </w:tcPr>
          <w:p w:rsidR="0012786F" w:rsidRPr="007B13B1" w:rsidRDefault="0012786F" w:rsidP="000946AF">
            <w:pPr>
              <w:autoSpaceDE w:val="0"/>
              <w:autoSpaceDN w:val="0"/>
              <w:adjustRightInd w:val="0"/>
              <w:jc w:val="center"/>
              <w:rPr>
                <w:lang w:val="ru-RU"/>
              </w:rPr>
            </w:pPr>
            <w:r w:rsidRPr="007B13B1">
              <w:rPr>
                <w:lang w:val="ru-RU"/>
              </w:rPr>
              <w:t>1003</w:t>
            </w:r>
          </w:p>
        </w:tc>
        <w:tc>
          <w:tcPr>
            <w:tcW w:w="1701" w:type="dxa"/>
            <w:vAlign w:val="center"/>
          </w:tcPr>
          <w:p w:rsidR="0012786F" w:rsidRPr="007B13B1" w:rsidRDefault="0012786F" w:rsidP="00411DF3">
            <w:pPr>
              <w:widowControl w:val="0"/>
              <w:autoSpaceDE w:val="0"/>
              <w:autoSpaceDN w:val="0"/>
              <w:adjustRightInd w:val="0"/>
              <w:jc w:val="center"/>
              <w:rPr>
                <w:lang w:val="ru-RU"/>
              </w:rPr>
            </w:pPr>
            <w:r w:rsidRPr="007B13B1">
              <w:rPr>
                <w:lang w:val="ru-RU"/>
              </w:rPr>
              <w:t>0120075660 К</w:t>
            </w:r>
          </w:p>
        </w:tc>
        <w:tc>
          <w:tcPr>
            <w:tcW w:w="709" w:type="dxa"/>
            <w:vMerge w:val="restart"/>
            <w:vAlign w:val="center"/>
          </w:tcPr>
          <w:p w:rsidR="0012786F" w:rsidRPr="007B13B1" w:rsidRDefault="0012786F" w:rsidP="00411DF3">
            <w:pPr>
              <w:widowControl w:val="0"/>
              <w:autoSpaceDE w:val="0"/>
              <w:autoSpaceDN w:val="0"/>
              <w:adjustRightInd w:val="0"/>
              <w:jc w:val="center"/>
              <w:rPr>
                <w:lang w:val="ru-RU"/>
              </w:rPr>
            </w:pPr>
            <w:r w:rsidRPr="007B13B1">
              <w:rPr>
                <w:lang w:val="ru-RU"/>
              </w:rPr>
              <w:t>610</w:t>
            </w:r>
          </w:p>
        </w:tc>
        <w:tc>
          <w:tcPr>
            <w:tcW w:w="1276" w:type="dxa"/>
            <w:gridSpan w:val="2"/>
            <w:vAlign w:val="center"/>
          </w:tcPr>
          <w:p w:rsidR="0012786F" w:rsidRPr="007B13B1" w:rsidRDefault="0012786F" w:rsidP="00411DF3">
            <w:pPr>
              <w:widowControl w:val="0"/>
              <w:jc w:val="center"/>
              <w:rPr>
                <w:lang w:val="ru-RU"/>
              </w:rPr>
            </w:pPr>
            <w:r w:rsidRPr="007B13B1">
              <w:rPr>
                <w:lang w:val="ru-RU"/>
              </w:rPr>
              <w:t>8048,20</w:t>
            </w:r>
          </w:p>
        </w:tc>
        <w:tc>
          <w:tcPr>
            <w:tcW w:w="1275" w:type="dxa"/>
            <w:vAlign w:val="center"/>
          </w:tcPr>
          <w:p w:rsidR="0012786F" w:rsidRPr="007B13B1" w:rsidRDefault="0012786F" w:rsidP="00411DF3">
            <w:pPr>
              <w:widowControl w:val="0"/>
              <w:jc w:val="center"/>
            </w:pPr>
            <w:r w:rsidRPr="007B13B1">
              <w:rPr>
                <w:lang w:val="ru-RU"/>
              </w:rPr>
              <w:t>8048,20</w:t>
            </w:r>
          </w:p>
        </w:tc>
        <w:tc>
          <w:tcPr>
            <w:tcW w:w="1276" w:type="dxa"/>
            <w:vAlign w:val="center"/>
          </w:tcPr>
          <w:p w:rsidR="0012786F" w:rsidRPr="007B13B1" w:rsidRDefault="0012786F" w:rsidP="00411DF3">
            <w:pPr>
              <w:widowControl w:val="0"/>
            </w:pPr>
            <w:r w:rsidRPr="007B13B1">
              <w:rPr>
                <w:lang w:val="ru-RU"/>
              </w:rPr>
              <w:t>8048,20</w:t>
            </w:r>
          </w:p>
        </w:tc>
        <w:tc>
          <w:tcPr>
            <w:tcW w:w="1276" w:type="dxa"/>
            <w:vAlign w:val="center"/>
          </w:tcPr>
          <w:p w:rsidR="0012786F" w:rsidRPr="007B13B1" w:rsidRDefault="0012786F" w:rsidP="00411DF3">
            <w:pPr>
              <w:widowControl w:val="0"/>
              <w:jc w:val="center"/>
              <w:rPr>
                <w:lang w:val="ru-RU"/>
              </w:rPr>
            </w:pPr>
            <w:r w:rsidRPr="007B13B1">
              <w:rPr>
                <w:lang w:val="ru-RU"/>
              </w:rPr>
              <w:t>24144,60</w:t>
            </w:r>
          </w:p>
        </w:tc>
        <w:tc>
          <w:tcPr>
            <w:tcW w:w="1417" w:type="dxa"/>
            <w:vAlign w:val="center"/>
          </w:tcPr>
          <w:p w:rsidR="0012786F" w:rsidRPr="007B13B1" w:rsidRDefault="0012786F" w:rsidP="00411DF3">
            <w:pPr>
              <w:widowControl w:val="0"/>
              <w:rPr>
                <w:color w:val="000000"/>
                <w:lang w:val="ru-RU" w:eastAsia="ru-RU"/>
              </w:rPr>
            </w:pPr>
          </w:p>
        </w:tc>
      </w:tr>
      <w:tr w:rsidR="0012786F" w:rsidRPr="007B13B1" w:rsidTr="007B13B1">
        <w:trPr>
          <w:trHeight w:val="630"/>
          <w:jc w:val="center"/>
        </w:trPr>
        <w:tc>
          <w:tcPr>
            <w:tcW w:w="3119" w:type="dxa"/>
            <w:gridSpan w:val="2"/>
            <w:vMerge w:val="restart"/>
          </w:tcPr>
          <w:p w:rsidR="0012786F" w:rsidRPr="007B13B1" w:rsidRDefault="0012786F" w:rsidP="007B13B1">
            <w:pPr>
              <w:autoSpaceDE w:val="0"/>
              <w:autoSpaceDN w:val="0"/>
              <w:adjustRightInd w:val="0"/>
              <w:jc w:val="both"/>
              <w:rPr>
                <w:color w:val="000000"/>
                <w:lang w:val="ru-RU" w:eastAsia="ru-RU"/>
              </w:rPr>
            </w:pPr>
            <w:r w:rsidRPr="007B13B1">
              <w:rPr>
                <w:color w:val="000000"/>
                <w:lang w:val="ru-RU" w:eastAsia="ru-RU"/>
              </w:rPr>
              <w:t xml:space="preserve">Мероприятие 1.4 Расходы бюджетов муниципальных образований края на </w:t>
            </w:r>
            <w:proofErr w:type="spellStart"/>
            <w:r w:rsidRPr="007B13B1">
              <w:rPr>
                <w:color w:val="000000"/>
                <w:lang w:val="ru-RU" w:eastAsia="ru-RU"/>
              </w:rPr>
              <w:t>софинансирование</w:t>
            </w:r>
            <w:proofErr w:type="spellEnd"/>
            <w:r w:rsidRPr="007B13B1">
              <w:rPr>
                <w:color w:val="000000"/>
                <w:lang w:val="ru-RU" w:eastAsia="ru-RU"/>
              </w:rPr>
              <w:t xml:space="preserve"> организации и обеспечения бесплатным питанием обучающихся с ограниченными возможностями здоровья в муниципальных </w:t>
            </w:r>
            <w:r w:rsidRPr="007B13B1">
              <w:rPr>
                <w:color w:val="000000"/>
                <w:lang w:val="ru-RU" w:eastAsia="ru-RU"/>
              </w:rPr>
              <w:lastRenderedPageBreak/>
              <w:t>образовательных организациях</w:t>
            </w:r>
          </w:p>
        </w:tc>
        <w:tc>
          <w:tcPr>
            <w:tcW w:w="2126" w:type="dxa"/>
            <w:vMerge/>
          </w:tcPr>
          <w:p w:rsidR="0012786F" w:rsidRPr="007B13B1" w:rsidRDefault="0012786F" w:rsidP="000946AF">
            <w:pPr>
              <w:autoSpaceDE w:val="0"/>
              <w:autoSpaceDN w:val="0"/>
              <w:adjustRightInd w:val="0"/>
              <w:jc w:val="both"/>
              <w:rPr>
                <w:lang w:val="ru-RU"/>
              </w:rPr>
            </w:pPr>
          </w:p>
        </w:tc>
        <w:tc>
          <w:tcPr>
            <w:tcW w:w="709" w:type="dxa"/>
            <w:vMerge/>
            <w:vAlign w:val="center"/>
          </w:tcPr>
          <w:p w:rsidR="0012786F" w:rsidRPr="007B13B1" w:rsidRDefault="0012786F" w:rsidP="000946AF">
            <w:pPr>
              <w:autoSpaceDE w:val="0"/>
              <w:autoSpaceDN w:val="0"/>
              <w:adjustRightInd w:val="0"/>
              <w:jc w:val="center"/>
              <w:rPr>
                <w:lang w:val="ru-RU"/>
              </w:rPr>
            </w:pPr>
          </w:p>
        </w:tc>
        <w:tc>
          <w:tcPr>
            <w:tcW w:w="567" w:type="dxa"/>
            <w:vMerge/>
            <w:vAlign w:val="center"/>
          </w:tcPr>
          <w:p w:rsidR="0012786F" w:rsidRPr="007B13B1" w:rsidRDefault="0012786F" w:rsidP="000946AF">
            <w:pPr>
              <w:autoSpaceDE w:val="0"/>
              <w:autoSpaceDN w:val="0"/>
              <w:adjustRightInd w:val="0"/>
              <w:jc w:val="center"/>
              <w:rPr>
                <w:lang w:val="ru-RU"/>
              </w:rPr>
            </w:pPr>
          </w:p>
        </w:tc>
        <w:tc>
          <w:tcPr>
            <w:tcW w:w="1701" w:type="dxa"/>
            <w:vMerge w:val="restart"/>
            <w:vAlign w:val="center"/>
          </w:tcPr>
          <w:p w:rsidR="0012786F" w:rsidRPr="007B13B1" w:rsidRDefault="0012786F" w:rsidP="000946AF">
            <w:pPr>
              <w:autoSpaceDE w:val="0"/>
              <w:autoSpaceDN w:val="0"/>
              <w:adjustRightInd w:val="0"/>
              <w:jc w:val="center"/>
              <w:rPr>
                <w:lang w:val="ru-RU"/>
              </w:rPr>
            </w:pPr>
            <w:r w:rsidRPr="007B13B1">
              <w:rPr>
                <w:lang w:val="ru-RU"/>
              </w:rPr>
              <w:t>01200</w:t>
            </w:r>
            <w:r w:rsidRPr="007B13B1">
              <w:t>S</w:t>
            </w:r>
            <w:r w:rsidRPr="007B13B1">
              <w:rPr>
                <w:lang w:val="ru-RU"/>
              </w:rPr>
              <w:t>5830</w:t>
            </w:r>
          </w:p>
        </w:tc>
        <w:tc>
          <w:tcPr>
            <w:tcW w:w="709" w:type="dxa"/>
            <w:vMerge/>
            <w:vAlign w:val="center"/>
          </w:tcPr>
          <w:p w:rsidR="0012786F" w:rsidRPr="007B13B1" w:rsidRDefault="0012786F" w:rsidP="000946AF">
            <w:pPr>
              <w:autoSpaceDE w:val="0"/>
              <w:autoSpaceDN w:val="0"/>
              <w:adjustRightInd w:val="0"/>
              <w:jc w:val="center"/>
              <w:rPr>
                <w:lang w:val="ru-RU"/>
              </w:rPr>
            </w:pPr>
          </w:p>
        </w:tc>
        <w:tc>
          <w:tcPr>
            <w:tcW w:w="1276" w:type="dxa"/>
            <w:gridSpan w:val="2"/>
            <w:vAlign w:val="center"/>
          </w:tcPr>
          <w:p w:rsidR="0012786F" w:rsidRPr="007B13B1" w:rsidRDefault="0012786F" w:rsidP="000946AF">
            <w:pPr>
              <w:jc w:val="center"/>
              <w:rPr>
                <w:lang w:val="ru-RU"/>
              </w:rPr>
            </w:pPr>
            <w:r w:rsidRPr="007B13B1">
              <w:rPr>
                <w:lang w:val="ru-RU"/>
              </w:rPr>
              <w:t>3304,50</w:t>
            </w:r>
          </w:p>
        </w:tc>
        <w:tc>
          <w:tcPr>
            <w:tcW w:w="1275" w:type="dxa"/>
            <w:vAlign w:val="center"/>
          </w:tcPr>
          <w:p w:rsidR="0012786F" w:rsidRPr="007B13B1" w:rsidRDefault="0012786F" w:rsidP="000946AF">
            <w:pPr>
              <w:jc w:val="center"/>
              <w:rPr>
                <w:lang w:val="ru-RU"/>
              </w:rPr>
            </w:pPr>
            <w:r w:rsidRPr="007B13B1">
              <w:rPr>
                <w:lang w:val="ru-RU"/>
              </w:rPr>
              <w:t>3304,50</w:t>
            </w:r>
          </w:p>
        </w:tc>
        <w:tc>
          <w:tcPr>
            <w:tcW w:w="1276" w:type="dxa"/>
            <w:vAlign w:val="center"/>
          </w:tcPr>
          <w:p w:rsidR="0012786F" w:rsidRPr="007B13B1" w:rsidRDefault="0012786F" w:rsidP="000946AF">
            <w:pPr>
              <w:jc w:val="center"/>
              <w:rPr>
                <w:lang w:val="ru-RU"/>
              </w:rPr>
            </w:pPr>
            <w:r w:rsidRPr="007B13B1">
              <w:rPr>
                <w:lang w:val="ru-RU"/>
              </w:rPr>
              <w:t>3304,50</w:t>
            </w:r>
          </w:p>
        </w:tc>
        <w:tc>
          <w:tcPr>
            <w:tcW w:w="1276" w:type="dxa"/>
            <w:vAlign w:val="center"/>
          </w:tcPr>
          <w:p w:rsidR="0012786F" w:rsidRPr="007B13B1" w:rsidRDefault="0012786F" w:rsidP="000946AF">
            <w:pPr>
              <w:jc w:val="center"/>
              <w:rPr>
                <w:lang w:val="ru-RU"/>
              </w:rPr>
            </w:pPr>
            <w:r w:rsidRPr="007B13B1">
              <w:rPr>
                <w:lang w:val="ru-RU"/>
              </w:rPr>
              <w:t>9916,81</w:t>
            </w:r>
          </w:p>
        </w:tc>
        <w:tc>
          <w:tcPr>
            <w:tcW w:w="1417" w:type="dxa"/>
          </w:tcPr>
          <w:p w:rsidR="0012786F" w:rsidRPr="007B13B1" w:rsidRDefault="0012786F" w:rsidP="000946AF">
            <w:pPr>
              <w:rPr>
                <w:color w:val="000000"/>
                <w:lang w:val="ru-RU" w:eastAsia="ru-RU"/>
              </w:rPr>
            </w:pPr>
          </w:p>
        </w:tc>
      </w:tr>
      <w:tr w:rsidR="0012786F" w:rsidRPr="007B13B1" w:rsidTr="007B13B1">
        <w:trPr>
          <w:trHeight w:val="630"/>
          <w:jc w:val="center"/>
        </w:trPr>
        <w:tc>
          <w:tcPr>
            <w:tcW w:w="3119" w:type="dxa"/>
            <w:gridSpan w:val="2"/>
            <w:vMerge/>
          </w:tcPr>
          <w:p w:rsidR="0012786F" w:rsidRPr="007B13B1" w:rsidRDefault="0012786F" w:rsidP="000946AF">
            <w:pPr>
              <w:autoSpaceDE w:val="0"/>
              <w:autoSpaceDN w:val="0"/>
              <w:adjustRightInd w:val="0"/>
              <w:rPr>
                <w:color w:val="000000"/>
                <w:lang w:val="ru-RU" w:eastAsia="ru-RU"/>
              </w:rPr>
            </w:pPr>
          </w:p>
        </w:tc>
        <w:tc>
          <w:tcPr>
            <w:tcW w:w="2126" w:type="dxa"/>
            <w:vMerge/>
          </w:tcPr>
          <w:p w:rsidR="0012786F" w:rsidRPr="007B13B1" w:rsidRDefault="0012786F" w:rsidP="000946AF">
            <w:pPr>
              <w:autoSpaceDE w:val="0"/>
              <w:autoSpaceDN w:val="0"/>
              <w:adjustRightInd w:val="0"/>
              <w:jc w:val="both"/>
              <w:rPr>
                <w:lang w:val="ru-RU"/>
              </w:rPr>
            </w:pPr>
          </w:p>
        </w:tc>
        <w:tc>
          <w:tcPr>
            <w:tcW w:w="709" w:type="dxa"/>
            <w:vMerge/>
            <w:vAlign w:val="center"/>
          </w:tcPr>
          <w:p w:rsidR="0012786F" w:rsidRPr="007B13B1" w:rsidRDefault="0012786F" w:rsidP="000946AF">
            <w:pPr>
              <w:autoSpaceDE w:val="0"/>
              <w:autoSpaceDN w:val="0"/>
              <w:adjustRightInd w:val="0"/>
              <w:jc w:val="center"/>
              <w:rPr>
                <w:lang w:val="ru-RU"/>
              </w:rPr>
            </w:pPr>
          </w:p>
        </w:tc>
        <w:tc>
          <w:tcPr>
            <w:tcW w:w="567" w:type="dxa"/>
            <w:vMerge/>
            <w:vAlign w:val="center"/>
          </w:tcPr>
          <w:p w:rsidR="0012786F" w:rsidRPr="007B13B1" w:rsidRDefault="0012786F" w:rsidP="000946AF">
            <w:pPr>
              <w:autoSpaceDE w:val="0"/>
              <w:autoSpaceDN w:val="0"/>
              <w:adjustRightInd w:val="0"/>
              <w:jc w:val="center"/>
              <w:rPr>
                <w:lang w:val="ru-RU"/>
              </w:rPr>
            </w:pPr>
          </w:p>
        </w:tc>
        <w:tc>
          <w:tcPr>
            <w:tcW w:w="1701" w:type="dxa"/>
            <w:vMerge/>
            <w:vAlign w:val="center"/>
          </w:tcPr>
          <w:p w:rsidR="0012786F" w:rsidRPr="007B13B1" w:rsidRDefault="0012786F" w:rsidP="000946AF">
            <w:pPr>
              <w:autoSpaceDE w:val="0"/>
              <w:autoSpaceDN w:val="0"/>
              <w:adjustRightInd w:val="0"/>
              <w:jc w:val="center"/>
              <w:rPr>
                <w:lang w:val="ru-RU"/>
              </w:rPr>
            </w:pPr>
          </w:p>
        </w:tc>
        <w:tc>
          <w:tcPr>
            <w:tcW w:w="709" w:type="dxa"/>
            <w:vMerge/>
            <w:vAlign w:val="center"/>
          </w:tcPr>
          <w:p w:rsidR="0012786F" w:rsidRPr="007B13B1" w:rsidRDefault="0012786F" w:rsidP="000946AF">
            <w:pPr>
              <w:autoSpaceDE w:val="0"/>
              <w:autoSpaceDN w:val="0"/>
              <w:adjustRightInd w:val="0"/>
              <w:jc w:val="center"/>
              <w:rPr>
                <w:lang w:val="ru-RU"/>
              </w:rPr>
            </w:pPr>
          </w:p>
        </w:tc>
        <w:tc>
          <w:tcPr>
            <w:tcW w:w="1276" w:type="dxa"/>
            <w:gridSpan w:val="2"/>
            <w:vAlign w:val="center"/>
          </w:tcPr>
          <w:p w:rsidR="0012786F" w:rsidRPr="007B13B1" w:rsidRDefault="0012786F" w:rsidP="000946AF">
            <w:pPr>
              <w:jc w:val="center"/>
              <w:rPr>
                <w:lang w:val="ru-RU"/>
              </w:rPr>
            </w:pPr>
            <w:r w:rsidRPr="007B13B1">
              <w:rPr>
                <w:lang w:val="ru-RU"/>
              </w:rPr>
              <w:t>3,31</w:t>
            </w:r>
          </w:p>
        </w:tc>
        <w:tc>
          <w:tcPr>
            <w:tcW w:w="1275" w:type="dxa"/>
            <w:vAlign w:val="center"/>
          </w:tcPr>
          <w:p w:rsidR="0012786F" w:rsidRPr="007B13B1" w:rsidRDefault="0012786F" w:rsidP="000946AF">
            <w:pPr>
              <w:jc w:val="center"/>
              <w:rPr>
                <w:lang w:val="ru-RU"/>
              </w:rPr>
            </w:pPr>
            <w:r w:rsidRPr="007B13B1">
              <w:rPr>
                <w:lang w:val="ru-RU"/>
              </w:rPr>
              <w:t>0,00</w:t>
            </w:r>
          </w:p>
        </w:tc>
        <w:tc>
          <w:tcPr>
            <w:tcW w:w="1276" w:type="dxa"/>
            <w:vAlign w:val="center"/>
          </w:tcPr>
          <w:p w:rsidR="0012786F" w:rsidRPr="007B13B1" w:rsidRDefault="0012786F" w:rsidP="000946AF">
            <w:pPr>
              <w:jc w:val="center"/>
              <w:rPr>
                <w:lang w:val="ru-RU"/>
              </w:rPr>
            </w:pPr>
            <w:r w:rsidRPr="007B13B1">
              <w:rPr>
                <w:lang w:val="ru-RU"/>
              </w:rPr>
              <w:t>0,00</w:t>
            </w:r>
          </w:p>
        </w:tc>
        <w:tc>
          <w:tcPr>
            <w:tcW w:w="1276" w:type="dxa"/>
            <w:vAlign w:val="center"/>
          </w:tcPr>
          <w:p w:rsidR="0012786F" w:rsidRPr="007B13B1" w:rsidRDefault="0012786F" w:rsidP="000946AF">
            <w:pPr>
              <w:jc w:val="center"/>
              <w:rPr>
                <w:lang w:val="ru-RU"/>
              </w:rPr>
            </w:pPr>
            <w:r w:rsidRPr="007B13B1">
              <w:rPr>
                <w:lang w:val="ru-RU"/>
              </w:rPr>
              <w:t>3,31</w:t>
            </w:r>
          </w:p>
        </w:tc>
        <w:tc>
          <w:tcPr>
            <w:tcW w:w="1417" w:type="dxa"/>
          </w:tcPr>
          <w:p w:rsidR="0012786F" w:rsidRPr="007B13B1" w:rsidRDefault="0012786F" w:rsidP="000946AF">
            <w:pPr>
              <w:rPr>
                <w:color w:val="000000"/>
                <w:lang w:val="ru-RU" w:eastAsia="ru-RU"/>
              </w:rPr>
            </w:pPr>
          </w:p>
        </w:tc>
      </w:tr>
      <w:tr w:rsidR="0012786F" w:rsidRPr="007B13B1" w:rsidTr="007B13B1">
        <w:trPr>
          <w:trHeight w:val="630"/>
          <w:jc w:val="center"/>
        </w:trPr>
        <w:tc>
          <w:tcPr>
            <w:tcW w:w="3119" w:type="dxa"/>
            <w:gridSpan w:val="2"/>
          </w:tcPr>
          <w:p w:rsidR="0012786F" w:rsidRPr="007B13B1" w:rsidRDefault="0012786F" w:rsidP="007B13B1">
            <w:pPr>
              <w:autoSpaceDE w:val="0"/>
              <w:autoSpaceDN w:val="0"/>
              <w:adjustRightInd w:val="0"/>
              <w:jc w:val="both"/>
              <w:rPr>
                <w:color w:val="000000"/>
                <w:lang w:val="ru-RU" w:eastAsia="ru-RU"/>
              </w:rPr>
            </w:pPr>
            <w:r w:rsidRPr="007B13B1">
              <w:rPr>
                <w:color w:val="000000"/>
                <w:lang w:val="ru-RU" w:eastAsia="ru-RU"/>
              </w:rPr>
              <w:lastRenderedPageBreak/>
              <w:t>Мероприятие 1.5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6" w:type="dxa"/>
            <w:vMerge/>
          </w:tcPr>
          <w:p w:rsidR="0012786F" w:rsidRPr="007B13B1" w:rsidRDefault="0012786F" w:rsidP="000946AF">
            <w:pPr>
              <w:autoSpaceDE w:val="0"/>
              <w:autoSpaceDN w:val="0"/>
              <w:adjustRightInd w:val="0"/>
              <w:jc w:val="both"/>
              <w:rPr>
                <w:lang w:val="ru-RU"/>
              </w:rPr>
            </w:pPr>
          </w:p>
        </w:tc>
        <w:tc>
          <w:tcPr>
            <w:tcW w:w="709" w:type="dxa"/>
            <w:vMerge/>
            <w:vAlign w:val="center"/>
          </w:tcPr>
          <w:p w:rsidR="0012786F" w:rsidRPr="007B13B1" w:rsidRDefault="0012786F" w:rsidP="000946AF">
            <w:pPr>
              <w:autoSpaceDE w:val="0"/>
              <w:autoSpaceDN w:val="0"/>
              <w:adjustRightInd w:val="0"/>
              <w:jc w:val="center"/>
              <w:rPr>
                <w:lang w:val="ru-RU"/>
              </w:rPr>
            </w:pPr>
          </w:p>
        </w:tc>
        <w:tc>
          <w:tcPr>
            <w:tcW w:w="567" w:type="dxa"/>
            <w:vMerge w:val="restart"/>
            <w:vAlign w:val="center"/>
          </w:tcPr>
          <w:p w:rsidR="0012786F" w:rsidRPr="007B13B1" w:rsidRDefault="0012786F" w:rsidP="000946AF">
            <w:pPr>
              <w:autoSpaceDE w:val="0"/>
              <w:autoSpaceDN w:val="0"/>
              <w:adjustRightInd w:val="0"/>
              <w:jc w:val="center"/>
              <w:rPr>
                <w:lang w:val="ru-RU"/>
              </w:rPr>
            </w:pPr>
            <w:r w:rsidRPr="007B13B1">
              <w:rPr>
                <w:lang w:val="ru-RU"/>
              </w:rPr>
              <w:t>0702</w:t>
            </w:r>
          </w:p>
        </w:tc>
        <w:tc>
          <w:tcPr>
            <w:tcW w:w="1701" w:type="dxa"/>
            <w:vAlign w:val="center"/>
          </w:tcPr>
          <w:p w:rsidR="0012786F" w:rsidRPr="007B13B1" w:rsidRDefault="0012786F" w:rsidP="000946AF">
            <w:pPr>
              <w:autoSpaceDE w:val="0"/>
              <w:autoSpaceDN w:val="0"/>
              <w:adjustRightInd w:val="0"/>
              <w:jc w:val="center"/>
              <w:rPr>
                <w:lang w:val="ru-RU"/>
              </w:rPr>
            </w:pPr>
            <w:r w:rsidRPr="007B13B1">
              <w:rPr>
                <w:lang w:val="ru-RU"/>
              </w:rPr>
              <w:t>01200L3030</w:t>
            </w:r>
          </w:p>
        </w:tc>
        <w:tc>
          <w:tcPr>
            <w:tcW w:w="709" w:type="dxa"/>
            <w:vMerge w:val="restart"/>
            <w:vAlign w:val="center"/>
          </w:tcPr>
          <w:p w:rsidR="0012786F" w:rsidRPr="007B13B1" w:rsidRDefault="0012786F" w:rsidP="000946AF">
            <w:pPr>
              <w:autoSpaceDE w:val="0"/>
              <w:autoSpaceDN w:val="0"/>
              <w:adjustRightInd w:val="0"/>
              <w:jc w:val="center"/>
              <w:rPr>
                <w:lang w:val="ru-RU"/>
              </w:rPr>
            </w:pPr>
            <w:r w:rsidRPr="007B13B1">
              <w:rPr>
                <w:lang w:val="ru-RU"/>
              </w:rPr>
              <w:t>610</w:t>
            </w:r>
          </w:p>
        </w:tc>
        <w:tc>
          <w:tcPr>
            <w:tcW w:w="1276" w:type="dxa"/>
            <w:gridSpan w:val="2"/>
            <w:vAlign w:val="center"/>
          </w:tcPr>
          <w:p w:rsidR="0012786F" w:rsidRPr="007B13B1" w:rsidRDefault="0012786F" w:rsidP="000946AF">
            <w:pPr>
              <w:jc w:val="center"/>
              <w:rPr>
                <w:lang w:val="ru-RU"/>
              </w:rPr>
            </w:pPr>
            <w:r w:rsidRPr="007B13B1">
              <w:rPr>
                <w:lang w:val="ru-RU"/>
              </w:rPr>
              <w:t>13241,30</w:t>
            </w:r>
          </w:p>
        </w:tc>
        <w:tc>
          <w:tcPr>
            <w:tcW w:w="1275" w:type="dxa"/>
            <w:vAlign w:val="center"/>
          </w:tcPr>
          <w:p w:rsidR="0012786F" w:rsidRPr="007B13B1" w:rsidRDefault="0012786F" w:rsidP="000946AF">
            <w:pPr>
              <w:jc w:val="center"/>
              <w:rPr>
                <w:lang w:val="ru-RU"/>
              </w:rPr>
            </w:pPr>
            <w:r w:rsidRPr="007B13B1">
              <w:rPr>
                <w:lang w:val="ru-RU"/>
              </w:rPr>
              <w:t>13241,30</w:t>
            </w:r>
          </w:p>
        </w:tc>
        <w:tc>
          <w:tcPr>
            <w:tcW w:w="1276" w:type="dxa"/>
            <w:vAlign w:val="center"/>
          </w:tcPr>
          <w:p w:rsidR="0012786F" w:rsidRPr="007B13B1" w:rsidRDefault="0012786F" w:rsidP="000946AF">
            <w:pPr>
              <w:jc w:val="center"/>
              <w:rPr>
                <w:lang w:val="ru-RU"/>
              </w:rPr>
            </w:pPr>
            <w:r w:rsidRPr="007B13B1">
              <w:rPr>
                <w:lang w:val="ru-RU"/>
              </w:rPr>
              <w:t>13241,30</w:t>
            </w:r>
          </w:p>
        </w:tc>
        <w:tc>
          <w:tcPr>
            <w:tcW w:w="1276" w:type="dxa"/>
            <w:vAlign w:val="center"/>
          </w:tcPr>
          <w:p w:rsidR="0012786F" w:rsidRPr="007B13B1" w:rsidRDefault="0012786F" w:rsidP="000946AF">
            <w:pPr>
              <w:jc w:val="center"/>
              <w:rPr>
                <w:lang w:val="ru-RU"/>
              </w:rPr>
            </w:pPr>
            <w:r w:rsidRPr="007B13B1">
              <w:rPr>
                <w:lang w:val="ru-RU"/>
              </w:rPr>
              <w:t>39723,90</w:t>
            </w:r>
          </w:p>
        </w:tc>
        <w:tc>
          <w:tcPr>
            <w:tcW w:w="1417" w:type="dxa"/>
          </w:tcPr>
          <w:p w:rsidR="0012786F" w:rsidRPr="007B13B1" w:rsidRDefault="0012786F" w:rsidP="000946AF">
            <w:pPr>
              <w:rPr>
                <w:color w:val="000000"/>
                <w:lang w:val="ru-RU" w:eastAsia="ru-RU"/>
              </w:rPr>
            </w:pPr>
          </w:p>
        </w:tc>
      </w:tr>
      <w:tr w:rsidR="0012786F" w:rsidRPr="007B13B1" w:rsidTr="007B13B1">
        <w:trPr>
          <w:trHeight w:val="630"/>
          <w:jc w:val="center"/>
        </w:trPr>
        <w:tc>
          <w:tcPr>
            <w:tcW w:w="3119" w:type="dxa"/>
            <w:gridSpan w:val="2"/>
          </w:tcPr>
          <w:p w:rsidR="0012786F" w:rsidRPr="007B13B1" w:rsidRDefault="0012786F" w:rsidP="007B13B1">
            <w:pPr>
              <w:autoSpaceDE w:val="0"/>
              <w:autoSpaceDN w:val="0"/>
              <w:adjustRightInd w:val="0"/>
              <w:jc w:val="both"/>
              <w:rPr>
                <w:color w:val="000000"/>
                <w:lang w:val="ru-RU" w:eastAsia="ru-RU"/>
              </w:rPr>
            </w:pPr>
            <w:r w:rsidRPr="007B13B1">
              <w:rPr>
                <w:color w:val="000000"/>
                <w:lang w:val="ru-RU" w:eastAsia="ru-RU"/>
              </w:rPr>
              <w:t>Мероприятие 1.6 Расходы бюджетов муниципальных образований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2126" w:type="dxa"/>
            <w:vMerge/>
          </w:tcPr>
          <w:p w:rsidR="0012786F" w:rsidRPr="007B13B1" w:rsidRDefault="0012786F" w:rsidP="000946AF">
            <w:pPr>
              <w:autoSpaceDE w:val="0"/>
              <w:autoSpaceDN w:val="0"/>
              <w:adjustRightInd w:val="0"/>
              <w:jc w:val="both"/>
              <w:rPr>
                <w:lang w:val="ru-RU"/>
              </w:rPr>
            </w:pPr>
          </w:p>
        </w:tc>
        <w:tc>
          <w:tcPr>
            <w:tcW w:w="709" w:type="dxa"/>
            <w:vMerge/>
            <w:vAlign w:val="center"/>
          </w:tcPr>
          <w:p w:rsidR="0012786F" w:rsidRPr="007B13B1" w:rsidRDefault="0012786F" w:rsidP="000946AF">
            <w:pPr>
              <w:autoSpaceDE w:val="0"/>
              <w:autoSpaceDN w:val="0"/>
              <w:adjustRightInd w:val="0"/>
              <w:jc w:val="center"/>
              <w:rPr>
                <w:lang w:val="ru-RU"/>
              </w:rPr>
            </w:pPr>
          </w:p>
        </w:tc>
        <w:tc>
          <w:tcPr>
            <w:tcW w:w="567" w:type="dxa"/>
            <w:vMerge/>
            <w:vAlign w:val="center"/>
          </w:tcPr>
          <w:p w:rsidR="0012786F" w:rsidRPr="007B13B1" w:rsidRDefault="0012786F" w:rsidP="000946AF">
            <w:pPr>
              <w:autoSpaceDE w:val="0"/>
              <w:autoSpaceDN w:val="0"/>
              <w:adjustRightInd w:val="0"/>
              <w:jc w:val="center"/>
              <w:rPr>
                <w:lang w:val="ru-RU"/>
              </w:rPr>
            </w:pPr>
          </w:p>
        </w:tc>
        <w:tc>
          <w:tcPr>
            <w:tcW w:w="1701" w:type="dxa"/>
            <w:vAlign w:val="center"/>
          </w:tcPr>
          <w:p w:rsidR="0012786F" w:rsidRPr="007B13B1" w:rsidRDefault="0012786F" w:rsidP="000946AF">
            <w:pPr>
              <w:autoSpaceDE w:val="0"/>
              <w:autoSpaceDN w:val="0"/>
              <w:adjustRightInd w:val="0"/>
              <w:jc w:val="center"/>
              <w:rPr>
                <w:lang w:val="ru-RU"/>
              </w:rPr>
            </w:pPr>
            <w:r w:rsidRPr="007B13B1">
              <w:rPr>
                <w:lang w:val="ru-RU"/>
              </w:rPr>
              <w:t>0120008530</w:t>
            </w:r>
          </w:p>
        </w:tc>
        <w:tc>
          <w:tcPr>
            <w:tcW w:w="709" w:type="dxa"/>
            <w:vMerge/>
            <w:vAlign w:val="center"/>
          </w:tcPr>
          <w:p w:rsidR="0012786F" w:rsidRPr="007B13B1" w:rsidRDefault="0012786F" w:rsidP="000946AF">
            <w:pPr>
              <w:autoSpaceDE w:val="0"/>
              <w:autoSpaceDN w:val="0"/>
              <w:adjustRightInd w:val="0"/>
              <w:jc w:val="center"/>
              <w:rPr>
                <w:lang w:val="ru-RU"/>
              </w:rPr>
            </w:pPr>
          </w:p>
        </w:tc>
        <w:tc>
          <w:tcPr>
            <w:tcW w:w="1276" w:type="dxa"/>
            <w:gridSpan w:val="2"/>
            <w:vAlign w:val="center"/>
          </w:tcPr>
          <w:p w:rsidR="0012786F" w:rsidRPr="007B13B1" w:rsidRDefault="0012786F" w:rsidP="000946AF">
            <w:pPr>
              <w:jc w:val="center"/>
              <w:rPr>
                <w:lang w:val="ru-RU"/>
              </w:rPr>
            </w:pPr>
            <w:r w:rsidRPr="007B13B1">
              <w:rPr>
                <w:lang w:val="ru-RU"/>
              </w:rPr>
              <w:t>83,10</w:t>
            </w:r>
          </w:p>
        </w:tc>
        <w:tc>
          <w:tcPr>
            <w:tcW w:w="1275" w:type="dxa"/>
            <w:vAlign w:val="center"/>
          </w:tcPr>
          <w:p w:rsidR="0012786F" w:rsidRPr="007B13B1" w:rsidRDefault="0012786F" w:rsidP="000946AF">
            <w:pPr>
              <w:jc w:val="center"/>
              <w:rPr>
                <w:lang w:val="ru-RU"/>
              </w:rPr>
            </w:pPr>
            <w:r w:rsidRPr="007B13B1">
              <w:rPr>
                <w:lang w:val="ru-RU"/>
              </w:rPr>
              <w:t>0,00</w:t>
            </w:r>
          </w:p>
        </w:tc>
        <w:tc>
          <w:tcPr>
            <w:tcW w:w="1276" w:type="dxa"/>
            <w:vAlign w:val="center"/>
          </w:tcPr>
          <w:p w:rsidR="0012786F" w:rsidRPr="007B13B1" w:rsidRDefault="0012786F" w:rsidP="000946AF">
            <w:pPr>
              <w:jc w:val="center"/>
              <w:rPr>
                <w:lang w:val="ru-RU"/>
              </w:rPr>
            </w:pPr>
            <w:r w:rsidRPr="007B13B1">
              <w:rPr>
                <w:lang w:val="ru-RU"/>
              </w:rPr>
              <w:t>0,00</w:t>
            </w:r>
          </w:p>
        </w:tc>
        <w:tc>
          <w:tcPr>
            <w:tcW w:w="1276" w:type="dxa"/>
            <w:vAlign w:val="center"/>
          </w:tcPr>
          <w:p w:rsidR="0012786F" w:rsidRPr="007B13B1" w:rsidRDefault="0012786F" w:rsidP="000946AF">
            <w:pPr>
              <w:jc w:val="center"/>
              <w:rPr>
                <w:lang w:val="ru-RU"/>
              </w:rPr>
            </w:pPr>
            <w:r w:rsidRPr="007B13B1">
              <w:rPr>
                <w:lang w:val="ru-RU"/>
              </w:rPr>
              <w:t>83,10</w:t>
            </w:r>
          </w:p>
        </w:tc>
        <w:tc>
          <w:tcPr>
            <w:tcW w:w="1417" w:type="dxa"/>
          </w:tcPr>
          <w:p w:rsidR="0012786F" w:rsidRPr="007B13B1" w:rsidRDefault="0012786F" w:rsidP="000946AF">
            <w:pPr>
              <w:rPr>
                <w:color w:val="000000"/>
                <w:lang w:val="ru-RU" w:eastAsia="ru-RU"/>
              </w:rPr>
            </w:pPr>
          </w:p>
        </w:tc>
      </w:tr>
      <w:tr w:rsidR="0012786F" w:rsidRPr="007B13B1" w:rsidTr="007B13B1">
        <w:trPr>
          <w:trHeight w:val="630"/>
          <w:jc w:val="center"/>
        </w:trPr>
        <w:tc>
          <w:tcPr>
            <w:tcW w:w="3119" w:type="dxa"/>
            <w:gridSpan w:val="2"/>
          </w:tcPr>
          <w:p w:rsidR="0012786F" w:rsidRPr="007B13B1" w:rsidRDefault="0012786F" w:rsidP="007B13B1">
            <w:pPr>
              <w:autoSpaceDE w:val="0"/>
              <w:autoSpaceDN w:val="0"/>
              <w:adjustRightInd w:val="0"/>
              <w:ind w:left="34"/>
              <w:jc w:val="both"/>
              <w:rPr>
                <w:color w:val="000000"/>
                <w:lang w:val="ru-RU" w:eastAsia="ru-RU"/>
              </w:rPr>
            </w:pPr>
            <w:r w:rsidRPr="007B13B1">
              <w:rPr>
                <w:color w:val="000000"/>
                <w:lang w:val="ru-RU" w:eastAsia="ru-RU"/>
              </w:rPr>
              <w:t xml:space="preserve">Мероприятие 1.7 Расходы за счёт доходов от предпринимательской </w:t>
            </w:r>
            <w:r w:rsidRPr="007B13B1">
              <w:rPr>
                <w:color w:val="000000"/>
                <w:lang w:val="ru-RU" w:eastAsia="ru-RU"/>
              </w:rPr>
              <w:lastRenderedPageBreak/>
              <w:t>деятельности и платных услуг</w:t>
            </w:r>
          </w:p>
        </w:tc>
        <w:tc>
          <w:tcPr>
            <w:tcW w:w="2126" w:type="dxa"/>
          </w:tcPr>
          <w:p w:rsidR="0012786F" w:rsidRPr="007B13B1" w:rsidRDefault="0012786F" w:rsidP="000946AF">
            <w:pPr>
              <w:autoSpaceDE w:val="0"/>
              <w:autoSpaceDN w:val="0"/>
              <w:adjustRightInd w:val="0"/>
              <w:jc w:val="both"/>
              <w:rPr>
                <w:lang w:val="ru-RU"/>
              </w:rPr>
            </w:pPr>
            <w:r w:rsidRPr="007B13B1">
              <w:rPr>
                <w:lang w:val="ru-RU"/>
              </w:rPr>
              <w:lastRenderedPageBreak/>
              <w:t xml:space="preserve">Учреждения, подведомственные отделу </w:t>
            </w:r>
            <w:r w:rsidRPr="007B13B1">
              <w:rPr>
                <w:lang w:val="ru-RU"/>
              </w:rPr>
              <w:lastRenderedPageBreak/>
              <w:t>образования администрации Тасеевского района</w:t>
            </w:r>
          </w:p>
        </w:tc>
        <w:tc>
          <w:tcPr>
            <w:tcW w:w="709" w:type="dxa"/>
            <w:vMerge/>
            <w:vAlign w:val="center"/>
          </w:tcPr>
          <w:p w:rsidR="0012786F" w:rsidRPr="007B13B1" w:rsidRDefault="0012786F" w:rsidP="000946AF">
            <w:pPr>
              <w:autoSpaceDE w:val="0"/>
              <w:autoSpaceDN w:val="0"/>
              <w:adjustRightInd w:val="0"/>
              <w:jc w:val="center"/>
              <w:rPr>
                <w:lang w:val="ru-RU"/>
              </w:rPr>
            </w:pPr>
          </w:p>
        </w:tc>
        <w:tc>
          <w:tcPr>
            <w:tcW w:w="567" w:type="dxa"/>
            <w:vAlign w:val="center"/>
          </w:tcPr>
          <w:p w:rsidR="0012786F" w:rsidRPr="007B13B1" w:rsidRDefault="0012786F" w:rsidP="000946AF">
            <w:pPr>
              <w:autoSpaceDE w:val="0"/>
              <w:autoSpaceDN w:val="0"/>
              <w:adjustRightInd w:val="0"/>
              <w:jc w:val="center"/>
              <w:rPr>
                <w:lang w:val="ru-RU"/>
              </w:rPr>
            </w:pPr>
            <w:r w:rsidRPr="007B13B1">
              <w:rPr>
                <w:lang w:val="ru-RU"/>
              </w:rPr>
              <w:t>0702</w:t>
            </w:r>
          </w:p>
        </w:tc>
        <w:tc>
          <w:tcPr>
            <w:tcW w:w="1701" w:type="dxa"/>
            <w:vAlign w:val="center"/>
          </w:tcPr>
          <w:p w:rsidR="0012786F" w:rsidRPr="007B13B1" w:rsidRDefault="0012786F" w:rsidP="000946AF">
            <w:pPr>
              <w:autoSpaceDE w:val="0"/>
              <w:autoSpaceDN w:val="0"/>
              <w:adjustRightInd w:val="0"/>
              <w:jc w:val="center"/>
              <w:rPr>
                <w:lang w:val="ru-RU"/>
              </w:rPr>
            </w:pPr>
            <w:r w:rsidRPr="007B13B1">
              <w:rPr>
                <w:lang w:val="ru-RU"/>
              </w:rPr>
              <w:t>0000000000</w:t>
            </w:r>
          </w:p>
        </w:tc>
        <w:tc>
          <w:tcPr>
            <w:tcW w:w="709" w:type="dxa"/>
            <w:vAlign w:val="center"/>
          </w:tcPr>
          <w:p w:rsidR="0012786F" w:rsidRPr="007B13B1" w:rsidRDefault="0012786F" w:rsidP="000946AF">
            <w:pPr>
              <w:autoSpaceDE w:val="0"/>
              <w:autoSpaceDN w:val="0"/>
              <w:adjustRightInd w:val="0"/>
              <w:jc w:val="center"/>
              <w:rPr>
                <w:lang w:val="ru-RU"/>
              </w:rPr>
            </w:pPr>
          </w:p>
        </w:tc>
        <w:tc>
          <w:tcPr>
            <w:tcW w:w="1276" w:type="dxa"/>
            <w:gridSpan w:val="2"/>
            <w:vAlign w:val="center"/>
          </w:tcPr>
          <w:p w:rsidR="0012786F" w:rsidRPr="007B13B1" w:rsidRDefault="0012786F" w:rsidP="000946AF">
            <w:pPr>
              <w:jc w:val="center"/>
              <w:rPr>
                <w:lang w:val="ru-RU"/>
              </w:rPr>
            </w:pPr>
            <w:r w:rsidRPr="007B13B1">
              <w:rPr>
                <w:lang w:val="ru-RU"/>
              </w:rPr>
              <w:t>2395,0</w:t>
            </w:r>
          </w:p>
        </w:tc>
        <w:tc>
          <w:tcPr>
            <w:tcW w:w="1275" w:type="dxa"/>
            <w:vAlign w:val="center"/>
          </w:tcPr>
          <w:p w:rsidR="0012786F" w:rsidRPr="007B13B1" w:rsidRDefault="0012786F" w:rsidP="000946AF">
            <w:pPr>
              <w:jc w:val="center"/>
              <w:rPr>
                <w:lang w:val="ru-RU"/>
              </w:rPr>
            </w:pPr>
            <w:r w:rsidRPr="007B13B1">
              <w:rPr>
                <w:lang w:val="ru-RU"/>
              </w:rPr>
              <w:t>2395,0</w:t>
            </w:r>
          </w:p>
        </w:tc>
        <w:tc>
          <w:tcPr>
            <w:tcW w:w="1276" w:type="dxa"/>
            <w:vAlign w:val="center"/>
          </w:tcPr>
          <w:p w:rsidR="0012786F" w:rsidRPr="007B13B1" w:rsidRDefault="0012786F" w:rsidP="000946AF">
            <w:pPr>
              <w:jc w:val="center"/>
              <w:rPr>
                <w:lang w:val="ru-RU"/>
              </w:rPr>
            </w:pPr>
            <w:r w:rsidRPr="007B13B1">
              <w:rPr>
                <w:lang w:val="ru-RU"/>
              </w:rPr>
              <w:t>2395,0</w:t>
            </w:r>
          </w:p>
        </w:tc>
        <w:tc>
          <w:tcPr>
            <w:tcW w:w="1276" w:type="dxa"/>
            <w:vAlign w:val="center"/>
          </w:tcPr>
          <w:p w:rsidR="0012786F" w:rsidRPr="007B13B1" w:rsidRDefault="0012786F" w:rsidP="000946AF">
            <w:pPr>
              <w:jc w:val="center"/>
              <w:rPr>
                <w:lang w:val="ru-RU"/>
              </w:rPr>
            </w:pPr>
            <w:r w:rsidRPr="007B13B1">
              <w:rPr>
                <w:lang w:val="ru-RU"/>
              </w:rPr>
              <w:t>7185,00</w:t>
            </w:r>
          </w:p>
        </w:tc>
        <w:tc>
          <w:tcPr>
            <w:tcW w:w="1417" w:type="dxa"/>
          </w:tcPr>
          <w:p w:rsidR="0012786F" w:rsidRPr="007B13B1" w:rsidRDefault="0012786F" w:rsidP="000946AF">
            <w:pPr>
              <w:rPr>
                <w:color w:val="000000"/>
                <w:lang w:val="ru-RU" w:eastAsia="ru-RU"/>
              </w:rPr>
            </w:pPr>
          </w:p>
        </w:tc>
      </w:tr>
      <w:tr w:rsidR="0012786F" w:rsidRPr="00CA5960" w:rsidTr="007B13B1">
        <w:trPr>
          <w:trHeight w:val="603"/>
          <w:jc w:val="center"/>
        </w:trPr>
        <w:tc>
          <w:tcPr>
            <w:tcW w:w="14034" w:type="dxa"/>
            <w:gridSpan w:val="12"/>
          </w:tcPr>
          <w:p w:rsidR="0012786F" w:rsidRPr="007B13B1" w:rsidRDefault="0012786F" w:rsidP="007B13B1">
            <w:pPr>
              <w:ind w:left="34"/>
              <w:jc w:val="both"/>
              <w:rPr>
                <w:lang w:val="ru-RU"/>
              </w:rPr>
            </w:pPr>
            <w:r w:rsidRPr="007B13B1">
              <w:rPr>
                <w:lang w:val="ru-RU"/>
              </w:rPr>
              <w:lastRenderedPageBreak/>
              <w:t>Задача 2 Обеспечить поступательное развитие муниципальной системы дополнительного образования, в том числе за счёт разработки и реализации современных образовательных программ, дистанционных и сетевых форм их реализации.</w:t>
            </w:r>
          </w:p>
        </w:tc>
        <w:tc>
          <w:tcPr>
            <w:tcW w:w="1417" w:type="dxa"/>
          </w:tcPr>
          <w:p w:rsidR="0012786F" w:rsidRPr="007B13B1" w:rsidRDefault="0012786F" w:rsidP="000946AF">
            <w:pPr>
              <w:autoSpaceDE w:val="0"/>
              <w:autoSpaceDN w:val="0"/>
              <w:adjustRightInd w:val="0"/>
              <w:jc w:val="both"/>
              <w:rPr>
                <w:lang w:val="ru-RU"/>
              </w:rPr>
            </w:pPr>
          </w:p>
        </w:tc>
      </w:tr>
      <w:tr w:rsidR="0012786F" w:rsidRPr="00CA5960" w:rsidTr="007B13B1">
        <w:trPr>
          <w:trHeight w:val="840"/>
          <w:jc w:val="center"/>
        </w:trPr>
        <w:tc>
          <w:tcPr>
            <w:tcW w:w="3119" w:type="dxa"/>
            <w:gridSpan w:val="2"/>
            <w:vMerge w:val="restart"/>
          </w:tcPr>
          <w:p w:rsidR="0012786F" w:rsidRPr="007B13B1" w:rsidRDefault="0012786F" w:rsidP="000946AF">
            <w:pPr>
              <w:ind w:left="34"/>
              <w:jc w:val="both"/>
              <w:rPr>
                <w:lang w:val="ru-RU"/>
              </w:rPr>
            </w:pPr>
          </w:p>
        </w:tc>
        <w:tc>
          <w:tcPr>
            <w:tcW w:w="2126" w:type="dxa"/>
          </w:tcPr>
          <w:p w:rsidR="0012786F" w:rsidRPr="007B13B1" w:rsidRDefault="0012786F" w:rsidP="000946AF">
            <w:pPr>
              <w:autoSpaceDE w:val="0"/>
              <w:autoSpaceDN w:val="0"/>
              <w:adjustRightInd w:val="0"/>
              <w:jc w:val="both"/>
              <w:rPr>
                <w:lang w:val="ru-RU"/>
              </w:rPr>
            </w:pPr>
            <w:r w:rsidRPr="007B13B1">
              <w:rPr>
                <w:lang w:val="ru-RU"/>
              </w:rPr>
              <w:t>всего расходные обязательства по подпрограмме</w:t>
            </w:r>
          </w:p>
        </w:tc>
        <w:tc>
          <w:tcPr>
            <w:tcW w:w="709" w:type="dxa"/>
            <w:vAlign w:val="center"/>
          </w:tcPr>
          <w:p w:rsidR="0012786F" w:rsidRPr="007B13B1" w:rsidRDefault="0012786F" w:rsidP="000946AF">
            <w:pPr>
              <w:autoSpaceDE w:val="0"/>
              <w:autoSpaceDN w:val="0"/>
              <w:adjustRightInd w:val="0"/>
              <w:jc w:val="center"/>
              <w:rPr>
                <w:lang w:val="ru-RU"/>
              </w:rPr>
            </w:pPr>
            <w:r w:rsidRPr="007B13B1">
              <w:rPr>
                <w:lang w:val="ru-RU"/>
              </w:rPr>
              <w:t>х</w:t>
            </w:r>
          </w:p>
        </w:tc>
        <w:tc>
          <w:tcPr>
            <w:tcW w:w="567" w:type="dxa"/>
            <w:vAlign w:val="center"/>
          </w:tcPr>
          <w:p w:rsidR="0012786F" w:rsidRPr="007B13B1" w:rsidRDefault="0012786F" w:rsidP="000946AF">
            <w:pPr>
              <w:autoSpaceDE w:val="0"/>
              <w:autoSpaceDN w:val="0"/>
              <w:adjustRightInd w:val="0"/>
              <w:jc w:val="center"/>
              <w:rPr>
                <w:lang w:val="ru-RU"/>
              </w:rPr>
            </w:pPr>
            <w:r w:rsidRPr="007B13B1">
              <w:rPr>
                <w:lang w:val="ru-RU"/>
              </w:rPr>
              <w:t>х</w:t>
            </w:r>
          </w:p>
        </w:tc>
        <w:tc>
          <w:tcPr>
            <w:tcW w:w="1701" w:type="dxa"/>
            <w:vAlign w:val="center"/>
          </w:tcPr>
          <w:p w:rsidR="0012786F" w:rsidRPr="007B13B1" w:rsidRDefault="0012786F" w:rsidP="000946AF">
            <w:pPr>
              <w:autoSpaceDE w:val="0"/>
              <w:autoSpaceDN w:val="0"/>
              <w:adjustRightInd w:val="0"/>
              <w:jc w:val="center"/>
              <w:rPr>
                <w:lang w:val="ru-RU"/>
              </w:rPr>
            </w:pPr>
            <w:r w:rsidRPr="007B13B1">
              <w:rPr>
                <w:lang w:val="ru-RU"/>
              </w:rPr>
              <w:t>х</w:t>
            </w:r>
          </w:p>
        </w:tc>
        <w:tc>
          <w:tcPr>
            <w:tcW w:w="709" w:type="dxa"/>
            <w:vAlign w:val="center"/>
          </w:tcPr>
          <w:p w:rsidR="0012786F" w:rsidRPr="007B13B1" w:rsidRDefault="0012786F" w:rsidP="000946AF">
            <w:pPr>
              <w:autoSpaceDE w:val="0"/>
              <w:autoSpaceDN w:val="0"/>
              <w:adjustRightInd w:val="0"/>
              <w:jc w:val="center"/>
              <w:rPr>
                <w:lang w:val="ru-RU"/>
              </w:rPr>
            </w:pPr>
            <w:r w:rsidRPr="007B13B1">
              <w:rPr>
                <w:lang w:val="ru-RU"/>
              </w:rPr>
              <w:t>х</w:t>
            </w:r>
          </w:p>
        </w:tc>
        <w:tc>
          <w:tcPr>
            <w:tcW w:w="1276" w:type="dxa"/>
            <w:gridSpan w:val="2"/>
            <w:vAlign w:val="center"/>
          </w:tcPr>
          <w:p w:rsidR="0012786F" w:rsidRPr="007B13B1" w:rsidRDefault="0012786F" w:rsidP="000946AF">
            <w:pPr>
              <w:jc w:val="center"/>
              <w:rPr>
                <w:lang w:val="ru-RU"/>
              </w:rPr>
            </w:pPr>
            <w:r w:rsidRPr="007B13B1">
              <w:rPr>
                <w:bCs/>
                <w:lang w:val="ru-RU"/>
              </w:rPr>
              <w:t>17100,66</w:t>
            </w:r>
          </w:p>
        </w:tc>
        <w:tc>
          <w:tcPr>
            <w:tcW w:w="1275" w:type="dxa"/>
            <w:vAlign w:val="center"/>
          </w:tcPr>
          <w:p w:rsidR="0012786F" w:rsidRPr="007B13B1" w:rsidRDefault="0012786F" w:rsidP="000946AF">
            <w:pPr>
              <w:jc w:val="center"/>
              <w:rPr>
                <w:lang w:val="ru-RU"/>
              </w:rPr>
            </w:pPr>
            <w:r w:rsidRPr="007B13B1">
              <w:rPr>
                <w:bCs/>
                <w:lang w:val="ru-RU"/>
              </w:rPr>
              <w:t>14118,81</w:t>
            </w:r>
          </w:p>
        </w:tc>
        <w:tc>
          <w:tcPr>
            <w:tcW w:w="1276" w:type="dxa"/>
            <w:vAlign w:val="center"/>
          </w:tcPr>
          <w:p w:rsidR="0012786F" w:rsidRPr="007B13B1" w:rsidRDefault="0012786F" w:rsidP="000946AF">
            <w:pPr>
              <w:jc w:val="center"/>
              <w:rPr>
                <w:lang w:val="ru-RU"/>
              </w:rPr>
            </w:pPr>
            <w:r w:rsidRPr="007B13B1">
              <w:rPr>
                <w:lang w:val="ru-RU"/>
              </w:rPr>
              <w:t>14118,81</w:t>
            </w:r>
          </w:p>
        </w:tc>
        <w:tc>
          <w:tcPr>
            <w:tcW w:w="1276" w:type="dxa"/>
            <w:vAlign w:val="center"/>
          </w:tcPr>
          <w:p w:rsidR="0012786F" w:rsidRPr="007B13B1" w:rsidRDefault="0012786F" w:rsidP="000946AF">
            <w:pPr>
              <w:jc w:val="center"/>
              <w:rPr>
                <w:bCs/>
                <w:lang w:val="ru-RU"/>
              </w:rPr>
            </w:pPr>
            <w:r w:rsidRPr="007B13B1">
              <w:rPr>
                <w:bCs/>
                <w:lang w:val="ru-RU"/>
              </w:rPr>
              <w:t>45338,28</w:t>
            </w:r>
          </w:p>
        </w:tc>
        <w:tc>
          <w:tcPr>
            <w:tcW w:w="1417" w:type="dxa"/>
            <w:vMerge w:val="restart"/>
          </w:tcPr>
          <w:p w:rsidR="0012786F" w:rsidRPr="007B13B1" w:rsidRDefault="0012786F" w:rsidP="000946AF">
            <w:pPr>
              <w:autoSpaceDE w:val="0"/>
              <w:autoSpaceDN w:val="0"/>
              <w:adjustRightInd w:val="0"/>
              <w:jc w:val="both"/>
              <w:rPr>
                <w:lang w:val="ru-RU"/>
              </w:rPr>
            </w:pPr>
            <w:r w:rsidRPr="007B13B1">
              <w:rPr>
                <w:lang w:val="ru-RU"/>
              </w:rPr>
              <w:t>Охват детей в возрасте 5 -18 лет программами дополнительного образования в 2024 не менее 74 %</w:t>
            </w:r>
          </w:p>
        </w:tc>
      </w:tr>
      <w:tr w:rsidR="0012786F" w:rsidRPr="00CA5960" w:rsidTr="007B13B1">
        <w:trPr>
          <w:trHeight w:val="708"/>
          <w:jc w:val="center"/>
        </w:trPr>
        <w:tc>
          <w:tcPr>
            <w:tcW w:w="3119" w:type="dxa"/>
            <w:gridSpan w:val="2"/>
            <w:vMerge/>
          </w:tcPr>
          <w:p w:rsidR="0012786F" w:rsidRPr="007B13B1" w:rsidRDefault="0012786F" w:rsidP="000946AF">
            <w:pPr>
              <w:autoSpaceDE w:val="0"/>
              <w:autoSpaceDN w:val="0"/>
              <w:adjustRightInd w:val="0"/>
              <w:ind w:left="34"/>
              <w:rPr>
                <w:lang w:val="ru-RU"/>
              </w:rPr>
            </w:pPr>
          </w:p>
        </w:tc>
        <w:tc>
          <w:tcPr>
            <w:tcW w:w="2126" w:type="dxa"/>
          </w:tcPr>
          <w:p w:rsidR="0012786F" w:rsidRPr="007B13B1" w:rsidRDefault="0012786F" w:rsidP="000946AF">
            <w:pPr>
              <w:autoSpaceDE w:val="0"/>
              <w:autoSpaceDN w:val="0"/>
              <w:adjustRightInd w:val="0"/>
              <w:ind w:hanging="30"/>
              <w:jc w:val="both"/>
              <w:rPr>
                <w:lang w:val="ru-RU"/>
              </w:rPr>
            </w:pPr>
            <w:r w:rsidRPr="007B13B1">
              <w:rPr>
                <w:lang w:val="ru-RU"/>
              </w:rPr>
              <w:t>в том числе по ГРБС:</w:t>
            </w:r>
          </w:p>
        </w:tc>
        <w:tc>
          <w:tcPr>
            <w:tcW w:w="709" w:type="dxa"/>
            <w:vAlign w:val="center"/>
          </w:tcPr>
          <w:p w:rsidR="0012786F" w:rsidRPr="007B13B1" w:rsidRDefault="0012786F" w:rsidP="000946AF">
            <w:pPr>
              <w:autoSpaceDE w:val="0"/>
              <w:autoSpaceDN w:val="0"/>
              <w:adjustRightInd w:val="0"/>
              <w:jc w:val="center"/>
              <w:rPr>
                <w:lang w:val="ru-RU"/>
              </w:rPr>
            </w:pPr>
          </w:p>
        </w:tc>
        <w:tc>
          <w:tcPr>
            <w:tcW w:w="567" w:type="dxa"/>
            <w:vAlign w:val="center"/>
          </w:tcPr>
          <w:p w:rsidR="0012786F" w:rsidRPr="007B13B1" w:rsidRDefault="0012786F" w:rsidP="000946AF">
            <w:pPr>
              <w:autoSpaceDE w:val="0"/>
              <w:autoSpaceDN w:val="0"/>
              <w:adjustRightInd w:val="0"/>
              <w:jc w:val="center"/>
              <w:rPr>
                <w:lang w:val="ru-RU"/>
              </w:rPr>
            </w:pPr>
          </w:p>
        </w:tc>
        <w:tc>
          <w:tcPr>
            <w:tcW w:w="1701" w:type="dxa"/>
            <w:vAlign w:val="center"/>
          </w:tcPr>
          <w:p w:rsidR="0012786F" w:rsidRPr="007B13B1" w:rsidRDefault="0012786F" w:rsidP="000946AF">
            <w:pPr>
              <w:autoSpaceDE w:val="0"/>
              <w:autoSpaceDN w:val="0"/>
              <w:adjustRightInd w:val="0"/>
              <w:jc w:val="center"/>
              <w:rPr>
                <w:lang w:val="ru-RU"/>
              </w:rPr>
            </w:pPr>
          </w:p>
        </w:tc>
        <w:tc>
          <w:tcPr>
            <w:tcW w:w="709" w:type="dxa"/>
            <w:vAlign w:val="center"/>
          </w:tcPr>
          <w:p w:rsidR="0012786F" w:rsidRPr="007B13B1" w:rsidRDefault="0012786F" w:rsidP="000946AF">
            <w:pPr>
              <w:autoSpaceDE w:val="0"/>
              <w:autoSpaceDN w:val="0"/>
              <w:adjustRightInd w:val="0"/>
              <w:jc w:val="center"/>
              <w:rPr>
                <w:lang w:val="ru-RU"/>
              </w:rPr>
            </w:pPr>
          </w:p>
        </w:tc>
        <w:tc>
          <w:tcPr>
            <w:tcW w:w="1276" w:type="dxa"/>
            <w:gridSpan w:val="2"/>
            <w:vAlign w:val="center"/>
          </w:tcPr>
          <w:p w:rsidR="0012786F" w:rsidRPr="007B13B1" w:rsidRDefault="0012786F" w:rsidP="000946AF">
            <w:pPr>
              <w:jc w:val="center"/>
              <w:rPr>
                <w:bCs/>
                <w:lang w:val="ru-RU"/>
              </w:rPr>
            </w:pPr>
          </w:p>
        </w:tc>
        <w:tc>
          <w:tcPr>
            <w:tcW w:w="1275" w:type="dxa"/>
            <w:vAlign w:val="center"/>
          </w:tcPr>
          <w:p w:rsidR="0012786F" w:rsidRPr="007B13B1" w:rsidRDefault="0012786F" w:rsidP="000946AF">
            <w:pPr>
              <w:jc w:val="center"/>
              <w:rPr>
                <w:bCs/>
                <w:lang w:val="ru-RU"/>
              </w:rPr>
            </w:pPr>
          </w:p>
        </w:tc>
        <w:tc>
          <w:tcPr>
            <w:tcW w:w="1276" w:type="dxa"/>
            <w:vAlign w:val="center"/>
          </w:tcPr>
          <w:p w:rsidR="0012786F" w:rsidRPr="007B13B1" w:rsidRDefault="0012786F" w:rsidP="000946AF">
            <w:pPr>
              <w:jc w:val="center"/>
              <w:rPr>
                <w:bCs/>
                <w:lang w:val="ru-RU"/>
              </w:rPr>
            </w:pPr>
          </w:p>
        </w:tc>
        <w:tc>
          <w:tcPr>
            <w:tcW w:w="1276" w:type="dxa"/>
            <w:vAlign w:val="center"/>
          </w:tcPr>
          <w:p w:rsidR="0012786F" w:rsidRPr="007B13B1" w:rsidRDefault="0012786F" w:rsidP="000946AF">
            <w:pPr>
              <w:jc w:val="center"/>
              <w:rPr>
                <w:bCs/>
                <w:lang w:val="ru-RU"/>
              </w:rPr>
            </w:pPr>
          </w:p>
        </w:tc>
        <w:tc>
          <w:tcPr>
            <w:tcW w:w="1417" w:type="dxa"/>
            <w:vMerge/>
          </w:tcPr>
          <w:p w:rsidR="0012786F" w:rsidRPr="007B13B1" w:rsidRDefault="0012786F" w:rsidP="000946AF">
            <w:pPr>
              <w:autoSpaceDE w:val="0"/>
              <w:autoSpaceDN w:val="0"/>
              <w:adjustRightInd w:val="0"/>
              <w:jc w:val="center"/>
              <w:rPr>
                <w:lang w:val="ru-RU"/>
              </w:rPr>
            </w:pPr>
          </w:p>
        </w:tc>
      </w:tr>
      <w:tr w:rsidR="0012786F" w:rsidRPr="007B13B1" w:rsidTr="007B13B1">
        <w:trPr>
          <w:trHeight w:val="240"/>
          <w:jc w:val="center"/>
        </w:trPr>
        <w:tc>
          <w:tcPr>
            <w:tcW w:w="3119" w:type="dxa"/>
            <w:gridSpan w:val="2"/>
            <w:vMerge w:val="restart"/>
          </w:tcPr>
          <w:p w:rsidR="0012786F" w:rsidRPr="007B13B1" w:rsidRDefault="0012786F" w:rsidP="000946AF">
            <w:pPr>
              <w:autoSpaceDE w:val="0"/>
              <w:autoSpaceDN w:val="0"/>
              <w:adjustRightInd w:val="0"/>
              <w:ind w:left="34"/>
              <w:rPr>
                <w:lang w:val="ru-RU"/>
              </w:rPr>
            </w:pPr>
            <w:r w:rsidRPr="007B13B1">
              <w:rPr>
                <w:lang w:val="ru-RU"/>
              </w:rPr>
              <w:t>Мероприятие 2.1. Обеспечение деятельности (оказание услуг) учреждений в рамках подпрограммы</w:t>
            </w:r>
          </w:p>
        </w:tc>
        <w:tc>
          <w:tcPr>
            <w:tcW w:w="2126" w:type="dxa"/>
            <w:vMerge w:val="restart"/>
          </w:tcPr>
          <w:p w:rsidR="0012786F" w:rsidRPr="007B13B1" w:rsidRDefault="0012786F" w:rsidP="000946AF">
            <w:pPr>
              <w:autoSpaceDE w:val="0"/>
              <w:autoSpaceDN w:val="0"/>
              <w:adjustRightInd w:val="0"/>
              <w:ind w:firstLine="2"/>
              <w:jc w:val="both"/>
              <w:rPr>
                <w:lang w:val="ru-RU"/>
              </w:rPr>
            </w:pPr>
            <w:r w:rsidRPr="007B13B1">
              <w:rPr>
                <w:lang w:val="ru-RU"/>
              </w:rPr>
              <w:t>Отдел образования администрации Тасеевского района</w:t>
            </w:r>
          </w:p>
        </w:tc>
        <w:tc>
          <w:tcPr>
            <w:tcW w:w="709" w:type="dxa"/>
            <w:vMerge w:val="restart"/>
            <w:vAlign w:val="center"/>
          </w:tcPr>
          <w:p w:rsidR="0012786F" w:rsidRPr="007B13B1" w:rsidRDefault="0012786F" w:rsidP="000946AF">
            <w:pPr>
              <w:autoSpaceDE w:val="0"/>
              <w:autoSpaceDN w:val="0"/>
              <w:adjustRightInd w:val="0"/>
              <w:jc w:val="center"/>
              <w:rPr>
                <w:lang w:val="ru-RU"/>
              </w:rPr>
            </w:pPr>
            <w:r w:rsidRPr="007B13B1">
              <w:rPr>
                <w:lang w:val="ru-RU"/>
              </w:rPr>
              <w:t>078</w:t>
            </w:r>
          </w:p>
        </w:tc>
        <w:tc>
          <w:tcPr>
            <w:tcW w:w="567" w:type="dxa"/>
            <w:vAlign w:val="center"/>
          </w:tcPr>
          <w:p w:rsidR="0012786F" w:rsidRPr="007B13B1" w:rsidRDefault="0012786F" w:rsidP="000946AF">
            <w:pPr>
              <w:autoSpaceDE w:val="0"/>
              <w:autoSpaceDN w:val="0"/>
              <w:adjustRightInd w:val="0"/>
              <w:jc w:val="center"/>
              <w:rPr>
                <w:lang w:val="ru-RU"/>
              </w:rPr>
            </w:pPr>
            <w:r w:rsidRPr="007B13B1">
              <w:rPr>
                <w:lang w:val="ru-RU"/>
              </w:rPr>
              <w:t>0703</w:t>
            </w:r>
          </w:p>
        </w:tc>
        <w:tc>
          <w:tcPr>
            <w:tcW w:w="1701" w:type="dxa"/>
            <w:vAlign w:val="center"/>
          </w:tcPr>
          <w:p w:rsidR="0012786F" w:rsidRPr="007B13B1" w:rsidRDefault="0012786F" w:rsidP="000946AF">
            <w:pPr>
              <w:autoSpaceDE w:val="0"/>
              <w:autoSpaceDN w:val="0"/>
              <w:adjustRightInd w:val="0"/>
              <w:jc w:val="center"/>
              <w:rPr>
                <w:lang w:val="ru-RU"/>
              </w:rPr>
            </w:pPr>
            <w:r w:rsidRPr="007B13B1">
              <w:rPr>
                <w:lang w:val="ru-RU"/>
              </w:rPr>
              <w:t>0120000620</w:t>
            </w:r>
          </w:p>
          <w:p w:rsidR="0012786F" w:rsidRPr="007B13B1" w:rsidRDefault="0012786F" w:rsidP="000946AF">
            <w:pPr>
              <w:autoSpaceDE w:val="0"/>
              <w:autoSpaceDN w:val="0"/>
              <w:adjustRightInd w:val="0"/>
              <w:jc w:val="center"/>
              <w:rPr>
                <w:lang w:val="ru-RU"/>
              </w:rPr>
            </w:pPr>
            <w:r w:rsidRPr="007B13B1">
              <w:rPr>
                <w:lang w:val="ru-RU"/>
              </w:rPr>
              <w:t xml:space="preserve"> </w:t>
            </w:r>
          </w:p>
        </w:tc>
        <w:tc>
          <w:tcPr>
            <w:tcW w:w="709" w:type="dxa"/>
            <w:vMerge w:val="restart"/>
            <w:vAlign w:val="center"/>
          </w:tcPr>
          <w:p w:rsidR="0012786F" w:rsidRPr="007B13B1" w:rsidRDefault="0012786F" w:rsidP="000946AF">
            <w:pPr>
              <w:autoSpaceDE w:val="0"/>
              <w:autoSpaceDN w:val="0"/>
              <w:adjustRightInd w:val="0"/>
              <w:jc w:val="center"/>
              <w:rPr>
                <w:lang w:val="ru-RU"/>
              </w:rPr>
            </w:pPr>
            <w:r w:rsidRPr="007B13B1">
              <w:rPr>
                <w:lang w:val="ru-RU"/>
              </w:rPr>
              <w:t>610</w:t>
            </w:r>
          </w:p>
        </w:tc>
        <w:tc>
          <w:tcPr>
            <w:tcW w:w="1276" w:type="dxa"/>
            <w:gridSpan w:val="2"/>
            <w:vAlign w:val="center"/>
          </w:tcPr>
          <w:p w:rsidR="0012786F" w:rsidRPr="007B13B1" w:rsidRDefault="0012786F" w:rsidP="000946AF">
            <w:pPr>
              <w:jc w:val="center"/>
              <w:rPr>
                <w:lang w:val="ru-RU"/>
              </w:rPr>
            </w:pPr>
            <w:r w:rsidRPr="007B13B1">
              <w:rPr>
                <w:lang w:val="ru-RU"/>
              </w:rPr>
              <w:t>15899,23</w:t>
            </w:r>
          </w:p>
        </w:tc>
        <w:tc>
          <w:tcPr>
            <w:tcW w:w="1275" w:type="dxa"/>
            <w:vAlign w:val="center"/>
          </w:tcPr>
          <w:p w:rsidR="0012786F" w:rsidRPr="007B13B1" w:rsidRDefault="0012786F" w:rsidP="000946AF">
            <w:pPr>
              <w:jc w:val="center"/>
              <w:rPr>
                <w:lang w:val="ru-RU"/>
              </w:rPr>
            </w:pPr>
            <w:r w:rsidRPr="007B13B1">
              <w:rPr>
                <w:lang w:val="ru-RU"/>
              </w:rPr>
              <w:t>13968,81</w:t>
            </w:r>
          </w:p>
        </w:tc>
        <w:tc>
          <w:tcPr>
            <w:tcW w:w="1276" w:type="dxa"/>
            <w:vAlign w:val="center"/>
          </w:tcPr>
          <w:p w:rsidR="0012786F" w:rsidRPr="007B13B1" w:rsidRDefault="0012786F" w:rsidP="000946AF">
            <w:pPr>
              <w:jc w:val="center"/>
              <w:rPr>
                <w:lang w:val="ru-RU"/>
              </w:rPr>
            </w:pPr>
            <w:r w:rsidRPr="007B13B1">
              <w:rPr>
                <w:lang w:val="ru-RU"/>
              </w:rPr>
              <w:t>13968,81</w:t>
            </w:r>
          </w:p>
        </w:tc>
        <w:tc>
          <w:tcPr>
            <w:tcW w:w="1276" w:type="dxa"/>
            <w:vAlign w:val="center"/>
          </w:tcPr>
          <w:p w:rsidR="0012786F" w:rsidRPr="007B13B1" w:rsidRDefault="0012786F" w:rsidP="000946AF">
            <w:pPr>
              <w:jc w:val="center"/>
              <w:rPr>
                <w:bCs/>
                <w:lang w:val="ru-RU"/>
              </w:rPr>
            </w:pPr>
            <w:r w:rsidRPr="007B13B1">
              <w:rPr>
                <w:bCs/>
                <w:lang w:val="ru-RU"/>
              </w:rPr>
              <w:t>43836,85</w:t>
            </w:r>
          </w:p>
        </w:tc>
        <w:tc>
          <w:tcPr>
            <w:tcW w:w="1417" w:type="dxa"/>
            <w:vMerge/>
          </w:tcPr>
          <w:p w:rsidR="0012786F" w:rsidRPr="007B13B1" w:rsidRDefault="0012786F" w:rsidP="000946AF">
            <w:pPr>
              <w:autoSpaceDE w:val="0"/>
              <w:autoSpaceDN w:val="0"/>
              <w:adjustRightInd w:val="0"/>
              <w:jc w:val="center"/>
              <w:rPr>
                <w:lang w:val="ru-RU"/>
              </w:rPr>
            </w:pPr>
          </w:p>
        </w:tc>
      </w:tr>
      <w:tr w:rsidR="0012786F" w:rsidRPr="007B13B1" w:rsidTr="007B13B1">
        <w:trPr>
          <w:trHeight w:val="240"/>
          <w:jc w:val="center"/>
        </w:trPr>
        <w:tc>
          <w:tcPr>
            <w:tcW w:w="3119" w:type="dxa"/>
            <w:gridSpan w:val="2"/>
            <w:vMerge/>
          </w:tcPr>
          <w:p w:rsidR="0012786F" w:rsidRPr="007B13B1" w:rsidRDefault="0012786F" w:rsidP="000946AF">
            <w:pPr>
              <w:autoSpaceDE w:val="0"/>
              <w:autoSpaceDN w:val="0"/>
              <w:adjustRightInd w:val="0"/>
              <w:ind w:left="34"/>
              <w:rPr>
                <w:lang w:val="ru-RU"/>
              </w:rPr>
            </w:pPr>
          </w:p>
        </w:tc>
        <w:tc>
          <w:tcPr>
            <w:tcW w:w="2126" w:type="dxa"/>
            <w:vMerge/>
          </w:tcPr>
          <w:p w:rsidR="0012786F" w:rsidRPr="007B13B1" w:rsidRDefault="0012786F" w:rsidP="000946AF">
            <w:pPr>
              <w:autoSpaceDE w:val="0"/>
              <w:autoSpaceDN w:val="0"/>
              <w:adjustRightInd w:val="0"/>
              <w:jc w:val="both"/>
              <w:rPr>
                <w:lang w:val="ru-RU"/>
              </w:rPr>
            </w:pPr>
          </w:p>
        </w:tc>
        <w:tc>
          <w:tcPr>
            <w:tcW w:w="709" w:type="dxa"/>
            <w:vMerge/>
            <w:vAlign w:val="center"/>
          </w:tcPr>
          <w:p w:rsidR="0012786F" w:rsidRPr="007B13B1" w:rsidRDefault="0012786F" w:rsidP="000946AF">
            <w:pPr>
              <w:autoSpaceDE w:val="0"/>
              <w:autoSpaceDN w:val="0"/>
              <w:adjustRightInd w:val="0"/>
              <w:jc w:val="center"/>
              <w:rPr>
                <w:lang w:val="ru-RU"/>
              </w:rPr>
            </w:pPr>
          </w:p>
        </w:tc>
        <w:tc>
          <w:tcPr>
            <w:tcW w:w="567" w:type="dxa"/>
            <w:vAlign w:val="center"/>
          </w:tcPr>
          <w:p w:rsidR="0012786F" w:rsidRPr="007B13B1" w:rsidRDefault="0012786F" w:rsidP="000946AF">
            <w:pPr>
              <w:autoSpaceDE w:val="0"/>
              <w:autoSpaceDN w:val="0"/>
              <w:adjustRightInd w:val="0"/>
              <w:jc w:val="center"/>
              <w:rPr>
                <w:lang w:val="ru-RU"/>
              </w:rPr>
            </w:pPr>
            <w:r w:rsidRPr="007B13B1">
              <w:rPr>
                <w:lang w:val="ru-RU"/>
              </w:rPr>
              <w:t>1103</w:t>
            </w:r>
          </w:p>
        </w:tc>
        <w:tc>
          <w:tcPr>
            <w:tcW w:w="1701" w:type="dxa"/>
            <w:vAlign w:val="center"/>
          </w:tcPr>
          <w:p w:rsidR="0012786F" w:rsidRPr="007B13B1" w:rsidRDefault="0012786F" w:rsidP="000946AF">
            <w:pPr>
              <w:autoSpaceDE w:val="0"/>
              <w:autoSpaceDN w:val="0"/>
              <w:adjustRightInd w:val="0"/>
              <w:jc w:val="center"/>
              <w:rPr>
                <w:lang w:val="ru-RU"/>
              </w:rPr>
            </w:pPr>
            <w:r w:rsidRPr="007B13B1">
              <w:rPr>
                <w:lang w:val="ru-RU"/>
              </w:rPr>
              <w:t>0120000620</w:t>
            </w:r>
          </w:p>
          <w:p w:rsidR="007B13B1" w:rsidRPr="007B13B1" w:rsidRDefault="0012786F" w:rsidP="007B13B1">
            <w:pPr>
              <w:autoSpaceDE w:val="0"/>
              <w:autoSpaceDN w:val="0"/>
              <w:adjustRightInd w:val="0"/>
              <w:jc w:val="center"/>
              <w:rPr>
                <w:lang w:val="ru-RU"/>
              </w:rPr>
            </w:pPr>
            <w:r w:rsidRPr="007B13B1">
              <w:rPr>
                <w:lang w:val="ru-RU"/>
              </w:rPr>
              <w:t xml:space="preserve"> М</w:t>
            </w:r>
          </w:p>
        </w:tc>
        <w:tc>
          <w:tcPr>
            <w:tcW w:w="709" w:type="dxa"/>
            <w:vMerge/>
            <w:vAlign w:val="center"/>
          </w:tcPr>
          <w:p w:rsidR="0012786F" w:rsidRPr="007B13B1" w:rsidRDefault="0012786F" w:rsidP="000946AF">
            <w:pPr>
              <w:autoSpaceDE w:val="0"/>
              <w:autoSpaceDN w:val="0"/>
              <w:adjustRightInd w:val="0"/>
              <w:jc w:val="center"/>
              <w:rPr>
                <w:lang w:val="ru-RU"/>
              </w:rPr>
            </w:pPr>
          </w:p>
        </w:tc>
        <w:tc>
          <w:tcPr>
            <w:tcW w:w="1276" w:type="dxa"/>
            <w:gridSpan w:val="2"/>
            <w:vAlign w:val="center"/>
          </w:tcPr>
          <w:p w:rsidR="0012786F" w:rsidRPr="007B13B1" w:rsidRDefault="0012786F" w:rsidP="000946AF">
            <w:pPr>
              <w:jc w:val="center"/>
              <w:rPr>
                <w:lang w:val="ru-RU"/>
              </w:rPr>
            </w:pPr>
            <w:r w:rsidRPr="007B13B1">
              <w:rPr>
                <w:lang w:val="ru-RU"/>
              </w:rPr>
              <w:t>1051,43</w:t>
            </w:r>
          </w:p>
        </w:tc>
        <w:tc>
          <w:tcPr>
            <w:tcW w:w="1275" w:type="dxa"/>
            <w:vAlign w:val="center"/>
          </w:tcPr>
          <w:p w:rsidR="0012786F" w:rsidRPr="007B13B1" w:rsidRDefault="0012786F" w:rsidP="000946AF">
            <w:pPr>
              <w:jc w:val="center"/>
              <w:rPr>
                <w:lang w:val="ru-RU"/>
              </w:rPr>
            </w:pPr>
            <w:r w:rsidRPr="007B13B1">
              <w:rPr>
                <w:lang w:val="ru-RU"/>
              </w:rPr>
              <w:t>0,00</w:t>
            </w:r>
          </w:p>
        </w:tc>
        <w:tc>
          <w:tcPr>
            <w:tcW w:w="1276" w:type="dxa"/>
            <w:vAlign w:val="center"/>
          </w:tcPr>
          <w:p w:rsidR="0012786F" w:rsidRPr="007B13B1" w:rsidRDefault="0012786F" w:rsidP="000946AF">
            <w:pPr>
              <w:jc w:val="center"/>
              <w:rPr>
                <w:lang w:val="ru-RU"/>
              </w:rPr>
            </w:pPr>
            <w:r w:rsidRPr="007B13B1">
              <w:rPr>
                <w:lang w:val="ru-RU"/>
              </w:rPr>
              <w:t>0,00</w:t>
            </w:r>
          </w:p>
        </w:tc>
        <w:tc>
          <w:tcPr>
            <w:tcW w:w="1276" w:type="dxa"/>
            <w:vAlign w:val="center"/>
          </w:tcPr>
          <w:p w:rsidR="0012786F" w:rsidRPr="007B13B1" w:rsidRDefault="0012786F" w:rsidP="000946AF">
            <w:pPr>
              <w:jc w:val="center"/>
              <w:rPr>
                <w:lang w:val="ru-RU"/>
              </w:rPr>
            </w:pPr>
            <w:r w:rsidRPr="007B13B1">
              <w:rPr>
                <w:lang w:val="ru-RU"/>
              </w:rPr>
              <w:t>1051,43</w:t>
            </w:r>
          </w:p>
        </w:tc>
        <w:tc>
          <w:tcPr>
            <w:tcW w:w="1417" w:type="dxa"/>
          </w:tcPr>
          <w:p w:rsidR="0012786F" w:rsidRPr="007B13B1" w:rsidRDefault="0012786F" w:rsidP="000946AF">
            <w:pPr>
              <w:autoSpaceDE w:val="0"/>
              <w:autoSpaceDN w:val="0"/>
              <w:adjustRightInd w:val="0"/>
              <w:jc w:val="center"/>
              <w:rPr>
                <w:lang w:val="ru-RU"/>
              </w:rPr>
            </w:pPr>
          </w:p>
        </w:tc>
      </w:tr>
      <w:tr w:rsidR="0012786F" w:rsidRPr="007B13B1" w:rsidTr="007B13B1">
        <w:trPr>
          <w:trHeight w:val="240"/>
          <w:jc w:val="center"/>
        </w:trPr>
        <w:tc>
          <w:tcPr>
            <w:tcW w:w="3119" w:type="dxa"/>
            <w:gridSpan w:val="2"/>
          </w:tcPr>
          <w:p w:rsidR="0012786F" w:rsidRPr="007B13B1" w:rsidRDefault="0012786F" w:rsidP="000946AF">
            <w:pPr>
              <w:autoSpaceDE w:val="0"/>
              <w:autoSpaceDN w:val="0"/>
              <w:adjustRightInd w:val="0"/>
              <w:ind w:left="34"/>
              <w:rPr>
                <w:lang w:val="ru-RU"/>
              </w:rPr>
            </w:pPr>
            <w:r w:rsidRPr="007B13B1">
              <w:rPr>
                <w:lang w:val="ru-RU"/>
              </w:rPr>
              <w:t>Мероприятие 2.2. Расходы за счёт доходов от предпринимательской деятельности и платных услуг</w:t>
            </w:r>
          </w:p>
        </w:tc>
        <w:tc>
          <w:tcPr>
            <w:tcW w:w="2126" w:type="dxa"/>
          </w:tcPr>
          <w:p w:rsidR="0012786F" w:rsidRPr="007B13B1" w:rsidRDefault="0012786F" w:rsidP="000946AF">
            <w:pPr>
              <w:autoSpaceDE w:val="0"/>
              <w:autoSpaceDN w:val="0"/>
              <w:adjustRightInd w:val="0"/>
              <w:jc w:val="both"/>
              <w:rPr>
                <w:lang w:val="ru-RU"/>
              </w:rPr>
            </w:pPr>
            <w:r w:rsidRPr="007B13B1">
              <w:rPr>
                <w:lang w:val="ru-RU"/>
              </w:rPr>
              <w:t>Учреждения, подведомственные отделу образования администрации Тасеевского района</w:t>
            </w:r>
          </w:p>
        </w:tc>
        <w:tc>
          <w:tcPr>
            <w:tcW w:w="709" w:type="dxa"/>
            <w:vAlign w:val="center"/>
          </w:tcPr>
          <w:p w:rsidR="0012786F" w:rsidRPr="007B13B1" w:rsidRDefault="0012786F" w:rsidP="000946AF">
            <w:pPr>
              <w:autoSpaceDE w:val="0"/>
              <w:autoSpaceDN w:val="0"/>
              <w:adjustRightInd w:val="0"/>
              <w:jc w:val="center"/>
              <w:rPr>
                <w:lang w:val="ru-RU"/>
              </w:rPr>
            </w:pPr>
            <w:r w:rsidRPr="007B13B1">
              <w:rPr>
                <w:lang w:val="ru-RU"/>
              </w:rPr>
              <w:t>078</w:t>
            </w:r>
          </w:p>
        </w:tc>
        <w:tc>
          <w:tcPr>
            <w:tcW w:w="567" w:type="dxa"/>
            <w:vAlign w:val="center"/>
          </w:tcPr>
          <w:p w:rsidR="0012786F" w:rsidRPr="007B13B1" w:rsidRDefault="0012786F" w:rsidP="000946AF">
            <w:pPr>
              <w:autoSpaceDE w:val="0"/>
              <w:autoSpaceDN w:val="0"/>
              <w:adjustRightInd w:val="0"/>
              <w:rPr>
                <w:lang w:val="ru-RU"/>
              </w:rPr>
            </w:pPr>
            <w:r w:rsidRPr="007B13B1">
              <w:rPr>
                <w:lang w:val="ru-RU"/>
              </w:rPr>
              <w:t>0703</w:t>
            </w:r>
          </w:p>
        </w:tc>
        <w:tc>
          <w:tcPr>
            <w:tcW w:w="1701" w:type="dxa"/>
            <w:vAlign w:val="center"/>
          </w:tcPr>
          <w:p w:rsidR="0012786F" w:rsidRPr="007B13B1" w:rsidRDefault="0012786F" w:rsidP="000946AF">
            <w:pPr>
              <w:autoSpaceDE w:val="0"/>
              <w:autoSpaceDN w:val="0"/>
              <w:adjustRightInd w:val="0"/>
              <w:jc w:val="center"/>
              <w:rPr>
                <w:lang w:val="ru-RU"/>
              </w:rPr>
            </w:pPr>
            <w:r w:rsidRPr="007B13B1">
              <w:rPr>
                <w:lang w:val="ru-RU"/>
              </w:rPr>
              <w:t>0000000000</w:t>
            </w:r>
          </w:p>
        </w:tc>
        <w:tc>
          <w:tcPr>
            <w:tcW w:w="709" w:type="dxa"/>
            <w:vAlign w:val="center"/>
          </w:tcPr>
          <w:p w:rsidR="0012786F" w:rsidRPr="007B13B1" w:rsidRDefault="0012786F" w:rsidP="000946AF">
            <w:pPr>
              <w:autoSpaceDE w:val="0"/>
              <w:autoSpaceDN w:val="0"/>
              <w:adjustRightInd w:val="0"/>
              <w:jc w:val="center"/>
              <w:rPr>
                <w:lang w:val="ru-RU"/>
              </w:rPr>
            </w:pPr>
            <w:r w:rsidRPr="007B13B1">
              <w:rPr>
                <w:lang w:val="ru-RU"/>
              </w:rPr>
              <w:t>х</w:t>
            </w:r>
          </w:p>
        </w:tc>
        <w:tc>
          <w:tcPr>
            <w:tcW w:w="1276" w:type="dxa"/>
            <w:gridSpan w:val="2"/>
            <w:vAlign w:val="center"/>
          </w:tcPr>
          <w:p w:rsidR="0012786F" w:rsidRPr="007B13B1" w:rsidRDefault="0012786F" w:rsidP="000946AF">
            <w:pPr>
              <w:jc w:val="center"/>
              <w:rPr>
                <w:lang w:val="ru-RU"/>
              </w:rPr>
            </w:pPr>
            <w:r w:rsidRPr="007B13B1">
              <w:rPr>
                <w:lang w:val="ru-RU"/>
              </w:rPr>
              <w:t>150,00</w:t>
            </w:r>
          </w:p>
        </w:tc>
        <w:tc>
          <w:tcPr>
            <w:tcW w:w="1275" w:type="dxa"/>
            <w:vAlign w:val="center"/>
          </w:tcPr>
          <w:p w:rsidR="0012786F" w:rsidRPr="007B13B1" w:rsidRDefault="0012786F" w:rsidP="000946AF">
            <w:pPr>
              <w:jc w:val="center"/>
              <w:rPr>
                <w:lang w:val="ru-RU"/>
              </w:rPr>
            </w:pPr>
            <w:r w:rsidRPr="007B13B1">
              <w:rPr>
                <w:lang w:val="ru-RU"/>
              </w:rPr>
              <w:t>150,00</w:t>
            </w:r>
          </w:p>
        </w:tc>
        <w:tc>
          <w:tcPr>
            <w:tcW w:w="1276" w:type="dxa"/>
            <w:vAlign w:val="center"/>
          </w:tcPr>
          <w:p w:rsidR="0012786F" w:rsidRPr="007B13B1" w:rsidRDefault="0012786F" w:rsidP="000946AF">
            <w:pPr>
              <w:jc w:val="center"/>
              <w:rPr>
                <w:lang w:val="ru-RU"/>
              </w:rPr>
            </w:pPr>
            <w:r w:rsidRPr="007B13B1">
              <w:rPr>
                <w:lang w:val="ru-RU"/>
              </w:rPr>
              <w:t>150,00</w:t>
            </w:r>
          </w:p>
        </w:tc>
        <w:tc>
          <w:tcPr>
            <w:tcW w:w="1276" w:type="dxa"/>
            <w:vAlign w:val="center"/>
          </w:tcPr>
          <w:p w:rsidR="0012786F" w:rsidRPr="007B13B1" w:rsidRDefault="0012786F" w:rsidP="000946AF">
            <w:pPr>
              <w:jc w:val="center"/>
              <w:rPr>
                <w:lang w:val="ru-RU"/>
              </w:rPr>
            </w:pPr>
            <w:r w:rsidRPr="007B13B1">
              <w:rPr>
                <w:lang w:val="ru-RU"/>
              </w:rPr>
              <w:t>450,00</w:t>
            </w:r>
          </w:p>
        </w:tc>
        <w:tc>
          <w:tcPr>
            <w:tcW w:w="1417" w:type="dxa"/>
          </w:tcPr>
          <w:p w:rsidR="0012786F" w:rsidRPr="007B13B1" w:rsidRDefault="0012786F" w:rsidP="000946AF">
            <w:pPr>
              <w:autoSpaceDE w:val="0"/>
              <w:autoSpaceDN w:val="0"/>
              <w:adjustRightInd w:val="0"/>
              <w:jc w:val="center"/>
              <w:rPr>
                <w:lang w:val="ru-RU"/>
              </w:rPr>
            </w:pPr>
          </w:p>
        </w:tc>
      </w:tr>
      <w:tr w:rsidR="0012786F" w:rsidRPr="00CA5960" w:rsidTr="007B13B1">
        <w:trPr>
          <w:trHeight w:val="840"/>
          <w:jc w:val="center"/>
        </w:trPr>
        <w:tc>
          <w:tcPr>
            <w:tcW w:w="14034" w:type="dxa"/>
            <w:gridSpan w:val="12"/>
          </w:tcPr>
          <w:p w:rsidR="0012786F" w:rsidRPr="007B13B1" w:rsidRDefault="0012786F" w:rsidP="000946AF">
            <w:pPr>
              <w:autoSpaceDE w:val="0"/>
              <w:autoSpaceDN w:val="0"/>
              <w:adjustRightInd w:val="0"/>
              <w:jc w:val="both"/>
              <w:rPr>
                <w:lang w:val="ru-RU"/>
              </w:rPr>
            </w:pPr>
            <w:r w:rsidRPr="007B13B1">
              <w:rPr>
                <w:lang w:val="ru-RU"/>
              </w:rPr>
              <w:t>Задача 3 Приведение зданий и сооружений общеобразовательных организаций в соответствие с требованиями законодательства, в образовательных учреждениях района.</w:t>
            </w:r>
          </w:p>
        </w:tc>
        <w:tc>
          <w:tcPr>
            <w:tcW w:w="1417" w:type="dxa"/>
          </w:tcPr>
          <w:p w:rsidR="0012786F" w:rsidRPr="007B13B1" w:rsidRDefault="0012786F" w:rsidP="000946AF">
            <w:pPr>
              <w:autoSpaceDE w:val="0"/>
              <w:autoSpaceDN w:val="0"/>
              <w:adjustRightInd w:val="0"/>
              <w:jc w:val="both"/>
              <w:rPr>
                <w:lang w:val="ru-RU"/>
              </w:rPr>
            </w:pPr>
          </w:p>
        </w:tc>
      </w:tr>
      <w:tr w:rsidR="0012786F" w:rsidRPr="00CA5960" w:rsidTr="007B13B1">
        <w:trPr>
          <w:trHeight w:val="840"/>
          <w:jc w:val="center"/>
        </w:trPr>
        <w:tc>
          <w:tcPr>
            <w:tcW w:w="3119" w:type="dxa"/>
            <w:gridSpan w:val="2"/>
            <w:vMerge w:val="restart"/>
          </w:tcPr>
          <w:p w:rsidR="0012786F" w:rsidRPr="007B13B1" w:rsidRDefault="0012786F" w:rsidP="000946AF">
            <w:pPr>
              <w:autoSpaceDE w:val="0"/>
              <w:autoSpaceDN w:val="0"/>
              <w:adjustRightInd w:val="0"/>
              <w:ind w:left="34"/>
              <w:rPr>
                <w:lang w:val="ru-RU"/>
              </w:rPr>
            </w:pPr>
            <w:r w:rsidRPr="007B13B1">
              <w:rPr>
                <w:lang w:val="ru-RU"/>
              </w:rPr>
              <w:t>Мероприятие 3.1. Расходы на приведение зданий и сооружений общеобразовательных организаций в соответствие с требованиями законодательства</w:t>
            </w:r>
          </w:p>
        </w:tc>
        <w:tc>
          <w:tcPr>
            <w:tcW w:w="2126" w:type="dxa"/>
          </w:tcPr>
          <w:p w:rsidR="0012786F" w:rsidRPr="007B13B1" w:rsidRDefault="0012786F" w:rsidP="000946AF">
            <w:pPr>
              <w:autoSpaceDE w:val="0"/>
              <w:autoSpaceDN w:val="0"/>
              <w:adjustRightInd w:val="0"/>
              <w:jc w:val="both"/>
              <w:rPr>
                <w:lang w:val="ru-RU"/>
              </w:rPr>
            </w:pPr>
            <w:r w:rsidRPr="007B13B1">
              <w:rPr>
                <w:lang w:val="ru-RU"/>
              </w:rPr>
              <w:t>всего расходные обязательства по подпрограмме</w:t>
            </w:r>
          </w:p>
        </w:tc>
        <w:tc>
          <w:tcPr>
            <w:tcW w:w="709" w:type="dxa"/>
            <w:vAlign w:val="center"/>
          </w:tcPr>
          <w:p w:rsidR="0012786F" w:rsidRPr="007B13B1" w:rsidRDefault="0012786F" w:rsidP="000946AF">
            <w:pPr>
              <w:autoSpaceDE w:val="0"/>
              <w:autoSpaceDN w:val="0"/>
              <w:adjustRightInd w:val="0"/>
              <w:jc w:val="center"/>
              <w:rPr>
                <w:lang w:val="ru-RU"/>
              </w:rPr>
            </w:pPr>
            <w:r w:rsidRPr="007B13B1">
              <w:rPr>
                <w:lang w:val="ru-RU"/>
              </w:rPr>
              <w:t>х</w:t>
            </w:r>
          </w:p>
        </w:tc>
        <w:tc>
          <w:tcPr>
            <w:tcW w:w="567" w:type="dxa"/>
            <w:vAlign w:val="center"/>
          </w:tcPr>
          <w:p w:rsidR="0012786F" w:rsidRPr="007B13B1" w:rsidRDefault="0012786F" w:rsidP="000946AF">
            <w:pPr>
              <w:autoSpaceDE w:val="0"/>
              <w:autoSpaceDN w:val="0"/>
              <w:adjustRightInd w:val="0"/>
              <w:jc w:val="center"/>
              <w:rPr>
                <w:lang w:val="ru-RU"/>
              </w:rPr>
            </w:pPr>
            <w:r w:rsidRPr="007B13B1">
              <w:rPr>
                <w:lang w:val="ru-RU"/>
              </w:rPr>
              <w:t>х</w:t>
            </w:r>
          </w:p>
        </w:tc>
        <w:tc>
          <w:tcPr>
            <w:tcW w:w="1701" w:type="dxa"/>
            <w:vAlign w:val="center"/>
          </w:tcPr>
          <w:p w:rsidR="0012786F" w:rsidRPr="007B13B1" w:rsidRDefault="0012786F" w:rsidP="000946AF">
            <w:pPr>
              <w:autoSpaceDE w:val="0"/>
              <w:autoSpaceDN w:val="0"/>
              <w:adjustRightInd w:val="0"/>
              <w:jc w:val="center"/>
              <w:rPr>
                <w:lang w:val="ru-RU"/>
              </w:rPr>
            </w:pPr>
            <w:r w:rsidRPr="007B13B1">
              <w:rPr>
                <w:lang w:val="ru-RU"/>
              </w:rPr>
              <w:t>х</w:t>
            </w:r>
          </w:p>
        </w:tc>
        <w:tc>
          <w:tcPr>
            <w:tcW w:w="709" w:type="dxa"/>
            <w:vAlign w:val="center"/>
          </w:tcPr>
          <w:p w:rsidR="0012786F" w:rsidRPr="007B13B1" w:rsidRDefault="0012786F" w:rsidP="000946AF">
            <w:pPr>
              <w:autoSpaceDE w:val="0"/>
              <w:autoSpaceDN w:val="0"/>
              <w:adjustRightInd w:val="0"/>
              <w:jc w:val="center"/>
              <w:rPr>
                <w:lang w:val="ru-RU"/>
              </w:rPr>
            </w:pPr>
            <w:r w:rsidRPr="007B13B1">
              <w:rPr>
                <w:lang w:val="ru-RU"/>
              </w:rPr>
              <w:t>х</w:t>
            </w:r>
          </w:p>
        </w:tc>
        <w:tc>
          <w:tcPr>
            <w:tcW w:w="1276" w:type="dxa"/>
            <w:gridSpan w:val="2"/>
            <w:vAlign w:val="center"/>
          </w:tcPr>
          <w:p w:rsidR="0012786F" w:rsidRPr="007B13B1" w:rsidRDefault="0012786F" w:rsidP="000946AF">
            <w:pPr>
              <w:jc w:val="center"/>
              <w:rPr>
                <w:lang w:val="ru-RU"/>
              </w:rPr>
            </w:pPr>
            <w:r w:rsidRPr="007B13B1">
              <w:rPr>
                <w:lang w:val="ru-RU"/>
              </w:rPr>
              <w:t>2343,44</w:t>
            </w:r>
          </w:p>
        </w:tc>
        <w:tc>
          <w:tcPr>
            <w:tcW w:w="1275" w:type="dxa"/>
            <w:vAlign w:val="center"/>
          </w:tcPr>
          <w:p w:rsidR="0012786F" w:rsidRPr="007B13B1" w:rsidRDefault="0012786F" w:rsidP="000946AF">
            <w:pPr>
              <w:jc w:val="center"/>
              <w:rPr>
                <w:lang w:val="ru-RU"/>
              </w:rPr>
            </w:pPr>
            <w:r w:rsidRPr="007B13B1">
              <w:rPr>
                <w:lang w:val="ru-RU"/>
              </w:rPr>
              <w:t>1856,00</w:t>
            </w:r>
          </w:p>
        </w:tc>
        <w:tc>
          <w:tcPr>
            <w:tcW w:w="1276" w:type="dxa"/>
            <w:vAlign w:val="center"/>
          </w:tcPr>
          <w:p w:rsidR="0012786F" w:rsidRPr="007B13B1" w:rsidRDefault="0012786F" w:rsidP="000946AF">
            <w:pPr>
              <w:jc w:val="center"/>
              <w:rPr>
                <w:lang w:val="ru-RU"/>
              </w:rPr>
            </w:pPr>
            <w:r w:rsidRPr="007B13B1">
              <w:rPr>
                <w:lang w:val="ru-RU"/>
              </w:rPr>
              <w:t>1856,00</w:t>
            </w:r>
          </w:p>
        </w:tc>
        <w:tc>
          <w:tcPr>
            <w:tcW w:w="1276" w:type="dxa"/>
            <w:vAlign w:val="center"/>
          </w:tcPr>
          <w:p w:rsidR="0012786F" w:rsidRPr="007B13B1" w:rsidRDefault="0012786F" w:rsidP="000946AF">
            <w:pPr>
              <w:jc w:val="center"/>
            </w:pPr>
            <w:r w:rsidRPr="007B13B1">
              <w:rPr>
                <w:bCs/>
                <w:lang w:val="ru-RU"/>
              </w:rPr>
              <w:t xml:space="preserve"> 6055,44</w:t>
            </w:r>
          </w:p>
        </w:tc>
        <w:tc>
          <w:tcPr>
            <w:tcW w:w="1417" w:type="dxa"/>
            <w:vMerge w:val="restart"/>
          </w:tcPr>
          <w:p w:rsidR="0012786F" w:rsidRPr="007B13B1" w:rsidRDefault="0012786F" w:rsidP="000946AF">
            <w:pPr>
              <w:autoSpaceDE w:val="0"/>
              <w:autoSpaceDN w:val="0"/>
              <w:adjustRightInd w:val="0"/>
              <w:jc w:val="both"/>
              <w:rPr>
                <w:lang w:val="ru-RU"/>
              </w:rPr>
            </w:pPr>
            <w:r w:rsidRPr="007B13B1">
              <w:rPr>
                <w:lang w:val="ru-RU"/>
              </w:rPr>
              <w:t xml:space="preserve">Приемка общеобразовательных учреждений к новому учебному году всеми </w:t>
            </w:r>
            <w:r w:rsidRPr="007B13B1">
              <w:rPr>
                <w:lang w:val="ru-RU"/>
              </w:rPr>
              <w:lastRenderedPageBreak/>
              <w:t>контролирующими органами.</w:t>
            </w:r>
          </w:p>
        </w:tc>
      </w:tr>
      <w:tr w:rsidR="0012786F" w:rsidRPr="00CA5960" w:rsidTr="007B13B1">
        <w:trPr>
          <w:trHeight w:val="555"/>
          <w:jc w:val="center"/>
        </w:trPr>
        <w:tc>
          <w:tcPr>
            <w:tcW w:w="3119" w:type="dxa"/>
            <w:gridSpan w:val="2"/>
            <w:vMerge/>
          </w:tcPr>
          <w:p w:rsidR="0012786F" w:rsidRPr="007B13B1" w:rsidRDefault="0012786F" w:rsidP="000946AF">
            <w:pPr>
              <w:autoSpaceDE w:val="0"/>
              <w:autoSpaceDN w:val="0"/>
              <w:adjustRightInd w:val="0"/>
              <w:ind w:left="34"/>
              <w:jc w:val="both"/>
              <w:rPr>
                <w:lang w:val="ru-RU"/>
              </w:rPr>
            </w:pPr>
          </w:p>
        </w:tc>
        <w:tc>
          <w:tcPr>
            <w:tcW w:w="2126" w:type="dxa"/>
          </w:tcPr>
          <w:p w:rsidR="0012786F" w:rsidRPr="007B13B1" w:rsidRDefault="0012786F" w:rsidP="000946AF">
            <w:pPr>
              <w:autoSpaceDE w:val="0"/>
              <w:autoSpaceDN w:val="0"/>
              <w:adjustRightInd w:val="0"/>
              <w:ind w:hanging="30"/>
              <w:jc w:val="both"/>
              <w:rPr>
                <w:lang w:val="ru-RU"/>
              </w:rPr>
            </w:pPr>
            <w:r w:rsidRPr="007B13B1">
              <w:rPr>
                <w:lang w:val="ru-RU"/>
              </w:rPr>
              <w:t>в том числе по ГРБС:</w:t>
            </w:r>
          </w:p>
        </w:tc>
        <w:tc>
          <w:tcPr>
            <w:tcW w:w="709" w:type="dxa"/>
            <w:vAlign w:val="center"/>
          </w:tcPr>
          <w:p w:rsidR="0012786F" w:rsidRPr="007B13B1" w:rsidRDefault="0012786F" w:rsidP="000946AF">
            <w:pPr>
              <w:autoSpaceDE w:val="0"/>
              <w:autoSpaceDN w:val="0"/>
              <w:adjustRightInd w:val="0"/>
              <w:jc w:val="center"/>
              <w:rPr>
                <w:lang w:val="ru-RU"/>
              </w:rPr>
            </w:pPr>
          </w:p>
        </w:tc>
        <w:tc>
          <w:tcPr>
            <w:tcW w:w="567" w:type="dxa"/>
            <w:vAlign w:val="center"/>
          </w:tcPr>
          <w:p w:rsidR="0012786F" w:rsidRPr="007B13B1" w:rsidRDefault="0012786F" w:rsidP="000946AF">
            <w:pPr>
              <w:autoSpaceDE w:val="0"/>
              <w:autoSpaceDN w:val="0"/>
              <w:adjustRightInd w:val="0"/>
              <w:jc w:val="center"/>
              <w:rPr>
                <w:lang w:val="ru-RU"/>
              </w:rPr>
            </w:pPr>
          </w:p>
        </w:tc>
        <w:tc>
          <w:tcPr>
            <w:tcW w:w="1701" w:type="dxa"/>
            <w:vAlign w:val="center"/>
          </w:tcPr>
          <w:p w:rsidR="0012786F" w:rsidRPr="007B13B1" w:rsidRDefault="0012786F" w:rsidP="000946AF">
            <w:pPr>
              <w:autoSpaceDE w:val="0"/>
              <w:autoSpaceDN w:val="0"/>
              <w:adjustRightInd w:val="0"/>
              <w:jc w:val="center"/>
              <w:rPr>
                <w:lang w:val="ru-RU"/>
              </w:rPr>
            </w:pPr>
          </w:p>
        </w:tc>
        <w:tc>
          <w:tcPr>
            <w:tcW w:w="709" w:type="dxa"/>
            <w:vAlign w:val="center"/>
          </w:tcPr>
          <w:p w:rsidR="0012786F" w:rsidRPr="007B13B1" w:rsidRDefault="0012786F" w:rsidP="000946AF">
            <w:pPr>
              <w:autoSpaceDE w:val="0"/>
              <w:autoSpaceDN w:val="0"/>
              <w:adjustRightInd w:val="0"/>
              <w:jc w:val="center"/>
              <w:rPr>
                <w:lang w:val="ru-RU"/>
              </w:rPr>
            </w:pPr>
          </w:p>
        </w:tc>
        <w:tc>
          <w:tcPr>
            <w:tcW w:w="1276" w:type="dxa"/>
            <w:gridSpan w:val="2"/>
            <w:vAlign w:val="center"/>
          </w:tcPr>
          <w:p w:rsidR="0012786F" w:rsidRPr="007B13B1" w:rsidRDefault="0012786F" w:rsidP="000946AF">
            <w:pPr>
              <w:autoSpaceDE w:val="0"/>
              <w:autoSpaceDN w:val="0"/>
              <w:adjustRightInd w:val="0"/>
              <w:jc w:val="center"/>
              <w:rPr>
                <w:lang w:val="ru-RU"/>
              </w:rPr>
            </w:pPr>
          </w:p>
        </w:tc>
        <w:tc>
          <w:tcPr>
            <w:tcW w:w="1275" w:type="dxa"/>
            <w:vAlign w:val="center"/>
          </w:tcPr>
          <w:p w:rsidR="0012786F" w:rsidRPr="007B13B1" w:rsidRDefault="0012786F" w:rsidP="000946AF">
            <w:pPr>
              <w:autoSpaceDE w:val="0"/>
              <w:autoSpaceDN w:val="0"/>
              <w:adjustRightInd w:val="0"/>
              <w:jc w:val="center"/>
              <w:rPr>
                <w:lang w:val="ru-RU"/>
              </w:rPr>
            </w:pPr>
          </w:p>
        </w:tc>
        <w:tc>
          <w:tcPr>
            <w:tcW w:w="1276" w:type="dxa"/>
            <w:vAlign w:val="center"/>
          </w:tcPr>
          <w:p w:rsidR="0012786F" w:rsidRPr="007B13B1" w:rsidRDefault="0012786F" w:rsidP="000946AF">
            <w:pPr>
              <w:autoSpaceDE w:val="0"/>
              <w:autoSpaceDN w:val="0"/>
              <w:adjustRightInd w:val="0"/>
              <w:jc w:val="center"/>
              <w:rPr>
                <w:lang w:val="ru-RU"/>
              </w:rPr>
            </w:pPr>
          </w:p>
        </w:tc>
        <w:tc>
          <w:tcPr>
            <w:tcW w:w="1276" w:type="dxa"/>
            <w:vAlign w:val="center"/>
          </w:tcPr>
          <w:p w:rsidR="0012786F" w:rsidRPr="007B13B1" w:rsidRDefault="0012786F" w:rsidP="000946AF">
            <w:pPr>
              <w:autoSpaceDE w:val="0"/>
              <w:autoSpaceDN w:val="0"/>
              <w:adjustRightInd w:val="0"/>
              <w:jc w:val="center"/>
              <w:rPr>
                <w:lang w:val="ru-RU"/>
              </w:rPr>
            </w:pPr>
          </w:p>
        </w:tc>
        <w:tc>
          <w:tcPr>
            <w:tcW w:w="1417" w:type="dxa"/>
            <w:vMerge/>
          </w:tcPr>
          <w:p w:rsidR="0012786F" w:rsidRPr="007B13B1" w:rsidRDefault="0012786F" w:rsidP="000946AF">
            <w:pPr>
              <w:autoSpaceDE w:val="0"/>
              <w:autoSpaceDN w:val="0"/>
              <w:adjustRightInd w:val="0"/>
              <w:jc w:val="both"/>
              <w:rPr>
                <w:lang w:val="ru-RU"/>
              </w:rPr>
            </w:pPr>
          </w:p>
        </w:tc>
      </w:tr>
      <w:tr w:rsidR="0012786F" w:rsidRPr="007B13B1" w:rsidTr="007B13B1">
        <w:trPr>
          <w:trHeight w:val="525"/>
          <w:jc w:val="center"/>
        </w:trPr>
        <w:tc>
          <w:tcPr>
            <w:tcW w:w="3119" w:type="dxa"/>
            <w:gridSpan w:val="2"/>
            <w:vMerge/>
          </w:tcPr>
          <w:p w:rsidR="0012786F" w:rsidRPr="007B13B1" w:rsidRDefault="0012786F" w:rsidP="000946AF">
            <w:pPr>
              <w:autoSpaceDE w:val="0"/>
              <w:autoSpaceDN w:val="0"/>
              <w:adjustRightInd w:val="0"/>
              <w:ind w:left="34"/>
              <w:jc w:val="both"/>
              <w:rPr>
                <w:lang w:val="ru-RU"/>
              </w:rPr>
            </w:pPr>
          </w:p>
        </w:tc>
        <w:tc>
          <w:tcPr>
            <w:tcW w:w="2126" w:type="dxa"/>
            <w:vMerge w:val="restart"/>
          </w:tcPr>
          <w:p w:rsidR="0012786F" w:rsidRPr="007B13B1" w:rsidRDefault="0012786F" w:rsidP="000946AF">
            <w:pPr>
              <w:autoSpaceDE w:val="0"/>
              <w:autoSpaceDN w:val="0"/>
              <w:adjustRightInd w:val="0"/>
              <w:ind w:firstLine="2"/>
              <w:jc w:val="both"/>
              <w:rPr>
                <w:lang w:val="ru-RU"/>
              </w:rPr>
            </w:pPr>
            <w:r w:rsidRPr="007B13B1">
              <w:rPr>
                <w:lang w:val="ru-RU"/>
              </w:rPr>
              <w:t xml:space="preserve">Отдел образования </w:t>
            </w:r>
            <w:r w:rsidRPr="007B13B1">
              <w:rPr>
                <w:lang w:val="ru-RU"/>
              </w:rPr>
              <w:lastRenderedPageBreak/>
              <w:t>администрации Тасеевского района</w:t>
            </w:r>
          </w:p>
        </w:tc>
        <w:tc>
          <w:tcPr>
            <w:tcW w:w="709" w:type="dxa"/>
            <w:vMerge w:val="restart"/>
            <w:vAlign w:val="center"/>
          </w:tcPr>
          <w:p w:rsidR="0012786F" w:rsidRPr="007B13B1" w:rsidRDefault="0012786F" w:rsidP="000946AF">
            <w:pPr>
              <w:autoSpaceDE w:val="0"/>
              <w:autoSpaceDN w:val="0"/>
              <w:adjustRightInd w:val="0"/>
              <w:jc w:val="center"/>
              <w:rPr>
                <w:lang w:val="ru-RU"/>
              </w:rPr>
            </w:pPr>
            <w:r w:rsidRPr="007B13B1">
              <w:rPr>
                <w:lang w:val="ru-RU"/>
              </w:rPr>
              <w:lastRenderedPageBreak/>
              <w:t>078</w:t>
            </w:r>
          </w:p>
        </w:tc>
        <w:tc>
          <w:tcPr>
            <w:tcW w:w="567" w:type="dxa"/>
            <w:vMerge w:val="restart"/>
            <w:vAlign w:val="center"/>
          </w:tcPr>
          <w:p w:rsidR="0012786F" w:rsidRPr="007B13B1" w:rsidRDefault="0012786F" w:rsidP="000946AF">
            <w:pPr>
              <w:autoSpaceDE w:val="0"/>
              <w:autoSpaceDN w:val="0"/>
              <w:adjustRightInd w:val="0"/>
              <w:jc w:val="center"/>
              <w:rPr>
                <w:lang w:val="ru-RU"/>
              </w:rPr>
            </w:pPr>
            <w:r w:rsidRPr="007B13B1">
              <w:rPr>
                <w:lang w:val="ru-RU"/>
              </w:rPr>
              <w:t>0702</w:t>
            </w:r>
          </w:p>
        </w:tc>
        <w:tc>
          <w:tcPr>
            <w:tcW w:w="1701" w:type="dxa"/>
            <w:vAlign w:val="center"/>
          </w:tcPr>
          <w:p w:rsidR="0012786F" w:rsidRPr="007B13B1" w:rsidRDefault="0012786F" w:rsidP="000946AF">
            <w:pPr>
              <w:autoSpaceDE w:val="0"/>
              <w:autoSpaceDN w:val="0"/>
              <w:adjustRightInd w:val="0"/>
              <w:jc w:val="center"/>
              <w:rPr>
                <w:lang w:val="ru-RU"/>
              </w:rPr>
            </w:pPr>
            <w:r w:rsidRPr="007B13B1">
              <w:rPr>
                <w:lang w:val="ru-RU"/>
              </w:rPr>
              <w:t>01200</w:t>
            </w:r>
            <w:r w:rsidRPr="007B13B1">
              <w:t>S</w:t>
            </w:r>
            <w:r w:rsidRPr="007B13B1">
              <w:rPr>
                <w:lang w:val="ru-RU"/>
              </w:rPr>
              <w:t>5630</w:t>
            </w:r>
          </w:p>
          <w:p w:rsidR="0012786F" w:rsidRPr="007B13B1" w:rsidRDefault="0012786F" w:rsidP="000946AF">
            <w:pPr>
              <w:autoSpaceDE w:val="0"/>
              <w:autoSpaceDN w:val="0"/>
              <w:adjustRightInd w:val="0"/>
              <w:jc w:val="center"/>
              <w:rPr>
                <w:lang w:val="ru-RU"/>
              </w:rPr>
            </w:pPr>
            <w:r w:rsidRPr="007B13B1">
              <w:rPr>
                <w:lang w:val="ru-RU"/>
              </w:rPr>
              <w:t>К</w:t>
            </w:r>
          </w:p>
        </w:tc>
        <w:tc>
          <w:tcPr>
            <w:tcW w:w="709" w:type="dxa"/>
            <w:vMerge w:val="restart"/>
            <w:vAlign w:val="center"/>
          </w:tcPr>
          <w:p w:rsidR="0012786F" w:rsidRPr="007B13B1" w:rsidRDefault="0012786F" w:rsidP="000946AF">
            <w:pPr>
              <w:autoSpaceDE w:val="0"/>
              <w:autoSpaceDN w:val="0"/>
              <w:adjustRightInd w:val="0"/>
              <w:jc w:val="center"/>
              <w:rPr>
                <w:lang w:val="ru-RU"/>
              </w:rPr>
            </w:pPr>
            <w:r w:rsidRPr="007B13B1">
              <w:rPr>
                <w:lang w:val="ru-RU"/>
              </w:rPr>
              <w:t>610</w:t>
            </w:r>
          </w:p>
        </w:tc>
        <w:tc>
          <w:tcPr>
            <w:tcW w:w="1276" w:type="dxa"/>
            <w:gridSpan w:val="2"/>
            <w:vAlign w:val="center"/>
          </w:tcPr>
          <w:p w:rsidR="0012786F" w:rsidRPr="007B13B1" w:rsidRDefault="0012786F" w:rsidP="000946AF">
            <w:pPr>
              <w:jc w:val="center"/>
              <w:rPr>
                <w:lang w:val="ru-RU"/>
              </w:rPr>
            </w:pPr>
            <w:r w:rsidRPr="007B13B1">
              <w:rPr>
                <w:lang w:val="ru-RU"/>
              </w:rPr>
              <w:t>2320,00</w:t>
            </w:r>
          </w:p>
        </w:tc>
        <w:tc>
          <w:tcPr>
            <w:tcW w:w="1275" w:type="dxa"/>
            <w:vAlign w:val="center"/>
          </w:tcPr>
          <w:p w:rsidR="0012786F" w:rsidRPr="007B13B1" w:rsidRDefault="0012786F" w:rsidP="000946AF">
            <w:pPr>
              <w:jc w:val="center"/>
              <w:rPr>
                <w:lang w:val="ru-RU"/>
              </w:rPr>
            </w:pPr>
            <w:r w:rsidRPr="007B13B1">
              <w:rPr>
                <w:lang w:val="ru-RU"/>
              </w:rPr>
              <w:t>1856,00</w:t>
            </w:r>
          </w:p>
        </w:tc>
        <w:tc>
          <w:tcPr>
            <w:tcW w:w="1276" w:type="dxa"/>
            <w:vAlign w:val="center"/>
          </w:tcPr>
          <w:p w:rsidR="0012786F" w:rsidRPr="007B13B1" w:rsidRDefault="0012786F" w:rsidP="000946AF">
            <w:pPr>
              <w:jc w:val="center"/>
              <w:rPr>
                <w:lang w:val="ru-RU"/>
              </w:rPr>
            </w:pPr>
            <w:r w:rsidRPr="007B13B1">
              <w:rPr>
                <w:lang w:val="ru-RU"/>
              </w:rPr>
              <w:t>1856,00</w:t>
            </w:r>
          </w:p>
        </w:tc>
        <w:tc>
          <w:tcPr>
            <w:tcW w:w="1276" w:type="dxa"/>
            <w:vAlign w:val="center"/>
          </w:tcPr>
          <w:p w:rsidR="0012786F" w:rsidRPr="007B13B1" w:rsidRDefault="0012786F" w:rsidP="000946AF">
            <w:pPr>
              <w:jc w:val="center"/>
            </w:pPr>
            <w:r w:rsidRPr="007B13B1">
              <w:rPr>
                <w:bCs/>
                <w:lang w:val="ru-RU"/>
              </w:rPr>
              <w:t xml:space="preserve"> 6032,00</w:t>
            </w:r>
          </w:p>
        </w:tc>
        <w:tc>
          <w:tcPr>
            <w:tcW w:w="1417" w:type="dxa"/>
            <w:vMerge/>
          </w:tcPr>
          <w:p w:rsidR="0012786F" w:rsidRPr="007B13B1" w:rsidRDefault="0012786F" w:rsidP="000946AF">
            <w:pPr>
              <w:autoSpaceDE w:val="0"/>
              <w:autoSpaceDN w:val="0"/>
              <w:adjustRightInd w:val="0"/>
              <w:jc w:val="both"/>
              <w:rPr>
                <w:lang w:val="ru-RU"/>
              </w:rPr>
            </w:pPr>
          </w:p>
        </w:tc>
      </w:tr>
      <w:tr w:rsidR="0012786F" w:rsidRPr="007B13B1" w:rsidTr="007B13B1">
        <w:trPr>
          <w:trHeight w:val="525"/>
          <w:jc w:val="center"/>
        </w:trPr>
        <w:tc>
          <w:tcPr>
            <w:tcW w:w="3119" w:type="dxa"/>
            <w:gridSpan w:val="2"/>
            <w:vMerge/>
          </w:tcPr>
          <w:p w:rsidR="0012786F" w:rsidRPr="007B13B1" w:rsidRDefault="0012786F" w:rsidP="000946AF">
            <w:pPr>
              <w:autoSpaceDE w:val="0"/>
              <w:autoSpaceDN w:val="0"/>
              <w:adjustRightInd w:val="0"/>
              <w:ind w:left="34"/>
              <w:jc w:val="both"/>
              <w:rPr>
                <w:lang w:val="ru-RU"/>
              </w:rPr>
            </w:pPr>
          </w:p>
        </w:tc>
        <w:tc>
          <w:tcPr>
            <w:tcW w:w="2126" w:type="dxa"/>
            <w:vMerge/>
          </w:tcPr>
          <w:p w:rsidR="0012786F" w:rsidRPr="007B13B1" w:rsidRDefault="0012786F" w:rsidP="000946AF">
            <w:pPr>
              <w:autoSpaceDE w:val="0"/>
              <w:autoSpaceDN w:val="0"/>
              <w:adjustRightInd w:val="0"/>
              <w:ind w:firstLine="2"/>
              <w:jc w:val="both"/>
              <w:rPr>
                <w:lang w:val="ru-RU"/>
              </w:rPr>
            </w:pPr>
          </w:p>
        </w:tc>
        <w:tc>
          <w:tcPr>
            <w:tcW w:w="709" w:type="dxa"/>
            <w:vMerge/>
            <w:vAlign w:val="center"/>
          </w:tcPr>
          <w:p w:rsidR="0012786F" w:rsidRPr="007B13B1" w:rsidRDefault="0012786F" w:rsidP="000946AF">
            <w:pPr>
              <w:autoSpaceDE w:val="0"/>
              <w:autoSpaceDN w:val="0"/>
              <w:adjustRightInd w:val="0"/>
              <w:jc w:val="center"/>
              <w:rPr>
                <w:lang w:val="ru-RU"/>
              </w:rPr>
            </w:pPr>
          </w:p>
        </w:tc>
        <w:tc>
          <w:tcPr>
            <w:tcW w:w="567" w:type="dxa"/>
            <w:vMerge/>
            <w:vAlign w:val="center"/>
          </w:tcPr>
          <w:p w:rsidR="0012786F" w:rsidRPr="007B13B1" w:rsidRDefault="0012786F" w:rsidP="000946AF">
            <w:pPr>
              <w:autoSpaceDE w:val="0"/>
              <w:autoSpaceDN w:val="0"/>
              <w:adjustRightInd w:val="0"/>
              <w:jc w:val="center"/>
              <w:rPr>
                <w:lang w:val="ru-RU"/>
              </w:rPr>
            </w:pPr>
          </w:p>
        </w:tc>
        <w:tc>
          <w:tcPr>
            <w:tcW w:w="1701" w:type="dxa"/>
            <w:vAlign w:val="center"/>
          </w:tcPr>
          <w:p w:rsidR="0012786F" w:rsidRPr="007B13B1" w:rsidRDefault="0012786F" w:rsidP="000946AF">
            <w:pPr>
              <w:autoSpaceDE w:val="0"/>
              <w:autoSpaceDN w:val="0"/>
              <w:adjustRightInd w:val="0"/>
              <w:jc w:val="center"/>
              <w:rPr>
                <w:lang w:val="ru-RU"/>
              </w:rPr>
            </w:pPr>
            <w:r w:rsidRPr="007B13B1">
              <w:rPr>
                <w:lang w:val="ru-RU"/>
              </w:rPr>
              <w:t>01200</w:t>
            </w:r>
            <w:r w:rsidRPr="007B13B1">
              <w:t>S</w:t>
            </w:r>
            <w:r w:rsidRPr="007B13B1">
              <w:rPr>
                <w:lang w:val="ru-RU"/>
              </w:rPr>
              <w:t>5630</w:t>
            </w:r>
          </w:p>
          <w:p w:rsidR="0012786F" w:rsidRPr="007B13B1" w:rsidRDefault="0012786F" w:rsidP="000946AF">
            <w:pPr>
              <w:autoSpaceDE w:val="0"/>
              <w:autoSpaceDN w:val="0"/>
              <w:adjustRightInd w:val="0"/>
              <w:jc w:val="center"/>
            </w:pPr>
            <w:r w:rsidRPr="007B13B1">
              <w:rPr>
                <w:lang w:val="ru-RU"/>
              </w:rPr>
              <w:t>м</w:t>
            </w:r>
          </w:p>
        </w:tc>
        <w:tc>
          <w:tcPr>
            <w:tcW w:w="709" w:type="dxa"/>
            <w:vMerge/>
            <w:vAlign w:val="center"/>
          </w:tcPr>
          <w:p w:rsidR="0012786F" w:rsidRPr="007B13B1" w:rsidRDefault="0012786F" w:rsidP="000946AF">
            <w:pPr>
              <w:autoSpaceDE w:val="0"/>
              <w:autoSpaceDN w:val="0"/>
              <w:adjustRightInd w:val="0"/>
              <w:jc w:val="center"/>
            </w:pPr>
          </w:p>
        </w:tc>
        <w:tc>
          <w:tcPr>
            <w:tcW w:w="1276" w:type="dxa"/>
            <w:gridSpan w:val="2"/>
            <w:vAlign w:val="center"/>
          </w:tcPr>
          <w:p w:rsidR="0012786F" w:rsidRPr="007B13B1" w:rsidRDefault="0012786F" w:rsidP="000946AF">
            <w:pPr>
              <w:jc w:val="center"/>
              <w:rPr>
                <w:lang w:val="ru-RU"/>
              </w:rPr>
            </w:pPr>
            <w:r w:rsidRPr="007B13B1">
              <w:rPr>
                <w:lang w:val="ru-RU"/>
              </w:rPr>
              <w:t>23,44</w:t>
            </w:r>
          </w:p>
        </w:tc>
        <w:tc>
          <w:tcPr>
            <w:tcW w:w="1275" w:type="dxa"/>
            <w:vAlign w:val="center"/>
          </w:tcPr>
          <w:p w:rsidR="0012786F" w:rsidRPr="007B13B1" w:rsidRDefault="0012786F" w:rsidP="000946AF">
            <w:pPr>
              <w:jc w:val="center"/>
              <w:rPr>
                <w:lang w:val="ru-RU"/>
              </w:rPr>
            </w:pPr>
            <w:r w:rsidRPr="007B13B1">
              <w:rPr>
                <w:lang w:val="ru-RU"/>
              </w:rPr>
              <w:t>0,00</w:t>
            </w:r>
          </w:p>
        </w:tc>
        <w:tc>
          <w:tcPr>
            <w:tcW w:w="1276" w:type="dxa"/>
            <w:vAlign w:val="center"/>
          </w:tcPr>
          <w:p w:rsidR="0012786F" w:rsidRPr="007B13B1" w:rsidRDefault="0012786F" w:rsidP="000946AF">
            <w:pPr>
              <w:jc w:val="center"/>
              <w:rPr>
                <w:lang w:val="ru-RU"/>
              </w:rPr>
            </w:pPr>
            <w:r w:rsidRPr="007B13B1">
              <w:rPr>
                <w:lang w:val="ru-RU"/>
              </w:rPr>
              <w:t>0,00</w:t>
            </w:r>
          </w:p>
        </w:tc>
        <w:tc>
          <w:tcPr>
            <w:tcW w:w="1276" w:type="dxa"/>
            <w:vAlign w:val="center"/>
          </w:tcPr>
          <w:p w:rsidR="0012786F" w:rsidRPr="007B13B1" w:rsidRDefault="0012786F" w:rsidP="000946AF">
            <w:pPr>
              <w:jc w:val="center"/>
              <w:rPr>
                <w:bCs/>
                <w:lang w:val="ru-RU"/>
              </w:rPr>
            </w:pPr>
            <w:r w:rsidRPr="007B13B1">
              <w:rPr>
                <w:bCs/>
                <w:lang w:val="ru-RU"/>
              </w:rPr>
              <w:t>23,44</w:t>
            </w:r>
          </w:p>
        </w:tc>
        <w:tc>
          <w:tcPr>
            <w:tcW w:w="1417" w:type="dxa"/>
          </w:tcPr>
          <w:p w:rsidR="0012786F" w:rsidRPr="007B13B1" w:rsidRDefault="0012786F" w:rsidP="000946AF">
            <w:pPr>
              <w:autoSpaceDE w:val="0"/>
              <w:autoSpaceDN w:val="0"/>
              <w:adjustRightInd w:val="0"/>
              <w:jc w:val="both"/>
              <w:rPr>
                <w:lang w:val="ru-RU"/>
              </w:rPr>
            </w:pPr>
          </w:p>
        </w:tc>
      </w:tr>
      <w:tr w:rsidR="0012786F" w:rsidRPr="00CA5960" w:rsidTr="007B13B1">
        <w:trPr>
          <w:trHeight w:val="525"/>
          <w:jc w:val="center"/>
        </w:trPr>
        <w:tc>
          <w:tcPr>
            <w:tcW w:w="14034" w:type="dxa"/>
            <w:gridSpan w:val="12"/>
          </w:tcPr>
          <w:p w:rsidR="0012786F" w:rsidRPr="007B13B1" w:rsidRDefault="0012786F" w:rsidP="000946AF">
            <w:pPr>
              <w:jc w:val="both"/>
              <w:rPr>
                <w:lang w:val="ru-RU"/>
              </w:rPr>
            </w:pPr>
            <w:r w:rsidRPr="007B13B1">
              <w:rPr>
                <w:lang w:val="ru-RU"/>
              </w:rPr>
              <w:t>Задача 4. Обеспечить деятельность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Pr>
          <w:p w:rsidR="0012786F" w:rsidRPr="007B13B1" w:rsidRDefault="0012786F" w:rsidP="000946AF">
            <w:pPr>
              <w:autoSpaceDE w:val="0"/>
              <w:autoSpaceDN w:val="0"/>
              <w:adjustRightInd w:val="0"/>
              <w:jc w:val="both"/>
              <w:rPr>
                <w:lang w:val="ru-RU"/>
              </w:rPr>
            </w:pPr>
          </w:p>
        </w:tc>
      </w:tr>
      <w:tr w:rsidR="0012786F" w:rsidRPr="007B13B1" w:rsidTr="007B13B1">
        <w:trPr>
          <w:trHeight w:val="525"/>
          <w:jc w:val="center"/>
        </w:trPr>
        <w:tc>
          <w:tcPr>
            <w:tcW w:w="3119" w:type="dxa"/>
            <w:gridSpan w:val="2"/>
            <w:vMerge w:val="restart"/>
          </w:tcPr>
          <w:p w:rsidR="0012786F" w:rsidRPr="007B13B1" w:rsidRDefault="0012786F" w:rsidP="000946AF">
            <w:pPr>
              <w:autoSpaceDE w:val="0"/>
              <w:autoSpaceDN w:val="0"/>
              <w:adjustRightInd w:val="0"/>
              <w:ind w:left="34"/>
              <w:jc w:val="both"/>
              <w:rPr>
                <w:lang w:val="ru-RU"/>
              </w:rPr>
            </w:pPr>
            <w:r w:rsidRPr="007B13B1">
              <w:rPr>
                <w:lang w:val="ru-RU"/>
              </w:rPr>
              <w:t>Мероприятие 4.1. 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6" w:type="dxa"/>
          </w:tcPr>
          <w:p w:rsidR="0012786F" w:rsidRPr="007B13B1" w:rsidRDefault="0012786F" w:rsidP="000946AF">
            <w:pPr>
              <w:autoSpaceDE w:val="0"/>
              <w:autoSpaceDN w:val="0"/>
              <w:adjustRightInd w:val="0"/>
              <w:jc w:val="both"/>
              <w:rPr>
                <w:lang w:val="ru-RU"/>
              </w:rPr>
            </w:pPr>
            <w:r w:rsidRPr="007B13B1">
              <w:rPr>
                <w:lang w:val="ru-RU"/>
              </w:rPr>
              <w:t>всего расходные обязательства по подпрограмме</w:t>
            </w:r>
          </w:p>
        </w:tc>
        <w:tc>
          <w:tcPr>
            <w:tcW w:w="709" w:type="dxa"/>
          </w:tcPr>
          <w:p w:rsidR="0012786F" w:rsidRPr="007B13B1" w:rsidRDefault="0012786F" w:rsidP="000946AF">
            <w:pPr>
              <w:autoSpaceDE w:val="0"/>
              <w:autoSpaceDN w:val="0"/>
              <w:adjustRightInd w:val="0"/>
              <w:jc w:val="center"/>
              <w:rPr>
                <w:lang w:val="ru-RU"/>
              </w:rPr>
            </w:pPr>
            <w:r w:rsidRPr="007B13B1">
              <w:rPr>
                <w:lang w:val="ru-RU"/>
              </w:rPr>
              <w:t>х</w:t>
            </w:r>
          </w:p>
        </w:tc>
        <w:tc>
          <w:tcPr>
            <w:tcW w:w="567" w:type="dxa"/>
          </w:tcPr>
          <w:p w:rsidR="0012786F" w:rsidRPr="007B13B1" w:rsidRDefault="0012786F" w:rsidP="000946AF">
            <w:pPr>
              <w:autoSpaceDE w:val="0"/>
              <w:autoSpaceDN w:val="0"/>
              <w:adjustRightInd w:val="0"/>
              <w:jc w:val="center"/>
              <w:rPr>
                <w:lang w:val="ru-RU"/>
              </w:rPr>
            </w:pPr>
            <w:r w:rsidRPr="007B13B1">
              <w:rPr>
                <w:lang w:val="ru-RU"/>
              </w:rPr>
              <w:t>х</w:t>
            </w:r>
          </w:p>
        </w:tc>
        <w:tc>
          <w:tcPr>
            <w:tcW w:w="1701" w:type="dxa"/>
          </w:tcPr>
          <w:p w:rsidR="0012786F" w:rsidRPr="007B13B1" w:rsidRDefault="0012786F" w:rsidP="000946AF">
            <w:pPr>
              <w:autoSpaceDE w:val="0"/>
              <w:autoSpaceDN w:val="0"/>
              <w:adjustRightInd w:val="0"/>
              <w:jc w:val="center"/>
              <w:rPr>
                <w:lang w:val="ru-RU"/>
              </w:rPr>
            </w:pPr>
            <w:r w:rsidRPr="007B13B1">
              <w:rPr>
                <w:lang w:val="ru-RU"/>
              </w:rPr>
              <w:t>х</w:t>
            </w:r>
          </w:p>
        </w:tc>
        <w:tc>
          <w:tcPr>
            <w:tcW w:w="709" w:type="dxa"/>
          </w:tcPr>
          <w:p w:rsidR="0012786F" w:rsidRPr="007B13B1" w:rsidRDefault="0012786F" w:rsidP="000946AF">
            <w:pPr>
              <w:autoSpaceDE w:val="0"/>
              <w:autoSpaceDN w:val="0"/>
              <w:adjustRightInd w:val="0"/>
              <w:jc w:val="center"/>
              <w:rPr>
                <w:lang w:val="ru-RU"/>
              </w:rPr>
            </w:pPr>
            <w:r w:rsidRPr="007B13B1">
              <w:rPr>
                <w:lang w:val="ru-RU"/>
              </w:rPr>
              <w:t>х</w:t>
            </w:r>
          </w:p>
        </w:tc>
        <w:tc>
          <w:tcPr>
            <w:tcW w:w="1276" w:type="dxa"/>
            <w:gridSpan w:val="2"/>
          </w:tcPr>
          <w:p w:rsidR="0012786F" w:rsidRPr="007B13B1" w:rsidRDefault="0012786F" w:rsidP="000946AF">
            <w:pPr>
              <w:jc w:val="center"/>
              <w:rPr>
                <w:bCs/>
                <w:lang w:val="ru-RU"/>
              </w:rPr>
            </w:pPr>
            <w:r w:rsidRPr="007B13B1">
              <w:rPr>
                <w:bCs/>
                <w:lang w:val="ru-RU"/>
              </w:rPr>
              <w:t>763,68</w:t>
            </w:r>
          </w:p>
        </w:tc>
        <w:tc>
          <w:tcPr>
            <w:tcW w:w="1275" w:type="dxa"/>
          </w:tcPr>
          <w:p w:rsidR="0012786F" w:rsidRPr="007B13B1" w:rsidRDefault="0012786F" w:rsidP="000946AF">
            <w:pPr>
              <w:jc w:val="center"/>
              <w:rPr>
                <w:bCs/>
                <w:lang w:val="ru-RU"/>
              </w:rPr>
            </w:pPr>
            <w:r w:rsidRPr="007B13B1">
              <w:rPr>
                <w:bCs/>
                <w:lang w:val="ru-RU"/>
              </w:rPr>
              <w:t>763,68</w:t>
            </w:r>
          </w:p>
        </w:tc>
        <w:tc>
          <w:tcPr>
            <w:tcW w:w="1276" w:type="dxa"/>
          </w:tcPr>
          <w:p w:rsidR="0012786F" w:rsidRPr="007B13B1" w:rsidRDefault="0012786F" w:rsidP="000946AF">
            <w:pPr>
              <w:jc w:val="center"/>
              <w:rPr>
                <w:bCs/>
                <w:lang w:val="ru-RU"/>
              </w:rPr>
            </w:pPr>
            <w:r w:rsidRPr="007B13B1">
              <w:rPr>
                <w:bCs/>
                <w:lang w:val="ru-RU"/>
              </w:rPr>
              <w:t>923,15</w:t>
            </w:r>
          </w:p>
        </w:tc>
        <w:tc>
          <w:tcPr>
            <w:tcW w:w="1276" w:type="dxa"/>
          </w:tcPr>
          <w:p w:rsidR="0012786F" w:rsidRPr="007B13B1" w:rsidRDefault="0012786F" w:rsidP="000946AF">
            <w:pPr>
              <w:jc w:val="center"/>
              <w:rPr>
                <w:bCs/>
                <w:lang w:val="ru-RU"/>
              </w:rPr>
            </w:pPr>
            <w:r w:rsidRPr="007B13B1">
              <w:rPr>
                <w:bCs/>
                <w:lang w:val="ru-RU"/>
              </w:rPr>
              <w:t>2450,51</w:t>
            </w:r>
          </w:p>
        </w:tc>
        <w:tc>
          <w:tcPr>
            <w:tcW w:w="1417" w:type="dxa"/>
          </w:tcPr>
          <w:p w:rsidR="0012786F" w:rsidRPr="007B13B1" w:rsidRDefault="0012786F" w:rsidP="000946AF">
            <w:pPr>
              <w:autoSpaceDE w:val="0"/>
              <w:autoSpaceDN w:val="0"/>
              <w:adjustRightInd w:val="0"/>
              <w:jc w:val="both"/>
              <w:rPr>
                <w:lang w:val="ru-RU"/>
              </w:rPr>
            </w:pPr>
          </w:p>
        </w:tc>
      </w:tr>
      <w:tr w:rsidR="0012786F" w:rsidRPr="00CA5960" w:rsidTr="007B13B1">
        <w:trPr>
          <w:trHeight w:val="525"/>
          <w:jc w:val="center"/>
        </w:trPr>
        <w:tc>
          <w:tcPr>
            <w:tcW w:w="3119" w:type="dxa"/>
            <w:gridSpan w:val="2"/>
            <w:vMerge/>
          </w:tcPr>
          <w:p w:rsidR="0012786F" w:rsidRPr="007B13B1" w:rsidRDefault="0012786F" w:rsidP="000946AF">
            <w:pPr>
              <w:autoSpaceDE w:val="0"/>
              <w:autoSpaceDN w:val="0"/>
              <w:adjustRightInd w:val="0"/>
              <w:ind w:left="34"/>
              <w:jc w:val="both"/>
              <w:rPr>
                <w:lang w:val="ru-RU"/>
              </w:rPr>
            </w:pPr>
          </w:p>
        </w:tc>
        <w:tc>
          <w:tcPr>
            <w:tcW w:w="2126" w:type="dxa"/>
          </w:tcPr>
          <w:p w:rsidR="0012786F" w:rsidRPr="007B13B1" w:rsidRDefault="0012786F" w:rsidP="000946AF">
            <w:pPr>
              <w:autoSpaceDE w:val="0"/>
              <w:autoSpaceDN w:val="0"/>
              <w:adjustRightInd w:val="0"/>
              <w:ind w:hanging="30"/>
              <w:jc w:val="both"/>
              <w:rPr>
                <w:lang w:val="ru-RU"/>
              </w:rPr>
            </w:pPr>
            <w:r w:rsidRPr="007B13B1">
              <w:rPr>
                <w:lang w:val="ru-RU"/>
              </w:rPr>
              <w:t>в том числе по ГРБС:</w:t>
            </w:r>
          </w:p>
        </w:tc>
        <w:tc>
          <w:tcPr>
            <w:tcW w:w="709" w:type="dxa"/>
          </w:tcPr>
          <w:p w:rsidR="0012786F" w:rsidRPr="007B13B1" w:rsidRDefault="0012786F" w:rsidP="000946AF">
            <w:pPr>
              <w:autoSpaceDE w:val="0"/>
              <w:autoSpaceDN w:val="0"/>
              <w:adjustRightInd w:val="0"/>
              <w:jc w:val="center"/>
              <w:rPr>
                <w:lang w:val="ru-RU"/>
              </w:rPr>
            </w:pPr>
          </w:p>
        </w:tc>
        <w:tc>
          <w:tcPr>
            <w:tcW w:w="567" w:type="dxa"/>
          </w:tcPr>
          <w:p w:rsidR="0012786F" w:rsidRPr="007B13B1" w:rsidRDefault="0012786F" w:rsidP="000946AF">
            <w:pPr>
              <w:autoSpaceDE w:val="0"/>
              <w:autoSpaceDN w:val="0"/>
              <w:adjustRightInd w:val="0"/>
              <w:jc w:val="center"/>
              <w:rPr>
                <w:lang w:val="ru-RU"/>
              </w:rPr>
            </w:pPr>
          </w:p>
        </w:tc>
        <w:tc>
          <w:tcPr>
            <w:tcW w:w="1701" w:type="dxa"/>
          </w:tcPr>
          <w:p w:rsidR="0012786F" w:rsidRPr="007B13B1" w:rsidRDefault="0012786F" w:rsidP="000946AF">
            <w:pPr>
              <w:autoSpaceDE w:val="0"/>
              <w:autoSpaceDN w:val="0"/>
              <w:adjustRightInd w:val="0"/>
              <w:jc w:val="center"/>
              <w:rPr>
                <w:lang w:val="ru-RU"/>
              </w:rPr>
            </w:pPr>
          </w:p>
        </w:tc>
        <w:tc>
          <w:tcPr>
            <w:tcW w:w="709" w:type="dxa"/>
          </w:tcPr>
          <w:p w:rsidR="0012786F" w:rsidRPr="007B13B1" w:rsidRDefault="0012786F" w:rsidP="000946AF">
            <w:pPr>
              <w:autoSpaceDE w:val="0"/>
              <w:autoSpaceDN w:val="0"/>
              <w:adjustRightInd w:val="0"/>
              <w:jc w:val="center"/>
              <w:rPr>
                <w:lang w:val="ru-RU"/>
              </w:rPr>
            </w:pPr>
          </w:p>
        </w:tc>
        <w:tc>
          <w:tcPr>
            <w:tcW w:w="1276" w:type="dxa"/>
            <w:gridSpan w:val="2"/>
          </w:tcPr>
          <w:p w:rsidR="0012786F" w:rsidRPr="007B13B1" w:rsidRDefault="0012786F" w:rsidP="000946AF">
            <w:pPr>
              <w:jc w:val="center"/>
              <w:rPr>
                <w:bCs/>
                <w:lang w:val="ru-RU"/>
              </w:rPr>
            </w:pPr>
          </w:p>
        </w:tc>
        <w:tc>
          <w:tcPr>
            <w:tcW w:w="1275" w:type="dxa"/>
          </w:tcPr>
          <w:p w:rsidR="0012786F" w:rsidRPr="007B13B1" w:rsidRDefault="0012786F" w:rsidP="000946AF">
            <w:pPr>
              <w:jc w:val="center"/>
              <w:rPr>
                <w:bCs/>
                <w:lang w:val="ru-RU"/>
              </w:rPr>
            </w:pPr>
          </w:p>
        </w:tc>
        <w:tc>
          <w:tcPr>
            <w:tcW w:w="1276" w:type="dxa"/>
          </w:tcPr>
          <w:p w:rsidR="0012786F" w:rsidRPr="007B13B1" w:rsidRDefault="0012786F" w:rsidP="000946AF">
            <w:pPr>
              <w:jc w:val="center"/>
              <w:rPr>
                <w:bCs/>
                <w:lang w:val="ru-RU"/>
              </w:rPr>
            </w:pPr>
          </w:p>
        </w:tc>
        <w:tc>
          <w:tcPr>
            <w:tcW w:w="1276" w:type="dxa"/>
          </w:tcPr>
          <w:p w:rsidR="0012786F" w:rsidRPr="007B13B1" w:rsidRDefault="0012786F" w:rsidP="000946AF">
            <w:pPr>
              <w:jc w:val="center"/>
              <w:rPr>
                <w:bCs/>
                <w:lang w:val="ru-RU"/>
              </w:rPr>
            </w:pPr>
          </w:p>
        </w:tc>
        <w:tc>
          <w:tcPr>
            <w:tcW w:w="1417" w:type="dxa"/>
          </w:tcPr>
          <w:p w:rsidR="0012786F" w:rsidRPr="007B13B1" w:rsidRDefault="0012786F" w:rsidP="000946AF">
            <w:pPr>
              <w:autoSpaceDE w:val="0"/>
              <w:autoSpaceDN w:val="0"/>
              <w:adjustRightInd w:val="0"/>
              <w:jc w:val="both"/>
              <w:rPr>
                <w:lang w:val="ru-RU"/>
              </w:rPr>
            </w:pPr>
          </w:p>
        </w:tc>
      </w:tr>
      <w:tr w:rsidR="0012786F" w:rsidRPr="007B13B1" w:rsidTr="007B13B1">
        <w:trPr>
          <w:trHeight w:val="525"/>
          <w:jc w:val="center"/>
        </w:trPr>
        <w:tc>
          <w:tcPr>
            <w:tcW w:w="3119" w:type="dxa"/>
            <w:gridSpan w:val="2"/>
            <w:vMerge/>
          </w:tcPr>
          <w:p w:rsidR="0012786F" w:rsidRPr="007B13B1" w:rsidRDefault="0012786F" w:rsidP="000946AF">
            <w:pPr>
              <w:autoSpaceDE w:val="0"/>
              <w:autoSpaceDN w:val="0"/>
              <w:adjustRightInd w:val="0"/>
              <w:ind w:left="34"/>
              <w:jc w:val="both"/>
              <w:rPr>
                <w:lang w:val="ru-RU"/>
              </w:rPr>
            </w:pPr>
          </w:p>
        </w:tc>
        <w:tc>
          <w:tcPr>
            <w:tcW w:w="2126" w:type="dxa"/>
          </w:tcPr>
          <w:p w:rsidR="0012786F" w:rsidRPr="007B13B1" w:rsidRDefault="0012786F" w:rsidP="000946AF">
            <w:pPr>
              <w:autoSpaceDE w:val="0"/>
              <w:autoSpaceDN w:val="0"/>
              <w:adjustRightInd w:val="0"/>
              <w:ind w:firstLine="2"/>
              <w:jc w:val="both"/>
              <w:rPr>
                <w:lang w:val="ru-RU"/>
              </w:rPr>
            </w:pPr>
            <w:r w:rsidRPr="007B13B1">
              <w:rPr>
                <w:lang w:val="ru-RU"/>
              </w:rPr>
              <w:t>Отдел образования администрации Тасеевского района</w:t>
            </w:r>
          </w:p>
          <w:p w:rsidR="0012786F" w:rsidRPr="007B13B1" w:rsidRDefault="0012786F" w:rsidP="000946AF">
            <w:pPr>
              <w:autoSpaceDE w:val="0"/>
              <w:autoSpaceDN w:val="0"/>
              <w:adjustRightInd w:val="0"/>
              <w:ind w:firstLine="2"/>
              <w:jc w:val="both"/>
              <w:rPr>
                <w:lang w:val="ru-RU"/>
              </w:rPr>
            </w:pPr>
          </w:p>
        </w:tc>
        <w:tc>
          <w:tcPr>
            <w:tcW w:w="709" w:type="dxa"/>
          </w:tcPr>
          <w:p w:rsidR="0012786F" w:rsidRPr="007B13B1" w:rsidRDefault="0012786F" w:rsidP="000946AF">
            <w:pPr>
              <w:autoSpaceDE w:val="0"/>
              <w:autoSpaceDN w:val="0"/>
              <w:adjustRightInd w:val="0"/>
              <w:jc w:val="center"/>
              <w:rPr>
                <w:lang w:val="ru-RU"/>
              </w:rPr>
            </w:pPr>
            <w:r w:rsidRPr="007B13B1">
              <w:rPr>
                <w:lang w:val="ru-RU"/>
              </w:rPr>
              <w:t>078</w:t>
            </w:r>
          </w:p>
        </w:tc>
        <w:tc>
          <w:tcPr>
            <w:tcW w:w="567" w:type="dxa"/>
          </w:tcPr>
          <w:p w:rsidR="0012786F" w:rsidRPr="007B13B1" w:rsidRDefault="0012786F" w:rsidP="000946AF">
            <w:pPr>
              <w:autoSpaceDE w:val="0"/>
              <w:autoSpaceDN w:val="0"/>
              <w:adjustRightInd w:val="0"/>
              <w:jc w:val="center"/>
              <w:rPr>
                <w:lang w:val="ru-RU"/>
              </w:rPr>
            </w:pPr>
            <w:r w:rsidRPr="007B13B1">
              <w:rPr>
                <w:lang w:val="ru-RU"/>
              </w:rPr>
              <w:t>0702</w:t>
            </w:r>
          </w:p>
        </w:tc>
        <w:tc>
          <w:tcPr>
            <w:tcW w:w="1701" w:type="dxa"/>
          </w:tcPr>
          <w:p w:rsidR="0012786F" w:rsidRPr="007B13B1" w:rsidRDefault="0012786F" w:rsidP="000946AF">
            <w:pPr>
              <w:autoSpaceDE w:val="0"/>
              <w:autoSpaceDN w:val="0"/>
              <w:adjustRightInd w:val="0"/>
              <w:jc w:val="center"/>
              <w:rPr>
                <w:lang w:val="ru-RU"/>
              </w:rPr>
            </w:pPr>
            <w:r w:rsidRPr="007B13B1">
              <w:rPr>
                <w:lang w:val="ru-RU"/>
              </w:rPr>
              <w:t>012ЕВ51790</w:t>
            </w:r>
          </w:p>
        </w:tc>
        <w:tc>
          <w:tcPr>
            <w:tcW w:w="709" w:type="dxa"/>
          </w:tcPr>
          <w:p w:rsidR="0012786F" w:rsidRPr="007B13B1" w:rsidRDefault="0012786F" w:rsidP="000946AF">
            <w:pPr>
              <w:autoSpaceDE w:val="0"/>
              <w:autoSpaceDN w:val="0"/>
              <w:adjustRightInd w:val="0"/>
              <w:jc w:val="center"/>
              <w:rPr>
                <w:lang w:val="ru-RU"/>
              </w:rPr>
            </w:pPr>
            <w:r w:rsidRPr="007B13B1">
              <w:rPr>
                <w:lang w:val="ru-RU"/>
              </w:rPr>
              <w:t>610</w:t>
            </w:r>
          </w:p>
        </w:tc>
        <w:tc>
          <w:tcPr>
            <w:tcW w:w="1276" w:type="dxa"/>
            <w:gridSpan w:val="2"/>
          </w:tcPr>
          <w:p w:rsidR="0012786F" w:rsidRPr="007B13B1" w:rsidRDefault="0012786F" w:rsidP="000946AF">
            <w:pPr>
              <w:jc w:val="center"/>
              <w:rPr>
                <w:bCs/>
                <w:lang w:val="ru-RU"/>
              </w:rPr>
            </w:pPr>
            <w:r w:rsidRPr="007B13B1">
              <w:rPr>
                <w:bCs/>
                <w:lang w:val="ru-RU"/>
              </w:rPr>
              <w:t>763,68</w:t>
            </w:r>
          </w:p>
        </w:tc>
        <w:tc>
          <w:tcPr>
            <w:tcW w:w="1275" w:type="dxa"/>
          </w:tcPr>
          <w:p w:rsidR="0012786F" w:rsidRPr="007B13B1" w:rsidRDefault="0012786F" w:rsidP="000946AF">
            <w:pPr>
              <w:jc w:val="center"/>
              <w:rPr>
                <w:bCs/>
                <w:lang w:val="ru-RU"/>
              </w:rPr>
            </w:pPr>
            <w:r w:rsidRPr="007B13B1">
              <w:rPr>
                <w:bCs/>
                <w:lang w:val="ru-RU"/>
              </w:rPr>
              <w:t>763,68</w:t>
            </w:r>
          </w:p>
        </w:tc>
        <w:tc>
          <w:tcPr>
            <w:tcW w:w="1276" w:type="dxa"/>
          </w:tcPr>
          <w:p w:rsidR="0012786F" w:rsidRPr="007B13B1" w:rsidRDefault="0012786F" w:rsidP="000946AF">
            <w:pPr>
              <w:jc w:val="center"/>
              <w:rPr>
                <w:bCs/>
                <w:lang w:val="ru-RU"/>
              </w:rPr>
            </w:pPr>
            <w:r w:rsidRPr="007B13B1">
              <w:rPr>
                <w:bCs/>
                <w:lang w:val="ru-RU"/>
              </w:rPr>
              <w:t>923,15</w:t>
            </w:r>
          </w:p>
        </w:tc>
        <w:tc>
          <w:tcPr>
            <w:tcW w:w="1276" w:type="dxa"/>
          </w:tcPr>
          <w:p w:rsidR="0012786F" w:rsidRPr="007B13B1" w:rsidRDefault="0012786F" w:rsidP="000946AF">
            <w:pPr>
              <w:jc w:val="center"/>
              <w:rPr>
                <w:bCs/>
                <w:lang w:val="ru-RU"/>
              </w:rPr>
            </w:pPr>
            <w:r w:rsidRPr="007B13B1">
              <w:rPr>
                <w:bCs/>
                <w:lang w:val="ru-RU"/>
              </w:rPr>
              <w:t>2450,51</w:t>
            </w:r>
          </w:p>
        </w:tc>
        <w:tc>
          <w:tcPr>
            <w:tcW w:w="1417" w:type="dxa"/>
          </w:tcPr>
          <w:p w:rsidR="0012786F" w:rsidRPr="007B13B1" w:rsidRDefault="0012786F" w:rsidP="000946AF">
            <w:pPr>
              <w:autoSpaceDE w:val="0"/>
              <w:autoSpaceDN w:val="0"/>
              <w:adjustRightInd w:val="0"/>
              <w:jc w:val="both"/>
              <w:rPr>
                <w:lang w:val="ru-RU"/>
              </w:rPr>
            </w:pPr>
          </w:p>
        </w:tc>
      </w:tr>
      <w:tr w:rsidR="0012786F" w:rsidRPr="00CA5960" w:rsidTr="007B13B1">
        <w:trPr>
          <w:trHeight w:val="525"/>
          <w:jc w:val="center"/>
        </w:trPr>
        <w:tc>
          <w:tcPr>
            <w:tcW w:w="15451" w:type="dxa"/>
            <w:gridSpan w:val="13"/>
          </w:tcPr>
          <w:p w:rsidR="0012786F" w:rsidRPr="007B13B1" w:rsidRDefault="0012786F" w:rsidP="000946AF">
            <w:pPr>
              <w:autoSpaceDE w:val="0"/>
              <w:autoSpaceDN w:val="0"/>
              <w:adjustRightInd w:val="0"/>
              <w:jc w:val="both"/>
              <w:rPr>
                <w:lang w:val="ru-RU"/>
              </w:rPr>
            </w:pPr>
            <w:r w:rsidRPr="007B13B1">
              <w:rPr>
                <w:lang w:val="ru-RU"/>
              </w:rPr>
              <w:t>Задача 5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12786F" w:rsidRPr="007B13B1" w:rsidTr="007B13B1">
        <w:trPr>
          <w:trHeight w:val="525"/>
          <w:jc w:val="center"/>
        </w:trPr>
        <w:tc>
          <w:tcPr>
            <w:tcW w:w="3119" w:type="dxa"/>
            <w:gridSpan w:val="2"/>
            <w:vMerge w:val="restart"/>
          </w:tcPr>
          <w:p w:rsidR="0012786F" w:rsidRPr="007B13B1" w:rsidRDefault="0012786F" w:rsidP="000946AF">
            <w:pPr>
              <w:autoSpaceDE w:val="0"/>
              <w:autoSpaceDN w:val="0"/>
              <w:adjustRightInd w:val="0"/>
              <w:ind w:left="34"/>
              <w:jc w:val="both"/>
              <w:rPr>
                <w:lang w:val="ru-RU"/>
              </w:rPr>
            </w:pPr>
            <w:r w:rsidRPr="007B13B1">
              <w:rPr>
                <w:lang w:val="ru-RU"/>
              </w:rPr>
              <w:t>Мероприятие 5.1. Расходы бюджетов муниципальных образований 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126" w:type="dxa"/>
          </w:tcPr>
          <w:p w:rsidR="0012786F" w:rsidRPr="007B13B1" w:rsidRDefault="0012786F" w:rsidP="000946AF">
            <w:pPr>
              <w:autoSpaceDE w:val="0"/>
              <w:autoSpaceDN w:val="0"/>
              <w:adjustRightInd w:val="0"/>
              <w:jc w:val="both"/>
              <w:rPr>
                <w:lang w:val="ru-RU"/>
              </w:rPr>
            </w:pPr>
            <w:r w:rsidRPr="007B13B1">
              <w:rPr>
                <w:lang w:val="ru-RU"/>
              </w:rPr>
              <w:t>всего расходные обязательства по подпрограмме</w:t>
            </w:r>
          </w:p>
        </w:tc>
        <w:tc>
          <w:tcPr>
            <w:tcW w:w="709" w:type="dxa"/>
          </w:tcPr>
          <w:p w:rsidR="0012786F" w:rsidRPr="007B13B1" w:rsidRDefault="0012786F" w:rsidP="000946AF">
            <w:pPr>
              <w:autoSpaceDE w:val="0"/>
              <w:autoSpaceDN w:val="0"/>
              <w:adjustRightInd w:val="0"/>
              <w:jc w:val="center"/>
              <w:rPr>
                <w:lang w:val="ru-RU"/>
              </w:rPr>
            </w:pPr>
            <w:r w:rsidRPr="007B13B1">
              <w:rPr>
                <w:lang w:val="ru-RU"/>
              </w:rPr>
              <w:t>х</w:t>
            </w:r>
          </w:p>
        </w:tc>
        <w:tc>
          <w:tcPr>
            <w:tcW w:w="567" w:type="dxa"/>
          </w:tcPr>
          <w:p w:rsidR="0012786F" w:rsidRPr="007B13B1" w:rsidRDefault="0012786F" w:rsidP="000946AF">
            <w:pPr>
              <w:autoSpaceDE w:val="0"/>
              <w:autoSpaceDN w:val="0"/>
              <w:adjustRightInd w:val="0"/>
              <w:jc w:val="center"/>
              <w:rPr>
                <w:lang w:val="ru-RU"/>
              </w:rPr>
            </w:pPr>
            <w:r w:rsidRPr="007B13B1">
              <w:rPr>
                <w:lang w:val="ru-RU"/>
              </w:rPr>
              <w:t>х</w:t>
            </w:r>
          </w:p>
        </w:tc>
        <w:tc>
          <w:tcPr>
            <w:tcW w:w="1701" w:type="dxa"/>
          </w:tcPr>
          <w:p w:rsidR="0012786F" w:rsidRPr="007B13B1" w:rsidRDefault="0012786F" w:rsidP="000946AF">
            <w:pPr>
              <w:autoSpaceDE w:val="0"/>
              <w:autoSpaceDN w:val="0"/>
              <w:adjustRightInd w:val="0"/>
              <w:jc w:val="center"/>
              <w:rPr>
                <w:lang w:val="ru-RU"/>
              </w:rPr>
            </w:pPr>
            <w:r w:rsidRPr="007B13B1">
              <w:rPr>
                <w:lang w:val="ru-RU"/>
              </w:rPr>
              <w:t>х</w:t>
            </w:r>
          </w:p>
        </w:tc>
        <w:tc>
          <w:tcPr>
            <w:tcW w:w="709" w:type="dxa"/>
          </w:tcPr>
          <w:p w:rsidR="0012786F" w:rsidRPr="007B13B1" w:rsidRDefault="0012786F" w:rsidP="000946AF">
            <w:pPr>
              <w:autoSpaceDE w:val="0"/>
              <w:autoSpaceDN w:val="0"/>
              <w:adjustRightInd w:val="0"/>
              <w:jc w:val="center"/>
              <w:rPr>
                <w:lang w:val="ru-RU"/>
              </w:rPr>
            </w:pPr>
            <w:r w:rsidRPr="007B13B1">
              <w:rPr>
                <w:lang w:val="ru-RU"/>
              </w:rPr>
              <w:t>х</w:t>
            </w:r>
          </w:p>
        </w:tc>
        <w:tc>
          <w:tcPr>
            <w:tcW w:w="1276" w:type="dxa"/>
            <w:gridSpan w:val="2"/>
          </w:tcPr>
          <w:p w:rsidR="0012786F" w:rsidRPr="007B13B1" w:rsidRDefault="0012786F" w:rsidP="000946AF">
            <w:pPr>
              <w:jc w:val="center"/>
              <w:rPr>
                <w:bCs/>
                <w:lang w:val="ru-RU"/>
              </w:rPr>
            </w:pPr>
            <w:r w:rsidRPr="007B13B1">
              <w:rPr>
                <w:bCs/>
                <w:lang w:val="ru-RU"/>
              </w:rPr>
              <w:t>1818,20</w:t>
            </w:r>
          </w:p>
        </w:tc>
        <w:tc>
          <w:tcPr>
            <w:tcW w:w="1275" w:type="dxa"/>
          </w:tcPr>
          <w:p w:rsidR="0012786F" w:rsidRPr="007B13B1" w:rsidRDefault="0012786F" w:rsidP="000946AF">
            <w:pPr>
              <w:jc w:val="center"/>
              <w:rPr>
                <w:bCs/>
                <w:lang w:val="ru-RU"/>
              </w:rPr>
            </w:pPr>
            <w:r w:rsidRPr="007B13B1">
              <w:rPr>
                <w:bCs/>
                <w:lang w:val="ru-RU"/>
              </w:rPr>
              <w:t>0,00</w:t>
            </w:r>
          </w:p>
        </w:tc>
        <w:tc>
          <w:tcPr>
            <w:tcW w:w="1276" w:type="dxa"/>
          </w:tcPr>
          <w:p w:rsidR="0012786F" w:rsidRPr="007B13B1" w:rsidRDefault="0012786F" w:rsidP="000946AF">
            <w:pPr>
              <w:jc w:val="center"/>
              <w:rPr>
                <w:bCs/>
                <w:lang w:val="ru-RU"/>
              </w:rPr>
            </w:pPr>
            <w:r w:rsidRPr="007B13B1">
              <w:rPr>
                <w:bCs/>
                <w:lang w:val="ru-RU"/>
              </w:rPr>
              <w:t>0,00</w:t>
            </w:r>
          </w:p>
        </w:tc>
        <w:tc>
          <w:tcPr>
            <w:tcW w:w="1276" w:type="dxa"/>
          </w:tcPr>
          <w:p w:rsidR="0012786F" w:rsidRPr="007B13B1" w:rsidRDefault="0012786F" w:rsidP="000946AF">
            <w:pPr>
              <w:jc w:val="center"/>
              <w:rPr>
                <w:bCs/>
                <w:lang w:val="ru-RU"/>
              </w:rPr>
            </w:pPr>
            <w:r w:rsidRPr="007B13B1">
              <w:rPr>
                <w:bCs/>
                <w:lang w:val="ru-RU"/>
              </w:rPr>
              <w:t>1818,20</w:t>
            </w:r>
          </w:p>
        </w:tc>
        <w:tc>
          <w:tcPr>
            <w:tcW w:w="1417" w:type="dxa"/>
          </w:tcPr>
          <w:p w:rsidR="0012786F" w:rsidRPr="007B13B1" w:rsidRDefault="0012786F" w:rsidP="000946AF">
            <w:pPr>
              <w:autoSpaceDE w:val="0"/>
              <w:autoSpaceDN w:val="0"/>
              <w:adjustRightInd w:val="0"/>
              <w:jc w:val="both"/>
              <w:rPr>
                <w:lang w:val="ru-RU"/>
              </w:rPr>
            </w:pPr>
          </w:p>
        </w:tc>
      </w:tr>
      <w:tr w:rsidR="0012786F" w:rsidRPr="00CA5960" w:rsidTr="007B13B1">
        <w:trPr>
          <w:trHeight w:val="525"/>
          <w:jc w:val="center"/>
        </w:trPr>
        <w:tc>
          <w:tcPr>
            <w:tcW w:w="3119" w:type="dxa"/>
            <w:gridSpan w:val="2"/>
            <w:vMerge/>
          </w:tcPr>
          <w:p w:rsidR="0012786F" w:rsidRPr="007B13B1" w:rsidRDefault="0012786F" w:rsidP="000946AF">
            <w:pPr>
              <w:autoSpaceDE w:val="0"/>
              <w:autoSpaceDN w:val="0"/>
              <w:adjustRightInd w:val="0"/>
              <w:ind w:left="34"/>
              <w:jc w:val="both"/>
              <w:rPr>
                <w:lang w:val="ru-RU"/>
              </w:rPr>
            </w:pPr>
          </w:p>
        </w:tc>
        <w:tc>
          <w:tcPr>
            <w:tcW w:w="2126" w:type="dxa"/>
          </w:tcPr>
          <w:p w:rsidR="0012786F" w:rsidRPr="007B13B1" w:rsidRDefault="0012786F" w:rsidP="000946AF">
            <w:pPr>
              <w:autoSpaceDE w:val="0"/>
              <w:autoSpaceDN w:val="0"/>
              <w:adjustRightInd w:val="0"/>
              <w:ind w:hanging="30"/>
              <w:jc w:val="both"/>
              <w:rPr>
                <w:lang w:val="ru-RU"/>
              </w:rPr>
            </w:pPr>
            <w:r w:rsidRPr="007B13B1">
              <w:rPr>
                <w:lang w:val="ru-RU"/>
              </w:rPr>
              <w:t>в том числе по ГРБС:</w:t>
            </w:r>
          </w:p>
        </w:tc>
        <w:tc>
          <w:tcPr>
            <w:tcW w:w="709" w:type="dxa"/>
          </w:tcPr>
          <w:p w:rsidR="0012786F" w:rsidRPr="007B13B1" w:rsidRDefault="0012786F" w:rsidP="000946AF">
            <w:pPr>
              <w:autoSpaceDE w:val="0"/>
              <w:autoSpaceDN w:val="0"/>
              <w:adjustRightInd w:val="0"/>
              <w:jc w:val="center"/>
              <w:rPr>
                <w:lang w:val="ru-RU"/>
              </w:rPr>
            </w:pPr>
          </w:p>
        </w:tc>
        <w:tc>
          <w:tcPr>
            <w:tcW w:w="567" w:type="dxa"/>
          </w:tcPr>
          <w:p w:rsidR="0012786F" w:rsidRPr="007B13B1" w:rsidRDefault="0012786F" w:rsidP="000946AF">
            <w:pPr>
              <w:autoSpaceDE w:val="0"/>
              <w:autoSpaceDN w:val="0"/>
              <w:adjustRightInd w:val="0"/>
              <w:jc w:val="center"/>
              <w:rPr>
                <w:lang w:val="ru-RU"/>
              </w:rPr>
            </w:pPr>
          </w:p>
        </w:tc>
        <w:tc>
          <w:tcPr>
            <w:tcW w:w="1701" w:type="dxa"/>
          </w:tcPr>
          <w:p w:rsidR="0012786F" w:rsidRPr="007B13B1" w:rsidRDefault="0012786F" w:rsidP="000946AF">
            <w:pPr>
              <w:autoSpaceDE w:val="0"/>
              <w:autoSpaceDN w:val="0"/>
              <w:adjustRightInd w:val="0"/>
              <w:jc w:val="center"/>
              <w:rPr>
                <w:lang w:val="ru-RU"/>
              </w:rPr>
            </w:pPr>
          </w:p>
        </w:tc>
        <w:tc>
          <w:tcPr>
            <w:tcW w:w="709" w:type="dxa"/>
          </w:tcPr>
          <w:p w:rsidR="0012786F" w:rsidRPr="007B13B1" w:rsidRDefault="0012786F" w:rsidP="000946AF">
            <w:pPr>
              <w:autoSpaceDE w:val="0"/>
              <w:autoSpaceDN w:val="0"/>
              <w:adjustRightInd w:val="0"/>
              <w:jc w:val="center"/>
              <w:rPr>
                <w:lang w:val="ru-RU"/>
              </w:rPr>
            </w:pPr>
          </w:p>
        </w:tc>
        <w:tc>
          <w:tcPr>
            <w:tcW w:w="1276" w:type="dxa"/>
            <w:gridSpan w:val="2"/>
          </w:tcPr>
          <w:p w:rsidR="0012786F" w:rsidRPr="007B13B1" w:rsidRDefault="0012786F" w:rsidP="000946AF">
            <w:pPr>
              <w:jc w:val="center"/>
              <w:rPr>
                <w:bCs/>
                <w:lang w:val="ru-RU"/>
              </w:rPr>
            </w:pPr>
          </w:p>
        </w:tc>
        <w:tc>
          <w:tcPr>
            <w:tcW w:w="1275" w:type="dxa"/>
          </w:tcPr>
          <w:p w:rsidR="0012786F" w:rsidRPr="007B13B1" w:rsidRDefault="0012786F" w:rsidP="000946AF">
            <w:pPr>
              <w:jc w:val="center"/>
              <w:rPr>
                <w:bCs/>
                <w:lang w:val="ru-RU"/>
              </w:rPr>
            </w:pPr>
          </w:p>
        </w:tc>
        <w:tc>
          <w:tcPr>
            <w:tcW w:w="1276" w:type="dxa"/>
          </w:tcPr>
          <w:p w:rsidR="0012786F" w:rsidRPr="007B13B1" w:rsidRDefault="0012786F" w:rsidP="000946AF">
            <w:pPr>
              <w:jc w:val="center"/>
              <w:rPr>
                <w:bCs/>
                <w:lang w:val="ru-RU"/>
              </w:rPr>
            </w:pPr>
          </w:p>
        </w:tc>
        <w:tc>
          <w:tcPr>
            <w:tcW w:w="1276" w:type="dxa"/>
          </w:tcPr>
          <w:p w:rsidR="0012786F" w:rsidRPr="007B13B1" w:rsidRDefault="0012786F" w:rsidP="000946AF">
            <w:pPr>
              <w:jc w:val="center"/>
              <w:rPr>
                <w:bCs/>
                <w:lang w:val="ru-RU"/>
              </w:rPr>
            </w:pPr>
          </w:p>
        </w:tc>
        <w:tc>
          <w:tcPr>
            <w:tcW w:w="1417" w:type="dxa"/>
          </w:tcPr>
          <w:p w:rsidR="0012786F" w:rsidRPr="007B13B1" w:rsidRDefault="0012786F" w:rsidP="000946AF">
            <w:pPr>
              <w:autoSpaceDE w:val="0"/>
              <w:autoSpaceDN w:val="0"/>
              <w:adjustRightInd w:val="0"/>
              <w:jc w:val="both"/>
              <w:rPr>
                <w:lang w:val="ru-RU"/>
              </w:rPr>
            </w:pPr>
          </w:p>
        </w:tc>
      </w:tr>
      <w:tr w:rsidR="00152A0E" w:rsidRPr="007B13B1" w:rsidTr="007B13B1">
        <w:trPr>
          <w:trHeight w:val="525"/>
          <w:jc w:val="center"/>
        </w:trPr>
        <w:tc>
          <w:tcPr>
            <w:tcW w:w="3119" w:type="dxa"/>
            <w:gridSpan w:val="2"/>
            <w:vMerge/>
          </w:tcPr>
          <w:p w:rsidR="00152A0E" w:rsidRPr="007B13B1" w:rsidRDefault="00152A0E" w:rsidP="000946AF">
            <w:pPr>
              <w:autoSpaceDE w:val="0"/>
              <w:autoSpaceDN w:val="0"/>
              <w:adjustRightInd w:val="0"/>
              <w:ind w:left="34"/>
              <w:jc w:val="both"/>
              <w:rPr>
                <w:lang w:val="ru-RU"/>
              </w:rPr>
            </w:pPr>
          </w:p>
        </w:tc>
        <w:tc>
          <w:tcPr>
            <w:tcW w:w="2126" w:type="dxa"/>
            <w:vMerge w:val="restart"/>
          </w:tcPr>
          <w:p w:rsidR="00152A0E" w:rsidRPr="007B13B1" w:rsidRDefault="00152A0E" w:rsidP="000946AF">
            <w:pPr>
              <w:autoSpaceDE w:val="0"/>
              <w:autoSpaceDN w:val="0"/>
              <w:adjustRightInd w:val="0"/>
              <w:ind w:firstLine="2"/>
              <w:jc w:val="both"/>
              <w:rPr>
                <w:lang w:val="ru-RU"/>
              </w:rPr>
            </w:pPr>
            <w:r w:rsidRPr="007B13B1">
              <w:rPr>
                <w:lang w:val="ru-RU"/>
              </w:rPr>
              <w:t>Отдел образования администрации Тасеевского района</w:t>
            </w:r>
          </w:p>
          <w:p w:rsidR="00152A0E" w:rsidRPr="007B13B1" w:rsidRDefault="00152A0E" w:rsidP="000946AF">
            <w:pPr>
              <w:autoSpaceDE w:val="0"/>
              <w:autoSpaceDN w:val="0"/>
              <w:adjustRightInd w:val="0"/>
              <w:ind w:firstLine="2"/>
              <w:jc w:val="both"/>
              <w:rPr>
                <w:lang w:val="ru-RU"/>
              </w:rPr>
            </w:pPr>
          </w:p>
        </w:tc>
        <w:tc>
          <w:tcPr>
            <w:tcW w:w="709" w:type="dxa"/>
            <w:vMerge w:val="restart"/>
          </w:tcPr>
          <w:p w:rsidR="00152A0E" w:rsidRPr="007B13B1" w:rsidRDefault="00152A0E" w:rsidP="000946AF">
            <w:pPr>
              <w:autoSpaceDE w:val="0"/>
              <w:autoSpaceDN w:val="0"/>
              <w:adjustRightInd w:val="0"/>
              <w:jc w:val="center"/>
              <w:rPr>
                <w:lang w:val="ru-RU"/>
              </w:rPr>
            </w:pPr>
            <w:r w:rsidRPr="007B13B1">
              <w:rPr>
                <w:lang w:val="ru-RU"/>
              </w:rPr>
              <w:t>078</w:t>
            </w:r>
          </w:p>
        </w:tc>
        <w:tc>
          <w:tcPr>
            <w:tcW w:w="567" w:type="dxa"/>
            <w:vMerge w:val="restart"/>
          </w:tcPr>
          <w:p w:rsidR="00152A0E" w:rsidRPr="007B13B1" w:rsidRDefault="00152A0E" w:rsidP="000946AF">
            <w:pPr>
              <w:autoSpaceDE w:val="0"/>
              <w:autoSpaceDN w:val="0"/>
              <w:adjustRightInd w:val="0"/>
              <w:jc w:val="center"/>
              <w:rPr>
                <w:lang w:val="ru-RU"/>
              </w:rPr>
            </w:pPr>
            <w:r w:rsidRPr="007B13B1">
              <w:rPr>
                <w:lang w:val="ru-RU"/>
              </w:rPr>
              <w:t>0702</w:t>
            </w:r>
          </w:p>
        </w:tc>
        <w:tc>
          <w:tcPr>
            <w:tcW w:w="1701" w:type="dxa"/>
            <w:vMerge w:val="restart"/>
          </w:tcPr>
          <w:p w:rsidR="00152A0E" w:rsidRPr="007B13B1" w:rsidRDefault="00152A0E" w:rsidP="000946AF">
            <w:pPr>
              <w:autoSpaceDE w:val="0"/>
              <w:autoSpaceDN w:val="0"/>
              <w:adjustRightInd w:val="0"/>
              <w:jc w:val="center"/>
              <w:rPr>
                <w:lang w:val="ru-RU"/>
              </w:rPr>
            </w:pPr>
            <w:r w:rsidRPr="007B13B1">
              <w:rPr>
                <w:lang w:val="ru-RU"/>
              </w:rPr>
              <w:t>0120015210</w:t>
            </w:r>
          </w:p>
        </w:tc>
        <w:tc>
          <w:tcPr>
            <w:tcW w:w="709" w:type="dxa"/>
            <w:vMerge w:val="restart"/>
          </w:tcPr>
          <w:p w:rsidR="00152A0E" w:rsidRPr="007B13B1" w:rsidRDefault="00152A0E" w:rsidP="000946AF">
            <w:pPr>
              <w:autoSpaceDE w:val="0"/>
              <w:autoSpaceDN w:val="0"/>
              <w:adjustRightInd w:val="0"/>
              <w:jc w:val="center"/>
              <w:rPr>
                <w:lang w:val="ru-RU"/>
              </w:rPr>
            </w:pPr>
            <w:r w:rsidRPr="007B13B1">
              <w:rPr>
                <w:lang w:val="ru-RU"/>
              </w:rPr>
              <w:t>610</w:t>
            </w:r>
          </w:p>
        </w:tc>
        <w:tc>
          <w:tcPr>
            <w:tcW w:w="1276" w:type="dxa"/>
            <w:gridSpan w:val="2"/>
          </w:tcPr>
          <w:p w:rsidR="00152A0E" w:rsidRPr="007B13B1" w:rsidRDefault="00152A0E" w:rsidP="000946AF">
            <w:pPr>
              <w:jc w:val="center"/>
              <w:rPr>
                <w:bCs/>
                <w:lang w:val="ru-RU"/>
              </w:rPr>
            </w:pPr>
            <w:r w:rsidRPr="007B13B1">
              <w:rPr>
                <w:bCs/>
                <w:lang w:val="ru-RU"/>
              </w:rPr>
              <w:t>1800,00</w:t>
            </w:r>
          </w:p>
        </w:tc>
        <w:tc>
          <w:tcPr>
            <w:tcW w:w="1275" w:type="dxa"/>
          </w:tcPr>
          <w:p w:rsidR="00152A0E" w:rsidRPr="007B13B1" w:rsidRDefault="00152A0E" w:rsidP="000946AF">
            <w:pPr>
              <w:jc w:val="center"/>
              <w:rPr>
                <w:bCs/>
                <w:lang w:val="ru-RU"/>
              </w:rPr>
            </w:pPr>
            <w:r w:rsidRPr="007B13B1">
              <w:rPr>
                <w:bCs/>
                <w:lang w:val="ru-RU"/>
              </w:rPr>
              <w:t>0,00</w:t>
            </w:r>
          </w:p>
        </w:tc>
        <w:tc>
          <w:tcPr>
            <w:tcW w:w="1276" w:type="dxa"/>
          </w:tcPr>
          <w:p w:rsidR="00152A0E" w:rsidRPr="007B13B1" w:rsidRDefault="00152A0E" w:rsidP="000946AF">
            <w:pPr>
              <w:jc w:val="center"/>
              <w:rPr>
                <w:bCs/>
                <w:lang w:val="ru-RU"/>
              </w:rPr>
            </w:pPr>
            <w:r w:rsidRPr="007B13B1">
              <w:rPr>
                <w:bCs/>
                <w:lang w:val="ru-RU"/>
              </w:rPr>
              <w:t>0,00</w:t>
            </w:r>
          </w:p>
        </w:tc>
        <w:tc>
          <w:tcPr>
            <w:tcW w:w="1276" w:type="dxa"/>
          </w:tcPr>
          <w:p w:rsidR="00152A0E" w:rsidRPr="007B13B1" w:rsidRDefault="00152A0E" w:rsidP="000946AF">
            <w:pPr>
              <w:jc w:val="center"/>
              <w:rPr>
                <w:bCs/>
                <w:lang w:val="ru-RU"/>
              </w:rPr>
            </w:pPr>
            <w:r w:rsidRPr="007B13B1">
              <w:rPr>
                <w:bCs/>
                <w:lang w:val="ru-RU"/>
              </w:rPr>
              <w:t>1800,0</w:t>
            </w:r>
          </w:p>
        </w:tc>
        <w:tc>
          <w:tcPr>
            <w:tcW w:w="1417" w:type="dxa"/>
          </w:tcPr>
          <w:p w:rsidR="00152A0E" w:rsidRPr="007B13B1" w:rsidRDefault="00152A0E" w:rsidP="000946AF">
            <w:pPr>
              <w:autoSpaceDE w:val="0"/>
              <w:autoSpaceDN w:val="0"/>
              <w:adjustRightInd w:val="0"/>
              <w:jc w:val="both"/>
              <w:rPr>
                <w:lang w:val="ru-RU"/>
              </w:rPr>
            </w:pPr>
          </w:p>
        </w:tc>
      </w:tr>
      <w:tr w:rsidR="00152A0E" w:rsidRPr="007B13B1" w:rsidTr="007B13B1">
        <w:trPr>
          <w:trHeight w:val="525"/>
          <w:jc w:val="center"/>
        </w:trPr>
        <w:tc>
          <w:tcPr>
            <w:tcW w:w="3119" w:type="dxa"/>
            <w:gridSpan w:val="2"/>
            <w:vMerge/>
          </w:tcPr>
          <w:p w:rsidR="00152A0E" w:rsidRPr="007B13B1" w:rsidRDefault="00152A0E" w:rsidP="000946AF">
            <w:pPr>
              <w:autoSpaceDE w:val="0"/>
              <w:autoSpaceDN w:val="0"/>
              <w:adjustRightInd w:val="0"/>
              <w:ind w:left="34"/>
              <w:jc w:val="both"/>
              <w:rPr>
                <w:lang w:val="ru-RU"/>
              </w:rPr>
            </w:pPr>
          </w:p>
        </w:tc>
        <w:tc>
          <w:tcPr>
            <w:tcW w:w="2126" w:type="dxa"/>
            <w:vMerge/>
          </w:tcPr>
          <w:p w:rsidR="00152A0E" w:rsidRPr="007B13B1" w:rsidRDefault="00152A0E" w:rsidP="000946AF">
            <w:pPr>
              <w:autoSpaceDE w:val="0"/>
              <w:autoSpaceDN w:val="0"/>
              <w:adjustRightInd w:val="0"/>
              <w:ind w:firstLine="2"/>
              <w:jc w:val="both"/>
              <w:rPr>
                <w:lang w:val="ru-RU"/>
              </w:rPr>
            </w:pPr>
          </w:p>
        </w:tc>
        <w:tc>
          <w:tcPr>
            <w:tcW w:w="709" w:type="dxa"/>
            <w:vMerge/>
          </w:tcPr>
          <w:p w:rsidR="00152A0E" w:rsidRPr="007B13B1" w:rsidRDefault="00152A0E" w:rsidP="000946AF">
            <w:pPr>
              <w:autoSpaceDE w:val="0"/>
              <w:autoSpaceDN w:val="0"/>
              <w:adjustRightInd w:val="0"/>
              <w:jc w:val="center"/>
              <w:rPr>
                <w:lang w:val="ru-RU"/>
              </w:rPr>
            </w:pPr>
          </w:p>
        </w:tc>
        <w:tc>
          <w:tcPr>
            <w:tcW w:w="567" w:type="dxa"/>
            <w:vMerge/>
          </w:tcPr>
          <w:p w:rsidR="00152A0E" w:rsidRPr="007B13B1" w:rsidRDefault="00152A0E" w:rsidP="000946AF">
            <w:pPr>
              <w:autoSpaceDE w:val="0"/>
              <w:autoSpaceDN w:val="0"/>
              <w:adjustRightInd w:val="0"/>
              <w:jc w:val="center"/>
              <w:rPr>
                <w:lang w:val="ru-RU"/>
              </w:rPr>
            </w:pPr>
          </w:p>
        </w:tc>
        <w:tc>
          <w:tcPr>
            <w:tcW w:w="1701" w:type="dxa"/>
            <w:vMerge/>
          </w:tcPr>
          <w:p w:rsidR="00152A0E" w:rsidRPr="007B13B1" w:rsidRDefault="00152A0E" w:rsidP="000946AF">
            <w:pPr>
              <w:autoSpaceDE w:val="0"/>
              <w:autoSpaceDN w:val="0"/>
              <w:adjustRightInd w:val="0"/>
              <w:jc w:val="center"/>
              <w:rPr>
                <w:lang w:val="ru-RU"/>
              </w:rPr>
            </w:pPr>
          </w:p>
        </w:tc>
        <w:tc>
          <w:tcPr>
            <w:tcW w:w="709" w:type="dxa"/>
            <w:vMerge/>
          </w:tcPr>
          <w:p w:rsidR="00152A0E" w:rsidRPr="007B13B1" w:rsidRDefault="00152A0E" w:rsidP="000946AF">
            <w:pPr>
              <w:autoSpaceDE w:val="0"/>
              <w:autoSpaceDN w:val="0"/>
              <w:adjustRightInd w:val="0"/>
              <w:jc w:val="center"/>
              <w:rPr>
                <w:lang w:val="ru-RU"/>
              </w:rPr>
            </w:pPr>
          </w:p>
        </w:tc>
        <w:tc>
          <w:tcPr>
            <w:tcW w:w="1276" w:type="dxa"/>
            <w:gridSpan w:val="2"/>
          </w:tcPr>
          <w:p w:rsidR="00152A0E" w:rsidRPr="007B13B1" w:rsidRDefault="00152A0E" w:rsidP="000946AF">
            <w:pPr>
              <w:jc w:val="center"/>
              <w:rPr>
                <w:bCs/>
                <w:lang w:val="ru-RU"/>
              </w:rPr>
            </w:pPr>
            <w:r w:rsidRPr="007B13B1">
              <w:rPr>
                <w:bCs/>
                <w:lang w:val="ru-RU"/>
              </w:rPr>
              <w:t>18,20</w:t>
            </w:r>
          </w:p>
        </w:tc>
        <w:tc>
          <w:tcPr>
            <w:tcW w:w="1275" w:type="dxa"/>
          </w:tcPr>
          <w:p w:rsidR="00152A0E" w:rsidRPr="007B13B1" w:rsidRDefault="00152A0E" w:rsidP="000946AF">
            <w:pPr>
              <w:jc w:val="center"/>
              <w:rPr>
                <w:bCs/>
                <w:lang w:val="ru-RU"/>
              </w:rPr>
            </w:pPr>
            <w:r w:rsidRPr="007B13B1">
              <w:rPr>
                <w:bCs/>
                <w:lang w:val="ru-RU"/>
              </w:rPr>
              <w:t>0,00</w:t>
            </w:r>
          </w:p>
        </w:tc>
        <w:tc>
          <w:tcPr>
            <w:tcW w:w="1276" w:type="dxa"/>
          </w:tcPr>
          <w:p w:rsidR="00152A0E" w:rsidRPr="007B13B1" w:rsidRDefault="00152A0E" w:rsidP="000946AF">
            <w:pPr>
              <w:jc w:val="center"/>
              <w:rPr>
                <w:bCs/>
                <w:lang w:val="ru-RU"/>
              </w:rPr>
            </w:pPr>
            <w:r w:rsidRPr="007B13B1">
              <w:rPr>
                <w:bCs/>
                <w:lang w:val="ru-RU"/>
              </w:rPr>
              <w:t>0,00</w:t>
            </w:r>
          </w:p>
        </w:tc>
        <w:tc>
          <w:tcPr>
            <w:tcW w:w="1276" w:type="dxa"/>
          </w:tcPr>
          <w:p w:rsidR="00152A0E" w:rsidRPr="007B13B1" w:rsidRDefault="00152A0E" w:rsidP="000946AF">
            <w:pPr>
              <w:jc w:val="center"/>
              <w:rPr>
                <w:bCs/>
                <w:lang w:val="ru-RU"/>
              </w:rPr>
            </w:pPr>
            <w:r w:rsidRPr="007B13B1">
              <w:rPr>
                <w:bCs/>
                <w:lang w:val="ru-RU"/>
              </w:rPr>
              <w:t>18,20</w:t>
            </w:r>
          </w:p>
        </w:tc>
        <w:tc>
          <w:tcPr>
            <w:tcW w:w="1417" w:type="dxa"/>
          </w:tcPr>
          <w:p w:rsidR="00152A0E" w:rsidRPr="007B13B1" w:rsidRDefault="00152A0E" w:rsidP="000946AF">
            <w:pPr>
              <w:autoSpaceDE w:val="0"/>
              <w:autoSpaceDN w:val="0"/>
              <w:adjustRightInd w:val="0"/>
              <w:jc w:val="both"/>
              <w:rPr>
                <w:lang w:val="ru-RU"/>
              </w:rPr>
            </w:pPr>
          </w:p>
        </w:tc>
      </w:tr>
      <w:tr w:rsidR="0012786F" w:rsidRPr="00CA5960" w:rsidTr="007B13B1">
        <w:trPr>
          <w:trHeight w:val="525"/>
          <w:jc w:val="center"/>
        </w:trPr>
        <w:tc>
          <w:tcPr>
            <w:tcW w:w="15451" w:type="dxa"/>
            <w:gridSpan w:val="13"/>
          </w:tcPr>
          <w:p w:rsidR="0012786F" w:rsidRPr="007B13B1" w:rsidRDefault="0012786F" w:rsidP="007B13B1">
            <w:pPr>
              <w:rPr>
                <w:lang w:val="ru-RU"/>
              </w:rPr>
            </w:pPr>
            <w:r w:rsidRPr="007B13B1">
              <w:rPr>
                <w:lang w:val="ru-RU"/>
              </w:rPr>
              <w:lastRenderedPageBreak/>
              <w:t>Задача 6. Обеспечить функционирование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образовательных программ</w:t>
            </w:r>
          </w:p>
        </w:tc>
      </w:tr>
      <w:tr w:rsidR="0012786F" w:rsidRPr="007B13B1" w:rsidTr="007B13B1">
        <w:trPr>
          <w:trHeight w:val="525"/>
          <w:jc w:val="center"/>
        </w:trPr>
        <w:tc>
          <w:tcPr>
            <w:tcW w:w="3119" w:type="dxa"/>
            <w:gridSpan w:val="2"/>
            <w:vMerge w:val="restart"/>
          </w:tcPr>
          <w:p w:rsidR="0012786F" w:rsidRPr="007B13B1" w:rsidRDefault="0012786F" w:rsidP="000946AF">
            <w:pPr>
              <w:autoSpaceDE w:val="0"/>
              <w:autoSpaceDN w:val="0"/>
              <w:adjustRightInd w:val="0"/>
              <w:jc w:val="both"/>
              <w:rPr>
                <w:lang w:val="ru-RU" w:eastAsia="ru-RU"/>
              </w:rPr>
            </w:pPr>
            <w:r w:rsidRPr="007B13B1">
              <w:rPr>
                <w:lang w:val="ru-RU"/>
              </w:rPr>
              <w:t xml:space="preserve">Мероприятие 6.1. </w:t>
            </w:r>
            <w:r w:rsidRPr="007B13B1">
              <w:rPr>
                <w:lang w:val="ru-RU" w:eastAsia="ru-RU"/>
              </w:rPr>
              <w:t>Обеспечение функционирования системы персонифицированного финансирования дополнительного образования детей»:</w:t>
            </w:r>
          </w:p>
          <w:p w:rsidR="0012786F" w:rsidRPr="007B13B1" w:rsidRDefault="0012786F" w:rsidP="000946AF">
            <w:pPr>
              <w:autoSpaceDE w:val="0"/>
              <w:autoSpaceDN w:val="0"/>
              <w:adjustRightInd w:val="0"/>
              <w:ind w:left="34"/>
              <w:jc w:val="both"/>
              <w:rPr>
                <w:lang w:val="ru-RU"/>
              </w:rPr>
            </w:pPr>
            <w:r w:rsidRPr="007B13B1">
              <w:rPr>
                <w:lang w:val="ru-RU" w:eastAsia="ru-RU"/>
              </w:rPr>
              <w:t>- 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rsidR="0012786F" w:rsidRPr="007B13B1" w:rsidRDefault="0012786F" w:rsidP="000946AF">
            <w:pPr>
              <w:autoSpaceDE w:val="0"/>
              <w:autoSpaceDN w:val="0"/>
              <w:adjustRightInd w:val="0"/>
              <w:ind w:left="34"/>
              <w:jc w:val="both"/>
              <w:rPr>
                <w:lang w:val="ru-RU"/>
              </w:rPr>
            </w:pPr>
          </w:p>
        </w:tc>
        <w:tc>
          <w:tcPr>
            <w:tcW w:w="2126" w:type="dxa"/>
          </w:tcPr>
          <w:p w:rsidR="0012786F" w:rsidRPr="007B13B1" w:rsidRDefault="0012786F" w:rsidP="000946AF">
            <w:pPr>
              <w:autoSpaceDE w:val="0"/>
              <w:autoSpaceDN w:val="0"/>
              <w:adjustRightInd w:val="0"/>
              <w:jc w:val="both"/>
              <w:rPr>
                <w:lang w:val="ru-RU"/>
              </w:rPr>
            </w:pPr>
            <w:r w:rsidRPr="007B13B1">
              <w:rPr>
                <w:lang w:val="ru-RU"/>
              </w:rPr>
              <w:t>всего расходные обязательства по подпрограмме</w:t>
            </w:r>
          </w:p>
        </w:tc>
        <w:tc>
          <w:tcPr>
            <w:tcW w:w="709" w:type="dxa"/>
          </w:tcPr>
          <w:p w:rsidR="0012786F" w:rsidRPr="007B13B1" w:rsidRDefault="0012786F" w:rsidP="000946AF">
            <w:pPr>
              <w:autoSpaceDE w:val="0"/>
              <w:autoSpaceDN w:val="0"/>
              <w:adjustRightInd w:val="0"/>
              <w:jc w:val="center"/>
              <w:rPr>
                <w:lang w:val="ru-RU"/>
              </w:rPr>
            </w:pPr>
            <w:r w:rsidRPr="007B13B1">
              <w:rPr>
                <w:lang w:val="ru-RU"/>
              </w:rPr>
              <w:t>х</w:t>
            </w:r>
          </w:p>
        </w:tc>
        <w:tc>
          <w:tcPr>
            <w:tcW w:w="567" w:type="dxa"/>
          </w:tcPr>
          <w:p w:rsidR="0012786F" w:rsidRPr="007B13B1" w:rsidRDefault="0012786F" w:rsidP="000946AF">
            <w:pPr>
              <w:autoSpaceDE w:val="0"/>
              <w:autoSpaceDN w:val="0"/>
              <w:adjustRightInd w:val="0"/>
              <w:jc w:val="center"/>
              <w:rPr>
                <w:lang w:val="ru-RU"/>
              </w:rPr>
            </w:pPr>
            <w:r w:rsidRPr="007B13B1">
              <w:rPr>
                <w:lang w:val="ru-RU"/>
              </w:rPr>
              <w:t>х</w:t>
            </w:r>
          </w:p>
        </w:tc>
        <w:tc>
          <w:tcPr>
            <w:tcW w:w="1701" w:type="dxa"/>
          </w:tcPr>
          <w:p w:rsidR="0012786F" w:rsidRPr="007B13B1" w:rsidRDefault="0012786F" w:rsidP="000946AF">
            <w:pPr>
              <w:autoSpaceDE w:val="0"/>
              <w:autoSpaceDN w:val="0"/>
              <w:adjustRightInd w:val="0"/>
              <w:jc w:val="center"/>
              <w:rPr>
                <w:lang w:val="ru-RU"/>
              </w:rPr>
            </w:pPr>
            <w:r w:rsidRPr="007B13B1">
              <w:rPr>
                <w:lang w:val="ru-RU"/>
              </w:rPr>
              <w:t>х</w:t>
            </w:r>
          </w:p>
        </w:tc>
        <w:tc>
          <w:tcPr>
            <w:tcW w:w="709" w:type="dxa"/>
          </w:tcPr>
          <w:p w:rsidR="0012786F" w:rsidRPr="007B13B1" w:rsidRDefault="0012786F" w:rsidP="000946AF">
            <w:pPr>
              <w:autoSpaceDE w:val="0"/>
              <w:autoSpaceDN w:val="0"/>
              <w:adjustRightInd w:val="0"/>
              <w:jc w:val="center"/>
              <w:rPr>
                <w:lang w:val="ru-RU"/>
              </w:rPr>
            </w:pPr>
            <w:r w:rsidRPr="007B13B1">
              <w:rPr>
                <w:lang w:val="ru-RU"/>
              </w:rPr>
              <w:t>х</w:t>
            </w:r>
          </w:p>
        </w:tc>
        <w:tc>
          <w:tcPr>
            <w:tcW w:w="1134" w:type="dxa"/>
          </w:tcPr>
          <w:p w:rsidR="0012786F" w:rsidRPr="007B13B1" w:rsidRDefault="0012786F" w:rsidP="000946AF">
            <w:pPr>
              <w:jc w:val="center"/>
              <w:rPr>
                <w:lang w:val="ru-RU"/>
              </w:rPr>
            </w:pPr>
            <w:r w:rsidRPr="007B13B1">
              <w:rPr>
                <w:lang w:val="ru-RU"/>
              </w:rPr>
              <w:t>3823,62</w:t>
            </w:r>
          </w:p>
        </w:tc>
        <w:tc>
          <w:tcPr>
            <w:tcW w:w="1417" w:type="dxa"/>
            <w:gridSpan w:val="2"/>
          </w:tcPr>
          <w:p w:rsidR="0012786F" w:rsidRPr="007B13B1" w:rsidRDefault="0012786F" w:rsidP="000946AF">
            <w:pPr>
              <w:jc w:val="center"/>
              <w:rPr>
                <w:lang w:val="ru-RU"/>
              </w:rPr>
            </w:pPr>
            <w:r w:rsidRPr="007B13B1">
              <w:rPr>
                <w:lang w:val="ru-RU"/>
              </w:rPr>
              <w:t>2476,60</w:t>
            </w:r>
          </w:p>
        </w:tc>
        <w:tc>
          <w:tcPr>
            <w:tcW w:w="1276" w:type="dxa"/>
          </w:tcPr>
          <w:p w:rsidR="0012786F" w:rsidRPr="007B13B1" w:rsidRDefault="0012786F" w:rsidP="000946AF">
            <w:pPr>
              <w:jc w:val="center"/>
              <w:rPr>
                <w:lang w:val="ru-RU"/>
              </w:rPr>
            </w:pPr>
            <w:r w:rsidRPr="007B13B1">
              <w:rPr>
                <w:lang w:val="ru-RU"/>
              </w:rPr>
              <w:t xml:space="preserve">2476,60 </w:t>
            </w:r>
          </w:p>
        </w:tc>
        <w:tc>
          <w:tcPr>
            <w:tcW w:w="1276" w:type="dxa"/>
          </w:tcPr>
          <w:p w:rsidR="0012786F" w:rsidRPr="007B13B1" w:rsidRDefault="0012786F" w:rsidP="000946AF">
            <w:pPr>
              <w:jc w:val="center"/>
              <w:rPr>
                <w:lang w:val="ru-RU"/>
              </w:rPr>
            </w:pPr>
            <w:r w:rsidRPr="007B13B1">
              <w:rPr>
                <w:lang w:val="ru-RU"/>
              </w:rPr>
              <w:t xml:space="preserve">8776,82 </w:t>
            </w:r>
          </w:p>
        </w:tc>
        <w:tc>
          <w:tcPr>
            <w:tcW w:w="1417" w:type="dxa"/>
            <w:vMerge w:val="restart"/>
          </w:tcPr>
          <w:p w:rsidR="0012786F" w:rsidRPr="007B13B1" w:rsidRDefault="0012786F" w:rsidP="000946AF">
            <w:pPr>
              <w:autoSpaceDE w:val="0"/>
              <w:autoSpaceDN w:val="0"/>
              <w:adjustRightInd w:val="0"/>
              <w:jc w:val="both"/>
              <w:rPr>
                <w:lang w:val="ru-RU"/>
              </w:rPr>
            </w:pPr>
          </w:p>
        </w:tc>
      </w:tr>
      <w:tr w:rsidR="0012786F" w:rsidRPr="00CA5960" w:rsidTr="007B13B1">
        <w:trPr>
          <w:trHeight w:val="525"/>
          <w:jc w:val="center"/>
        </w:trPr>
        <w:tc>
          <w:tcPr>
            <w:tcW w:w="3119" w:type="dxa"/>
            <w:gridSpan w:val="2"/>
            <w:vMerge/>
          </w:tcPr>
          <w:p w:rsidR="0012786F" w:rsidRPr="007B13B1" w:rsidRDefault="0012786F" w:rsidP="000946AF">
            <w:pPr>
              <w:autoSpaceDE w:val="0"/>
              <w:autoSpaceDN w:val="0"/>
              <w:adjustRightInd w:val="0"/>
              <w:ind w:left="34"/>
              <w:jc w:val="both"/>
              <w:rPr>
                <w:lang w:val="ru-RU"/>
              </w:rPr>
            </w:pPr>
          </w:p>
        </w:tc>
        <w:tc>
          <w:tcPr>
            <w:tcW w:w="2126" w:type="dxa"/>
          </w:tcPr>
          <w:p w:rsidR="0012786F" w:rsidRPr="007B13B1" w:rsidRDefault="0012786F" w:rsidP="000946AF">
            <w:pPr>
              <w:autoSpaceDE w:val="0"/>
              <w:autoSpaceDN w:val="0"/>
              <w:adjustRightInd w:val="0"/>
              <w:ind w:hanging="30"/>
              <w:jc w:val="both"/>
              <w:rPr>
                <w:lang w:val="ru-RU"/>
              </w:rPr>
            </w:pPr>
            <w:r w:rsidRPr="007B13B1">
              <w:rPr>
                <w:lang w:val="ru-RU"/>
              </w:rPr>
              <w:t>в том числе по ГРБС:</w:t>
            </w:r>
          </w:p>
        </w:tc>
        <w:tc>
          <w:tcPr>
            <w:tcW w:w="709" w:type="dxa"/>
          </w:tcPr>
          <w:p w:rsidR="0012786F" w:rsidRPr="007B13B1" w:rsidRDefault="0012786F" w:rsidP="000946AF">
            <w:pPr>
              <w:autoSpaceDE w:val="0"/>
              <w:autoSpaceDN w:val="0"/>
              <w:adjustRightInd w:val="0"/>
              <w:jc w:val="center"/>
              <w:rPr>
                <w:lang w:val="ru-RU"/>
              </w:rPr>
            </w:pPr>
          </w:p>
        </w:tc>
        <w:tc>
          <w:tcPr>
            <w:tcW w:w="567" w:type="dxa"/>
          </w:tcPr>
          <w:p w:rsidR="0012786F" w:rsidRPr="007B13B1" w:rsidRDefault="0012786F" w:rsidP="000946AF">
            <w:pPr>
              <w:autoSpaceDE w:val="0"/>
              <w:autoSpaceDN w:val="0"/>
              <w:adjustRightInd w:val="0"/>
              <w:jc w:val="center"/>
              <w:rPr>
                <w:lang w:val="ru-RU"/>
              </w:rPr>
            </w:pPr>
          </w:p>
        </w:tc>
        <w:tc>
          <w:tcPr>
            <w:tcW w:w="1701" w:type="dxa"/>
          </w:tcPr>
          <w:p w:rsidR="0012786F" w:rsidRPr="007B13B1" w:rsidRDefault="0012786F" w:rsidP="000946AF">
            <w:pPr>
              <w:autoSpaceDE w:val="0"/>
              <w:autoSpaceDN w:val="0"/>
              <w:adjustRightInd w:val="0"/>
              <w:jc w:val="center"/>
              <w:rPr>
                <w:lang w:val="ru-RU"/>
              </w:rPr>
            </w:pPr>
          </w:p>
        </w:tc>
        <w:tc>
          <w:tcPr>
            <w:tcW w:w="709" w:type="dxa"/>
          </w:tcPr>
          <w:p w:rsidR="0012786F" w:rsidRPr="007B13B1" w:rsidRDefault="0012786F" w:rsidP="000946AF">
            <w:pPr>
              <w:autoSpaceDE w:val="0"/>
              <w:autoSpaceDN w:val="0"/>
              <w:adjustRightInd w:val="0"/>
              <w:jc w:val="center"/>
              <w:rPr>
                <w:lang w:val="ru-RU"/>
              </w:rPr>
            </w:pPr>
          </w:p>
        </w:tc>
        <w:tc>
          <w:tcPr>
            <w:tcW w:w="1134" w:type="dxa"/>
          </w:tcPr>
          <w:p w:rsidR="0012786F" w:rsidRPr="007B13B1" w:rsidRDefault="0012786F" w:rsidP="000946AF">
            <w:pPr>
              <w:jc w:val="center"/>
              <w:rPr>
                <w:lang w:val="ru-RU"/>
              </w:rPr>
            </w:pPr>
          </w:p>
        </w:tc>
        <w:tc>
          <w:tcPr>
            <w:tcW w:w="1417" w:type="dxa"/>
            <w:gridSpan w:val="2"/>
          </w:tcPr>
          <w:p w:rsidR="0012786F" w:rsidRPr="007B13B1" w:rsidRDefault="0012786F" w:rsidP="000946AF">
            <w:pPr>
              <w:jc w:val="center"/>
              <w:rPr>
                <w:lang w:val="ru-RU"/>
              </w:rPr>
            </w:pPr>
          </w:p>
        </w:tc>
        <w:tc>
          <w:tcPr>
            <w:tcW w:w="1276" w:type="dxa"/>
          </w:tcPr>
          <w:p w:rsidR="0012786F" w:rsidRPr="007B13B1" w:rsidRDefault="0012786F" w:rsidP="000946AF">
            <w:pPr>
              <w:jc w:val="center"/>
              <w:rPr>
                <w:lang w:val="ru-RU"/>
              </w:rPr>
            </w:pPr>
          </w:p>
        </w:tc>
        <w:tc>
          <w:tcPr>
            <w:tcW w:w="1276" w:type="dxa"/>
          </w:tcPr>
          <w:p w:rsidR="0012786F" w:rsidRPr="007B13B1" w:rsidRDefault="0012786F" w:rsidP="000946AF">
            <w:pPr>
              <w:jc w:val="center"/>
              <w:rPr>
                <w:bCs/>
                <w:lang w:val="ru-RU"/>
              </w:rPr>
            </w:pPr>
          </w:p>
        </w:tc>
        <w:tc>
          <w:tcPr>
            <w:tcW w:w="1417" w:type="dxa"/>
            <w:vMerge/>
          </w:tcPr>
          <w:p w:rsidR="0012786F" w:rsidRPr="007B13B1" w:rsidRDefault="0012786F" w:rsidP="000946AF">
            <w:pPr>
              <w:autoSpaceDE w:val="0"/>
              <w:autoSpaceDN w:val="0"/>
              <w:adjustRightInd w:val="0"/>
              <w:jc w:val="both"/>
              <w:rPr>
                <w:lang w:val="ru-RU"/>
              </w:rPr>
            </w:pPr>
          </w:p>
        </w:tc>
      </w:tr>
      <w:tr w:rsidR="0012786F" w:rsidRPr="007B13B1" w:rsidTr="007B13B1">
        <w:trPr>
          <w:trHeight w:val="525"/>
          <w:jc w:val="center"/>
        </w:trPr>
        <w:tc>
          <w:tcPr>
            <w:tcW w:w="3119" w:type="dxa"/>
            <w:gridSpan w:val="2"/>
            <w:vMerge/>
          </w:tcPr>
          <w:p w:rsidR="0012786F" w:rsidRPr="007B13B1" w:rsidRDefault="0012786F" w:rsidP="000946AF">
            <w:pPr>
              <w:autoSpaceDE w:val="0"/>
              <w:autoSpaceDN w:val="0"/>
              <w:adjustRightInd w:val="0"/>
              <w:ind w:left="34"/>
              <w:jc w:val="both"/>
              <w:rPr>
                <w:lang w:val="ru-RU"/>
              </w:rPr>
            </w:pPr>
          </w:p>
        </w:tc>
        <w:tc>
          <w:tcPr>
            <w:tcW w:w="2126" w:type="dxa"/>
            <w:vMerge w:val="restart"/>
          </w:tcPr>
          <w:p w:rsidR="0012786F" w:rsidRPr="007B13B1" w:rsidRDefault="0012786F" w:rsidP="000946AF">
            <w:pPr>
              <w:autoSpaceDE w:val="0"/>
              <w:autoSpaceDN w:val="0"/>
              <w:adjustRightInd w:val="0"/>
              <w:ind w:firstLine="2"/>
              <w:jc w:val="both"/>
              <w:rPr>
                <w:lang w:val="ru-RU"/>
              </w:rPr>
            </w:pPr>
            <w:r w:rsidRPr="007B13B1">
              <w:rPr>
                <w:lang w:val="ru-RU"/>
              </w:rPr>
              <w:t>Отдел образования администрации Тасеевского района</w:t>
            </w:r>
          </w:p>
        </w:tc>
        <w:tc>
          <w:tcPr>
            <w:tcW w:w="709" w:type="dxa"/>
            <w:vMerge w:val="restart"/>
          </w:tcPr>
          <w:p w:rsidR="0012786F" w:rsidRPr="007B13B1" w:rsidRDefault="0012786F" w:rsidP="000946AF">
            <w:pPr>
              <w:autoSpaceDE w:val="0"/>
              <w:autoSpaceDN w:val="0"/>
              <w:adjustRightInd w:val="0"/>
              <w:jc w:val="center"/>
              <w:rPr>
                <w:lang w:val="ru-RU"/>
              </w:rPr>
            </w:pPr>
            <w:r w:rsidRPr="007B13B1">
              <w:rPr>
                <w:lang w:val="ru-RU"/>
              </w:rPr>
              <w:t>078</w:t>
            </w:r>
          </w:p>
          <w:p w:rsidR="0012786F" w:rsidRPr="007B13B1" w:rsidRDefault="0012786F" w:rsidP="000946AF">
            <w:pPr>
              <w:autoSpaceDE w:val="0"/>
              <w:autoSpaceDN w:val="0"/>
              <w:adjustRightInd w:val="0"/>
              <w:rPr>
                <w:lang w:val="ru-RU"/>
              </w:rPr>
            </w:pPr>
          </w:p>
        </w:tc>
        <w:tc>
          <w:tcPr>
            <w:tcW w:w="567" w:type="dxa"/>
            <w:vMerge w:val="restart"/>
          </w:tcPr>
          <w:p w:rsidR="0012786F" w:rsidRPr="007B13B1" w:rsidRDefault="0012786F" w:rsidP="000946AF">
            <w:pPr>
              <w:autoSpaceDE w:val="0"/>
              <w:autoSpaceDN w:val="0"/>
              <w:adjustRightInd w:val="0"/>
              <w:jc w:val="center"/>
              <w:rPr>
                <w:lang w:val="ru-RU"/>
              </w:rPr>
            </w:pPr>
            <w:r w:rsidRPr="007B13B1">
              <w:rPr>
                <w:lang w:val="ru-RU"/>
              </w:rPr>
              <w:t>0703</w:t>
            </w:r>
          </w:p>
          <w:p w:rsidR="0012786F" w:rsidRPr="007B13B1" w:rsidRDefault="0012786F" w:rsidP="000946AF">
            <w:pPr>
              <w:autoSpaceDE w:val="0"/>
              <w:autoSpaceDN w:val="0"/>
              <w:adjustRightInd w:val="0"/>
              <w:jc w:val="center"/>
              <w:rPr>
                <w:lang w:val="ru-RU"/>
              </w:rPr>
            </w:pPr>
          </w:p>
        </w:tc>
        <w:tc>
          <w:tcPr>
            <w:tcW w:w="1701" w:type="dxa"/>
            <w:vMerge w:val="restart"/>
          </w:tcPr>
          <w:p w:rsidR="0012786F" w:rsidRPr="007B13B1" w:rsidRDefault="0012786F" w:rsidP="000946AF">
            <w:pPr>
              <w:autoSpaceDE w:val="0"/>
              <w:autoSpaceDN w:val="0"/>
              <w:adjustRightInd w:val="0"/>
              <w:jc w:val="center"/>
              <w:rPr>
                <w:lang w:val="ru-RU"/>
              </w:rPr>
            </w:pPr>
            <w:r w:rsidRPr="007B13B1">
              <w:rPr>
                <w:lang w:val="ru-RU"/>
              </w:rPr>
              <w:t xml:space="preserve">0120000630 </w:t>
            </w:r>
          </w:p>
          <w:p w:rsidR="0012786F" w:rsidRPr="007B13B1" w:rsidRDefault="0012786F" w:rsidP="000946AF">
            <w:pPr>
              <w:autoSpaceDE w:val="0"/>
              <w:autoSpaceDN w:val="0"/>
              <w:adjustRightInd w:val="0"/>
              <w:jc w:val="center"/>
              <w:rPr>
                <w:lang w:val="ru-RU"/>
              </w:rPr>
            </w:pPr>
            <w:r w:rsidRPr="007B13B1">
              <w:rPr>
                <w:lang w:val="ru-RU"/>
              </w:rPr>
              <w:t>М</w:t>
            </w:r>
          </w:p>
        </w:tc>
        <w:tc>
          <w:tcPr>
            <w:tcW w:w="709" w:type="dxa"/>
          </w:tcPr>
          <w:p w:rsidR="0012786F" w:rsidRPr="007B13B1" w:rsidRDefault="0012786F" w:rsidP="000946AF">
            <w:pPr>
              <w:autoSpaceDE w:val="0"/>
              <w:autoSpaceDN w:val="0"/>
              <w:adjustRightInd w:val="0"/>
              <w:jc w:val="center"/>
              <w:rPr>
                <w:lang w:val="ru-RU"/>
              </w:rPr>
            </w:pPr>
            <w:r w:rsidRPr="007B13B1">
              <w:rPr>
                <w:lang w:val="ru-RU"/>
              </w:rPr>
              <w:t>610</w:t>
            </w:r>
          </w:p>
        </w:tc>
        <w:tc>
          <w:tcPr>
            <w:tcW w:w="1134" w:type="dxa"/>
          </w:tcPr>
          <w:p w:rsidR="0012786F" w:rsidRPr="007B13B1" w:rsidRDefault="0012786F" w:rsidP="000946AF">
            <w:pPr>
              <w:jc w:val="center"/>
              <w:rPr>
                <w:lang w:val="ru-RU"/>
              </w:rPr>
            </w:pPr>
            <w:r w:rsidRPr="007B13B1">
              <w:rPr>
                <w:lang w:val="ru-RU"/>
              </w:rPr>
              <w:t>3769,54</w:t>
            </w:r>
          </w:p>
        </w:tc>
        <w:tc>
          <w:tcPr>
            <w:tcW w:w="1417" w:type="dxa"/>
            <w:gridSpan w:val="2"/>
          </w:tcPr>
          <w:p w:rsidR="0012786F" w:rsidRPr="007B13B1" w:rsidRDefault="0012786F" w:rsidP="000946AF">
            <w:pPr>
              <w:jc w:val="center"/>
              <w:rPr>
                <w:lang w:val="ru-RU"/>
              </w:rPr>
            </w:pPr>
            <w:r w:rsidRPr="007B13B1">
              <w:rPr>
                <w:lang w:val="ru-RU"/>
              </w:rPr>
              <w:t>2385,90</w:t>
            </w:r>
          </w:p>
        </w:tc>
        <w:tc>
          <w:tcPr>
            <w:tcW w:w="1276" w:type="dxa"/>
          </w:tcPr>
          <w:p w:rsidR="0012786F" w:rsidRPr="007B13B1" w:rsidRDefault="0012786F" w:rsidP="000946AF">
            <w:pPr>
              <w:jc w:val="center"/>
              <w:rPr>
                <w:lang w:val="ru-RU"/>
              </w:rPr>
            </w:pPr>
            <w:r w:rsidRPr="007B13B1">
              <w:rPr>
                <w:lang w:val="ru-RU"/>
              </w:rPr>
              <w:t xml:space="preserve">2385,90 </w:t>
            </w:r>
          </w:p>
        </w:tc>
        <w:tc>
          <w:tcPr>
            <w:tcW w:w="1276" w:type="dxa"/>
          </w:tcPr>
          <w:p w:rsidR="0012786F" w:rsidRPr="007B13B1" w:rsidRDefault="0012786F" w:rsidP="000946AF">
            <w:pPr>
              <w:jc w:val="center"/>
              <w:rPr>
                <w:lang w:val="ru-RU"/>
              </w:rPr>
            </w:pPr>
            <w:r w:rsidRPr="007B13B1">
              <w:rPr>
                <w:lang w:val="ru-RU"/>
              </w:rPr>
              <w:t xml:space="preserve">8541,34 </w:t>
            </w:r>
          </w:p>
        </w:tc>
        <w:tc>
          <w:tcPr>
            <w:tcW w:w="1417" w:type="dxa"/>
            <w:vMerge/>
          </w:tcPr>
          <w:p w:rsidR="0012786F" w:rsidRPr="007B13B1" w:rsidRDefault="0012786F" w:rsidP="000946AF">
            <w:pPr>
              <w:autoSpaceDE w:val="0"/>
              <w:autoSpaceDN w:val="0"/>
              <w:adjustRightInd w:val="0"/>
              <w:jc w:val="both"/>
              <w:rPr>
                <w:lang w:val="ru-RU"/>
              </w:rPr>
            </w:pPr>
          </w:p>
        </w:tc>
      </w:tr>
      <w:tr w:rsidR="0012786F" w:rsidRPr="007B13B1" w:rsidTr="007B13B1">
        <w:trPr>
          <w:trHeight w:val="525"/>
          <w:jc w:val="center"/>
        </w:trPr>
        <w:tc>
          <w:tcPr>
            <w:tcW w:w="3119" w:type="dxa"/>
            <w:gridSpan w:val="2"/>
            <w:vMerge/>
          </w:tcPr>
          <w:p w:rsidR="0012786F" w:rsidRPr="007B13B1" w:rsidRDefault="0012786F" w:rsidP="000946AF">
            <w:pPr>
              <w:autoSpaceDE w:val="0"/>
              <w:autoSpaceDN w:val="0"/>
              <w:adjustRightInd w:val="0"/>
              <w:ind w:left="34"/>
              <w:jc w:val="both"/>
              <w:rPr>
                <w:lang w:val="ru-RU"/>
              </w:rPr>
            </w:pPr>
          </w:p>
        </w:tc>
        <w:tc>
          <w:tcPr>
            <w:tcW w:w="2126" w:type="dxa"/>
            <w:vMerge/>
          </w:tcPr>
          <w:p w:rsidR="0012786F" w:rsidRPr="007B13B1" w:rsidRDefault="0012786F" w:rsidP="000946AF">
            <w:pPr>
              <w:autoSpaceDE w:val="0"/>
              <w:autoSpaceDN w:val="0"/>
              <w:adjustRightInd w:val="0"/>
              <w:ind w:firstLine="2"/>
              <w:jc w:val="both"/>
              <w:rPr>
                <w:lang w:val="ru-RU"/>
              </w:rPr>
            </w:pPr>
          </w:p>
        </w:tc>
        <w:tc>
          <w:tcPr>
            <w:tcW w:w="709" w:type="dxa"/>
            <w:vMerge/>
          </w:tcPr>
          <w:p w:rsidR="0012786F" w:rsidRPr="007B13B1" w:rsidRDefault="0012786F" w:rsidP="000946AF">
            <w:pPr>
              <w:autoSpaceDE w:val="0"/>
              <w:autoSpaceDN w:val="0"/>
              <w:adjustRightInd w:val="0"/>
              <w:jc w:val="center"/>
              <w:rPr>
                <w:lang w:val="ru-RU"/>
              </w:rPr>
            </w:pPr>
          </w:p>
        </w:tc>
        <w:tc>
          <w:tcPr>
            <w:tcW w:w="567" w:type="dxa"/>
            <w:vMerge/>
          </w:tcPr>
          <w:p w:rsidR="0012786F" w:rsidRPr="007B13B1" w:rsidRDefault="0012786F" w:rsidP="000946AF">
            <w:pPr>
              <w:autoSpaceDE w:val="0"/>
              <w:autoSpaceDN w:val="0"/>
              <w:adjustRightInd w:val="0"/>
              <w:jc w:val="center"/>
              <w:rPr>
                <w:lang w:val="ru-RU"/>
              </w:rPr>
            </w:pPr>
          </w:p>
        </w:tc>
        <w:tc>
          <w:tcPr>
            <w:tcW w:w="1701" w:type="dxa"/>
            <w:vMerge/>
          </w:tcPr>
          <w:p w:rsidR="0012786F" w:rsidRPr="007B13B1" w:rsidRDefault="0012786F" w:rsidP="000946AF">
            <w:pPr>
              <w:autoSpaceDE w:val="0"/>
              <w:autoSpaceDN w:val="0"/>
              <w:adjustRightInd w:val="0"/>
              <w:jc w:val="center"/>
              <w:rPr>
                <w:lang w:val="ru-RU"/>
              </w:rPr>
            </w:pPr>
          </w:p>
        </w:tc>
        <w:tc>
          <w:tcPr>
            <w:tcW w:w="709" w:type="dxa"/>
          </w:tcPr>
          <w:p w:rsidR="0012786F" w:rsidRPr="007B13B1" w:rsidRDefault="0012786F" w:rsidP="000946AF">
            <w:pPr>
              <w:autoSpaceDE w:val="0"/>
              <w:autoSpaceDN w:val="0"/>
              <w:adjustRightInd w:val="0"/>
              <w:jc w:val="center"/>
              <w:rPr>
                <w:lang w:val="ru-RU"/>
              </w:rPr>
            </w:pPr>
            <w:r w:rsidRPr="007B13B1">
              <w:rPr>
                <w:lang w:val="ru-RU"/>
              </w:rPr>
              <w:t>620</w:t>
            </w:r>
          </w:p>
        </w:tc>
        <w:tc>
          <w:tcPr>
            <w:tcW w:w="1134" w:type="dxa"/>
          </w:tcPr>
          <w:p w:rsidR="0012786F" w:rsidRPr="007B13B1" w:rsidRDefault="0012786F" w:rsidP="000946AF">
            <w:pPr>
              <w:jc w:val="center"/>
              <w:rPr>
                <w:lang w:val="ru-RU"/>
              </w:rPr>
            </w:pPr>
            <w:r w:rsidRPr="007B13B1">
              <w:rPr>
                <w:lang w:val="ru-RU"/>
              </w:rPr>
              <w:t>26,87</w:t>
            </w:r>
          </w:p>
        </w:tc>
        <w:tc>
          <w:tcPr>
            <w:tcW w:w="1417" w:type="dxa"/>
            <w:gridSpan w:val="2"/>
          </w:tcPr>
          <w:p w:rsidR="0012786F" w:rsidRPr="007B13B1" w:rsidRDefault="0012786F" w:rsidP="000946AF">
            <w:pPr>
              <w:jc w:val="center"/>
              <w:rPr>
                <w:lang w:val="ru-RU"/>
              </w:rPr>
            </w:pPr>
            <w:r w:rsidRPr="007B13B1">
              <w:rPr>
                <w:lang w:val="ru-RU"/>
              </w:rPr>
              <w:t>45,20</w:t>
            </w:r>
          </w:p>
        </w:tc>
        <w:tc>
          <w:tcPr>
            <w:tcW w:w="1276" w:type="dxa"/>
          </w:tcPr>
          <w:p w:rsidR="0012786F" w:rsidRPr="007B13B1" w:rsidRDefault="0012786F" w:rsidP="000946AF">
            <w:pPr>
              <w:jc w:val="center"/>
              <w:rPr>
                <w:lang w:val="ru-RU"/>
              </w:rPr>
            </w:pPr>
            <w:r w:rsidRPr="007B13B1">
              <w:rPr>
                <w:lang w:val="ru-RU"/>
              </w:rPr>
              <w:t>45,20</w:t>
            </w:r>
          </w:p>
        </w:tc>
        <w:tc>
          <w:tcPr>
            <w:tcW w:w="1276" w:type="dxa"/>
          </w:tcPr>
          <w:p w:rsidR="0012786F" w:rsidRPr="007B13B1" w:rsidRDefault="0012786F" w:rsidP="000946AF">
            <w:pPr>
              <w:jc w:val="center"/>
              <w:rPr>
                <w:lang w:val="ru-RU"/>
              </w:rPr>
            </w:pPr>
            <w:r w:rsidRPr="007B13B1">
              <w:rPr>
                <w:lang w:val="ru-RU"/>
              </w:rPr>
              <w:t>117,27</w:t>
            </w:r>
          </w:p>
        </w:tc>
        <w:tc>
          <w:tcPr>
            <w:tcW w:w="1417" w:type="dxa"/>
            <w:vMerge/>
          </w:tcPr>
          <w:p w:rsidR="0012786F" w:rsidRPr="007B13B1" w:rsidRDefault="0012786F" w:rsidP="000946AF">
            <w:pPr>
              <w:autoSpaceDE w:val="0"/>
              <w:autoSpaceDN w:val="0"/>
              <w:adjustRightInd w:val="0"/>
              <w:jc w:val="both"/>
              <w:rPr>
                <w:lang w:val="ru-RU"/>
              </w:rPr>
            </w:pPr>
          </w:p>
        </w:tc>
      </w:tr>
      <w:tr w:rsidR="0012786F" w:rsidRPr="007B13B1" w:rsidTr="007B13B1">
        <w:trPr>
          <w:trHeight w:val="525"/>
          <w:jc w:val="center"/>
        </w:trPr>
        <w:tc>
          <w:tcPr>
            <w:tcW w:w="3119" w:type="dxa"/>
            <w:gridSpan w:val="2"/>
            <w:vMerge/>
          </w:tcPr>
          <w:p w:rsidR="0012786F" w:rsidRPr="007B13B1" w:rsidRDefault="0012786F" w:rsidP="000946AF">
            <w:pPr>
              <w:autoSpaceDE w:val="0"/>
              <w:autoSpaceDN w:val="0"/>
              <w:adjustRightInd w:val="0"/>
              <w:ind w:left="34"/>
              <w:jc w:val="both"/>
              <w:rPr>
                <w:lang w:val="ru-RU"/>
              </w:rPr>
            </w:pPr>
          </w:p>
        </w:tc>
        <w:tc>
          <w:tcPr>
            <w:tcW w:w="2126" w:type="dxa"/>
            <w:vMerge/>
          </w:tcPr>
          <w:p w:rsidR="0012786F" w:rsidRPr="007B13B1" w:rsidRDefault="0012786F" w:rsidP="000946AF">
            <w:pPr>
              <w:autoSpaceDE w:val="0"/>
              <w:autoSpaceDN w:val="0"/>
              <w:adjustRightInd w:val="0"/>
              <w:ind w:firstLine="2"/>
              <w:jc w:val="both"/>
              <w:rPr>
                <w:lang w:val="ru-RU"/>
              </w:rPr>
            </w:pPr>
          </w:p>
        </w:tc>
        <w:tc>
          <w:tcPr>
            <w:tcW w:w="709" w:type="dxa"/>
            <w:vMerge/>
          </w:tcPr>
          <w:p w:rsidR="0012786F" w:rsidRPr="007B13B1" w:rsidRDefault="0012786F" w:rsidP="000946AF">
            <w:pPr>
              <w:autoSpaceDE w:val="0"/>
              <w:autoSpaceDN w:val="0"/>
              <w:adjustRightInd w:val="0"/>
              <w:jc w:val="center"/>
              <w:rPr>
                <w:lang w:val="ru-RU"/>
              </w:rPr>
            </w:pPr>
          </w:p>
        </w:tc>
        <w:tc>
          <w:tcPr>
            <w:tcW w:w="567" w:type="dxa"/>
            <w:vMerge/>
          </w:tcPr>
          <w:p w:rsidR="0012786F" w:rsidRPr="007B13B1" w:rsidRDefault="0012786F" w:rsidP="000946AF">
            <w:pPr>
              <w:autoSpaceDE w:val="0"/>
              <w:autoSpaceDN w:val="0"/>
              <w:adjustRightInd w:val="0"/>
              <w:jc w:val="center"/>
              <w:rPr>
                <w:lang w:val="ru-RU"/>
              </w:rPr>
            </w:pPr>
          </w:p>
        </w:tc>
        <w:tc>
          <w:tcPr>
            <w:tcW w:w="1701" w:type="dxa"/>
            <w:vMerge/>
          </w:tcPr>
          <w:p w:rsidR="0012786F" w:rsidRPr="007B13B1" w:rsidRDefault="0012786F" w:rsidP="000946AF">
            <w:pPr>
              <w:autoSpaceDE w:val="0"/>
              <w:autoSpaceDN w:val="0"/>
              <w:adjustRightInd w:val="0"/>
              <w:jc w:val="center"/>
              <w:rPr>
                <w:lang w:val="ru-RU"/>
              </w:rPr>
            </w:pPr>
          </w:p>
        </w:tc>
        <w:tc>
          <w:tcPr>
            <w:tcW w:w="709" w:type="dxa"/>
          </w:tcPr>
          <w:p w:rsidR="0012786F" w:rsidRPr="007B13B1" w:rsidRDefault="0012786F" w:rsidP="000946AF">
            <w:pPr>
              <w:autoSpaceDE w:val="0"/>
              <w:autoSpaceDN w:val="0"/>
              <w:adjustRightInd w:val="0"/>
              <w:jc w:val="center"/>
              <w:rPr>
                <w:lang w:val="ru-RU"/>
              </w:rPr>
            </w:pPr>
            <w:r w:rsidRPr="007B13B1">
              <w:rPr>
                <w:lang w:val="ru-RU"/>
              </w:rPr>
              <w:t>630</w:t>
            </w:r>
          </w:p>
        </w:tc>
        <w:tc>
          <w:tcPr>
            <w:tcW w:w="1134" w:type="dxa"/>
          </w:tcPr>
          <w:p w:rsidR="0012786F" w:rsidRPr="007B13B1" w:rsidRDefault="0012786F" w:rsidP="000946AF">
            <w:pPr>
              <w:jc w:val="center"/>
              <w:rPr>
                <w:lang w:val="ru-RU"/>
              </w:rPr>
            </w:pPr>
            <w:r w:rsidRPr="007B13B1">
              <w:rPr>
                <w:lang w:val="ru-RU"/>
              </w:rPr>
              <w:t>13,43</w:t>
            </w:r>
          </w:p>
        </w:tc>
        <w:tc>
          <w:tcPr>
            <w:tcW w:w="1417" w:type="dxa"/>
            <w:gridSpan w:val="2"/>
          </w:tcPr>
          <w:p w:rsidR="0012786F" w:rsidRPr="007B13B1" w:rsidRDefault="0012786F" w:rsidP="000946AF">
            <w:pPr>
              <w:jc w:val="center"/>
              <w:rPr>
                <w:lang w:val="ru-RU"/>
              </w:rPr>
            </w:pPr>
            <w:r w:rsidRPr="007B13B1">
              <w:rPr>
                <w:lang w:val="ru-RU"/>
              </w:rPr>
              <w:t>22,60</w:t>
            </w:r>
          </w:p>
        </w:tc>
        <w:tc>
          <w:tcPr>
            <w:tcW w:w="1276" w:type="dxa"/>
          </w:tcPr>
          <w:p w:rsidR="0012786F" w:rsidRPr="007B13B1" w:rsidRDefault="0012786F" w:rsidP="000946AF">
            <w:pPr>
              <w:jc w:val="center"/>
              <w:rPr>
                <w:lang w:val="ru-RU"/>
              </w:rPr>
            </w:pPr>
            <w:r w:rsidRPr="007B13B1">
              <w:rPr>
                <w:lang w:val="ru-RU"/>
              </w:rPr>
              <w:t>22,60</w:t>
            </w:r>
          </w:p>
        </w:tc>
        <w:tc>
          <w:tcPr>
            <w:tcW w:w="1276" w:type="dxa"/>
          </w:tcPr>
          <w:p w:rsidR="0012786F" w:rsidRPr="007B13B1" w:rsidRDefault="0012786F" w:rsidP="000946AF">
            <w:pPr>
              <w:jc w:val="center"/>
              <w:rPr>
                <w:lang w:val="ru-RU"/>
              </w:rPr>
            </w:pPr>
            <w:r w:rsidRPr="007B13B1">
              <w:rPr>
                <w:lang w:val="ru-RU"/>
              </w:rPr>
              <w:t>58,63</w:t>
            </w:r>
          </w:p>
        </w:tc>
        <w:tc>
          <w:tcPr>
            <w:tcW w:w="1417" w:type="dxa"/>
          </w:tcPr>
          <w:p w:rsidR="0012786F" w:rsidRPr="007B13B1" w:rsidRDefault="0012786F" w:rsidP="000946AF">
            <w:pPr>
              <w:autoSpaceDE w:val="0"/>
              <w:autoSpaceDN w:val="0"/>
              <w:adjustRightInd w:val="0"/>
              <w:jc w:val="both"/>
              <w:rPr>
                <w:lang w:val="ru-RU"/>
              </w:rPr>
            </w:pPr>
          </w:p>
        </w:tc>
      </w:tr>
      <w:tr w:rsidR="0012786F" w:rsidRPr="007B13B1" w:rsidTr="007B13B1">
        <w:trPr>
          <w:trHeight w:val="525"/>
          <w:jc w:val="center"/>
        </w:trPr>
        <w:tc>
          <w:tcPr>
            <w:tcW w:w="3119" w:type="dxa"/>
            <w:gridSpan w:val="2"/>
            <w:vMerge/>
          </w:tcPr>
          <w:p w:rsidR="0012786F" w:rsidRPr="007B13B1" w:rsidRDefault="0012786F" w:rsidP="000946AF">
            <w:pPr>
              <w:autoSpaceDE w:val="0"/>
              <w:autoSpaceDN w:val="0"/>
              <w:adjustRightInd w:val="0"/>
              <w:ind w:left="34"/>
              <w:jc w:val="both"/>
              <w:rPr>
                <w:lang w:val="ru-RU"/>
              </w:rPr>
            </w:pPr>
          </w:p>
        </w:tc>
        <w:tc>
          <w:tcPr>
            <w:tcW w:w="2126" w:type="dxa"/>
            <w:vMerge/>
          </w:tcPr>
          <w:p w:rsidR="0012786F" w:rsidRPr="007B13B1" w:rsidRDefault="0012786F" w:rsidP="000946AF">
            <w:pPr>
              <w:autoSpaceDE w:val="0"/>
              <w:autoSpaceDN w:val="0"/>
              <w:adjustRightInd w:val="0"/>
              <w:ind w:firstLine="2"/>
              <w:jc w:val="both"/>
              <w:rPr>
                <w:lang w:val="ru-RU"/>
              </w:rPr>
            </w:pPr>
          </w:p>
        </w:tc>
        <w:tc>
          <w:tcPr>
            <w:tcW w:w="709" w:type="dxa"/>
            <w:vMerge/>
          </w:tcPr>
          <w:p w:rsidR="0012786F" w:rsidRPr="007B13B1" w:rsidRDefault="0012786F" w:rsidP="000946AF">
            <w:pPr>
              <w:autoSpaceDE w:val="0"/>
              <w:autoSpaceDN w:val="0"/>
              <w:adjustRightInd w:val="0"/>
              <w:jc w:val="center"/>
              <w:rPr>
                <w:lang w:val="ru-RU"/>
              </w:rPr>
            </w:pPr>
          </w:p>
        </w:tc>
        <w:tc>
          <w:tcPr>
            <w:tcW w:w="567" w:type="dxa"/>
            <w:vMerge/>
          </w:tcPr>
          <w:p w:rsidR="0012786F" w:rsidRPr="007B13B1" w:rsidRDefault="0012786F" w:rsidP="000946AF">
            <w:pPr>
              <w:autoSpaceDE w:val="0"/>
              <w:autoSpaceDN w:val="0"/>
              <w:adjustRightInd w:val="0"/>
              <w:jc w:val="center"/>
              <w:rPr>
                <w:lang w:val="ru-RU"/>
              </w:rPr>
            </w:pPr>
          </w:p>
        </w:tc>
        <w:tc>
          <w:tcPr>
            <w:tcW w:w="1701" w:type="dxa"/>
            <w:vMerge/>
          </w:tcPr>
          <w:p w:rsidR="0012786F" w:rsidRPr="007B13B1" w:rsidRDefault="0012786F" w:rsidP="000946AF">
            <w:pPr>
              <w:autoSpaceDE w:val="0"/>
              <w:autoSpaceDN w:val="0"/>
              <w:adjustRightInd w:val="0"/>
              <w:jc w:val="center"/>
              <w:rPr>
                <w:lang w:val="ru-RU"/>
              </w:rPr>
            </w:pPr>
          </w:p>
        </w:tc>
        <w:tc>
          <w:tcPr>
            <w:tcW w:w="709" w:type="dxa"/>
          </w:tcPr>
          <w:p w:rsidR="0012786F" w:rsidRPr="007B13B1" w:rsidRDefault="0012786F" w:rsidP="000946AF">
            <w:pPr>
              <w:autoSpaceDE w:val="0"/>
              <w:autoSpaceDN w:val="0"/>
              <w:adjustRightInd w:val="0"/>
              <w:jc w:val="center"/>
              <w:rPr>
                <w:lang w:val="ru-RU"/>
              </w:rPr>
            </w:pPr>
            <w:r w:rsidRPr="007B13B1">
              <w:rPr>
                <w:lang w:val="ru-RU"/>
              </w:rPr>
              <w:t>810</w:t>
            </w:r>
          </w:p>
        </w:tc>
        <w:tc>
          <w:tcPr>
            <w:tcW w:w="1134" w:type="dxa"/>
          </w:tcPr>
          <w:p w:rsidR="0012786F" w:rsidRPr="007B13B1" w:rsidRDefault="0012786F" w:rsidP="000946AF">
            <w:pPr>
              <w:jc w:val="center"/>
              <w:rPr>
                <w:lang w:val="ru-RU"/>
              </w:rPr>
            </w:pPr>
            <w:r w:rsidRPr="007B13B1">
              <w:rPr>
                <w:lang w:val="ru-RU"/>
              </w:rPr>
              <w:t>13,78</w:t>
            </w:r>
          </w:p>
        </w:tc>
        <w:tc>
          <w:tcPr>
            <w:tcW w:w="1417" w:type="dxa"/>
            <w:gridSpan w:val="2"/>
          </w:tcPr>
          <w:p w:rsidR="0012786F" w:rsidRPr="007B13B1" w:rsidRDefault="0012786F" w:rsidP="000946AF">
            <w:pPr>
              <w:jc w:val="center"/>
              <w:rPr>
                <w:lang w:val="ru-RU"/>
              </w:rPr>
            </w:pPr>
            <w:r w:rsidRPr="007B13B1">
              <w:rPr>
                <w:lang w:val="ru-RU"/>
              </w:rPr>
              <w:t>22,90</w:t>
            </w:r>
          </w:p>
        </w:tc>
        <w:tc>
          <w:tcPr>
            <w:tcW w:w="1276" w:type="dxa"/>
          </w:tcPr>
          <w:p w:rsidR="0012786F" w:rsidRPr="007B13B1" w:rsidRDefault="0012786F" w:rsidP="000946AF">
            <w:pPr>
              <w:jc w:val="center"/>
              <w:rPr>
                <w:lang w:val="ru-RU"/>
              </w:rPr>
            </w:pPr>
            <w:r w:rsidRPr="007B13B1">
              <w:rPr>
                <w:lang w:val="ru-RU"/>
              </w:rPr>
              <w:t xml:space="preserve">22,90 </w:t>
            </w:r>
          </w:p>
        </w:tc>
        <w:tc>
          <w:tcPr>
            <w:tcW w:w="1276" w:type="dxa"/>
          </w:tcPr>
          <w:p w:rsidR="0012786F" w:rsidRPr="007B13B1" w:rsidRDefault="0012786F" w:rsidP="000946AF">
            <w:pPr>
              <w:jc w:val="center"/>
              <w:rPr>
                <w:lang w:val="ru-RU"/>
              </w:rPr>
            </w:pPr>
            <w:r w:rsidRPr="007B13B1">
              <w:rPr>
                <w:lang w:val="ru-RU"/>
              </w:rPr>
              <w:t xml:space="preserve">59,58 </w:t>
            </w:r>
          </w:p>
        </w:tc>
        <w:tc>
          <w:tcPr>
            <w:tcW w:w="1417" w:type="dxa"/>
          </w:tcPr>
          <w:p w:rsidR="0012786F" w:rsidRPr="007B13B1" w:rsidRDefault="0012786F" w:rsidP="000946AF">
            <w:pPr>
              <w:autoSpaceDE w:val="0"/>
              <w:autoSpaceDN w:val="0"/>
              <w:adjustRightInd w:val="0"/>
              <w:jc w:val="both"/>
              <w:rPr>
                <w:lang w:val="ru-RU"/>
              </w:rPr>
            </w:pPr>
          </w:p>
        </w:tc>
      </w:tr>
      <w:tr w:rsidR="0012786F" w:rsidRPr="00CA5960" w:rsidTr="007B13B1">
        <w:trPr>
          <w:trHeight w:val="525"/>
          <w:jc w:val="center"/>
        </w:trPr>
        <w:tc>
          <w:tcPr>
            <w:tcW w:w="15451" w:type="dxa"/>
            <w:gridSpan w:val="13"/>
          </w:tcPr>
          <w:p w:rsidR="0012786F" w:rsidRPr="007B13B1" w:rsidRDefault="0012786F" w:rsidP="000946AF">
            <w:pPr>
              <w:autoSpaceDE w:val="0"/>
              <w:autoSpaceDN w:val="0"/>
              <w:adjustRightInd w:val="0"/>
              <w:rPr>
                <w:lang w:val="ru-RU"/>
              </w:rPr>
            </w:pPr>
            <w:r w:rsidRPr="007B13B1">
              <w:rPr>
                <w:lang w:val="ru-RU"/>
              </w:rPr>
              <w:t>Задача 7. У</w:t>
            </w:r>
            <w:r w:rsidRPr="007B13B1">
              <w:rPr>
                <w:rFonts w:eastAsia="Calibri"/>
                <w:lang w:val="ru-RU"/>
              </w:rPr>
              <w:t>величение охвата детей, обучающихся по дополнительным общеразвивающим программам</w:t>
            </w:r>
          </w:p>
        </w:tc>
      </w:tr>
      <w:tr w:rsidR="0012786F" w:rsidRPr="007B13B1" w:rsidTr="007B13B1">
        <w:trPr>
          <w:trHeight w:val="525"/>
          <w:jc w:val="center"/>
        </w:trPr>
        <w:tc>
          <w:tcPr>
            <w:tcW w:w="3119" w:type="dxa"/>
            <w:gridSpan w:val="2"/>
            <w:vMerge w:val="restart"/>
          </w:tcPr>
          <w:p w:rsidR="0012786F" w:rsidRPr="007B13B1" w:rsidRDefault="0012786F" w:rsidP="000946AF">
            <w:pPr>
              <w:autoSpaceDE w:val="0"/>
              <w:autoSpaceDN w:val="0"/>
              <w:adjustRightInd w:val="0"/>
              <w:rPr>
                <w:lang w:val="ru-RU"/>
              </w:rPr>
            </w:pPr>
            <w:r w:rsidRPr="007B13B1">
              <w:rPr>
                <w:lang w:val="ru-RU"/>
              </w:rPr>
              <w:t xml:space="preserve">Мероприятие 7.1. Расходы на увеличение охвата детей, обучающихся по </w:t>
            </w:r>
            <w:r w:rsidRPr="007B13B1">
              <w:rPr>
                <w:lang w:val="ru-RU"/>
              </w:rPr>
              <w:lastRenderedPageBreak/>
              <w:t>дополнительным общеразвивающим программам</w:t>
            </w:r>
          </w:p>
        </w:tc>
        <w:tc>
          <w:tcPr>
            <w:tcW w:w="2126" w:type="dxa"/>
          </w:tcPr>
          <w:p w:rsidR="0012786F" w:rsidRPr="007B13B1" w:rsidRDefault="0012786F" w:rsidP="000946AF">
            <w:pPr>
              <w:autoSpaceDE w:val="0"/>
              <w:autoSpaceDN w:val="0"/>
              <w:adjustRightInd w:val="0"/>
              <w:jc w:val="both"/>
              <w:rPr>
                <w:lang w:val="ru-RU"/>
              </w:rPr>
            </w:pPr>
            <w:r w:rsidRPr="007B13B1">
              <w:rPr>
                <w:lang w:val="ru-RU"/>
              </w:rPr>
              <w:lastRenderedPageBreak/>
              <w:t>всего расходные обязательства по подпрограмме</w:t>
            </w:r>
          </w:p>
        </w:tc>
        <w:tc>
          <w:tcPr>
            <w:tcW w:w="709" w:type="dxa"/>
          </w:tcPr>
          <w:p w:rsidR="0012786F" w:rsidRPr="007B13B1" w:rsidRDefault="0012786F" w:rsidP="000946AF">
            <w:pPr>
              <w:autoSpaceDE w:val="0"/>
              <w:autoSpaceDN w:val="0"/>
              <w:adjustRightInd w:val="0"/>
              <w:jc w:val="center"/>
              <w:rPr>
                <w:lang w:val="ru-RU"/>
              </w:rPr>
            </w:pPr>
            <w:r w:rsidRPr="007B13B1">
              <w:rPr>
                <w:lang w:val="ru-RU"/>
              </w:rPr>
              <w:t>х</w:t>
            </w:r>
          </w:p>
        </w:tc>
        <w:tc>
          <w:tcPr>
            <w:tcW w:w="567" w:type="dxa"/>
          </w:tcPr>
          <w:p w:rsidR="0012786F" w:rsidRPr="007B13B1" w:rsidRDefault="0012786F" w:rsidP="000946AF">
            <w:pPr>
              <w:autoSpaceDE w:val="0"/>
              <w:autoSpaceDN w:val="0"/>
              <w:adjustRightInd w:val="0"/>
              <w:jc w:val="center"/>
              <w:rPr>
                <w:lang w:val="ru-RU"/>
              </w:rPr>
            </w:pPr>
            <w:r w:rsidRPr="007B13B1">
              <w:rPr>
                <w:lang w:val="ru-RU"/>
              </w:rPr>
              <w:t>х</w:t>
            </w:r>
          </w:p>
        </w:tc>
        <w:tc>
          <w:tcPr>
            <w:tcW w:w="1701" w:type="dxa"/>
          </w:tcPr>
          <w:p w:rsidR="0012786F" w:rsidRPr="007B13B1" w:rsidRDefault="0012786F" w:rsidP="000946AF">
            <w:pPr>
              <w:autoSpaceDE w:val="0"/>
              <w:autoSpaceDN w:val="0"/>
              <w:adjustRightInd w:val="0"/>
              <w:jc w:val="center"/>
              <w:rPr>
                <w:lang w:val="ru-RU"/>
              </w:rPr>
            </w:pPr>
            <w:r w:rsidRPr="007B13B1">
              <w:rPr>
                <w:lang w:val="ru-RU"/>
              </w:rPr>
              <w:t>х</w:t>
            </w:r>
          </w:p>
        </w:tc>
        <w:tc>
          <w:tcPr>
            <w:tcW w:w="709" w:type="dxa"/>
          </w:tcPr>
          <w:p w:rsidR="0012786F" w:rsidRPr="007B13B1" w:rsidRDefault="0012786F" w:rsidP="007B13B1">
            <w:pPr>
              <w:autoSpaceDE w:val="0"/>
              <w:autoSpaceDN w:val="0"/>
              <w:adjustRightInd w:val="0"/>
              <w:jc w:val="center"/>
              <w:rPr>
                <w:lang w:val="ru-RU"/>
              </w:rPr>
            </w:pPr>
            <w:r w:rsidRPr="007B13B1">
              <w:rPr>
                <w:lang w:val="ru-RU"/>
              </w:rPr>
              <w:t>х</w:t>
            </w:r>
          </w:p>
        </w:tc>
        <w:tc>
          <w:tcPr>
            <w:tcW w:w="1134" w:type="dxa"/>
          </w:tcPr>
          <w:p w:rsidR="0012786F" w:rsidRPr="007B13B1" w:rsidRDefault="0012786F" w:rsidP="007B13B1">
            <w:pPr>
              <w:jc w:val="center"/>
            </w:pPr>
            <w:r w:rsidRPr="007B13B1">
              <w:t>335</w:t>
            </w:r>
            <w:r w:rsidRPr="007B13B1">
              <w:rPr>
                <w:lang w:val="ru-RU"/>
              </w:rPr>
              <w:t>,</w:t>
            </w:r>
            <w:r w:rsidRPr="007B13B1">
              <w:t>42</w:t>
            </w:r>
          </w:p>
        </w:tc>
        <w:tc>
          <w:tcPr>
            <w:tcW w:w="1417" w:type="dxa"/>
            <w:gridSpan w:val="2"/>
          </w:tcPr>
          <w:p w:rsidR="0012786F" w:rsidRPr="007B13B1" w:rsidRDefault="0012786F" w:rsidP="007B13B1">
            <w:pPr>
              <w:jc w:val="center"/>
              <w:rPr>
                <w:lang w:val="ru-RU"/>
              </w:rPr>
            </w:pPr>
            <w:r w:rsidRPr="007B13B1">
              <w:rPr>
                <w:lang w:val="ru-RU"/>
              </w:rPr>
              <w:t>0,00</w:t>
            </w:r>
          </w:p>
        </w:tc>
        <w:tc>
          <w:tcPr>
            <w:tcW w:w="1276" w:type="dxa"/>
          </w:tcPr>
          <w:p w:rsidR="0012786F" w:rsidRPr="007B13B1" w:rsidRDefault="0012786F" w:rsidP="007B13B1">
            <w:pPr>
              <w:jc w:val="center"/>
              <w:rPr>
                <w:lang w:val="ru-RU"/>
              </w:rPr>
            </w:pPr>
            <w:r w:rsidRPr="007B13B1">
              <w:rPr>
                <w:lang w:val="ru-RU"/>
              </w:rPr>
              <w:t>0,00</w:t>
            </w:r>
          </w:p>
        </w:tc>
        <w:tc>
          <w:tcPr>
            <w:tcW w:w="1276" w:type="dxa"/>
          </w:tcPr>
          <w:p w:rsidR="0012786F" w:rsidRPr="007B13B1" w:rsidRDefault="0012786F" w:rsidP="007B13B1">
            <w:pPr>
              <w:jc w:val="center"/>
              <w:rPr>
                <w:lang w:val="ru-RU"/>
              </w:rPr>
            </w:pPr>
            <w:r w:rsidRPr="007B13B1">
              <w:rPr>
                <w:lang w:val="ru-RU"/>
              </w:rPr>
              <w:t>335,42</w:t>
            </w:r>
          </w:p>
        </w:tc>
        <w:tc>
          <w:tcPr>
            <w:tcW w:w="1417" w:type="dxa"/>
            <w:vMerge w:val="restart"/>
          </w:tcPr>
          <w:p w:rsidR="0012786F" w:rsidRPr="007B13B1" w:rsidRDefault="0012786F" w:rsidP="000946AF">
            <w:pPr>
              <w:autoSpaceDE w:val="0"/>
              <w:autoSpaceDN w:val="0"/>
              <w:adjustRightInd w:val="0"/>
              <w:jc w:val="both"/>
              <w:rPr>
                <w:lang w:val="ru-RU"/>
              </w:rPr>
            </w:pPr>
          </w:p>
        </w:tc>
      </w:tr>
      <w:tr w:rsidR="0012786F" w:rsidRPr="00CA5960" w:rsidTr="007B13B1">
        <w:trPr>
          <w:trHeight w:val="525"/>
          <w:jc w:val="center"/>
        </w:trPr>
        <w:tc>
          <w:tcPr>
            <w:tcW w:w="3119" w:type="dxa"/>
            <w:gridSpan w:val="2"/>
            <w:vMerge/>
          </w:tcPr>
          <w:p w:rsidR="0012786F" w:rsidRPr="007B13B1" w:rsidRDefault="0012786F" w:rsidP="000946AF">
            <w:pPr>
              <w:autoSpaceDE w:val="0"/>
              <w:autoSpaceDN w:val="0"/>
              <w:adjustRightInd w:val="0"/>
              <w:ind w:left="34"/>
              <w:jc w:val="both"/>
              <w:rPr>
                <w:lang w:val="ru-RU"/>
              </w:rPr>
            </w:pPr>
          </w:p>
        </w:tc>
        <w:tc>
          <w:tcPr>
            <w:tcW w:w="2126" w:type="dxa"/>
          </w:tcPr>
          <w:p w:rsidR="0012786F" w:rsidRPr="007B13B1" w:rsidRDefault="0012786F" w:rsidP="000946AF">
            <w:pPr>
              <w:autoSpaceDE w:val="0"/>
              <w:autoSpaceDN w:val="0"/>
              <w:adjustRightInd w:val="0"/>
              <w:ind w:hanging="30"/>
              <w:jc w:val="both"/>
              <w:rPr>
                <w:lang w:val="ru-RU"/>
              </w:rPr>
            </w:pPr>
            <w:r w:rsidRPr="007B13B1">
              <w:rPr>
                <w:lang w:val="ru-RU"/>
              </w:rPr>
              <w:t>в том числе по ГРБС:</w:t>
            </w:r>
          </w:p>
        </w:tc>
        <w:tc>
          <w:tcPr>
            <w:tcW w:w="709" w:type="dxa"/>
          </w:tcPr>
          <w:p w:rsidR="0012786F" w:rsidRPr="007B13B1" w:rsidRDefault="0012786F" w:rsidP="000946AF">
            <w:pPr>
              <w:autoSpaceDE w:val="0"/>
              <w:autoSpaceDN w:val="0"/>
              <w:adjustRightInd w:val="0"/>
              <w:jc w:val="center"/>
              <w:rPr>
                <w:lang w:val="ru-RU"/>
              </w:rPr>
            </w:pPr>
          </w:p>
        </w:tc>
        <w:tc>
          <w:tcPr>
            <w:tcW w:w="567" w:type="dxa"/>
          </w:tcPr>
          <w:p w:rsidR="0012786F" w:rsidRPr="007B13B1" w:rsidRDefault="0012786F" w:rsidP="000946AF">
            <w:pPr>
              <w:autoSpaceDE w:val="0"/>
              <w:autoSpaceDN w:val="0"/>
              <w:adjustRightInd w:val="0"/>
              <w:jc w:val="center"/>
              <w:rPr>
                <w:lang w:val="ru-RU"/>
              </w:rPr>
            </w:pPr>
          </w:p>
        </w:tc>
        <w:tc>
          <w:tcPr>
            <w:tcW w:w="1701" w:type="dxa"/>
          </w:tcPr>
          <w:p w:rsidR="0012786F" w:rsidRPr="007B13B1" w:rsidRDefault="0012786F" w:rsidP="000946AF">
            <w:pPr>
              <w:autoSpaceDE w:val="0"/>
              <w:autoSpaceDN w:val="0"/>
              <w:adjustRightInd w:val="0"/>
              <w:jc w:val="center"/>
              <w:rPr>
                <w:lang w:val="ru-RU"/>
              </w:rPr>
            </w:pPr>
          </w:p>
        </w:tc>
        <w:tc>
          <w:tcPr>
            <w:tcW w:w="709" w:type="dxa"/>
          </w:tcPr>
          <w:p w:rsidR="0012786F" w:rsidRPr="007B13B1" w:rsidRDefault="0012786F" w:rsidP="000946AF">
            <w:pPr>
              <w:autoSpaceDE w:val="0"/>
              <w:autoSpaceDN w:val="0"/>
              <w:adjustRightInd w:val="0"/>
              <w:jc w:val="center"/>
              <w:rPr>
                <w:lang w:val="ru-RU"/>
              </w:rPr>
            </w:pPr>
          </w:p>
        </w:tc>
        <w:tc>
          <w:tcPr>
            <w:tcW w:w="1134" w:type="dxa"/>
          </w:tcPr>
          <w:p w:rsidR="0012786F" w:rsidRPr="007B13B1" w:rsidRDefault="0012786F" w:rsidP="000946AF">
            <w:pPr>
              <w:jc w:val="center"/>
              <w:rPr>
                <w:lang w:val="ru-RU"/>
              </w:rPr>
            </w:pPr>
          </w:p>
        </w:tc>
        <w:tc>
          <w:tcPr>
            <w:tcW w:w="1417" w:type="dxa"/>
            <w:gridSpan w:val="2"/>
          </w:tcPr>
          <w:p w:rsidR="0012786F" w:rsidRPr="007B13B1" w:rsidRDefault="0012786F" w:rsidP="000946AF">
            <w:pPr>
              <w:jc w:val="center"/>
              <w:rPr>
                <w:lang w:val="ru-RU"/>
              </w:rPr>
            </w:pPr>
          </w:p>
        </w:tc>
        <w:tc>
          <w:tcPr>
            <w:tcW w:w="1276" w:type="dxa"/>
          </w:tcPr>
          <w:p w:rsidR="0012786F" w:rsidRPr="007B13B1" w:rsidRDefault="0012786F" w:rsidP="000946AF">
            <w:pPr>
              <w:jc w:val="center"/>
              <w:rPr>
                <w:lang w:val="ru-RU"/>
              </w:rPr>
            </w:pPr>
          </w:p>
        </w:tc>
        <w:tc>
          <w:tcPr>
            <w:tcW w:w="1276" w:type="dxa"/>
          </w:tcPr>
          <w:p w:rsidR="0012786F" w:rsidRPr="007B13B1" w:rsidRDefault="0012786F" w:rsidP="000946AF">
            <w:pPr>
              <w:jc w:val="center"/>
              <w:rPr>
                <w:lang w:val="ru-RU"/>
              </w:rPr>
            </w:pPr>
          </w:p>
        </w:tc>
        <w:tc>
          <w:tcPr>
            <w:tcW w:w="1417" w:type="dxa"/>
            <w:vMerge/>
          </w:tcPr>
          <w:p w:rsidR="0012786F" w:rsidRPr="007B13B1" w:rsidRDefault="0012786F" w:rsidP="000946AF">
            <w:pPr>
              <w:autoSpaceDE w:val="0"/>
              <w:autoSpaceDN w:val="0"/>
              <w:adjustRightInd w:val="0"/>
              <w:jc w:val="both"/>
              <w:rPr>
                <w:lang w:val="ru-RU"/>
              </w:rPr>
            </w:pPr>
          </w:p>
        </w:tc>
      </w:tr>
      <w:tr w:rsidR="0012786F" w:rsidRPr="007B13B1" w:rsidTr="007B13B1">
        <w:trPr>
          <w:trHeight w:val="525"/>
          <w:jc w:val="center"/>
        </w:trPr>
        <w:tc>
          <w:tcPr>
            <w:tcW w:w="3119" w:type="dxa"/>
            <w:gridSpan w:val="2"/>
            <w:vMerge/>
          </w:tcPr>
          <w:p w:rsidR="0012786F" w:rsidRPr="007B13B1" w:rsidRDefault="0012786F" w:rsidP="000946AF">
            <w:pPr>
              <w:autoSpaceDE w:val="0"/>
              <w:autoSpaceDN w:val="0"/>
              <w:adjustRightInd w:val="0"/>
              <w:ind w:left="34"/>
              <w:jc w:val="both"/>
              <w:rPr>
                <w:lang w:val="ru-RU"/>
              </w:rPr>
            </w:pPr>
          </w:p>
        </w:tc>
        <w:tc>
          <w:tcPr>
            <w:tcW w:w="2126" w:type="dxa"/>
            <w:vMerge w:val="restart"/>
          </w:tcPr>
          <w:p w:rsidR="0012786F" w:rsidRPr="007B13B1" w:rsidRDefault="0012786F" w:rsidP="000946AF">
            <w:pPr>
              <w:autoSpaceDE w:val="0"/>
              <w:autoSpaceDN w:val="0"/>
              <w:adjustRightInd w:val="0"/>
              <w:ind w:firstLine="2"/>
              <w:jc w:val="both"/>
              <w:rPr>
                <w:lang w:val="ru-RU"/>
              </w:rPr>
            </w:pPr>
            <w:r w:rsidRPr="007B13B1">
              <w:rPr>
                <w:lang w:val="ru-RU"/>
              </w:rPr>
              <w:t>Отдел образования администрации Тасеевского района</w:t>
            </w:r>
          </w:p>
        </w:tc>
        <w:tc>
          <w:tcPr>
            <w:tcW w:w="709" w:type="dxa"/>
            <w:vMerge w:val="restart"/>
          </w:tcPr>
          <w:p w:rsidR="0012786F" w:rsidRPr="007B13B1" w:rsidRDefault="0012786F" w:rsidP="000946AF">
            <w:pPr>
              <w:autoSpaceDE w:val="0"/>
              <w:autoSpaceDN w:val="0"/>
              <w:adjustRightInd w:val="0"/>
              <w:jc w:val="center"/>
              <w:rPr>
                <w:lang w:val="ru-RU"/>
              </w:rPr>
            </w:pPr>
            <w:r w:rsidRPr="007B13B1">
              <w:rPr>
                <w:lang w:val="ru-RU"/>
              </w:rPr>
              <w:t>078</w:t>
            </w:r>
          </w:p>
          <w:p w:rsidR="0012786F" w:rsidRPr="007B13B1" w:rsidRDefault="0012786F" w:rsidP="000946AF">
            <w:pPr>
              <w:autoSpaceDE w:val="0"/>
              <w:autoSpaceDN w:val="0"/>
              <w:adjustRightInd w:val="0"/>
              <w:rPr>
                <w:lang w:val="ru-RU"/>
              </w:rPr>
            </w:pPr>
          </w:p>
        </w:tc>
        <w:tc>
          <w:tcPr>
            <w:tcW w:w="567" w:type="dxa"/>
            <w:vMerge w:val="restart"/>
          </w:tcPr>
          <w:p w:rsidR="0012786F" w:rsidRPr="007B13B1" w:rsidRDefault="0012786F" w:rsidP="000946AF">
            <w:pPr>
              <w:autoSpaceDE w:val="0"/>
              <w:autoSpaceDN w:val="0"/>
              <w:adjustRightInd w:val="0"/>
              <w:jc w:val="center"/>
              <w:rPr>
                <w:lang w:val="ru-RU"/>
              </w:rPr>
            </w:pPr>
            <w:r w:rsidRPr="007B13B1">
              <w:rPr>
                <w:lang w:val="ru-RU"/>
              </w:rPr>
              <w:t>0703</w:t>
            </w:r>
          </w:p>
          <w:p w:rsidR="0012786F" w:rsidRPr="007B13B1" w:rsidRDefault="0012786F" w:rsidP="000946AF">
            <w:pPr>
              <w:autoSpaceDE w:val="0"/>
              <w:autoSpaceDN w:val="0"/>
              <w:adjustRightInd w:val="0"/>
              <w:jc w:val="center"/>
              <w:rPr>
                <w:lang w:val="ru-RU"/>
              </w:rPr>
            </w:pPr>
          </w:p>
        </w:tc>
        <w:tc>
          <w:tcPr>
            <w:tcW w:w="1701" w:type="dxa"/>
            <w:vMerge w:val="restart"/>
          </w:tcPr>
          <w:p w:rsidR="0012786F" w:rsidRPr="007B13B1" w:rsidRDefault="0012786F" w:rsidP="000946AF">
            <w:pPr>
              <w:autoSpaceDE w:val="0"/>
              <w:autoSpaceDN w:val="0"/>
              <w:adjustRightInd w:val="0"/>
              <w:jc w:val="center"/>
              <w:rPr>
                <w:lang w:val="ru-RU"/>
              </w:rPr>
            </w:pPr>
            <w:r w:rsidRPr="007B13B1">
              <w:rPr>
                <w:lang w:val="ru-RU"/>
              </w:rPr>
              <w:t>01200</w:t>
            </w:r>
            <w:r w:rsidRPr="007B13B1">
              <w:t>S5680</w:t>
            </w:r>
            <w:r w:rsidRPr="007B13B1">
              <w:rPr>
                <w:lang w:val="ru-RU"/>
              </w:rPr>
              <w:t xml:space="preserve"> </w:t>
            </w:r>
          </w:p>
          <w:p w:rsidR="0012786F" w:rsidRPr="007B13B1" w:rsidRDefault="0012786F" w:rsidP="000946AF">
            <w:pPr>
              <w:autoSpaceDE w:val="0"/>
              <w:autoSpaceDN w:val="0"/>
              <w:adjustRightInd w:val="0"/>
              <w:rPr>
                <w:lang w:val="ru-RU"/>
              </w:rPr>
            </w:pPr>
          </w:p>
        </w:tc>
        <w:tc>
          <w:tcPr>
            <w:tcW w:w="709" w:type="dxa"/>
            <w:vMerge w:val="restart"/>
          </w:tcPr>
          <w:p w:rsidR="0012786F" w:rsidRPr="007B13B1" w:rsidRDefault="0012786F" w:rsidP="000946AF">
            <w:pPr>
              <w:autoSpaceDE w:val="0"/>
              <w:autoSpaceDN w:val="0"/>
              <w:adjustRightInd w:val="0"/>
              <w:jc w:val="center"/>
              <w:rPr>
                <w:lang w:val="ru-RU"/>
              </w:rPr>
            </w:pPr>
            <w:r w:rsidRPr="007B13B1">
              <w:rPr>
                <w:lang w:val="ru-RU"/>
              </w:rPr>
              <w:t>610</w:t>
            </w:r>
          </w:p>
        </w:tc>
        <w:tc>
          <w:tcPr>
            <w:tcW w:w="1134" w:type="dxa"/>
          </w:tcPr>
          <w:p w:rsidR="0012786F" w:rsidRPr="007B13B1" w:rsidRDefault="0012786F" w:rsidP="000946AF">
            <w:pPr>
              <w:jc w:val="center"/>
              <w:rPr>
                <w:lang w:val="ru-RU"/>
              </w:rPr>
            </w:pPr>
            <w:r w:rsidRPr="007B13B1">
              <w:rPr>
                <w:lang w:val="ru-RU"/>
              </w:rPr>
              <w:t>332,06</w:t>
            </w:r>
          </w:p>
        </w:tc>
        <w:tc>
          <w:tcPr>
            <w:tcW w:w="1417" w:type="dxa"/>
            <w:gridSpan w:val="2"/>
          </w:tcPr>
          <w:p w:rsidR="0012786F" w:rsidRPr="007B13B1" w:rsidRDefault="0012786F" w:rsidP="000946AF">
            <w:pPr>
              <w:jc w:val="center"/>
              <w:rPr>
                <w:lang w:val="ru-RU"/>
              </w:rPr>
            </w:pPr>
            <w:r w:rsidRPr="007B13B1">
              <w:rPr>
                <w:lang w:val="ru-RU"/>
              </w:rPr>
              <w:t>0,00</w:t>
            </w:r>
          </w:p>
        </w:tc>
        <w:tc>
          <w:tcPr>
            <w:tcW w:w="1276" w:type="dxa"/>
          </w:tcPr>
          <w:p w:rsidR="0012786F" w:rsidRPr="007B13B1" w:rsidRDefault="0012786F" w:rsidP="007B13B1">
            <w:pPr>
              <w:jc w:val="center"/>
              <w:rPr>
                <w:lang w:val="ru-RU"/>
              </w:rPr>
            </w:pPr>
            <w:r w:rsidRPr="007B13B1">
              <w:rPr>
                <w:lang w:val="ru-RU"/>
              </w:rPr>
              <w:t>0,00</w:t>
            </w:r>
          </w:p>
        </w:tc>
        <w:tc>
          <w:tcPr>
            <w:tcW w:w="1276" w:type="dxa"/>
          </w:tcPr>
          <w:p w:rsidR="0012786F" w:rsidRPr="007B13B1" w:rsidRDefault="0012786F" w:rsidP="007B13B1">
            <w:pPr>
              <w:jc w:val="center"/>
              <w:rPr>
                <w:lang w:val="ru-RU"/>
              </w:rPr>
            </w:pPr>
            <w:r w:rsidRPr="007B13B1">
              <w:rPr>
                <w:lang w:val="ru-RU"/>
              </w:rPr>
              <w:t>332,06</w:t>
            </w:r>
          </w:p>
        </w:tc>
        <w:tc>
          <w:tcPr>
            <w:tcW w:w="1417" w:type="dxa"/>
            <w:vMerge/>
          </w:tcPr>
          <w:p w:rsidR="0012786F" w:rsidRPr="007B13B1" w:rsidRDefault="0012786F" w:rsidP="000946AF">
            <w:pPr>
              <w:autoSpaceDE w:val="0"/>
              <w:autoSpaceDN w:val="0"/>
              <w:adjustRightInd w:val="0"/>
              <w:jc w:val="both"/>
              <w:rPr>
                <w:lang w:val="ru-RU"/>
              </w:rPr>
            </w:pPr>
          </w:p>
        </w:tc>
      </w:tr>
      <w:tr w:rsidR="0012786F" w:rsidRPr="007B13B1" w:rsidTr="007B13B1">
        <w:trPr>
          <w:trHeight w:val="525"/>
          <w:jc w:val="center"/>
        </w:trPr>
        <w:tc>
          <w:tcPr>
            <w:tcW w:w="3119" w:type="dxa"/>
            <w:gridSpan w:val="2"/>
            <w:vMerge/>
          </w:tcPr>
          <w:p w:rsidR="0012786F" w:rsidRPr="007B13B1" w:rsidRDefault="0012786F" w:rsidP="000946AF">
            <w:pPr>
              <w:autoSpaceDE w:val="0"/>
              <w:autoSpaceDN w:val="0"/>
              <w:adjustRightInd w:val="0"/>
              <w:ind w:left="34"/>
              <w:jc w:val="both"/>
              <w:rPr>
                <w:lang w:val="ru-RU"/>
              </w:rPr>
            </w:pPr>
          </w:p>
        </w:tc>
        <w:tc>
          <w:tcPr>
            <w:tcW w:w="2126" w:type="dxa"/>
            <w:vMerge/>
          </w:tcPr>
          <w:p w:rsidR="0012786F" w:rsidRPr="007B13B1" w:rsidRDefault="0012786F" w:rsidP="000946AF">
            <w:pPr>
              <w:autoSpaceDE w:val="0"/>
              <w:autoSpaceDN w:val="0"/>
              <w:adjustRightInd w:val="0"/>
              <w:ind w:firstLine="2"/>
              <w:jc w:val="both"/>
              <w:rPr>
                <w:lang w:val="ru-RU"/>
              </w:rPr>
            </w:pPr>
          </w:p>
        </w:tc>
        <w:tc>
          <w:tcPr>
            <w:tcW w:w="709" w:type="dxa"/>
            <w:vMerge/>
          </w:tcPr>
          <w:p w:rsidR="0012786F" w:rsidRPr="007B13B1" w:rsidRDefault="0012786F" w:rsidP="000946AF">
            <w:pPr>
              <w:autoSpaceDE w:val="0"/>
              <w:autoSpaceDN w:val="0"/>
              <w:adjustRightInd w:val="0"/>
              <w:jc w:val="center"/>
              <w:rPr>
                <w:lang w:val="ru-RU"/>
              </w:rPr>
            </w:pPr>
          </w:p>
        </w:tc>
        <w:tc>
          <w:tcPr>
            <w:tcW w:w="567" w:type="dxa"/>
            <w:vMerge/>
          </w:tcPr>
          <w:p w:rsidR="0012786F" w:rsidRPr="007B13B1" w:rsidRDefault="0012786F" w:rsidP="000946AF">
            <w:pPr>
              <w:autoSpaceDE w:val="0"/>
              <w:autoSpaceDN w:val="0"/>
              <w:adjustRightInd w:val="0"/>
              <w:jc w:val="center"/>
              <w:rPr>
                <w:lang w:val="ru-RU"/>
              </w:rPr>
            </w:pPr>
          </w:p>
        </w:tc>
        <w:tc>
          <w:tcPr>
            <w:tcW w:w="1701" w:type="dxa"/>
            <w:vMerge/>
          </w:tcPr>
          <w:p w:rsidR="0012786F" w:rsidRPr="007B13B1" w:rsidRDefault="0012786F" w:rsidP="000946AF">
            <w:pPr>
              <w:autoSpaceDE w:val="0"/>
              <w:autoSpaceDN w:val="0"/>
              <w:adjustRightInd w:val="0"/>
              <w:jc w:val="center"/>
              <w:rPr>
                <w:lang w:val="ru-RU"/>
              </w:rPr>
            </w:pPr>
          </w:p>
        </w:tc>
        <w:tc>
          <w:tcPr>
            <w:tcW w:w="709" w:type="dxa"/>
            <w:vMerge/>
          </w:tcPr>
          <w:p w:rsidR="0012786F" w:rsidRPr="007B13B1" w:rsidRDefault="0012786F" w:rsidP="000946AF">
            <w:pPr>
              <w:autoSpaceDE w:val="0"/>
              <w:autoSpaceDN w:val="0"/>
              <w:adjustRightInd w:val="0"/>
              <w:jc w:val="center"/>
              <w:rPr>
                <w:lang w:val="ru-RU"/>
              </w:rPr>
            </w:pPr>
          </w:p>
        </w:tc>
        <w:tc>
          <w:tcPr>
            <w:tcW w:w="1134" w:type="dxa"/>
          </w:tcPr>
          <w:p w:rsidR="0012786F" w:rsidRPr="007B13B1" w:rsidRDefault="0012786F" w:rsidP="000946AF">
            <w:pPr>
              <w:jc w:val="center"/>
              <w:rPr>
                <w:lang w:val="ru-RU"/>
              </w:rPr>
            </w:pPr>
            <w:r w:rsidRPr="007B13B1">
              <w:rPr>
                <w:lang w:val="ru-RU"/>
              </w:rPr>
              <w:t>3,36</w:t>
            </w:r>
          </w:p>
        </w:tc>
        <w:tc>
          <w:tcPr>
            <w:tcW w:w="1417" w:type="dxa"/>
            <w:gridSpan w:val="2"/>
          </w:tcPr>
          <w:p w:rsidR="0012786F" w:rsidRPr="007B13B1" w:rsidRDefault="0012786F" w:rsidP="000946AF">
            <w:pPr>
              <w:jc w:val="center"/>
              <w:rPr>
                <w:lang w:val="ru-RU"/>
              </w:rPr>
            </w:pPr>
            <w:r w:rsidRPr="007B13B1">
              <w:rPr>
                <w:lang w:val="ru-RU"/>
              </w:rPr>
              <w:t>0,00</w:t>
            </w:r>
          </w:p>
        </w:tc>
        <w:tc>
          <w:tcPr>
            <w:tcW w:w="1276" w:type="dxa"/>
          </w:tcPr>
          <w:p w:rsidR="0012786F" w:rsidRPr="007B13B1" w:rsidRDefault="0012786F" w:rsidP="007B13B1">
            <w:pPr>
              <w:jc w:val="center"/>
              <w:rPr>
                <w:lang w:val="ru-RU"/>
              </w:rPr>
            </w:pPr>
            <w:r w:rsidRPr="007B13B1">
              <w:rPr>
                <w:lang w:val="ru-RU"/>
              </w:rPr>
              <w:t>0,00</w:t>
            </w:r>
          </w:p>
        </w:tc>
        <w:tc>
          <w:tcPr>
            <w:tcW w:w="1276" w:type="dxa"/>
          </w:tcPr>
          <w:p w:rsidR="0012786F" w:rsidRPr="007B13B1" w:rsidRDefault="0012786F" w:rsidP="007B13B1">
            <w:pPr>
              <w:jc w:val="center"/>
              <w:rPr>
                <w:lang w:val="ru-RU"/>
              </w:rPr>
            </w:pPr>
            <w:r w:rsidRPr="007B13B1">
              <w:rPr>
                <w:lang w:val="ru-RU"/>
              </w:rPr>
              <w:t>3,36</w:t>
            </w:r>
          </w:p>
        </w:tc>
        <w:tc>
          <w:tcPr>
            <w:tcW w:w="1417" w:type="dxa"/>
          </w:tcPr>
          <w:p w:rsidR="0012786F" w:rsidRPr="007B13B1" w:rsidRDefault="0012786F" w:rsidP="000946AF">
            <w:pPr>
              <w:autoSpaceDE w:val="0"/>
              <w:autoSpaceDN w:val="0"/>
              <w:adjustRightInd w:val="0"/>
              <w:jc w:val="both"/>
              <w:rPr>
                <w:lang w:val="ru-RU"/>
              </w:rPr>
            </w:pPr>
          </w:p>
        </w:tc>
      </w:tr>
      <w:tr w:rsidR="0012786F" w:rsidRPr="00CA5960" w:rsidTr="007B13B1">
        <w:trPr>
          <w:trHeight w:val="525"/>
          <w:jc w:val="center"/>
        </w:trPr>
        <w:tc>
          <w:tcPr>
            <w:tcW w:w="15451" w:type="dxa"/>
            <w:gridSpan w:val="13"/>
          </w:tcPr>
          <w:p w:rsidR="0012786F" w:rsidRPr="007B13B1" w:rsidRDefault="0012786F" w:rsidP="000946AF">
            <w:pPr>
              <w:autoSpaceDE w:val="0"/>
              <w:autoSpaceDN w:val="0"/>
              <w:adjustRightInd w:val="0"/>
              <w:jc w:val="both"/>
              <w:rPr>
                <w:lang w:val="ru-RU"/>
              </w:rPr>
            </w:pPr>
            <w:r w:rsidRPr="007B13B1">
              <w:rPr>
                <w:lang w:val="ru-RU"/>
              </w:rPr>
              <w:t>Задача 8 Развитие и повышение качества работы муниципальных учреждений, предоставление новых муниципальных услуг и повышение их качества.</w:t>
            </w:r>
          </w:p>
        </w:tc>
      </w:tr>
      <w:tr w:rsidR="0012786F" w:rsidRPr="007B13B1" w:rsidTr="007B13B1">
        <w:trPr>
          <w:trHeight w:val="525"/>
          <w:jc w:val="center"/>
        </w:trPr>
        <w:tc>
          <w:tcPr>
            <w:tcW w:w="3119" w:type="dxa"/>
            <w:gridSpan w:val="2"/>
            <w:vMerge w:val="restart"/>
          </w:tcPr>
          <w:p w:rsidR="0012786F" w:rsidRPr="007B13B1" w:rsidRDefault="0012786F" w:rsidP="000946AF">
            <w:pPr>
              <w:autoSpaceDE w:val="0"/>
              <w:autoSpaceDN w:val="0"/>
              <w:adjustRightInd w:val="0"/>
              <w:ind w:left="34"/>
              <w:jc w:val="both"/>
              <w:rPr>
                <w:lang w:val="ru-RU"/>
              </w:rPr>
            </w:pPr>
            <w:r w:rsidRPr="007B13B1">
              <w:rPr>
                <w:lang w:val="ru-RU"/>
              </w:rPr>
              <w:t>Мероприятие 8.1 Расходы бюджетов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2126" w:type="dxa"/>
          </w:tcPr>
          <w:p w:rsidR="0012786F" w:rsidRPr="007B13B1" w:rsidRDefault="0012786F" w:rsidP="000946AF">
            <w:pPr>
              <w:autoSpaceDE w:val="0"/>
              <w:autoSpaceDN w:val="0"/>
              <w:adjustRightInd w:val="0"/>
              <w:jc w:val="both"/>
              <w:rPr>
                <w:lang w:val="ru-RU"/>
              </w:rPr>
            </w:pPr>
            <w:r w:rsidRPr="007B13B1">
              <w:rPr>
                <w:lang w:val="ru-RU"/>
              </w:rPr>
              <w:t>всего расходные обязательства по подпрограмме</w:t>
            </w:r>
          </w:p>
        </w:tc>
        <w:tc>
          <w:tcPr>
            <w:tcW w:w="709" w:type="dxa"/>
          </w:tcPr>
          <w:p w:rsidR="0012786F" w:rsidRPr="007B13B1" w:rsidRDefault="0012786F" w:rsidP="000946AF">
            <w:pPr>
              <w:autoSpaceDE w:val="0"/>
              <w:autoSpaceDN w:val="0"/>
              <w:adjustRightInd w:val="0"/>
              <w:jc w:val="center"/>
              <w:rPr>
                <w:lang w:val="ru-RU"/>
              </w:rPr>
            </w:pPr>
            <w:r w:rsidRPr="007B13B1">
              <w:rPr>
                <w:lang w:val="ru-RU"/>
              </w:rPr>
              <w:t>х</w:t>
            </w:r>
          </w:p>
        </w:tc>
        <w:tc>
          <w:tcPr>
            <w:tcW w:w="567" w:type="dxa"/>
          </w:tcPr>
          <w:p w:rsidR="0012786F" w:rsidRPr="007B13B1" w:rsidRDefault="0012786F" w:rsidP="000946AF">
            <w:pPr>
              <w:autoSpaceDE w:val="0"/>
              <w:autoSpaceDN w:val="0"/>
              <w:adjustRightInd w:val="0"/>
              <w:jc w:val="center"/>
              <w:rPr>
                <w:lang w:val="ru-RU"/>
              </w:rPr>
            </w:pPr>
            <w:r w:rsidRPr="007B13B1">
              <w:rPr>
                <w:lang w:val="ru-RU"/>
              </w:rPr>
              <w:t>х</w:t>
            </w:r>
          </w:p>
        </w:tc>
        <w:tc>
          <w:tcPr>
            <w:tcW w:w="1701" w:type="dxa"/>
          </w:tcPr>
          <w:p w:rsidR="0012786F" w:rsidRPr="007B13B1" w:rsidRDefault="0012786F" w:rsidP="000946AF">
            <w:pPr>
              <w:autoSpaceDE w:val="0"/>
              <w:autoSpaceDN w:val="0"/>
              <w:adjustRightInd w:val="0"/>
              <w:jc w:val="center"/>
              <w:rPr>
                <w:lang w:val="ru-RU"/>
              </w:rPr>
            </w:pPr>
            <w:r w:rsidRPr="007B13B1">
              <w:rPr>
                <w:lang w:val="ru-RU"/>
              </w:rPr>
              <w:t>х</w:t>
            </w:r>
          </w:p>
        </w:tc>
        <w:tc>
          <w:tcPr>
            <w:tcW w:w="709" w:type="dxa"/>
          </w:tcPr>
          <w:p w:rsidR="0012786F" w:rsidRPr="007B13B1" w:rsidRDefault="0012786F" w:rsidP="000946AF">
            <w:pPr>
              <w:autoSpaceDE w:val="0"/>
              <w:autoSpaceDN w:val="0"/>
              <w:adjustRightInd w:val="0"/>
              <w:jc w:val="center"/>
              <w:rPr>
                <w:lang w:val="ru-RU"/>
              </w:rPr>
            </w:pPr>
          </w:p>
        </w:tc>
        <w:tc>
          <w:tcPr>
            <w:tcW w:w="1134" w:type="dxa"/>
          </w:tcPr>
          <w:p w:rsidR="0012786F" w:rsidRPr="007B13B1" w:rsidRDefault="0012786F" w:rsidP="000946AF">
            <w:pPr>
              <w:jc w:val="center"/>
              <w:rPr>
                <w:lang w:val="ru-RU"/>
              </w:rPr>
            </w:pPr>
            <w:r w:rsidRPr="007B13B1">
              <w:rPr>
                <w:lang w:val="ru-RU"/>
              </w:rPr>
              <w:t>49,50</w:t>
            </w:r>
          </w:p>
        </w:tc>
        <w:tc>
          <w:tcPr>
            <w:tcW w:w="1417" w:type="dxa"/>
            <w:gridSpan w:val="2"/>
          </w:tcPr>
          <w:p w:rsidR="0012786F" w:rsidRPr="007B13B1" w:rsidRDefault="0012786F" w:rsidP="000946AF">
            <w:pPr>
              <w:jc w:val="center"/>
              <w:rPr>
                <w:lang w:val="ru-RU"/>
              </w:rPr>
            </w:pPr>
            <w:r w:rsidRPr="007B13B1">
              <w:rPr>
                <w:lang w:val="ru-RU"/>
              </w:rPr>
              <w:t>0,00</w:t>
            </w:r>
          </w:p>
        </w:tc>
        <w:tc>
          <w:tcPr>
            <w:tcW w:w="1276" w:type="dxa"/>
          </w:tcPr>
          <w:p w:rsidR="0012786F" w:rsidRPr="007B13B1" w:rsidRDefault="0012786F" w:rsidP="000946AF">
            <w:pPr>
              <w:jc w:val="center"/>
              <w:rPr>
                <w:lang w:val="ru-RU"/>
              </w:rPr>
            </w:pPr>
            <w:r w:rsidRPr="007B13B1">
              <w:rPr>
                <w:lang w:val="ru-RU"/>
              </w:rPr>
              <w:t>0,00</w:t>
            </w:r>
          </w:p>
        </w:tc>
        <w:tc>
          <w:tcPr>
            <w:tcW w:w="1276" w:type="dxa"/>
          </w:tcPr>
          <w:p w:rsidR="0012786F" w:rsidRPr="007B13B1" w:rsidRDefault="0012786F" w:rsidP="007B13B1">
            <w:pPr>
              <w:jc w:val="center"/>
              <w:rPr>
                <w:lang w:val="ru-RU"/>
              </w:rPr>
            </w:pPr>
            <w:r w:rsidRPr="007B13B1">
              <w:rPr>
                <w:lang w:val="ru-RU"/>
              </w:rPr>
              <w:t>49,50</w:t>
            </w:r>
          </w:p>
        </w:tc>
        <w:tc>
          <w:tcPr>
            <w:tcW w:w="1417" w:type="dxa"/>
          </w:tcPr>
          <w:p w:rsidR="0012786F" w:rsidRPr="007B13B1" w:rsidRDefault="0012786F" w:rsidP="000946AF">
            <w:pPr>
              <w:autoSpaceDE w:val="0"/>
              <w:autoSpaceDN w:val="0"/>
              <w:adjustRightInd w:val="0"/>
              <w:jc w:val="both"/>
              <w:rPr>
                <w:lang w:val="ru-RU"/>
              </w:rPr>
            </w:pPr>
          </w:p>
        </w:tc>
      </w:tr>
      <w:tr w:rsidR="0012786F" w:rsidRPr="00CA5960" w:rsidTr="007B13B1">
        <w:trPr>
          <w:trHeight w:val="525"/>
          <w:jc w:val="center"/>
        </w:trPr>
        <w:tc>
          <w:tcPr>
            <w:tcW w:w="3119" w:type="dxa"/>
            <w:gridSpan w:val="2"/>
            <w:vMerge/>
          </w:tcPr>
          <w:p w:rsidR="0012786F" w:rsidRPr="007B13B1" w:rsidRDefault="0012786F" w:rsidP="000946AF">
            <w:pPr>
              <w:autoSpaceDE w:val="0"/>
              <w:autoSpaceDN w:val="0"/>
              <w:adjustRightInd w:val="0"/>
              <w:ind w:left="34"/>
              <w:jc w:val="both"/>
              <w:rPr>
                <w:lang w:val="ru-RU"/>
              </w:rPr>
            </w:pPr>
          </w:p>
        </w:tc>
        <w:tc>
          <w:tcPr>
            <w:tcW w:w="2126" w:type="dxa"/>
          </w:tcPr>
          <w:p w:rsidR="0012786F" w:rsidRPr="007B13B1" w:rsidRDefault="0012786F" w:rsidP="000946AF">
            <w:pPr>
              <w:autoSpaceDE w:val="0"/>
              <w:autoSpaceDN w:val="0"/>
              <w:adjustRightInd w:val="0"/>
              <w:ind w:hanging="30"/>
              <w:jc w:val="both"/>
              <w:rPr>
                <w:lang w:val="ru-RU"/>
              </w:rPr>
            </w:pPr>
            <w:r w:rsidRPr="007B13B1">
              <w:rPr>
                <w:lang w:val="ru-RU"/>
              </w:rPr>
              <w:t>в том числе по ГРБС:</w:t>
            </w:r>
          </w:p>
        </w:tc>
        <w:tc>
          <w:tcPr>
            <w:tcW w:w="709" w:type="dxa"/>
          </w:tcPr>
          <w:p w:rsidR="0012786F" w:rsidRPr="007B13B1" w:rsidRDefault="0012786F" w:rsidP="000946AF">
            <w:pPr>
              <w:autoSpaceDE w:val="0"/>
              <w:autoSpaceDN w:val="0"/>
              <w:adjustRightInd w:val="0"/>
              <w:jc w:val="center"/>
              <w:rPr>
                <w:lang w:val="ru-RU"/>
              </w:rPr>
            </w:pPr>
          </w:p>
        </w:tc>
        <w:tc>
          <w:tcPr>
            <w:tcW w:w="567" w:type="dxa"/>
          </w:tcPr>
          <w:p w:rsidR="0012786F" w:rsidRPr="007B13B1" w:rsidRDefault="0012786F" w:rsidP="000946AF">
            <w:pPr>
              <w:autoSpaceDE w:val="0"/>
              <w:autoSpaceDN w:val="0"/>
              <w:adjustRightInd w:val="0"/>
              <w:jc w:val="center"/>
              <w:rPr>
                <w:lang w:val="ru-RU"/>
              </w:rPr>
            </w:pPr>
          </w:p>
        </w:tc>
        <w:tc>
          <w:tcPr>
            <w:tcW w:w="1701" w:type="dxa"/>
          </w:tcPr>
          <w:p w:rsidR="0012786F" w:rsidRPr="007B13B1" w:rsidRDefault="0012786F" w:rsidP="000946AF">
            <w:pPr>
              <w:autoSpaceDE w:val="0"/>
              <w:autoSpaceDN w:val="0"/>
              <w:adjustRightInd w:val="0"/>
              <w:jc w:val="center"/>
              <w:rPr>
                <w:lang w:val="ru-RU"/>
              </w:rPr>
            </w:pPr>
          </w:p>
        </w:tc>
        <w:tc>
          <w:tcPr>
            <w:tcW w:w="709" w:type="dxa"/>
          </w:tcPr>
          <w:p w:rsidR="0012786F" w:rsidRPr="007B13B1" w:rsidRDefault="0012786F" w:rsidP="000946AF">
            <w:pPr>
              <w:autoSpaceDE w:val="0"/>
              <w:autoSpaceDN w:val="0"/>
              <w:adjustRightInd w:val="0"/>
              <w:jc w:val="center"/>
              <w:rPr>
                <w:lang w:val="ru-RU"/>
              </w:rPr>
            </w:pPr>
          </w:p>
        </w:tc>
        <w:tc>
          <w:tcPr>
            <w:tcW w:w="1134" w:type="dxa"/>
          </w:tcPr>
          <w:p w:rsidR="0012786F" w:rsidRPr="007B13B1" w:rsidRDefault="0012786F" w:rsidP="000946AF">
            <w:pPr>
              <w:jc w:val="center"/>
              <w:rPr>
                <w:lang w:val="ru-RU"/>
              </w:rPr>
            </w:pPr>
          </w:p>
        </w:tc>
        <w:tc>
          <w:tcPr>
            <w:tcW w:w="1417" w:type="dxa"/>
            <w:gridSpan w:val="2"/>
          </w:tcPr>
          <w:p w:rsidR="0012786F" w:rsidRPr="007B13B1" w:rsidRDefault="0012786F" w:rsidP="000946AF">
            <w:pPr>
              <w:jc w:val="center"/>
              <w:rPr>
                <w:lang w:val="ru-RU"/>
              </w:rPr>
            </w:pPr>
          </w:p>
        </w:tc>
        <w:tc>
          <w:tcPr>
            <w:tcW w:w="1276" w:type="dxa"/>
          </w:tcPr>
          <w:p w:rsidR="0012786F" w:rsidRPr="007B13B1" w:rsidRDefault="0012786F" w:rsidP="000946AF">
            <w:pPr>
              <w:jc w:val="center"/>
              <w:rPr>
                <w:lang w:val="ru-RU"/>
              </w:rPr>
            </w:pPr>
          </w:p>
        </w:tc>
        <w:tc>
          <w:tcPr>
            <w:tcW w:w="1276" w:type="dxa"/>
          </w:tcPr>
          <w:p w:rsidR="0012786F" w:rsidRPr="007B13B1" w:rsidRDefault="0012786F" w:rsidP="007B13B1">
            <w:pPr>
              <w:jc w:val="center"/>
              <w:rPr>
                <w:lang w:val="ru-RU"/>
              </w:rPr>
            </w:pPr>
          </w:p>
        </w:tc>
        <w:tc>
          <w:tcPr>
            <w:tcW w:w="1417" w:type="dxa"/>
          </w:tcPr>
          <w:p w:rsidR="0012786F" w:rsidRPr="007B13B1" w:rsidRDefault="0012786F" w:rsidP="000946AF">
            <w:pPr>
              <w:autoSpaceDE w:val="0"/>
              <w:autoSpaceDN w:val="0"/>
              <w:adjustRightInd w:val="0"/>
              <w:jc w:val="both"/>
              <w:rPr>
                <w:lang w:val="ru-RU"/>
              </w:rPr>
            </w:pPr>
          </w:p>
        </w:tc>
      </w:tr>
      <w:tr w:rsidR="0012786F" w:rsidRPr="007B13B1" w:rsidTr="007B13B1">
        <w:trPr>
          <w:trHeight w:val="525"/>
          <w:jc w:val="center"/>
        </w:trPr>
        <w:tc>
          <w:tcPr>
            <w:tcW w:w="3119" w:type="dxa"/>
            <w:gridSpan w:val="2"/>
            <w:vMerge/>
          </w:tcPr>
          <w:p w:rsidR="0012786F" w:rsidRPr="007B13B1" w:rsidRDefault="0012786F" w:rsidP="000946AF">
            <w:pPr>
              <w:autoSpaceDE w:val="0"/>
              <w:autoSpaceDN w:val="0"/>
              <w:adjustRightInd w:val="0"/>
              <w:ind w:left="34"/>
              <w:jc w:val="both"/>
              <w:rPr>
                <w:lang w:val="ru-RU"/>
              </w:rPr>
            </w:pPr>
          </w:p>
        </w:tc>
        <w:tc>
          <w:tcPr>
            <w:tcW w:w="2126" w:type="dxa"/>
          </w:tcPr>
          <w:p w:rsidR="0012786F" w:rsidRPr="007B13B1" w:rsidRDefault="0012786F" w:rsidP="000946AF">
            <w:pPr>
              <w:autoSpaceDE w:val="0"/>
              <w:autoSpaceDN w:val="0"/>
              <w:adjustRightInd w:val="0"/>
              <w:ind w:firstLine="2"/>
              <w:jc w:val="both"/>
              <w:rPr>
                <w:lang w:val="ru-RU"/>
              </w:rPr>
            </w:pPr>
            <w:r w:rsidRPr="007B13B1">
              <w:rPr>
                <w:lang w:val="ru-RU"/>
              </w:rPr>
              <w:t>Отдел образования администрации Тасеевского района</w:t>
            </w:r>
          </w:p>
        </w:tc>
        <w:tc>
          <w:tcPr>
            <w:tcW w:w="709" w:type="dxa"/>
          </w:tcPr>
          <w:p w:rsidR="0012786F" w:rsidRPr="007B13B1" w:rsidRDefault="0012786F" w:rsidP="000946AF">
            <w:pPr>
              <w:autoSpaceDE w:val="0"/>
              <w:autoSpaceDN w:val="0"/>
              <w:adjustRightInd w:val="0"/>
              <w:jc w:val="center"/>
              <w:rPr>
                <w:lang w:val="ru-RU"/>
              </w:rPr>
            </w:pPr>
            <w:r w:rsidRPr="007B13B1">
              <w:rPr>
                <w:lang w:val="ru-RU"/>
              </w:rPr>
              <w:t>078</w:t>
            </w:r>
          </w:p>
        </w:tc>
        <w:tc>
          <w:tcPr>
            <w:tcW w:w="567" w:type="dxa"/>
          </w:tcPr>
          <w:p w:rsidR="0012786F" w:rsidRPr="007B13B1" w:rsidRDefault="0012786F" w:rsidP="000946AF">
            <w:pPr>
              <w:autoSpaceDE w:val="0"/>
              <w:autoSpaceDN w:val="0"/>
              <w:adjustRightInd w:val="0"/>
              <w:jc w:val="center"/>
              <w:rPr>
                <w:lang w:val="ru-RU"/>
              </w:rPr>
            </w:pPr>
            <w:r w:rsidRPr="007B13B1">
              <w:rPr>
                <w:lang w:val="ru-RU"/>
              </w:rPr>
              <w:t>0702</w:t>
            </w:r>
          </w:p>
        </w:tc>
        <w:tc>
          <w:tcPr>
            <w:tcW w:w="1701" w:type="dxa"/>
          </w:tcPr>
          <w:p w:rsidR="0012786F" w:rsidRPr="007B13B1" w:rsidRDefault="0012786F" w:rsidP="000946AF">
            <w:pPr>
              <w:autoSpaceDE w:val="0"/>
              <w:autoSpaceDN w:val="0"/>
              <w:adjustRightInd w:val="0"/>
              <w:jc w:val="center"/>
              <w:rPr>
                <w:lang w:val="ru-RU"/>
              </w:rPr>
            </w:pPr>
            <w:r w:rsidRPr="007B13B1">
              <w:rPr>
                <w:lang w:val="ru-RU"/>
              </w:rPr>
              <w:t>01200</w:t>
            </w:r>
            <w:r w:rsidRPr="007B13B1">
              <w:t>S</w:t>
            </w:r>
            <w:r w:rsidRPr="007B13B1">
              <w:rPr>
                <w:lang w:val="ru-RU"/>
              </w:rPr>
              <w:t>8400</w:t>
            </w:r>
          </w:p>
        </w:tc>
        <w:tc>
          <w:tcPr>
            <w:tcW w:w="709" w:type="dxa"/>
          </w:tcPr>
          <w:p w:rsidR="0012786F" w:rsidRPr="007B13B1" w:rsidRDefault="0012786F" w:rsidP="000946AF">
            <w:pPr>
              <w:autoSpaceDE w:val="0"/>
              <w:autoSpaceDN w:val="0"/>
              <w:adjustRightInd w:val="0"/>
              <w:jc w:val="center"/>
              <w:rPr>
                <w:lang w:val="ru-RU"/>
              </w:rPr>
            </w:pPr>
            <w:r w:rsidRPr="007B13B1">
              <w:rPr>
                <w:lang w:val="ru-RU"/>
              </w:rPr>
              <w:t>610</w:t>
            </w:r>
          </w:p>
        </w:tc>
        <w:tc>
          <w:tcPr>
            <w:tcW w:w="1134" w:type="dxa"/>
          </w:tcPr>
          <w:p w:rsidR="0012786F" w:rsidRPr="007B13B1" w:rsidRDefault="0012786F" w:rsidP="000946AF">
            <w:pPr>
              <w:jc w:val="center"/>
              <w:rPr>
                <w:lang w:val="ru-RU"/>
              </w:rPr>
            </w:pPr>
            <w:r w:rsidRPr="007B13B1">
              <w:rPr>
                <w:lang w:val="ru-RU"/>
              </w:rPr>
              <w:t>49,50</w:t>
            </w:r>
          </w:p>
        </w:tc>
        <w:tc>
          <w:tcPr>
            <w:tcW w:w="1417" w:type="dxa"/>
            <w:gridSpan w:val="2"/>
          </w:tcPr>
          <w:p w:rsidR="0012786F" w:rsidRPr="007B13B1" w:rsidRDefault="0012786F" w:rsidP="000946AF">
            <w:pPr>
              <w:jc w:val="center"/>
              <w:rPr>
                <w:lang w:val="ru-RU"/>
              </w:rPr>
            </w:pPr>
            <w:r w:rsidRPr="007B13B1">
              <w:rPr>
                <w:lang w:val="ru-RU"/>
              </w:rPr>
              <w:t>0,00</w:t>
            </w:r>
          </w:p>
        </w:tc>
        <w:tc>
          <w:tcPr>
            <w:tcW w:w="1276" w:type="dxa"/>
          </w:tcPr>
          <w:p w:rsidR="0012786F" w:rsidRPr="007B13B1" w:rsidRDefault="0012786F" w:rsidP="000946AF">
            <w:pPr>
              <w:jc w:val="center"/>
              <w:rPr>
                <w:lang w:val="ru-RU"/>
              </w:rPr>
            </w:pPr>
            <w:r w:rsidRPr="007B13B1">
              <w:rPr>
                <w:lang w:val="ru-RU"/>
              </w:rPr>
              <w:t>0,00</w:t>
            </w:r>
          </w:p>
        </w:tc>
        <w:tc>
          <w:tcPr>
            <w:tcW w:w="1276" w:type="dxa"/>
          </w:tcPr>
          <w:p w:rsidR="0012786F" w:rsidRPr="007B13B1" w:rsidRDefault="0012786F" w:rsidP="007B13B1">
            <w:pPr>
              <w:jc w:val="center"/>
              <w:rPr>
                <w:lang w:val="ru-RU"/>
              </w:rPr>
            </w:pPr>
            <w:r w:rsidRPr="007B13B1">
              <w:rPr>
                <w:lang w:val="ru-RU"/>
              </w:rPr>
              <w:t>49,50</w:t>
            </w:r>
          </w:p>
        </w:tc>
        <w:tc>
          <w:tcPr>
            <w:tcW w:w="1417" w:type="dxa"/>
          </w:tcPr>
          <w:p w:rsidR="0012786F" w:rsidRPr="007B13B1" w:rsidRDefault="0012786F" w:rsidP="000946AF">
            <w:pPr>
              <w:autoSpaceDE w:val="0"/>
              <w:autoSpaceDN w:val="0"/>
              <w:adjustRightInd w:val="0"/>
              <w:jc w:val="both"/>
              <w:rPr>
                <w:lang w:val="ru-RU"/>
              </w:rPr>
            </w:pPr>
          </w:p>
        </w:tc>
      </w:tr>
    </w:tbl>
    <w:p w:rsidR="000946AF" w:rsidRPr="007B13B1" w:rsidRDefault="000946AF">
      <w:pPr>
        <w:spacing w:after="200" w:line="276" w:lineRule="auto"/>
        <w:rPr>
          <w:lang w:val="ru-RU" w:eastAsia="ru-RU"/>
        </w:rPr>
      </w:pPr>
    </w:p>
    <w:p w:rsidR="000946AF" w:rsidRPr="007B13B1" w:rsidRDefault="000946AF">
      <w:pPr>
        <w:spacing w:after="200" w:line="276" w:lineRule="auto"/>
        <w:rPr>
          <w:lang w:val="ru-RU" w:eastAsia="ru-RU"/>
        </w:rPr>
      </w:pPr>
      <w:r w:rsidRPr="007B13B1">
        <w:rPr>
          <w:lang w:val="ru-RU" w:eastAsia="ru-RU"/>
        </w:rPr>
        <w:br w:type="page"/>
      </w:r>
    </w:p>
    <w:p w:rsidR="007B13B1" w:rsidRPr="007B13B1" w:rsidRDefault="007B13B1" w:rsidP="007B13B1">
      <w:pPr>
        <w:tabs>
          <w:tab w:val="left" w:pos="993"/>
        </w:tabs>
        <w:autoSpaceDE w:val="0"/>
        <w:autoSpaceDN w:val="0"/>
        <w:adjustRightInd w:val="0"/>
        <w:ind w:left="9923"/>
        <w:jc w:val="right"/>
        <w:outlineLvl w:val="1"/>
        <w:rPr>
          <w:lang w:val="ru-RU"/>
        </w:rPr>
      </w:pPr>
      <w:r>
        <w:rPr>
          <w:lang w:val="ru-RU"/>
        </w:rPr>
        <w:lastRenderedPageBreak/>
        <w:t>Приложение 5</w:t>
      </w:r>
    </w:p>
    <w:p w:rsidR="007B13B1" w:rsidRPr="007B13B1" w:rsidRDefault="007B13B1" w:rsidP="007B13B1">
      <w:pPr>
        <w:autoSpaceDE w:val="0"/>
        <w:autoSpaceDN w:val="0"/>
        <w:adjustRightInd w:val="0"/>
        <w:ind w:left="9923"/>
        <w:jc w:val="right"/>
        <w:rPr>
          <w:lang w:val="ru-RU"/>
        </w:rPr>
      </w:pPr>
      <w:r w:rsidRPr="007B13B1">
        <w:rPr>
          <w:lang w:val="ru-RU"/>
        </w:rPr>
        <w:t>к постановлению а</w:t>
      </w:r>
      <w:r>
        <w:rPr>
          <w:lang w:val="ru-RU"/>
        </w:rPr>
        <w:t>дминистрации Тасеевского района</w:t>
      </w:r>
    </w:p>
    <w:p w:rsidR="0049775F" w:rsidRPr="007B13B1" w:rsidRDefault="0049775F" w:rsidP="0049775F">
      <w:pPr>
        <w:autoSpaceDE w:val="0"/>
        <w:autoSpaceDN w:val="0"/>
        <w:adjustRightInd w:val="0"/>
        <w:ind w:left="9923"/>
        <w:jc w:val="right"/>
        <w:rPr>
          <w:lang w:val="ru-RU"/>
        </w:rPr>
      </w:pPr>
      <w:r w:rsidRPr="007B13B1">
        <w:rPr>
          <w:lang w:val="ru-RU"/>
        </w:rPr>
        <w:t xml:space="preserve">от </w:t>
      </w:r>
      <w:r>
        <w:rPr>
          <w:lang w:val="ru-RU"/>
        </w:rPr>
        <w:t xml:space="preserve">10.04.2024 </w:t>
      </w:r>
      <w:r w:rsidRPr="007B13B1">
        <w:rPr>
          <w:lang w:val="ru-RU"/>
        </w:rPr>
        <w:t xml:space="preserve">№ </w:t>
      </w:r>
      <w:r>
        <w:rPr>
          <w:lang w:val="ru-RU"/>
        </w:rPr>
        <w:t>183</w:t>
      </w:r>
    </w:p>
    <w:p w:rsidR="000946AF" w:rsidRPr="007B13B1" w:rsidRDefault="000946AF" w:rsidP="007B13B1">
      <w:pPr>
        <w:ind w:left="10773"/>
        <w:jc w:val="right"/>
        <w:rPr>
          <w:lang w:val="ru-RU"/>
        </w:rPr>
      </w:pPr>
    </w:p>
    <w:p w:rsidR="000946AF" w:rsidRPr="007B13B1" w:rsidRDefault="000946AF" w:rsidP="007B13B1">
      <w:pPr>
        <w:ind w:left="10773"/>
        <w:jc w:val="right"/>
        <w:rPr>
          <w:lang w:val="ru-RU"/>
        </w:rPr>
      </w:pPr>
      <w:r w:rsidRPr="007B13B1">
        <w:rPr>
          <w:lang w:val="ru-RU"/>
        </w:rPr>
        <w:t>Приложение № 2</w:t>
      </w:r>
    </w:p>
    <w:p w:rsidR="000946AF" w:rsidRPr="007B13B1" w:rsidRDefault="000946AF" w:rsidP="007B13B1">
      <w:pPr>
        <w:autoSpaceDE w:val="0"/>
        <w:autoSpaceDN w:val="0"/>
        <w:adjustRightInd w:val="0"/>
        <w:ind w:left="10773"/>
        <w:jc w:val="right"/>
        <w:rPr>
          <w:lang w:val="ru-RU"/>
        </w:rPr>
      </w:pPr>
      <w:r w:rsidRPr="007B13B1">
        <w:rPr>
          <w:lang w:val="ru-RU"/>
        </w:rPr>
        <w:t>к подпрограмме № 5 «Государственная</w:t>
      </w:r>
    </w:p>
    <w:p w:rsidR="000946AF" w:rsidRPr="007B13B1" w:rsidRDefault="000946AF" w:rsidP="007B13B1">
      <w:pPr>
        <w:autoSpaceDE w:val="0"/>
        <w:autoSpaceDN w:val="0"/>
        <w:adjustRightInd w:val="0"/>
        <w:ind w:left="10773"/>
        <w:jc w:val="right"/>
        <w:rPr>
          <w:lang w:val="ru-RU"/>
        </w:rPr>
      </w:pPr>
      <w:r w:rsidRPr="007B13B1">
        <w:rPr>
          <w:lang w:val="ru-RU"/>
        </w:rPr>
        <w:t>поддержка детей сирот,</w:t>
      </w:r>
    </w:p>
    <w:p w:rsidR="000946AF" w:rsidRPr="007B13B1" w:rsidRDefault="000946AF" w:rsidP="007B13B1">
      <w:pPr>
        <w:autoSpaceDE w:val="0"/>
        <w:autoSpaceDN w:val="0"/>
        <w:adjustRightInd w:val="0"/>
        <w:ind w:left="10773"/>
        <w:jc w:val="right"/>
        <w:rPr>
          <w:lang w:val="ru-RU"/>
        </w:rPr>
      </w:pPr>
      <w:r w:rsidRPr="007B13B1">
        <w:rPr>
          <w:lang w:val="ru-RU"/>
        </w:rPr>
        <w:t>расширение практики применения</w:t>
      </w:r>
    </w:p>
    <w:p w:rsidR="000946AF" w:rsidRPr="007B13B1" w:rsidRDefault="000946AF" w:rsidP="007B13B1">
      <w:pPr>
        <w:autoSpaceDE w:val="0"/>
        <w:autoSpaceDN w:val="0"/>
        <w:adjustRightInd w:val="0"/>
        <w:ind w:left="10773"/>
        <w:jc w:val="right"/>
        <w:rPr>
          <w:lang w:val="ru-RU"/>
        </w:rPr>
      </w:pPr>
      <w:r w:rsidRPr="007B13B1">
        <w:rPr>
          <w:lang w:val="ru-RU"/>
        </w:rPr>
        <w:t>семейных форм воспитания»</w:t>
      </w:r>
    </w:p>
    <w:p w:rsidR="000946AF" w:rsidRPr="007B13B1" w:rsidRDefault="000946AF" w:rsidP="007B13B1">
      <w:pPr>
        <w:autoSpaceDE w:val="0"/>
        <w:autoSpaceDN w:val="0"/>
        <w:adjustRightInd w:val="0"/>
        <w:jc w:val="right"/>
        <w:rPr>
          <w:lang w:val="ru-RU"/>
        </w:rPr>
      </w:pPr>
    </w:p>
    <w:p w:rsidR="000946AF" w:rsidRPr="007B13B1" w:rsidRDefault="000946AF" w:rsidP="000946AF">
      <w:pPr>
        <w:autoSpaceDE w:val="0"/>
        <w:autoSpaceDN w:val="0"/>
        <w:adjustRightInd w:val="0"/>
        <w:ind w:firstLine="540"/>
        <w:jc w:val="center"/>
        <w:rPr>
          <w:lang w:val="ru-RU"/>
        </w:rPr>
      </w:pPr>
      <w:r w:rsidRPr="007B13B1">
        <w:rPr>
          <w:lang w:val="ru-RU"/>
        </w:rPr>
        <w:t>Перечень мероприятий подпрограммы</w:t>
      </w:r>
    </w:p>
    <w:p w:rsidR="000946AF" w:rsidRPr="007B13B1" w:rsidRDefault="000946AF" w:rsidP="000946AF">
      <w:pPr>
        <w:autoSpaceDE w:val="0"/>
        <w:autoSpaceDN w:val="0"/>
        <w:adjustRightInd w:val="0"/>
        <w:ind w:firstLine="540"/>
        <w:jc w:val="center"/>
        <w:rPr>
          <w:lang w:val="ru-RU"/>
        </w:rPr>
      </w:pPr>
    </w:p>
    <w:tbl>
      <w:tblPr>
        <w:tblStyle w:val="af3"/>
        <w:tblW w:w="15701" w:type="dxa"/>
        <w:tblLayout w:type="fixed"/>
        <w:tblLook w:val="04A0" w:firstRow="1" w:lastRow="0" w:firstColumn="1" w:lastColumn="0" w:noHBand="0" w:noVBand="1"/>
      </w:tblPr>
      <w:tblGrid>
        <w:gridCol w:w="675"/>
        <w:gridCol w:w="3261"/>
        <w:gridCol w:w="1984"/>
        <w:gridCol w:w="709"/>
        <w:gridCol w:w="567"/>
        <w:gridCol w:w="1417"/>
        <w:gridCol w:w="709"/>
        <w:gridCol w:w="1021"/>
        <w:gridCol w:w="1247"/>
        <w:gridCol w:w="1134"/>
        <w:gridCol w:w="1134"/>
        <w:gridCol w:w="1843"/>
      </w:tblGrid>
      <w:tr w:rsidR="000946AF" w:rsidRPr="00CA5960" w:rsidTr="000946AF">
        <w:tc>
          <w:tcPr>
            <w:tcW w:w="675" w:type="dxa"/>
            <w:vMerge w:val="restart"/>
            <w:vAlign w:val="center"/>
          </w:tcPr>
          <w:p w:rsidR="000946AF" w:rsidRPr="007B13B1" w:rsidRDefault="000946AF" w:rsidP="000946AF">
            <w:pPr>
              <w:autoSpaceDE w:val="0"/>
              <w:autoSpaceDN w:val="0"/>
              <w:adjustRightInd w:val="0"/>
              <w:jc w:val="center"/>
              <w:rPr>
                <w:lang w:val="ru-RU"/>
              </w:rPr>
            </w:pPr>
            <w:r w:rsidRPr="007B13B1">
              <w:rPr>
                <w:lang w:val="ru-RU"/>
              </w:rPr>
              <w:t>№ п/п</w:t>
            </w:r>
          </w:p>
        </w:tc>
        <w:tc>
          <w:tcPr>
            <w:tcW w:w="3261" w:type="dxa"/>
            <w:vMerge w:val="restart"/>
            <w:vAlign w:val="center"/>
          </w:tcPr>
          <w:p w:rsidR="000946AF" w:rsidRPr="007B13B1" w:rsidRDefault="000946AF" w:rsidP="000946AF">
            <w:pPr>
              <w:autoSpaceDE w:val="0"/>
              <w:autoSpaceDN w:val="0"/>
              <w:adjustRightInd w:val="0"/>
              <w:jc w:val="center"/>
              <w:rPr>
                <w:lang w:val="ru-RU"/>
              </w:rPr>
            </w:pPr>
            <w:r w:rsidRPr="007B13B1">
              <w:rPr>
                <w:lang w:val="ru-RU"/>
              </w:rPr>
              <w:t>Цели, задачи, мероприятия подпрограммы</w:t>
            </w:r>
          </w:p>
        </w:tc>
        <w:tc>
          <w:tcPr>
            <w:tcW w:w="1984" w:type="dxa"/>
            <w:vMerge w:val="restart"/>
            <w:vAlign w:val="center"/>
          </w:tcPr>
          <w:p w:rsidR="000946AF" w:rsidRPr="007B13B1" w:rsidRDefault="000946AF" w:rsidP="000946AF">
            <w:pPr>
              <w:autoSpaceDE w:val="0"/>
              <w:autoSpaceDN w:val="0"/>
              <w:adjustRightInd w:val="0"/>
              <w:jc w:val="center"/>
              <w:rPr>
                <w:lang w:val="ru-RU"/>
              </w:rPr>
            </w:pPr>
            <w:r w:rsidRPr="007B13B1">
              <w:rPr>
                <w:lang w:val="ru-RU"/>
              </w:rPr>
              <w:t>ГРБС</w:t>
            </w:r>
          </w:p>
        </w:tc>
        <w:tc>
          <w:tcPr>
            <w:tcW w:w="3402" w:type="dxa"/>
            <w:gridSpan w:val="4"/>
            <w:vAlign w:val="center"/>
          </w:tcPr>
          <w:p w:rsidR="000946AF" w:rsidRPr="007B13B1" w:rsidRDefault="000946AF" w:rsidP="000946AF">
            <w:pPr>
              <w:autoSpaceDE w:val="0"/>
              <w:autoSpaceDN w:val="0"/>
              <w:adjustRightInd w:val="0"/>
              <w:jc w:val="center"/>
              <w:rPr>
                <w:lang w:val="ru-RU"/>
              </w:rPr>
            </w:pPr>
            <w:r w:rsidRPr="007B13B1">
              <w:rPr>
                <w:lang w:val="ru-RU"/>
              </w:rPr>
              <w:t>Код бюджетной классификации</w:t>
            </w:r>
          </w:p>
        </w:tc>
        <w:tc>
          <w:tcPr>
            <w:tcW w:w="4536" w:type="dxa"/>
            <w:gridSpan w:val="4"/>
            <w:vAlign w:val="center"/>
          </w:tcPr>
          <w:p w:rsidR="000946AF" w:rsidRPr="007B13B1" w:rsidRDefault="000946AF" w:rsidP="000946AF">
            <w:pPr>
              <w:autoSpaceDE w:val="0"/>
              <w:autoSpaceDN w:val="0"/>
              <w:adjustRightInd w:val="0"/>
              <w:jc w:val="center"/>
              <w:rPr>
                <w:lang w:val="ru-RU"/>
              </w:rPr>
            </w:pPr>
            <w:r w:rsidRPr="007B13B1">
              <w:rPr>
                <w:lang w:val="ru-RU"/>
              </w:rPr>
              <w:t>Расходы по годам реализации программы (тыс. рублей)</w:t>
            </w:r>
          </w:p>
        </w:tc>
        <w:tc>
          <w:tcPr>
            <w:tcW w:w="1843" w:type="dxa"/>
            <w:vMerge w:val="restart"/>
            <w:vAlign w:val="center"/>
          </w:tcPr>
          <w:p w:rsidR="000946AF" w:rsidRPr="007B13B1" w:rsidRDefault="000946AF" w:rsidP="000946AF">
            <w:pPr>
              <w:autoSpaceDE w:val="0"/>
              <w:autoSpaceDN w:val="0"/>
              <w:adjustRightInd w:val="0"/>
              <w:jc w:val="center"/>
              <w:rPr>
                <w:lang w:val="ru-RU"/>
              </w:rPr>
            </w:pPr>
            <w:r w:rsidRPr="007B13B1">
              <w:rPr>
                <w:lang w:val="ru-RU"/>
              </w:rPr>
              <w:t>Ожидаемый результат (краткое описание) от реализации мероприятия (в том числе в натуральном выражении)</w:t>
            </w:r>
          </w:p>
        </w:tc>
      </w:tr>
      <w:tr w:rsidR="000946AF" w:rsidRPr="007B13B1" w:rsidTr="000946AF">
        <w:trPr>
          <w:cantSplit/>
          <w:trHeight w:val="1100"/>
        </w:trPr>
        <w:tc>
          <w:tcPr>
            <w:tcW w:w="675" w:type="dxa"/>
            <w:vMerge/>
            <w:vAlign w:val="center"/>
          </w:tcPr>
          <w:p w:rsidR="000946AF" w:rsidRPr="007B13B1" w:rsidRDefault="000946AF" w:rsidP="000946AF">
            <w:pPr>
              <w:autoSpaceDE w:val="0"/>
              <w:autoSpaceDN w:val="0"/>
              <w:adjustRightInd w:val="0"/>
              <w:jc w:val="center"/>
              <w:rPr>
                <w:lang w:val="ru-RU"/>
              </w:rPr>
            </w:pPr>
          </w:p>
        </w:tc>
        <w:tc>
          <w:tcPr>
            <w:tcW w:w="3261" w:type="dxa"/>
            <w:vMerge/>
            <w:vAlign w:val="center"/>
          </w:tcPr>
          <w:p w:rsidR="000946AF" w:rsidRPr="007B13B1" w:rsidRDefault="000946AF" w:rsidP="000946AF">
            <w:pPr>
              <w:autoSpaceDE w:val="0"/>
              <w:autoSpaceDN w:val="0"/>
              <w:adjustRightInd w:val="0"/>
              <w:jc w:val="center"/>
              <w:rPr>
                <w:lang w:val="ru-RU"/>
              </w:rPr>
            </w:pPr>
          </w:p>
        </w:tc>
        <w:tc>
          <w:tcPr>
            <w:tcW w:w="1984" w:type="dxa"/>
            <w:vMerge/>
            <w:vAlign w:val="center"/>
          </w:tcPr>
          <w:p w:rsidR="000946AF" w:rsidRPr="007B13B1" w:rsidRDefault="000946AF" w:rsidP="000946AF">
            <w:pPr>
              <w:autoSpaceDE w:val="0"/>
              <w:autoSpaceDN w:val="0"/>
              <w:adjustRightInd w:val="0"/>
              <w:jc w:val="center"/>
              <w:rPr>
                <w:lang w:val="ru-RU"/>
              </w:rPr>
            </w:pPr>
          </w:p>
        </w:tc>
        <w:tc>
          <w:tcPr>
            <w:tcW w:w="709" w:type="dxa"/>
            <w:textDirection w:val="btLr"/>
            <w:vAlign w:val="center"/>
          </w:tcPr>
          <w:p w:rsidR="000946AF" w:rsidRPr="007B13B1" w:rsidRDefault="000946AF" w:rsidP="000946AF">
            <w:pPr>
              <w:autoSpaceDE w:val="0"/>
              <w:autoSpaceDN w:val="0"/>
              <w:adjustRightInd w:val="0"/>
              <w:ind w:left="113" w:right="113"/>
              <w:jc w:val="center"/>
              <w:rPr>
                <w:lang w:val="ru-RU"/>
              </w:rPr>
            </w:pPr>
            <w:r w:rsidRPr="007B13B1">
              <w:rPr>
                <w:lang w:val="ru-RU"/>
              </w:rPr>
              <w:t>ГРБС</w:t>
            </w:r>
          </w:p>
        </w:tc>
        <w:tc>
          <w:tcPr>
            <w:tcW w:w="567" w:type="dxa"/>
            <w:textDirection w:val="btLr"/>
            <w:vAlign w:val="center"/>
          </w:tcPr>
          <w:p w:rsidR="000946AF" w:rsidRPr="007B13B1" w:rsidRDefault="000946AF" w:rsidP="000946AF">
            <w:pPr>
              <w:autoSpaceDE w:val="0"/>
              <w:autoSpaceDN w:val="0"/>
              <w:adjustRightInd w:val="0"/>
              <w:ind w:left="113" w:right="113"/>
              <w:jc w:val="center"/>
              <w:rPr>
                <w:lang w:val="ru-RU"/>
              </w:rPr>
            </w:pPr>
            <w:proofErr w:type="spellStart"/>
            <w:r w:rsidRPr="007B13B1">
              <w:rPr>
                <w:lang w:val="ru-RU"/>
              </w:rPr>
              <w:t>РзПр</w:t>
            </w:r>
            <w:proofErr w:type="spellEnd"/>
          </w:p>
        </w:tc>
        <w:tc>
          <w:tcPr>
            <w:tcW w:w="1417" w:type="dxa"/>
            <w:textDirection w:val="btLr"/>
            <w:vAlign w:val="center"/>
          </w:tcPr>
          <w:p w:rsidR="000946AF" w:rsidRPr="007B13B1" w:rsidRDefault="000946AF" w:rsidP="000946AF">
            <w:pPr>
              <w:autoSpaceDE w:val="0"/>
              <w:autoSpaceDN w:val="0"/>
              <w:adjustRightInd w:val="0"/>
              <w:ind w:left="113" w:right="113"/>
              <w:jc w:val="center"/>
              <w:rPr>
                <w:lang w:val="ru-RU"/>
              </w:rPr>
            </w:pPr>
            <w:r w:rsidRPr="007B13B1">
              <w:rPr>
                <w:lang w:val="ru-RU"/>
              </w:rPr>
              <w:t>ЦСР</w:t>
            </w:r>
          </w:p>
        </w:tc>
        <w:tc>
          <w:tcPr>
            <w:tcW w:w="709" w:type="dxa"/>
            <w:textDirection w:val="btLr"/>
            <w:vAlign w:val="center"/>
          </w:tcPr>
          <w:p w:rsidR="000946AF" w:rsidRPr="007B13B1" w:rsidRDefault="000946AF" w:rsidP="000946AF">
            <w:pPr>
              <w:autoSpaceDE w:val="0"/>
              <w:autoSpaceDN w:val="0"/>
              <w:adjustRightInd w:val="0"/>
              <w:ind w:left="113" w:right="113"/>
              <w:jc w:val="center"/>
              <w:rPr>
                <w:lang w:val="ru-RU"/>
              </w:rPr>
            </w:pPr>
            <w:r w:rsidRPr="007B13B1">
              <w:rPr>
                <w:lang w:val="ru-RU"/>
              </w:rPr>
              <w:t>ВВР</w:t>
            </w:r>
          </w:p>
        </w:tc>
        <w:tc>
          <w:tcPr>
            <w:tcW w:w="1021" w:type="dxa"/>
            <w:textDirection w:val="btLr"/>
            <w:vAlign w:val="center"/>
          </w:tcPr>
          <w:p w:rsidR="000946AF" w:rsidRPr="007B13B1" w:rsidRDefault="000946AF" w:rsidP="000946AF">
            <w:pPr>
              <w:autoSpaceDE w:val="0"/>
              <w:autoSpaceDN w:val="0"/>
              <w:adjustRightInd w:val="0"/>
              <w:ind w:left="113" w:right="113"/>
              <w:jc w:val="center"/>
              <w:rPr>
                <w:lang w:val="ru-RU"/>
              </w:rPr>
            </w:pPr>
            <w:r w:rsidRPr="007B13B1">
              <w:rPr>
                <w:lang w:val="ru-RU"/>
              </w:rPr>
              <w:t>2024 год</w:t>
            </w:r>
          </w:p>
        </w:tc>
        <w:tc>
          <w:tcPr>
            <w:tcW w:w="1247" w:type="dxa"/>
            <w:textDirection w:val="btLr"/>
            <w:vAlign w:val="center"/>
          </w:tcPr>
          <w:p w:rsidR="000946AF" w:rsidRPr="007B13B1" w:rsidRDefault="000946AF" w:rsidP="000946AF">
            <w:pPr>
              <w:autoSpaceDE w:val="0"/>
              <w:autoSpaceDN w:val="0"/>
              <w:adjustRightInd w:val="0"/>
              <w:ind w:left="-232" w:right="113" w:firstLine="51"/>
              <w:jc w:val="center"/>
              <w:rPr>
                <w:lang w:val="ru-RU"/>
              </w:rPr>
            </w:pPr>
            <w:r w:rsidRPr="007B13B1">
              <w:rPr>
                <w:lang w:val="ru-RU"/>
              </w:rPr>
              <w:t>2025 год</w:t>
            </w:r>
          </w:p>
        </w:tc>
        <w:tc>
          <w:tcPr>
            <w:tcW w:w="1134" w:type="dxa"/>
            <w:textDirection w:val="btLr"/>
            <w:vAlign w:val="center"/>
          </w:tcPr>
          <w:p w:rsidR="000946AF" w:rsidRPr="007B13B1" w:rsidRDefault="000946AF" w:rsidP="000946AF">
            <w:pPr>
              <w:autoSpaceDE w:val="0"/>
              <w:autoSpaceDN w:val="0"/>
              <w:adjustRightInd w:val="0"/>
              <w:ind w:left="113" w:right="113"/>
              <w:jc w:val="center"/>
              <w:rPr>
                <w:lang w:val="ru-RU"/>
              </w:rPr>
            </w:pPr>
            <w:r w:rsidRPr="007B13B1">
              <w:rPr>
                <w:lang w:val="ru-RU"/>
              </w:rPr>
              <w:t>2026 год</w:t>
            </w:r>
          </w:p>
        </w:tc>
        <w:tc>
          <w:tcPr>
            <w:tcW w:w="1134" w:type="dxa"/>
            <w:textDirection w:val="btLr"/>
            <w:vAlign w:val="center"/>
          </w:tcPr>
          <w:p w:rsidR="000946AF" w:rsidRPr="007B13B1" w:rsidRDefault="000946AF" w:rsidP="000946AF">
            <w:pPr>
              <w:autoSpaceDE w:val="0"/>
              <w:autoSpaceDN w:val="0"/>
              <w:adjustRightInd w:val="0"/>
              <w:ind w:left="113" w:right="113"/>
              <w:jc w:val="center"/>
              <w:rPr>
                <w:lang w:val="ru-RU"/>
              </w:rPr>
            </w:pPr>
            <w:r w:rsidRPr="007B13B1">
              <w:rPr>
                <w:lang w:val="ru-RU"/>
              </w:rPr>
              <w:t>Итого на 2024-2026 гг.</w:t>
            </w:r>
          </w:p>
        </w:tc>
        <w:tc>
          <w:tcPr>
            <w:tcW w:w="1843" w:type="dxa"/>
            <w:vMerge/>
            <w:vAlign w:val="center"/>
          </w:tcPr>
          <w:p w:rsidR="000946AF" w:rsidRPr="007B13B1" w:rsidRDefault="000946AF" w:rsidP="000946AF">
            <w:pPr>
              <w:autoSpaceDE w:val="0"/>
              <w:autoSpaceDN w:val="0"/>
              <w:adjustRightInd w:val="0"/>
              <w:jc w:val="center"/>
              <w:rPr>
                <w:lang w:val="ru-RU"/>
              </w:rPr>
            </w:pPr>
          </w:p>
        </w:tc>
      </w:tr>
      <w:tr w:rsidR="000946AF" w:rsidRPr="00CA5960" w:rsidTr="000946AF">
        <w:trPr>
          <w:trHeight w:val="885"/>
        </w:trPr>
        <w:tc>
          <w:tcPr>
            <w:tcW w:w="675" w:type="dxa"/>
            <w:vMerge w:val="restart"/>
            <w:vAlign w:val="center"/>
          </w:tcPr>
          <w:p w:rsidR="000946AF" w:rsidRPr="007B13B1" w:rsidRDefault="000946AF" w:rsidP="000946AF">
            <w:pPr>
              <w:autoSpaceDE w:val="0"/>
              <w:autoSpaceDN w:val="0"/>
              <w:adjustRightInd w:val="0"/>
              <w:jc w:val="center"/>
              <w:rPr>
                <w:lang w:val="ru-RU"/>
              </w:rPr>
            </w:pPr>
          </w:p>
        </w:tc>
        <w:tc>
          <w:tcPr>
            <w:tcW w:w="3261" w:type="dxa"/>
            <w:vMerge w:val="restart"/>
            <w:vAlign w:val="center"/>
          </w:tcPr>
          <w:p w:rsidR="000946AF" w:rsidRPr="007B13B1" w:rsidRDefault="000946AF" w:rsidP="000946AF">
            <w:pPr>
              <w:jc w:val="both"/>
              <w:rPr>
                <w:lang w:val="ru-RU"/>
              </w:rPr>
            </w:pPr>
            <w:r w:rsidRPr="007B13B1">
              <w:rPr>
                <w:color w:val="000000"/>
                <w:lang w:val="ru-RU"/>
              </w:rPr>
              <w:t>Цель подпрограммы: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w:t>
            </w:r>
          </w:p>
        </w:tc>
        <w:tc>
          <w:tcPr>
            <w:tcW w:w="1984" w:type="dxa"/>
            <w:vAlign w:val="center"/>
          </w:tcPr>
          <w:p w:rsidR="000946AF" w:rsidRPr="007B13B1" w:rsidRDefault="000946AF" w:rsidP="000946AF">
            <w:pPr>
              <w:autoSpaceDE w:val="0"/>
              <w:autoSpaceDN w:val="0"/>
              <w:adjustRightInd w:val="0"/>
              <w:ind w:hanging="30"/>
              <w:jc w:val="both"/>
              <w:rPr>
                <w:lang w:val="ru-RU"/>
              </w:rPr>
            </w:pPr>
            <w:r w:rsidRPr="007B13B1">
              <w:rPr>
                <w:lang w:val="ru-RU"/>
              </w:rPr>
              <w:t>всего расходные обязательства по подпрограмме</w:t>
            </w:r>
          </w:p>
        </w:tc>
        <w:tc>
          <w:tcPr>
            <w:tcW w:w="709" w:type="dxa"/>
            <w:vAlign w:val="center"/>
          </w:tcPr>
          <w:p w:rsidR="000946AF" w:rsidRPr="007B13B1" w:rsidRDefault="000946AF" w:rsidP="000946AF">
            <w:pPr>
              <w:autoSpaceDE w:val="0"/>
              <w:autoSpaceDN w:val="0"/>
              <w:adjustRightInd w:val="0"/>
              <w:jc w:val="center"/>
              <w:rPr>
                <w:lang w:val="ru-RU"/>
              </w:rPr>
            </w:pPr>
            <w:r w:rsidRPr="007B13B1">
              <w:rPr>
                <w:lang w:val="ru-RU"/>
              </w:rPr>
              <w:t>х</w:t>
            </w:r>
          </w:p>
        </w:tc>
        <w:tc>
          <w:tcPr>
            <w:tcW w:w="567" w:type="dxa"/>
            <w:vAlign w:val="center"/>
          </w:tcPr>
          <w:p w:rsidR="000946AF" w:rsidRPr="007B13B1" w:rsidRDefault="000946AF" w:rsidP="000946AF">
            <w:pPr>
              <w:autoSpaceDE w:val="0"/>
              <w:autoSpaceDN w:val="0"/>
              <w:adjustRightInd w:val="0"/>
              <w:jc w:val="center"/>
              <w:rPr>
                <w:lang w:val="ru-RU"/>
              </w:rPr>
            </w:pPr>
            <w:r w:rsidRPr="007B13B1">
              <w:rPr>
                <w:lang w:val="ru-RU"/>
              </w:rPr>
              <w:t>х</w:t>
            </w:r>
          </w:p>
        </w:tc>
        <w:tc>
          <w:tcPr>
            <w:tcW w:w="1417" w:type="dxa"/>
            <w:vAlign w:val="center"/>
          </w:tcPr>
          <w:p w:rsidR="000946AF" w:rsidRPr="007B13B1" w:rsidRDefault="000946AF" w:rsidP="000946AF">
            <w:pPr>
              <w:autoSpaceDE w:val="0"/>
              <w:autoSpaceDN w:val="0"/>
              <w:adjustRightInd w:val="0"/>
              <w:jc w:val="center"/>
              <w:rPr>
                <w:lang w:val="ru-RU"/>
              </w:rPr>
            </w:pPr>
            <w:r w:rsidRPr="007B13B1">
              <w:rPr>
                <w:lang w:val="ru-RU"/>
              </w:rPr>
              <w:t>х</w:t>
            </w:r>
          </w:p>
        </w:tc>
        <w:tc>
          <w:tcPr>
            <w:tcW w:w="709" w:type="dxa"/>
            <w:vAlign w:val="center"/>
          </w:tcPr>
          <w:p w:rsidR="000946AF" w:rsidRPr="007B13B1" w:rsidRDefault="000946AF" w:rsidP="000946AF">
            <w:pPr>
              <w:autoSpaceDE w:val="0"/>
              <w:autoSpaceDN w:val="0"/>
              <w:adjustRightInd w:val="0"/>
              <w:jc w:val="center"/>
              <w:rPr>
                <w:lang w:val="ru-RU"/>
              </w:rPr>
            </w:pPr>
            <w:r w:rsidRPr="007B13B1">
              <w:rPr>
                <w:lang w:val="ru-RU"/>
              </w:rPr>
              <w:t>х</w:t>
            </w:r>
          </w:p>
        </w:tc>
        <w:tc>
          <w:tcPr>
            <w:tcW w:w="1021" w:type="dxa"/>
            <w:vAlign w:val="center"/>
          </w:tcPr>
          <w:p w:rsidR="000946AF" w:rsidRPr="007B13B1" w:rsidRDefault="000946AF" w:rsidP="000946AF">
            <w:pPr>
              <w:jc w:val="center"/>
              <w:rPr>
                <w:lang w:val="ru-RU"/>
              </w:rPr>
            </w:pPr>
            <w:r w:rsidRPr="007B13B1">
              <w:rPr>
                <w:lang w:val="ru-RU"/>
              </w:rPr>
              <w:t>15713,50</w:t>
            </w:r>
          </w:p>
        </w:tc>
        <w:tc>
          <w:tcPr>
            <w:tcW w:w="1247" w:type="dxa"/>
            <w:vAlign w:val="center"/>
          </w:tcPr>
          <w:p w:rsidR="000946AF" w:rsidRPr="007B13B1" w:rsidRDefault="000946AF" w:rsidP="000946AF">
            <w:pPr>
              <w:jc w:val="center"/>
              <w:rPr>
                <w:lang w:val="ru-RU"/>
              </w:rPr>
            </w:pPr>
            <w:r w:rsidRPr="007B13B1">
              <w:rPr>
                <w:lang w:val="ru-RU"/>
              </w:rPr>
              <w:t>15409,10</w:t>
            </w:r>
          </w:p>
        </w:tc>
        <w:tc>
          <w:tcPr>
            <w:tcW w:w="1134" w:type="dxa"/>
            <w:vAlign w:val="center"/>
          </w:tcPr>
          <w:p w:rsidR="000946AF" w:rsidRPr="007B13B1" w:rsidRDefault="000946AF" w:rsidP="000946AF">
            <w:pPr>
              <w:jc w:val="center"/>
              <w:rPr>
                <w:lang w:val="ru-RU"/>
              </w:rPr>
            </w:pPr>
            <w:r w:rsidRPr="007B13B1">
              <w:rPr>
                <w:lang w:val="ru-RU"/>
              </w:rPr>
              <w:t>14834,50</w:t>
            </w:r>
          </w:p>
        </w:tc>
        <w:tc>
          <w:tcPr>
            <w:tcW w:w="1134" w:type="dxa"/>
            <w:vAlign w:val="center"/>
          </w:tcPr>
          <w:p w:rsidR="000946AF" w:rsidRPr="007B13B1" w:rsidRDefault="000946AF" w:rsidP="000946AF">
            <w:pPr>
              <w:jc w:val="center"/>
              <w:rPr>
                <w:lang w:val="ru-RU"/>
              </w:rPr>
            </w:pPr>
            <w:r w:rsidRPr="007B13B1">
              <w:rPr>
                <w:lang w:val="ru-RU"/>
              </w:rPr>
              <w:t xml:space="preserve">45957,10 </w:t>
            </w:r>
          </w:p>
        </w:tc>
        <w:tc>
          <w:tcPr>
            <w:tcW w:w="1843" w:type="dxa"/>
            <w:vMerge w:val="restart"/>
            <w:vAlign w:val="center"/>
          </w:tcPr>
          <w:p w:rsidR="000946AF" w:rsidRPr="007B13B1" w:rsidRDefault="000946AF" w:rsidP="000946AF">
            <w:pPr>
              <w:autoSpaceDE w:val="0"/>
              <w:autoSpaceDN w:val="0"/>
              <w:adjustRightInd w:val="0"/>
              <w:jc w:val="both"/>
              <w:rPr>
                <w:lang w:val="ru-RU"/>
              </w:rPr>
            </w:pPr>
            <w:r w:rsidRPr="007B13B1">
              <w:rPr>
                <w:lang w:val="ru-RU"/>
              </w:rPr>
              <w:t>Ежегодное приобретение жилых помещений в количестве, соответствующем сумме выделенной субвенции</w:t>
            </w:r>
          </w:p>
        </w:tc>
      </w:tr>
      <w:tr w:rsidR="000946AF" w:rsidRPr="00CA5960" w:rsidTr="000946AF">
        <w:trPr>
          <w:trHeight w:val="555"/>
        </w:trPr>
        <w:tc>
          <w:tcPr>
            <w:tcW w:w="675" w:type="dxa"/>
            <w:vMerge/>
            <w:vAlign w:val="center"/>
          </w:tcPr>
          <w:p w:rsidR="000946AF" w:rsidRPr="007B13B1" w:rsidRDefault="000946AF" w:rsidP="000946AF">
            <w:pPr>
              <w:autoSpaceDE w:val="0"/>
              <w:autoSpaceDN w:val="0"/>
              <w:adjustRightInd w:val="0"/>
              <w:jc w:val="center"/>
              <w:rPr>
                <w:lang w:val="ru-RU"/>
              </w:rPr>
            </w:pPr>
          </w:p>
        </w:tc>
        <w:tc>
          <w:tcPr>
            <w:tcW w:w="3261" w:type="dxa"/>
            <w:vMerge/>
            <w:vAlign w:val="center"/>
          </w:tcPr>
          <w:p w:rsidR="000946AF" w:rsidRPr="007B13B1" w:rsidRDefault="000946AF" w:rsidP="000946AF">
            <w:pPr>
              <w:autoSpaceDE w:val="0"/>
              <w:autoSpaceDN w:val="0"/>
              <w:adjustRightInd w:val="0"/>
              <w:jc w:val="both"/>
              <w:rPr>
                <w:color w:val="000000"/>
                <w:lang w:val="ru-RU" w:eastAsia="ru-RU"/>
              </w:rPr>
            </w:pPr>
          </w:p>
        </w:tc>
        <w:tc>
          <w:tcPr>
            <w:tcW w:w="1984" w:type="dxa"/>
            <w:vAlign w:val="center"/>
          </w:tcPr>
          <w:p w:rsidR="000946AF" w:rsidRPr="007B13B1" w:rsidRDefault="000946AF" w:rsidP="000946AF">
            <w:pPr>
              <w:autoSpaceDE w:val="0"/>
              <w:autoSpaceDN w:val="0"/>
              <w:adjustRightInd w:val="0"/>
              <w:ind w:hanging="30"/>
              <w:jc w:val="both"/>
              <w:rPr>
                <w:lang w:val="ru-RU"/>
              </w:rPr>
            </w:pPr>
            <w:r w:rsidRPr="007B13B1">
              <w:rPr>
                <w:lang w:val="ru-RU"/>
              </w:rPr>
              <w:t>в том числе по ГРБС:</w:t>
            </w:r>
          </w:p>
        </w:tc>
        <w:tc>
          <w:tcPr>
            <w:tcW w:w="709" w:type="dxa"/>
            <w:vAlign w:val="center"/>
          </w:tcPr>
          <w:p w:rsidR="000946AF" w:rsidRPr="007B13B1" w:rsidRDefault="000946AF" w:rsidP="000946AF">
            <w:pPr>
              <w:autoSpaceDE w:val="0"/>
              <w:autoSpaceDN w:val="0"/>
              <w:adjustRightInd w:val="0"/>
              <w:jc w:val="center"/>
              <w:rPr>
                <w:lang w:val="ru-RU"/>
              </w:rPr>
            </w:pPr>
          </w:p>
        </w:tc>
        <w:tc>
          <w:tcPr>
            <w:tcW w:w="567" w:type="dxa"/>
            <w:vAlign w:val="center"/>
          </w:tcPr>
          <w:p w:rsidR="000946AF" w:rsidRPr="007B13B1" w:rsidRDefault="000946AF" w:rsidP="000946AF">
            <w:pPr>
              <w:autoSpaceDE w:val="0"/>
              <w:autoSpaceDN w:val="0"/>
              <w:adjustRightInd w:val="0"/>
              <w:jc w:val="center"/>
              <w:rPr>
                <w:lang w:val="ru-RU"/>
              </w:rPr>
            </w:pPr>
          </w:p>
        </w:tc>
        <w:tc>
          <w:tcPr>
            <w:tcW w:w="1417" w:type="dxa"/>
            <w:vAlign w:val="center"/>
          </w:tcPr>
          <w:p w:rsidR="000946AF" w:rsidRPr="007B13B1" w:rsidRDefault="000946AF" w:rsidP="000946AF">
            <w:pPr>
              <w:autoSpaceDE w:val="0"/>
              <w:autoSpaceDN w:val="0"/>
              <w:adjustRightInd w:val="0"/>
              <w:jc w:val="center"/>
              <w:rPr>
                <w:lang w:val="ru-RU"/>
              </w:rPr>
            </w:pPr>
          </w:p>
        </w:tc>
        <w:tc>
          <w:tcPr>
            <w:tcW w:w="709" w:type="dxa"/>
            <w:vAlign w:val="center"/>
          </w:tcPr>
          <w:p w:rsidR="000946AF" w:rsidRPr="007B13B1" w:rsidRDefault="000946AF" w:rsidP="000946AF">
            <w:pPr>
              <w:autoSpaceDE w:val="0"/>
              <w:autoSpaceDN w:val="0"/>
              <w:adjustRightInd w:val="0"/>
              <w:jc w:val="center"/>
              <w:rPr>
                <w:lang w:val="ru-RU"/>
              </w:rPr>
            </w:pPr>
          </w:p>
        </w:tc>
        <w:tc>
          <w:tcPr>
            <w:tcW w:w="1021" w:type="dxa"/>
            <w:vAlign w:val="center"/>
          </w:tcPr>
          <w:p w:rsidR="000946AF" w:rsidRPr="007B13B1" w:rsidRDefault="000946AF" w:rsidP="000946AF">
            <w:pPr>
              <w:autoSpaceDE w:val="0"/>
              <w:autoSpaceDN w:val="0"/>
              <w:adjustRightInd w:val="0"/>
              <w:jc w:val="center"/>
              <w:rPr>
                <w:lang w:val="ru-RU"/>
              </w:rPr>
            </w:pPr>
          </w:p>
        </w:tc>
        <w:tc>
          <w:tcPr>
            <w:tcW w:w="1247" w:type="dxa"/>
            <w:vAlign w:val="center"/>
          </w:tcPr>
          <w:p w:rsidR="000946AF" w:rsidRPr="007B13B1" w:rsidRDefault="000946AF" w:rsidP="000946AF">
            <w:pPr>
              <w:autoSpaceDE w:val="0"/>
              <w:autoSpaceDN w:val="0"/>
              <w:adjustRightInd w:val="0"/>
              <w:jc w:val="center"/>
              <w:rPr>
                <w:lang w:val="ru-RU"/>
              </w:rPr>
            </w:pPr>
          </w:p>
        </w:tc>
        <w:tc>
          <w:tcPr>
            <w:tcW w:w="1134" w:type="dxa"/>
            <w:vAlign w:val="center"/>
          </w:tcPr>
          <w:p w:rsidR="000946AF" w:rsidRPr="007B13B1" w:rsidRDefault="000946AF" w:rsidP="000946AF">
            <w:pPr>
              <w:autoSpaceDE w:val="0"/>
              <w:autoSpaceDN w:val="0"/>
              <w:adjustRightInd w:val="0"/>
              <w:jc w:val="center"/>
              <w:rPr>
                <w:lang w:val="ru-RU"/>
              </w:rPr>
            </w:pPr>
          </w:p>
        </w:tc>
        <w:tc>
          <w:tcPr>
            <w:tcW w:w="1134" w:type="dxa"/>
            <w:vAlign w:val="center"/>
          </w:tcPr>
          <w:p w:rsidR="000946AF" w:rsidRPr="007B13B1" w:rsidRDefault="000946AF" w:rsidP="000946AF">
            <w:pPr>
              <w:autoSpaceDE w:val="0"/>
              <w:autoSpaceDN w:val="0"/>
              <w:adjustRightInd w:val="0"/>
              <w:jc w:val="center"/>
              <w:rPr>
                <w:lang w:val="ru-RU"/>
              </w:rPr>
            </w:pPr>
          </w:p>
        </w:tc>
        <w:tc>
          <w:tcPr>
            <w:tcW w:w="1843" w:type="dxa"/>
            <w:vMerge/>
            <w:vAlign w:val="center"/>
          </w:tcPr>
          <w:p w:rsidR="000946AF" w:rsidRPr="007B13B1" w:rsidRDefault="000946AF" w:rsidP="000946AF">
            <w:pPr>
              <w:autoSpaceDE w:val="0"/>
              <w:autoSpaceDN w:val="0"/>
              <w:adjustRightInd w:val="0"/>
              <w:jc w:val="center"/>
              <w:rPr>
                <w:lang w:val="ru-RU"/>
              </w:rPr>
            </w:pPr>
          </w:p>
        </w:tc>
      </w:tr>
      <w:tr w:rsidR="000946AF" w:rsidRPr="007B13B1" w:rsidTr="000946AF">
        <w:trPr>
          <w:trHeight w:val="810"/>
        </w:trPr>
        <w:tc>
          <w:tcPr>
            <w:tcW w:w="675" w:type="dxa"/>
            <w:vMerge/>
            <w:vAlign w:val="center"/>
          </w:tcPr>
          <w:p w:rsidR="000946AF" w:rsidRPr="007B13B1" w:rsidRDefault="000946AF" w:rsidP="000946AF">
            <w:pPr>
              <w:autoSpaceDE w:val="0"/>
              <w:autoSpaceDN w:val="0"/>
              <w:adjustRightInd w:val="0"/>
              <w:jc w:val="center"/>
              <w:rPr>
                <w:lang w:val="ru-RU"/>
              </w:rPr>
            </w:pPr>
          </w:p>
        </w:tc>
        <w:tc>
          <w:tcPr>
            <w:tcW w:w="3261" w:type="dxa"/>
            <w:vMerge/>
            <w:vAlign w:val="center"/>
          </w:tcPr>
          <w:p w:rsidR="000946AF" w:rsidRPr="007B13B1" w:rsidRDefault="000946AF" w:rsidP="000946AF">
            <w:pPr>
              <w:autoSpaceDE w:val="0"/>
              <w:autoSpaceDN w:val="0"/>
              <w:adjustRightInd w:val="0"/>
              <w:jc w:val="both"/>
              <w:rPr>
                <w:color w:val="000000"/>
                <w:lang w:val="ru-RU" w:eastAsia="ru-RU"/>
              </w:rPr>
            </w:pPr>
          </w:p>
        </w:tc>
        <w:tc>
          <w:tcPr>
            <w:tcW w:w="1984" w:type="dxa"/>
            <w:vAlign w:val="center"/>
          </w:tcPr>
          <w:p w:rsidR="000946AF" w:rsidRPr="007B13B1" w:rsidRDefault="000946AF" w:rsidP="000946AF">
            <w:pPr>
              <w:autoSpaceDE w:val="0"/>
              <w:autoSpaceDN w:val="0"/>
              <w:adjustRightInd w:val="0"/>
              <w:ind w:firstLine="2"/>
              <w:jc w:val="both"/>
              <w:rPr>
                <w:lang w:val="ru-RU"/>
              </w:rPr>
            </w:pPr>
            <w:r w:rsidRPr="007B13B1">
              <w:rPr>
                <w:lang w:val="ru-RU"/>
              </w:rPr>
              <w:t>Администрация Тасеевского района</w:t>
            </w:r>
          </w:p>
        </w:tc>
        <w:tc>
          <w:tcPr>
            <w:tcW w:w="709" w:type="dxa"/>
            <w:vAlign w:val="center"/>
          </w:tcPr>
          <w:p w:rsidR="000946AF" w:rsidRPr="007B13B1" w:rsidRDefault="000946AF" w:rsidP="000946AF">
            <w:pPr>
              <w:autoSpaceDE w:val="0"/>
              <w:autoSpaceDN w:val="0"/>
              <w:adjustRightInd w:val="0"/>
              <w:jc w:val="center"/>
              <w:rPr>
                <w:lang w:val="ru-RU"/>
              </w:rPr>
            </w:pPr>
            <w:r w:rsidRPr="007B13B1">
              <w:rPr>
                <w:lang w:val="ru-RU"/>
              </w:rPr>
              <w:t>005</w:t>
            </w:r>
          </w:p>
        </w:tc>
        <w:tc>
          <w:tcPr>
            <w:tcW w:w="567" w:type="dxa"/>
            <w:vAlign w:val="center"/>
          </w:tcPr>
          <w:p w:rsidR="000946AF" w:rsidRPr="007B13B1" w:rsidRDefault="000946AF" w:rsidP="000946AF">
            <w:pPr>
              <w:autoSpaceDE w:val="0"/>
              <w:autoSpaceDN w:val="0"/>
              <w:adjustRightInd w:val="0"/>
              <w:jc w:val="center"/>
              <w:rPr>
                <w:lang w:val="ru-RU"/>
              </w:rPr>
            </w:pPr>
            <w:r w:rsidRPr="007B13B1">
              <w:rPr>
                <w:lang w:val="ru-RU"/>
              </w:rPr>
              <w:t>х</w:t>
            </w:r>
          </w:p>
        </w:tc>
        <w:tc>
          <w:tcPr>
            <w:tcW w:w="1417" w:type="dxa"/>
            <w:vAlign w:val="center"/>
          </w:tcPr>
          <w:p w:rsidR="000946AF" w:rsidRPr="007B13B1" w:rsidRDefault="000946AF" w:rsidP="000946AF">
            <w:pPr>
              <w:autoSpaceDE w:val="0"/>
              <w:autoSpaceDN w:val="0"/>
              <w:adjustRightInd w:val="0"/>
              <w:jc w:val="center"/>
              <w:rPr>
                <w:lang w:val="ru-RU"/>
              </w:rPr>
            </w:pPr>
            <w:r w:rsidRPr="007B13B1">
              <w:rPr>
                <w:lang w:val="ru-RU"/>
              </w:rPr>
              <w:t>х</w:t>
            </w:r>
          </w:p>
        </w:tc>
        <w:tc>
          <w:tcPr>
            <w:tcW w:w="709" w:type="dxa"/>
            <w:vAlign w:val="center"/>
          </w:tcPr>
          <w:p w:rsidR="000946AF" w:rsidRPr="007B13B1" w:rsidRDefault="000946AF" w:rsidP="000946AF">
            <w:pPr>
              <w:autoSpaceDE w:val="0"/>
              <w:autoSpaceDN w:val="0"/>
              <w:adjustRightInd w:val="0"/>
              <w:jc w:val="center"/>
              <w:rPr>
                <w:lang w:val="ru-RU"/>
              </w:rPr>
            </w:pPr>
            <w:r w:rsidRPr="007B13B1">
              <w:rPr>
                <w:lang w:val="ru-RU"/>
              </w:rPr>
              <w:t>х</w:t>
            </w:r>
          </w:p>
        </w:tc>
        <w:tc>
          <w:tcPr>
            <w:tcW w:w="1021" w:type="dxa"/>
            <w:vAlign w:val="center"/>
          </w:tcPr>
          <w:p w:rsidR="000946AF" w:rsidRPr="007B13B1" w:rsidRDefault="000946AF" w:rsidP="000946AF">
            <w:pPr>
              <w:jc w:val="center"/>
              <w:rPr>
                <w:lang w:val="ru-RU"/>
              </w:rPr>
            </w:pPr>
            <w:r w:rsidRPr="007B13B1">
              <w:rPr>
                <w:lang w:val="ru-RU"/>
              </w:rPr>
              <w:t>15713,50</w:t>
            </w:r>
          </w:p>
        </w:tc>
        <w:tc>
          <w:tcPr>
            <w:tcW w:w="1247" w:type="dxa"/>
            <w:vAlign w:val="center"/>
          </w:tcPr>
          <w:p w:rsidR="000946AF" w:rsidRPr="007B13B1" w:rsidRDefault="000946AF" w:rsidP="000946AF">
            <w:pPr>
              <w:jc w:val="center"/>
              <w:rPr>
                <w:lang w:val="ru-RU"/>
              </w:rPr>
            </w:pPr>
            <w:r w:rsidRPr="007B13B1">
              <w:rPr>
                <w:lang w:val="ru-RU"/>
              </w:rPr>
              <w:t>15409,10</w:t>
            </w:r>
          </w:p>
        </w:tc>
        <w:tc>
          <w:tcPr>
            <w:tcW w:w="1134" w:type="dxa"/>
            <w:vAlign w:val="center"/>
          </w:tcPr>
          <w:p w:rsidR="000946AF" w:rsidRPr="007B13B1" w:rsidRDefault="000946AF" w:rsidP="000946AF">
            <w:pPr>
              <w:jc w:val="center"/>
              <w:rPr>
                <w:lang w:val="ru-RU"/>
              </w:rPr>
            </w:pPr>
            <w:r w:rsidRPr="007B13B1">
              <w:rPr>
                <w:lang w:val="ru-RU"/>
              </w:rPr>
              <w:t>14834,50</w:t>
            </w:r>
          </w:p>
        </w:tc>
        <w:tc>
          <w:tcPr>
            <w:tcW w:w="1134" w:type="dxa"/>
            <w:vAlign w:val="center"/>
          </w:tcPr>
          <w:p w:rsidR="000946AF" w:rsidRPr="007B13B1" w:rsidRDefault="000946AF" w:rsidP="000946AF">
            <w:pPr>
              <w:jc w:val="center"/>
              <w:rPr>
                <w:lang w:val="ru-RU"/>
              </w:rPr>
            </w:pPr>
            <w:r w:rsidRPr="007B13B1">
              <w:rPr>
                <w:lang w:val="ru-RU"/>
              </w:rPr>
              <w:t xml:space="preserve">45957,10 </w:t>
            </w:r>
          </w:p>
        </w:tc>
        <w:tc>
          <w:tcPr>
            <w:tcW w:w="1843" w:type="dxa"/>
            <w:vMerge/>
            <w:vAlign w:val="center"/>
          </w:tcPr>
          <w:p w:rsidR="000946AF" w:rsidRPr="007B13B1" w:rsidRDefault="000946AF" w:rsidP="000946AF">
            <w:pPr>
              <w:autoSpaceDE w:val="0"/>
              <w:autoSpaceDN w:val="0"/>
              <w:adjustRightInd w:val="0"/>
              <w:jc w:val="center"/>
              <w:rPr>
                <w:lang w:val="ru-RU"/>
              </w:rPr>
            </w:pPr>
          </w:p>
        </w:tc>
      </w:tr>
      <w:tr w:rsidR="000946AF" w:rsidRPr="007B13B1" w:rsidTr="000946AF">
        <w:trPr>
          <w:trHeight w:val="1305"/>
        </w:trPr>
        <w:tc>
          <w:tcPr>
            <w:tcW w:w="675" w:type="dxa"/>
            <w:vMerge/>
            <w:vAlign w:val="center"/>
          </w:tcPr>
          <w:p w:rsidR="000946AF" w:rsidRPr="007B13B1" w:rsidRDefault="000946AF" w:rsidP="000946AF">
            <w:pPr>
              <w:autoSpaceDE w:val="0"/>
              <w:autoSpaceDN w:val="0"/>
              <w:adjustRightInd w:val="0"/>
              <w:jc w:val="center"/>
              <w:rPr>
                <w:lang w:val="ru-RU"/>
              </w:rPr>
            </w:pPr>
          </w:p>
        </w:tc>
        <w:tc>
          <w:tcPr>
            <w:tcW w:w="3261" w:type="dxa"/>
            <w:vMerge/>
            <w:vAlign w:val="center"/>
          </w:tcPr>
          <w:p w:rsidR="000946AF" w:rsidRPr="007B13B1" w:rsidRDefault="000946AF" w:rsidP="000946AF">
            <w:pPr>
              <w:autoSpaceDE w:val="0"/>
              <w:autoSpaceDN w:val="0"/>
              <w:adjustRightInd w:val="0"/>
              <w:jc w:val="both"/>
              <w:rPr>
                <w:color w:val="000000"/>
                <w:lang w:val="ru-RU" w:eastAsia="ru-RU"/>
              </w:rPr>
            </w:pPr>
          </w:p>
        </w:tc>
        <w:tc>
          <w:tcPr>
            <w:tcW w:w="1984" w:type="dxa"/>
            <w:vAlign w:val="center"/>
          </w:tcPr>
          <w:p w:rsidR="000946AF" w:rsidRPr="007B13B1" w:rsidRDefault="000946AF" w:rsidP="000946AF">
            <w:pPr>
              <w:autoSpaceDE w:val="0"/>
              <w:autoSpaceDN w:val="0"/>
              <w:adjustRightInd w:val="0"/>
              <w:ind w:firstLine="2"/>
              <w:jc w:val="both"/>
              <w:rPr>
                <w:lang w:val="ru-RU"/>
              </w:rPr>
            </w:pPr>
            <w:r w:rsidRPr="007B13B1">
              <w:rPr>
                <w:lang w:val="ru-RU"/>
              </w:rPr>
              <w:t>Отдел образования администрации Тасеевского района</w:t>
            </w:r>
          </w:p>
        </w:tc>
        <w:tc>
          <w:tcPr>
            <w:tcW w:w="709" w:type="dxa"/>
            <w:vAlign w:val="center"/>
          </w:tcPr>
          <w:p w:rsidR="000946AF" w:rsidRPr="007B13B1" w:rsidRDefault="000946AF" w:rsidP="000946AF">
            <w:pPr>
              <w:autoSpaceDE w:val="0"/>
              <w:autoSpaceDN w:val="0"/>
              <w:adjustRightInd w:val="0"/>
              <w:jc w:val="center"/>
              <w:rPr>
                <w:lang w:val="ru-RU"/>
              </w:rPr>
            </w:pPr>
            <w:r w:rsidRPr="007B13B1">
              <w:rPr>
                <w:lang w:val="ru-RU"/>
              </w:rPr>
              <w:t>078</w:t>
            </w:r>
          </w:p>
        </w:tc>
        <w:tc>
          <w:tcPr>
            <w:tcW w:w="567" w:type="dxa"/>
            <w:vAlign w:val="center"/>
          </w:tcPr>
          <w:p w:rsidR="000946AF" w:rsidRPr="007B13B1" w:rsidRDefault="000946AF" w:rsidP="000946AF">
            <w:pPr>
              <w:autoSpaceDE w:val="0"/>
              <w:autoSpaceDN w:val="0"/>
              <w:adjustRightInd w:val="0"/>
              <w:jc w:val="center"/>
              <w:rPr>
                <w:lang w:val="ru-RU"/>
              </w:rPr>
            </w:pPr>
            <w:r w:rsidRPr="007B13B1">
              <w:rPr>
                <w:lang w:val="ru-RU"/>
              </w:rPr>
              <w:t>х</w:t>
            </w:r>
          </w:p>
        </w:tc>
        <w:tc>
          <w:tcPr>
            <w:tcW w:w="1417" w:type="dxa"/>
            <w:vAlign w:val="center"/>
          </w:tcPr>
          <w:p w:rsidR="000946AF" w:rsidRPr="007B13B1" w:rsidRDefault="000946AF" w:rsidP="000946AF">
            <w:pPr>
              <w:autoSpaceDE w:val="0"/>
              <w:autoSpaceDN w:val="0"/>
              <w:adjustRightInd w:val="0"/>
              <w:jc w:val="center"/>
              <w:rPr>
                <w:lang w:val="ru-RU"/>
              </w:rPr>
            </w:pPr>
            <w:r w:rsidRPr="007B13B1">
              <w:rPr>
                <w:lang w:val="ru-RU"/>
              </w:rPr>
              <w:t>х</w:t>
            </w:r>
          </w:p>
        </w:tc>
        <w:tc>
          <w:tcPr>
            <w:tcW w:w="709" w:type="dxa"/>
            <w:vAlign w:val="center"/>
          </w:tcPr>
          <w:p w:rsidR="000946AF" w:rsidRPr="007B13B1" w:rsidRDefault="000946AF" w:rsidP="000946AF">
            <w:pPr>
              <w:autoSpaceDE w:val="0"/>
              <w:autoSpaceDN w:val="0"/>
              <w:adjustRightInd w:val="0"/>
              <w:jc w:val="center"/>
              <w:rPr>
                <w:lang w:val="ru-RU"/>
              </w:rPr>
            </w:pPr>
            <w:r w:rsidRPr="007B13B1">
              <w:rPr>
                <w:lang w:val="ru-RU"/>
              </w:rPr>
              <w:t>х</w:t>
            </w:r>
          </w:p>
        </w:tc>
        <w:tc>
          <w:tcPr>
            <w:tcW w:w="1021" w:type="dxa"/>
            <w:vAlign w:val="center"/>
          </w:tcPr>
          <w:p w:rsidR="000946AF" w:rsidRPr="007B13B1" w:rsidRDefault="000946AF" w:rsidP="000946AF">
            <w:pPr>
              <w:jc w:val="center"/>
              <w:rPr>
                <w:lang w:val="ru-RU"/>
              </w:rPr>
            </w:pPr>
            <w:r w:rsidRPr="007B13B1">
              <w:rPr>
                <w:lang w:val="ru-RU"/>
              </w:rPr>
              <w:t>0</w:t>
            </w:r>
          </w:p>
        </w:tc>
        <w:tc>
          <w:tcPr>
            <w:tcW w:w="1247" w:type="dxa"/>
            <w:vAlign w:val="center"/>
          </w:tcPr>
          <w:p w:rsidR="000946AF" w:rsidRPr="007B13B1" w:rsidRDefault="000946AF" w:rsidP="000946AF">
            <w:pPr>
              <w:jc w:val="center"/>
              <w:rPr>
                <w:lang w:val="ru-RU"/>
              </w:rPr>
            </w:pPr>
            <w:r w:rsidRPr="007B13B1">
              <w:rPr>
                <w:lang w:val="ru-RU"/>
              </w:rPr>
              <w:t>0</w:t>
            </w:r>
          </w:p>
        </w:tc>
        <w:tc>
          <w:tcPr>
            <w:tcW w:w="1134" w:type="dxa"/>
            <w:vAlign w:val="center"/>
          </w:tcPr>
          <w:p w:rsidR="000946AF" w:rsidRPr="007B13B1" w:rsidRDefault="000946AF" w:rsidP="000946AF">
            <w:pPr>
              <w:jc w:val="center"/>
              <w:rPr>
                <w:lang w:val="ru-RU"/>
              </w:rPr>
            </w:pPr>
            <w:r w:rsidRPr="007B13B1">
              <w:rPr>
                <w:lang w:val="ru-RU"/>
              </w:rPr>
              <w:t xml:space="preserve">0 </w:t>
            </w:r>
          </w:p>
        </w:tc>
        <w:tc>
          <w:tcPr>
            <w:tcW w:w="1134" w:type="dxa"/>
            <w:vAlign w:val="center"/>
          </w:tcPr>
          <w:p w:rsidR="000946AF" w:rsidRPr="007B13B1" w:rsidRDefault="000946AF" w:rsidP="000946AF">
            <w:pPr>
              <w:jc w:val="center"/>
              <w:rPr>
                <w:lang w:val="ru-RU"/>
              </w:rPr>
            </w:pPr>
            <w:r w:rsidRPr="007B13B1">
              <w:rPr>
                <w:lang w:val="ru-RU"/>
              </w:rPr>
              <w:t xml:space="preserve"> 0</w:t>
            </w:r>
          </w:p>
        </w:tc>
        <w:tc>
          <w:tcPr>
            <w:tcW w:w="1843" w:type="dxa"/>
            <w:vMerge/>
            <w:vAlign w:val="center"/>
          </w:tcPr>
          <w:p w:rsidR="000946AF" w:rsidRPr="007B13B1" w:rsidRDefault="000946AF" w:rsidP="000946AF">
            <w:pPr>
              <w:autoSpaceDE w:val="0"/>
              <w:autoSpaceDN w:val="0"/>
              <w:adjustRightInd w:val="0"/>
              <w:jc w:val="center"/>
              <w:rPr>
                <w:lang w:val="ru-RU"/>
              </w:rPr>
            </w:pPr>
          </w:p>
        </w:tc>
      </w:tr>
      <w:tr w:rsidR="000946AF" w:rsidRPr="00CA5960" w:rsidTr="000946AF">
        <w:trPr>
          <w:trHeight w:val="960"/>
        </w:trPr>
        <w:tc>
          <w:tcPr>
            <w:tcW w:w="13858" w:type="dxa"/>
            <w:gridSpan w:val="11"/>
            <w:vAlign w:val="center"/>
          </w:tcPr>
          <w:p w:rsidR="000946AF" w:rsidRPr="007B13B1" w:rsidRDefault="000946AF" w:rsidP="000946AF">
            <w:pPr>
              <w:rPr>
                <w:lang w:val="ru-RU"/>
              </w:rPr>
            </w:pPr>
            <w:r w:rsidRPr="007B13B1">
              <w:rPr>
                <w:color w:val="000000"/>
                <w:lang w:val="ru-RU" w:eastAsia="ru-RU"/>
              </w:rPr>
              <w:lastRenderedPageBreak/>
              <w:t xml:space="preserve"> </w:t>
            </w:r>
            <w:r w:rsidRPr="007B13B1">
              <w:rPr>
                <w:color w:val="000000"/>
                <w:lang w:val="ru-RU"/>
              </w:rPr>
              <w:t>Задача 1. Обеспечить приобретение жилых помещений для предоставления по договору найма детям-сиротам, детям, оставшимся без попечения родителей, и лицам из их числа.</w:t>
            </w:r>
          </w:p>
        </w:tc>
        <w:tc>
          <w:tcPr>
            <w:tcW w:w="1843" w:type="dxa"/>
            <w:vMerge/>
            <w:vAlign w:val="center"/>
          </w:tcPr>
          <w:p w:rsidR="000946AF" w:rsidRPr="007B13B1" w:rsidRDefault="000946AF" w:rsidP="000946AF">
            <w:pPr>
              <w:autoSpaceDE w:val="0"/>
              <w:autoSpaceDN w:val="0"/>
              <w:adjustRightInd w:val="0"/>
              <w:jc w:val="center"/>
              <w:rPr>
                <w:lang w:val="ru-RU"/>
              </w:rPr>
            </w:pPr>
          </w:p>
        </w:tc>
      </w:tr>
      <w:tr w:rsidR="000946AF" w:rsidRPr="007B13B1" w:rsidTr="000946AF">
        <w:trPr>
          <w:trHeight w:val="960"/>
        </w:trPr>
        <w:tc>
          <w:tcPr>
            <w:tcW w:w="3936" w:type="dxa"/>
            <w:gridSpan w:val="2"/>
            <w:vMerge w:val="restart"/>
            <w:vAlign w:val="center"/>
          </w:tcPr>
          <w:p w:rsidR="000946AF" w:rsidRPr="007B13B1" w:rsidRDefault="000946AF" w:rsidP="000946AF">
            <w:pPr>
              <w:autoSpaceDE w:val="0"/>
              <w:autoSpaceDN w:val="0"/>
              <w:adjustRightInd w:val="0"/>
              <w:jc w:val="both"/>
              <w:rPr>
                <w:lang w:val="ru-RU"/>
              </w:rPr>
            </w:pPr>
            <w:r w:rsidRPr="007B13B1">
              <w:rPr>
                <w:lang w:val="ru-RU"/>
              </w:rPr>
              <w:t>Мероприятие 1.1 Обеспечение жилыми помещениями детей-сирот и детей, оставшихся без попечения родителей, лиц из их числа дете</w:t>
            </w:r>
            <w:proofErr w:type="gramStart"/>
            <w:r w:rsidRPr="007B13B1">
              <w:rPr>
                <w:lang w:val="ru-RU"/>
              </w:rPr>
              <w:t>й-</w:t>
            </w:r>
            <w:proofErr w:type="gramEnd"/>
            <w:r w:rsidRPr="007B13B1">
              <w:rPr>
                <w:lang w:val="ru-RU"/>
              </w:rPr>
              <w:t xml:space="preserve"> сирот детей оставшихся без попечения родителей за счет средств краевого бюджета</w:t>
            </w:r>
          </w:p>
        </w:tc>
        <w:tc>
          <w:tcPr>
            <w:tcW w:w="1984" w:type="dxa"/>
            <w:vAlign w:val="center"/>
          </w:tcPr>
          <w:p w:rsidR="000946AF" w:rsidRPr="007B13B1" w:rsidRDefault="000946AF" w:rsidP="000946AF">
            <w:pPr>
              <w:autoSpaceDE w:val="0"/>
              <w:autoSpaceDN w:val="0"/>
              <w:adjustRightInd w:val="0"/>
              <w:jc w:val="both"/>
              <w:rPr>
                <w:lang w:val="ru-RU"/>
              </w:rPr>
            </w:pPr>
            <w:r w:rsidRPr="007B13B1">
              <w:rPr>
                <w:lang w:val="ru-RU"/>
              </w:rPr>
              <w:t>всего расходные обязательства по подпрограмме</w:t>
            </w:r>
          </w:p>
        </w:tc>
        <w:tc>
          <w:tcPr>
            <w:tcW w:w="709" w:type="dxa"/>
            <w:vAlign w:val="center"/>
          </w:tcPr>
          <w:p w:rsidR="000946AF" w:rsidRPr="007B13B1" w:rsidRDefault="000946AF" w:rsidP="000946AF">
            <w:pPr>
              <w:autoSpaceDE w:val="0"/>
              <w:autoSpaceDN w:val="0"/>
              <w:adjustRightInd w:val="0"/>
              <w:jc w:val="center"/>
              <w:rPr>
                <w:lang w:val="ru-RU"/>
              </w:rPr>
            </w:pPr>
            <w:r w:rsidRPr="007B13B1">
              <w:rPr>
                <w:lang w:val="ru-RU"/>
              </w:rPr>
              <w:t>х</w:t>
            </w:r>
          </w:p>
        </w:tc>
        <w:tc>
          <w:tcPr>
            <w:tcW w:w="567" w:type="dxa"/>
            <w:vAlign w:val="center"/>
          </w:tcPr>
          <w:p w:rsidR="000946AF" w:rsidRPr="007B13B1" w:rsidRDefault="000946AF" w:rsidP="000946AF">
            <w:pPr>
              <w:autoSpaceDE w:val="0"/>
              <w:autoSpaceDN w:val="0"/>
              <w:adjustRightInd w:val="0"/>
              <w:jc w:val="center"/>
              <w:rPr>
                <w:lang w:val="ru-RU"/>
              </w:rPr>
            </w:pPr>
            <w:r w:rsidRPr="007B13B1">
              <w:rPr>
                <w:lang w:val="ru-RU"/>
              </w:rPr>
              <w:t>х</w:t>
            </w:r>
          </w:p>
        </w:tc>
        <w:tc>
          <w:tcPr>
            <w:tcW w:w="1417" w:type="dxa"/>
            <w:vAlign w:val="center"/>
          </w:tcPr>
          <w:p w:rsidR="000946AF" w:rsidRPr="007B13B1" w:rsidRDefault="000946AF" w:rsidP="000946AF">
            <w:pPr>
              <w:autoSpaceDE w:val="0"/>
              <w:autoSpaceDN w:val="0"/>
              <w:adjustRightInd w:val="0"/>
              <w:jc w:val="center"/>
              <w:rPr>
                <w:lang w:val="ru-RU"/>
              </w:rPr>
            </w:pPr>
            <w:r w:rsidRPr="007B13B1">
              <w:rPr>
                <w:lang w:val="ru-RU"/>
              </w:rPr>
              <w:t>х</w:t>
            </w:r>
          </w:p>
        </w:tc>
        <w:tc>
          <w:tcPr>
            <w:tcW w:w="709" w:type="dxa"/>
            <w:vAlign w:val="center"/>
          </w:tcPr>
          <w:p w:rsidR="000946AF" w:rsidRPr="007B13B1" w:rsidRDefault="000946AF" w:rsidP="000946AF">
            <w:pPr>
              <w:autoSpaceDE w:val="0"/>
              <w:autoSpaceDN w:val="0"/>
              <w:adjustRightInd w:val="0"/>
              <w:jc w:val="center"/>
              <w:rPr>
                <w:lang w:val="ru-RU"/>
              </w:rPr>
            </w:pPr>
            <w:r w:rsidRPr="007B13B1">
              <w:rPr>
                <w:lang w:val="ru-RU"/>
              </w:rPr>
              <w:t>х</w:t>
            </w:r>
          </w:p>
        </w:tc>
        <w:tc>
          <w:tcPr>
            <w:tcW w:w="1021" w:type="dxa"/>
            <w:vAlign w:val="center"/>
          </w:tcPr>
          <w:p w:rsidR="000946AF" w:rsidRPr="007B13B1" w:rsidRDefault="000946AF" w:rsidP="000946AF">
            <w:pPr>
              <w:jc w:val="center"/>
              <w:rPr>
                <w:lang w:val="ru-RU"/>
              </w:rPr>
            </w:pPr>
            <w:r w:rsidRPr="007B13B1">
              <w:rPr>
                <w:lang w:val="ru-RU"/>
              </w:rPr>
              <w:t>12535,40</w:t>
            </w:r>
          </w:p>
        </w:tc>
        <w:tc>
          <w:tcPr>
            <w:tcW w:w="1247" w:type="dxa"/>
            <w:vAlign w:val="center"/>
          </w:tcPr>
          <w:p w:rsidR="000946AF" w:rsidRPr="007B13B1" w:rsidRDefault="000946AF" w:rsidP="000946AF">
            <w:pPr>
              <w:jc w:val="center"/>
              <w:rPr>
                <w:lang w:val="ru-RU"/>
              </w:rPr>
            </w:pPr>
            <w:r w:rsidRPr="007B13B1">
              <w:rPr>
                <w:lang w:val="ru-RU"/>
              </w:rPr>
              <w:t>12456,00</w:t>
            </w:r>
          </w:p>
        </w:tc>
        <w:tc>
          <w:tcPr>
            <w:tcW w:w="1134" w:type="dxa"/>
            <w:vAlign w:val="center"/>
          </w:tcPr>
          <w:p w:rsidR="000946AF" w:rsidRPr="007B13B1" w:rsidRDefault="000946AF" w:rsidP="000946AF">
            <w:pPr>
              <w:jc w:val="center"/>
              <w:rPr>
                <w:lang w:val="ru-RU"/>
              </w:rPr>
            </w:pPr>
            <w:r w:rsidRPr="007B13B1">
              <w:rPr>
                <w:lang w:val="ru-RU"/>
              </w:rPr>
              <w:t>11881,40</w:t>
            </w:r>
          </w:p>
        </w:tc>
        <w:tc>
          <w:tcPr>
            <w:tcW w:w="1134" w:type="dxa"/>
            <w:vAlign w:val="center"/>
          </w:tcPr>
          <w:p w:rsidR="000946AF" w:rsidRPr="007B13B1" w:rsidRDefault="000946AF" w:rsidP="000946AF">
            <w:pPr>
              <w:jc w:val="center"/>
              <w:rPr>
                <w:lang w:val="ru-RU"/>
              </w:rPr>
            </w:pPr>
            <w:r w:rsidRPr="007B13B1">
              <w:rPr>
                <w:lang w:val="ru-RU"/>
              </w:rPr>
              <w:t>36872,80</w:t>
            </w:r>
          </w:p>
        </w:tc>
        <w:tc>
          <w:tcPr>
            <w:tcW w:w="1843" w:type="dxa"/>
            <w:vMerge/>
            <w:vAlign w:val="center"/>
          </w:tcPr>
          <w:p w:rsidR="000946AF" w:rsidRPr="007B13B1" w:rsidRDefault="000946AF" w:rsidP="000946AF">
            <w:pPr>
              <w:autoSpaceDE w:val="0"/>
              <w:autoSpaceDN w:val="0"/>
              <w:adjustRightInd w:val="0"/>
              <w:jc w:val="center"/>
              <w:rPr>
                <w:lang w:val="ru-RU"/>
              </w:rPr>
            </w:pPr>
          </w:p>
        </w:tc>
      </w:tr>
      <w:tr w:rsidR="000946AF" w:rsidRPr="00CA5960" w:rsidTr="000946AF">
        <w:trPr>
          <w:trHeight w:val="600"/>
        </w:trPr>
        <w:tc>
          <w:tcPr>
            <w:tcW w:w="3936" w:type="dxa"/>
            <w:gridSpan w:val="2"/>
            <w:vMerge/>
            <w:vAlign w:val="center"/>
          </w:tcPr>
          <w:p w:rsidR="000946AF" w:rsidRPr="007B13B1" w:rsidRDefault="000946AF" w:rsidP="000946AF">
            <w:pPr>
              <w:autoSpaceDE w:val="0"/>
              <w:autoSpaceDN w:val="0"/>
              <w:adjustRightInd w:val="0"/>
              <w:jc w:val="both"/>
              <w:rPr>
                <w:color w:val="000000"/>
                <w:lang w:val="ru-RU" w:eastAsia="ru-RU"/>
              </w:rPr>
            </w:pPr>
          </w:p>
        </w:tc>
        <w:tc>
          <w:tcPr>
            <w:tcW w:w="1984" w:type="dxa"/>
            <w:vAlign w:val="center"/>
          </w:tcPr>
          <w:p w:rsidR="000946AF" w:rsidRPr="007B13B1" w:rsidRDefault="000946AF" w:rsidP="000946AF">
            <w:pPr>
              <w:autoSpaceDE w:val="0"/>
              <w:autoSpaceDN w:val="0"/>
              <w:adjustRightInd w:val="0"/>
              <w:ind w:hanging="30"/>
              <w:jc w:val="both"/>
              <w:rPr>
                <w:lang w:val="ru-RU"/>
              </w:rPr>
            </w:pPr>
            <w:r w:rsidRPr="007B13B1">
              <w:rPr>
                <w:lang w:val="ru-RU"/>
              </w:rPr>
              <w:t>в том числе по ГРБС:</w:t>
            </w:r>
          </w:p>
        </w:tc>
        <w:tc>
          <w:tcPr>
            <w:tcW w:w="709" w:type="dxa"/>
            <w:vAlign w:val="center"/>
          </w:tcPr>
          <w:p w:rsidR="000946AF" w:rsidRPr="007B13B1" w:rsidRDefault="000946AF" w:rsidP="000946AF">
            <w:pPr>
              <w:autoSpaceDE w:val="0"/>
              <w:autoSpaceDN w:val="0"/>
              <w:adjustRightInd w:val="0"/>
              <w:jc w:val="center"/>
              <w:rPr>
                <w:lang w:val="ru-RU"/>
              </w:rPr>
            </w:pPr>
          </w:p>
        </w:tc>
        <w:tc>
          <w:tcPr>
            <w:tcW w:w="567" w:type="dxa"/>
            <w:vAlign w:val="center"/>
          </w:tcPr>
          <w:p w:rsidR="000946AF" w:rsidRPr="007B13B1" w:rsidRDefault="000946AF" w:rsidP="000946AF">
            <w:pPr>
              <w:autoSpaceDE w:val="0"/>
              <w:autoSpaceDN w:val="0"/>
              <w:adjustRightInd w:val="0"/>
              <w:jc w:val="center"/>
              <w:rPr>
                <w:lang w:val="ru-RU"/>
              </w:rPr>
            </w:pPr>
          </w:p>
        </w:tc>
        <w:tc>
          <w:tcPr>
            <w:tcW w:w="1417" w:type="dxa"/>
            <w:vAlign w:val="center"/>
          </w:tcPr>
          <w:p w:rsidR="000946AF" w:rsidRPr="007B13B1" w:rsidRDefault="000946AF" w:rsidP="000946AF">
            <w:pPr>
              <w:autoSpaceDE w:val="0"/>
              <w:autoSpaceDN w:val="0"/>
              <w:adjustRightInd w:val="0"/>
              <w:jc w:val="center"/>
              <w:rPr>
                <w:lang w:val="ru-RU"/>
              </w:rPr>
            </w:pPr>
          </w:p>
        </w:tc>
        <w:tc>
          <w:tcPr>
            <w:tcW w:w="709" w:type="dxa"/>
            <w:vAlign w:val="center"/>
          </w:tcPr>
          <w:p w:rsidR="000946AF" w:rsidRPr="007B13B1" w:rsidRDefault="000946AF" w:rsidP="000946AF">
            <w:pPr>
              <w:autoSpaceDE w:val="0"/>
              <w:autoSpaceDN w:val="0"/>
              <w:adjustRightInd w:val="0"/>
              <w:jc w:val="center"/>
              <w:rPr>
                <w:lang w:val="ru-RU"/>
              </w:rPr>
            </w:pPr>
          </w:p>
        </w:tc>
        <w:tc>
          <w:tcPr>
            <w:tcW w:w="1021" w:type="dxa"/>
            <w:vAlign w:val="center"/>
          </w:tcPr>
          <w:p w:rsidR="000946AF" w:rsidRPr="007B13B1" w:rsidRDefault="000946AF" w:rsidP="000946AF">
            <w:pPr>
              <w:autoSpaceDE w:val="0"/>
              <w:autoSpaceDN w:val="0"/>
              <w:adjustRightInd w:val="0"/>
              <w:jc w:val="center"/>
              <w:rPr>
                <w:lang w:val="ru-RU"/>
              </w:rPr>
            </w:pPr>
          </w:p>
        </w:tc>
        <w:tc>
          <w:tcPr>
            <w:tcW w:w="1247" w:type="dxa"/>
            <w:vAlign w:val="center"/>
          </w:tcPr>
          <w:p w:rsidR="000946AF" w:rsidRPr="007B13B1" w:rsidRDefault="000946AF" w:rsidP="000946AF">
            <w:pPr>
              <w:autoSpaceDE w:val="0"/>
              <w:autoSpaceDN w:val="0"/>
              <w:adjustRightInd w:val="0"/>
              <w:jc w:val="center"/>
              <w:rPr>
                <w:lang w:val="ru-RU"/>
              </w:rPr>
            </w:pPr>
          </w:p>
        </w:tc>
        <w:tc>
          <w:tcPr>
            <w:tcW w:w="1134" w:type="dxa"/>
            <w:vAlign w:val="center"/>
          </w:tcPr>
          <w:p w:rsidR="000946AF" w:rsidRPr="007B13B1" w:rsidRDefault="000946AF" w:rsidP="000946AF">
            <w:pPr>
              <w:autoSpaceDE w:val="0"/>
              <w:autoSpaceDN w:val="0"/>
              <w:adjustRightInd w:val="0"/>
              <w:jc w:val="center"/>
              <w:rPr>
                <w:lang w:val="ru-RU"/>
              </w:rPr>
            </w:pPr>
          </w:p>
        </w:tc>
        <w:tc>
          <w:tcPr>
            <w:tcW w:w="1134" w:type="dxa"/>
            <w:vAlign w:val="center"/>
          </w:tcPr>
          <w:p w:rsidR="000946AF" w:rsidRPr="007B13B1" w:rsidRDefault="000946AF" w:rsidP="000946AF">
            <w:pPr>
              <w:autoSpaceDE w:val="0"/>
              <w:autoSpaceDN w:val="0"/>
              <w:adjustRightInd w:val="0"/>
              <w:jc w:val="center"/>
              <w:rPr>
                <w:lang w:val="ru-RU"/>
              </w:rPr>
            </w:pPr>
          </w:p>
        </w:tc>
        <w:tc>
          <w:tcPr>
            <w:tcW w:w="1843" w:type="dxa"/>
            <w:vMerge/>
            <w:vAlign w:val="center"/>
          </w:tcPr>
          <w:p w:rsidR="000946AF" w:rsidRPr="007B13B1" w:rsidRDefault="000946AF" w:rsidP="000946AF">
            <w:pPr>
              <w:jc w:val="center"/>
              <w:rPr>
                <w:color w:val="000000"/>
                <w:lang w:val="ru-RU" w:eastAsia="ru-RU"/>
              </w:rPr>
            </w:pPr>
          </w:p>
        </w:tc>
      </w:tr>
      <w:tr w:rsidR="000946AF" w:rsidRPr="007B13B1" w:rsidTr="000946AF">
        <w:trPr>
          <w:trHeight w:val="630"/>
        </w:trPr>
        <w:tc>
          <w:tcPr>
            <w:tcW w:w="3936" w:type="dxa"/>
            <w:gridSpan w:val="2"/>
            <w:vMerge/>
            <w:vAlign w:val="center"/>
          </w:tcPr>
          <w:p w:rsidR="000946AF" w:rsidRPr="007B13B1" w:rsidRDefault="000946AF" w:rsidP="000946AF">
            <w:pPr>
              <w:autoSpaceDE w:val="0"/>
              <w:autoSpaceDN w:val="0"/>
              <w:adjustRightInd w:val="0"/>
              <w:jc w:val="center"/>
              <w:rPr>
                <w:color w:val="000000"/>
                <w:lang w:val="ru-RU" w:eastAsia="ru-RU"/>
              </w:rPr>
            </w:pPr>
          </w:p>
        </w:tc>
        <w:tc>
          <w:tcPr>
            <w:tcW w:w="1984" w:type="dxa"/>
            <w:vAlign w:val="center"/>
          </w:tcPr>
          <w:p w:rsidR="000946AF" w:rsidRPr="007B13B1" w:rsidRDefault="000946AF" w:rsidP="000946AF">
            <w:pPr>
              <w:autoSpaceDE w:val="0"/>
              <w:autoSpaceDN w:val="0"/>
              <w:adjustRightInd w:val="0"/>
              <w:ind w:firstLine="2"/>
              <w:jc w:val="both"/>
              <w:rPr>
                <w:lang w:val="ru-RU"/>
              </w:rPr>
            </w:pPr>
            <w:r w:rsidRPr="007B13B1">
              <w:rPr>
                <w:lang w:val="ru-RU"/>
              </w:rPr>
              <w:t>Администрация Тасеевского района</w:t>
            </w:r>
          </w:p>
        </w:tc>
        <w:tc>
          <w:tcPr>
            <w:tcW w:w="709" w:type="dxa"/>
            <w:vMerge w:val="restart"/>
            <w:vAlign w:val="center"/>
          </w:tcPr>
          <w:p w:rsidR="000946AF" w:rsidRPr="007B13B1" w:rsidRDefault="000946AF" w:rsidP="000946AF">
            <w:pPr>
              <w:autoSpaceDE w:val="0"/>
              <w:autoSpaceDN w:val="0"/>
              <w:adjustRightInd w:val="0"/>
              <w:jc w:val="center"/>
              <w:rPr>
                <w:lang w:val="ru-RU"/>
              </w:rPr>
            </w:pPr>
            <w:r w:rsidRPr="007B13B1">
              <w:rPr>
                <w:lang w:val="ru-RU"/>
              </w:rPr>
              <w:t>005</w:t>
            </w:r>
          </w:p>
        </w:tc>
        <w:tc>
          <w:tcPr>
            <w:tcW w:w="567" w:type="dxa"/>
            <w:vAlign w:val="center"/>
          </w:tcPr>
          <w:p w:rsidR="000946AF" w:rsidRPr="007B13B1" w:rsidRDefault="000946AF" w:rsidP="000946AF">
            <w:pPr>
              <w:autoSpaceDE w:val="0"/>
              <w:autoSpaceDN w:val="0"/>
              <w:adjustRightInd w:val="0"/>
              <w:jc w:val="center"/>
              <w:rPr>
                <w:lang w:val="ru-RU"/>
              </w:rPr>
            </w:pPr>
            <w:r w:rsidRPr="007B13B1">
              <w:rPr>
                <w:lang w:val="ru-RU"/>
              </w:rPr>
              <w:t>1003</w:t>
            </w:r>
          </w:p>
        </w:tc>
        <w:tc>
          <w:tcPr>
            <w:tcW w:w="1417" w:type="dxa"/>
            <w:vMerge w:val="restart"/>
            <w:vAlign w:val="center"/>
          </w:tcPr>
          <w:p w:rsidR="000946AF" w:rsidRPr="007B13B1" w:rsidRDefault="000946AF" w:rsidP="000946AF">
            <w:pPr>
              <w:autoSpaceDE w:val="0"/>
              <w:autoSpaceDN w:val="0"/>
              <w:adjustRightInd w:val="0"/>
              <w:jc w:val="center"/>
              <w:rPr>
                <w:lang w:val="ru-RU"/>
              </w:rPr>
            </w:pPr>
            <w:r w:rsidRPr="007B13B1">
              <w:rPr>
                <w:lang w:val="ru-RU"/>
              </w:rPr>
              <w:t>0150075870</w:t>
            </w:r>
          </w:p>
          <w:p w:rsidR="000946AF" w:rsidRPr="007B13B1" w:rsidRDefault="000946AF" w:rsidP="000946AF">
            <w:pPr>
              <w:autoSpaceDE w:val="0"/>
              <w:autoSpaceDN w:val="0"/>
              <w:adjustRightInd w:val="0"/>
              <w:jc w:val="center"/>
              <w:rPr>
                <w:lang w:val="ru-RU"/>
              </w:rPr>
            </w:pPr>
          </w:p>
        </w:tc>
        <w:tc>
          <w:tcPr>
            <w:tcW w:w="709" w:type="dxa"/>
            <w:vAlign w:val="center"/>
          </w:tcPr>
          <w:p w:rsidR="000946AF" w:rsidRPr="007B13B1" w:rsidRDefault="000946AF" w:rsidP="000946AF">
            <w:pPr>
              <w:autoSpaceDE w:val="0"/>
              <w:autoSpaceDN w:val="0"/>
              <w:adjustRightInd w:val="0"/>
              <w:jc w:val="center"/>
              <w:rPr>
                <w:lang w:val="ru-RU"/>
              </w:rPr>
            </w:pPr>
            <w:r w:rsidRPr="007B13B1">
              <w:rPr>
                <w:lang w:val="ru-RU"/>
              </w:rPr>
              <w:t>410</w:t>
            </w:r>
          </w:p>
        </w:tc>
        <w:tc>
          <w:tcPr>
            <w:tcW w:w="1021" w:type="dxa"/>
            <w:vAlign w:val="center"/>
          </w:tcPr>
          <w:p w:rsidR="000946AF" w:rsidRPr="007B13B1" w:rsidRDefault="000946AF" w:rsidP="000946AF">
            <w:pPr>
              <w:jc w:val="center"/>
              <w:rPr>
                <w:lang w:val="ru-RU"/>
              </w:rPr>
            </w:pPr>
            <w:r w:rsidRPr="007B13B1">
              <w:rPr>
                <w:lang w:val="ru-RU"/>
              </w:rPr>
              <w:t>12124,42</w:t>
            </w:r>
          </w:p>
        </w:tc>
        <w:tc>
          <w:tcPr>
            <w:tcW w:w="1247" w:type="dxa"/>
            <w:vAlign w:val="center"/>
          </w:tcPr>
          <w:p w:rsidR="000946AF" w:rsidRPr="007B13B1" w:rsidRDefault="000946AF" w:rsidP="000946AF">
            <w:pPr>
              <w:jc w:val="center"/>
              <w:rPr>
                <w:lang w:val="ru-RU"/>
              </w:rPr>
            </w:pPr>
            <w:r w:rsidRPr="007B13B1">
              <w:rPr>
                <w:lang w:val="ru-RU"/>
              </w:rPr>
              <w:t>12078,41</w:t>
            </w:r>
          </w:p>
        </w:tc>
        <w:tc>
          <w:tcPr>
            <w:tcW w:w="1134" w:type="dxa"/>
            <w:vAlign w:val="center"/>
          </w:tcPr>
          <w:p w:rsidR="000946AF" w:rsidRPr="007B13B1" w:rsidRDefault="000946AF" w:rsidP="000946AF">
            <w:pPr>
              <w:jc w:val="center"/>
              <w:rPr>
                <w:lang w:val="ru-RU"/>
              </w:rPr>
            </w:pPr>
            <w:r w:rsidRPr="007B13B1">
              <w:rPr>
                <w:lang w:val="ru-RU"/>
              </w:rPr>
              <w:t>11503,25</w:t>
            </w:r>
          </w:p>
        </w:tc>
        <w:tc>
          <w:tcPr>
            <w:tcW w:w="1134" w:type="dxa"/>
            <w:vAlign w:val="center"/>
          </w:tcPr>
          <w:p w:rsidR="000946AF" w:rsidRPr="007B13B1" w:rsidRDefault="000946AF" w:rsidP="000946AF">
            <w:pPr>
              <w:jc w:val="center"/>
              <w:rPr>
                <w:lang w:val="ru-RU"/>
              </w:rPr>
            </w:pPr>
            <w:r w:rsidRPr="007B13B1">
              <w:rPr>
                <w:lang w:val="ru-RU"/>
              </w:rPr>
              <w:t>35706,08</w:t>
            </w:r>
          </w:p>
        </w:tc>
        <w:tc>
          <w:tcPr>
            <w:tcW w:w="1843" w:type="dxa"/>
            <w:vMerge/>
            <w:vAlign w:val="center"/>
          </w:tcPr>
          <w:p w:rsidR="000946AF" w:rsidRPr="007B13B1" w:rsidRDefault="000946AF" w:rsidP="000946AF">
            <w:pPr>
              <w:jc w:val="center"/>
              <w:rPr>
                <w:color w:val="000000"/>
                <w:lang w:val="ru-RU" w:eastAsia="ru-RU"/>
              </w:rPr>
            </w:pPr>
          </w:p>
        </w:tc>
      </w:tr>
      <w:tr w:rsidR="000946AF" w:rsidRPr="007B13B1" w:rsidTr="000946AF">
        <w:trPr>
          <w:trHeight w:val="630"/>
        </w:trPr>
        <w:tc>
          <w:tcPr>
            <w:tcW w:w="3936" w:type="dxa"/>
            <w:gridSpan w:val="2"/>
            <w:vAlign w:val="center"/>
          </w:tcPr>
          <w:p w:rsidR="000946AF" w:rsidRPr="007B13B1" w:rsidRDefault="000946AF" w:rsidP="000946AF">
            <w:pPr>
              <w:autoSpaceDE w:val="0"/>
              <w:autoSpaceDN w:val="0"/>
              <w:adjustRightInd w:val="0"/>
              <w:jc w:val="center"/>
              <w:rPr>
                <w:color w:val="000000"/>
                <w:lang w:val="ru-RU" w:eastAsia="ru-RU"/>
              </w:rPr>
            </w:pPr>
          </w:p>
        </w:tc>
        <w:tc>
          <w:tcPr>
            <w:tcW w:w="1984" w:type="dxa"/>
            <w:vAlign w:val="center"/>
          </w:tcPr>
          <w:p w:rsidR="000946AF" w:rsidRPr="007B13B1" w:rsidRDefault="000946AF" w:rsidP="000946AF">
            <w:pPr>
              <w:autoSpaceDE w:val="0"/>
              <w:autoSpaceDN w:val="0"/>
              <w:adjustRightInd w:val="0"/>
              <w:ind w:firstLine="2"/>
              <w:jc w:val="both"/>
              <w:rPr>
                <w:lang w:val="ru-RU"/>
              </w:rPr>
            </w:pPr>
          </w:p>
        </w:tc>
        <w:tc>
          <w:tcPr>
            <w:tcW w:w="709" w:type="dxa"/>
            <w:vMerge/>
            <w:vAlign w:val="center"/>
          </w:tcPr>
          <w:p w:rsidR="000946AF" w:rsidRPr="007B13B1" w:rsidRDefault="000946AF" w:rsidP="000946AF">
            <w:pPr>
              <w:autoSpaceDE w:val="0"/>
              <w:autoSpaceDN w:val="0"/>
              <w:adjustRightInd w:val="0"/>
              <w:jc w:val="center"/>
              <w:rPr>
                <w:lang w:val="ru-RU"/>
              </w:rPr>
            </w:pPr>
          </w:p>
        </w:tc>
        <w:tc>
          <w:tcPr>
            <w:tcW w:w="567" w:type="dxa"/>
            <w:vAlign w:val="center"/>
          </w:tcPr>
          <w:p w:rsidR="000946AF" w:rsidRPr="007B13B1" w:rsidRDefault="000946AF" w:rsidP="000946AF">
            <w:pPr>
              <w:autoSpaceDE w:val="0"/>
              <w:autoSpaceDN w:val="0"/>
              <w:adjustRightInd w:val="0"/>
              <w:jc w:val="center"/>
              <w:rPr>
                <w:lang w:val="ru-RU"/>
              </w:rPr>
            </w:pPr>
            <w:r w:rsidRPr="007B13B1">
              <w:rPr>
                <w:lang w:val="ru-RU"/>
              </w:rPr>
              <w:t>0113</w:t>
            </w:r>
          </w:p>
        </w:tc>
        <w:tc>
          <w:tcPr>
            <w:tcW w:w="1417" w:type="dxa"/>
            <w:vMerge/>
            <w:vAlign w:val="center"/>
          </w:tcPr>
          <w:p w:rsidR="000946AF" w:rsidRPr="007B13B1" w:rsidRDefault="000946AF" w:rsidP="000946AF">
            <w:pPr>
              <w:autoSpaceDE w:val="0"/>
              <w:autoSpaceDN w:val="0"/>
              <w:adjustRightInd w:val="0"/>
              <w:jc w:val="center"/>
              <w:rPr>
                <w:lang w:val="ru-RU"/>
              </w:rPr>
            </w:pPr>
          </w:p>
        </w:tc>
        <w:tc>
          <w:tcPr>
            <w:tcW w:w="709" w:type="dxa"/>
            <w:vAlign w:val="center"/>
          </w:tcPr>
          <w:p w:rsidR="000946AF" w:rsidRPr="007B13B1" w:rsidRDefault="000946AF" w:rsidP="000946AF">
            <w:pPr>
              <w:autoSpaceDE w:val="0"/>
              <w:autoSpaceDN w:val="0"/>
              <w:adjustRightInd w:val="0"/>
              <w:jc w:val="center"/>
              <w:rPr>
                <w:lang w:val="ru-RU"/>
              </w:rPr>
            </w:pPr>
            <w:r w:rsidRPr="007B13B1">
              <w:rPr>
                <w:lang w:val="ru-RU"/>
              </w:rPr>
              <w:t>120</w:t>
            </w:r>
          </w:p>
          <w:p w:rsidR="000946AF" w:rsidRPr="007B13B1" w:rsidRDefault="000946AF" w:rsidP="000946AF">
            <w:pPr>
              <w:autoSpaceDE w:val="0"/>
              <w:autoSpaceDN w:val="0"/>
              <w:adjustRightInd w:val="0"/>
              <w:jc w:val="center"/>
              <w:rPr>
                <w:lang w:val="ru-RU"/>
              </w:rPr>
            </w:pPr>
            <w:r w:rsidRPr="007B13B1">
              <w:rPr>
                <w:lang w:val="ru-RU"/>
              </w:rPr>
              <w:t>240</w:t>
            </w:r>
          </w:p>
        </w:tc>
        <w:tc>
          <w:tcPr>
            <w:tcW w:w="1021" w:type="dxa"/>
            <w:vAlign w:val="center"/>
          </w:tcPr>
          <w:p w:rsidR="000946AF" w:rsidRPr="007B13B1" w:rsidRDefault="000946AF" w:rsidP="000946AF">
            <w:pPr>
              <w:jc w:val="center"/>
              <w:rPr>
                <w:lang w:val="ru-RU"/>
              </w:rPr>
            </w:pPr>
            <w:r w:rsidRPr="007B13B1">
              <w:rPr>
                <w:lang w:val="ru-RU"/>
              </w:rPr>
              <w:t>410,98</w:t>
            </w:r>
          </w:p>
        </w:tc>
        <w:tc>
          <w:tcPr>
            <w:tcW w:w="1247" w:type="dxa"/>
            <w:vAlign w:val="center"/>
          </w:tcPr>
          <w:p w:rsidR="000946AF" w:rsidRPr="007B13B1" w:rsidRDefault="000946AF" w:rsidP="000946AF">
            <w:pPr>
              <w:jc w:val="center"/>
              <w:rPr>
                <w:lang w:val="ru-RU"/>
              </w:rPr>
            </w:pPr>
            <w:r w:rsidRPr="007B13B1">
              <w:rPr>
                <w:lang w:val="ru-RU"/>
              </w:rPr>
              <w:t>377,59</w:t>
            </w:r>
          </w:p>
        </w:tc>
        <w:tc>
          <w:tcPr>
            <w:tcW w:w="1134" w:type="dxa"/>
            <w:vAlign w:val="center"/>
          </w:tcPr>
          <w:p w:rsidR="000946AF" w:rsidRPr="007B13B1" w:rsidRDefault="000946AF" w:rsidP="000946AF">
            <w:pPr>
              <w:jc w:val="center"/>
              <w:rPr>
                <w:lang w:val="ru-RU"/>
              </w:rPr>
            </w:pPr>
            <w:r w:rsidRPr="007B13B1">
              <w:rPr>
                <w:lang w:val="ru-RU"/>
              </w:rPr>
              <w:t>378,15</w:t>
            </w:r>
          </w:p>
        </w:tc>
        <w:tc>
          <w:tcPr>
            <w:tcW w:w="1134" w:type="dxa"/>
            <w:vAlign w:val="center"/>
          </w:tcPr>
          <w:p w:rsidR="000946AF" w:rsidRPr="007B13B1" w:rsidRDefault="000946AF" w:rsidP="000946AF">
            <w:pPr>
              <w:jc w:val="center"/>
              <w:rPr>
                <w:lang w:val="ru-RU"/>
              </w:rPr>
            </w:pPr>
            <w:r w:rsidRPr="007B13B1">
              <w:rPr>
                <w:lang w:val="ru-RU"/>
              </w:rPr>
              <w:t>1166,72</w:t>
            </w:r>
          </w:p>
        </w:tc>
        <w:tc>
          <w:tcPr>
            <w:tcW w:w="1843" w:type="dxa"/>
            <w:vAlign w:val="center"/>
          </w:tcPr>
          <w:p w:rsidR="000946AF" w:rsidRPr="007B13B1" w:rsidRDefault="000946AF" w:rsidP="000946AF">
            <w:pPr>
              <w:jc w:val="center"/>
              <w:rPr>
                <w:color w:val="000000"/>
                <w:lang w:val="ru-RU" w:eastAsia="ru-RU"/>
              </w:rPr>
            </w:pPr>
          </w:p>
        </w:tc>
      </w:tr>
      <w:tr w:rsidR="000946AF" w:rsidRPr="00CA5960" w:rsidTr="000946AF">
        <w:trPr>
          <w:trHeight w:val="840"/>
        </w:trPr>
        <w:tc>
          <w:tcPr>
            <w:tcW w:w="13858" w:type="dxa"/>
            <w:gridSpan w:val="11"/>
            <w:vAlign w:val="center"/>
          </w:tcPr>
          <w:p w:rsidR="000946AF" w:rsidRPr="007B13B1" w:rsidRDefault="000946AF" w:rsidP="000946AF">
            <w:pPr>
              <w:rPr>
                <w:bCs/>
                <w:lang w:val="ru-RU"/>
              </w:rPr>
            </w:pPr>
            <w:r w:rsidRPr="007B13B1">
              <w:rPr>
                <w:lang w:val="ru-RU"/>
              </w:rPr>
              <w:t>Задача 2: Обеспечить реализацию полномочий по организации и осуществлению деятельности по опеке и попечительству в отношении несовершеннолетних.</w:t>
            </w:r>
          </w:p>
        </w:tc>
        <w:tc>
          <w:tcPr>
            <w:tcW w:w="1843" w:type="dxa"/>
            <w:vAlign w:val="center"/>
          </w:tcPr>
          <w:p w:rsidR="000946AF" w:rsidRPr="007B13B1" w:rsidRDefault="000946AF" w:rsidP="000946AF">
            <w:pPr>
              <w:autoSpaceDE w:val="0"/>
              <w:autoSpaceDN w:val="0"/>
              <w:adjustRightInd w:val="0"/>
              <w:jc w:val="both"/>
              <w:rPr>
                <w:lang w:val="ru-RU"/>
              </w:rPr>
            </w:pPr>
          </w:p>
        </w:tc>
      </w:tr>
      <w:tr w:rsidR="000946AF" w:rsidRPr="00CA5960" w:rsidTr="000946AF">
        <w:trPr>
          <w:trHeight w:val="840"/>
        </w:trPr>
        <w:tc>
          <w:tcPr>
            <w:tcW w:w="3936" w:type="dxa"/>
            <w:gridSpan w:val="2"/>
            <w:vMerge w:val="restart"/>
            <w:vAlign w:val="center"/>
          </w:tcPr>
          <w:p w:rsidR="000946AF" w:rsidRPr="007B13B1" w:rsidRDefault="000946AF" w:rsidP="000946AF">
            <w:pPr>
              <w:autoSpaceDE w:val="0"/>
              <w:autoSpaceDN w:val="0"/>
              <w:adjustRightInd w:val="0"/>
              <w:jc w:val="both"/>
              <w:rPr>
                <w:lang w:val="ru-RU"/>
              </w:rPr>
            </w:pPr>
            <w:r w:rsidRPr="007B13B1">
              <w:rPr>
                <w:lang w:val="ru-RU"/>
              </w:rPr>
              <w:t>Мероприятие 2.1 Расходы бюджетов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w:t>
            </w:r>
          </w:p>
        </w:tc>
        <w:tc>
          <w:tcPr>
            <w:tcW w:w="1984" w:type="dxa"/>
            <w:vAlign w:val="center"/>
          </w:tcPr>
          <w:p w:rsidR="000946AF" w:rsidRPr="007B13B1" w:rsidRDefault="000946AF" w:rsidP="000946AF">
            <w:pPr>
              <w:autoSpaceDE w:val="0"/>
              <w:autoSpaceDN w:val="0"/>
              <w:adjustRightInd w:val="0"/>
              <w:jc w:val="both"/>
              <w:rPr>
                <w:lang w:val="ru-RU"/>
              </w:rPr>
            </w:pPr>
            <w:r w:rsidRPr="007B13B1">
              <w:rPr>
                <w:lang w:val="ru-RU"/>
              </w:rPr>
              <w:t>всего расходные обязательства по подпрограмме</w:t>
            </w:r>
          </w:p>
        </w:tc>
        <w:tc>
          <w:tcPr>
            <w:tcW w:w="709" w:type="dxa"/>
            <w:vAlign w:val="center"/>
          </w:tcPr>
          <w:p w:rsidR="000946AF" w:rsidRPr="007B13B1" w:rsidRDefault="000946AF" w:rsidP="000946AF">
            <w:pPr>
              <w:autoSpaceDE w:val="0"/>
              <w:autoSpaceDN w:val="0"/>
              <w:adjustRightInd w:val="0"/>
              <w:jc w:val="center"/>
              <w:rPr>
                <w:lang w:val="ru-RU"/>
              </w:rPr>
            </w:pPr>
            <w:r w:rsidRPr="007B13B1">
              <w:rPr>
                <w:lang w:val="ru-RU"/>
              </w:rPr>
              <w:t>х</w:t>
            </w:r>
          </w:p>
        </w:tc>
        <w:tc>
          <w:tcPr>
            <w:tcW w:w="567" w:type="dxa"/>
            <w:vAlign w:val="center"/>
          </w:tcPr>
          <w:p w:rsidR="000946AF" w:rsidRPr="007B13B1" w:rsidRDefault="000946AF" w:rsidP="000946AF">
            <w:pPr>
              <w:autoSpaceDE w:val="0"/>
              <w:autoSpaceDN w:val="0"/>
              <w:adjustRightInd w:val="0"/>
              <w:jc w:val="center"/>
              <w:rPr>
                <w:lang w:val="ru-RU"/>
              </w:rPr>
            </w:pPr>
            <w:r w:rsidRPr="007B13B1">
              <w:rPr>
                <w:lang w:val="ru-RU"/>
              </w:rPr>
              <w:t>х</w:t>
            </w:r>
          </w:p>
        </w:tc>
        <w:tc>
          <w:tcPr>
            <w:tcW w:w="1417" w:type="dxa"/>
            <w:vAlign w:val="center"/>
          </w:tcPr>
          <w:p w:rsidR="000946AF" w:rsidRPr="007B13B1" w:rsidRDefault="000946AF" w:rsidP="000946AF">
            <w:pPr>
              <w:autoSpaceDE w:val="0"/>
              <w:autoSpaceDN w:val="0"/>
              <w:adjustRightInd w:val="0"/>
              <w:jc w:val="center"/>
              <w:rPr>
                <w:lang w:val="ru-RU"/>
              </w:rPr>
            </w:pPr>
            <w:r w:rsidRPr="007B13B1">
              <w:rPr>
                <w:lang w:val="ru-RU"/>
              </w:rPr>
              <w:t>х</w:t>
            </w:r>
          </w:p>
        </w:tc>
        <w:tc>
          <w:tcPr>
            <w:tcW w:w="709" w:type="dxa"/>
            <w:vAlign w:val="center"/>
          </w:tcPr>
          <w:p w:rsidR="000946AF" w:rsidRPr="007B13B1" w:rsidRDefault="000946AF" w:rsidP="000946AF">
            <w:pPr>
              <w:autoSpaceDE w:val="0"/>
              <w:autoSpaceDN w:val="0"/>
              <w:adjustRightInd w:val="0"/>
              <w:jc w:val="center"/>
              <w:rPr>
                <w:lang w:val="ru-RU"/>
              </w:rPr>
            </w:pPr>
            <w:r w:rsidRPr="007B13B1">
              <w:rPr>
                <w:lang w:val="ru-RU"/>
              </w:rPr>
              <w:t>х</w:t>
            </w:r>
          </w:p>
        </w:tc>
        <w:tc>
          <w:tcPr>
            <w:tcW w:w="1021" w:type="dxa"/>
            <w:vAlign w:val="center"/>
          </w:tcPr>
          <w:p w:rsidR="000946AF" w:rsidRPr="007B13B1" w:rsidRDefault="000946AF" w:rsidP="000946AF">
            <w:pPr>
              <w:rPr>
                <w:bCs/>
                <w:lang w:val="ru-RU"/>
              </w:rPr>
            </w:pPr>
            <w:r w:rsidRPr="007B13B1">
              <w:rPr>
                <w:bCs/>
                <w:lang w:val="ru-RU"/>
              </w:rPr>
              <w:t>3178,10</w:t>
            </w:r>
          </w:p>
        </w:tc>
        <w:tc>
          <w:tcPr>
            <w:tcW w:w="1247" w:type="dxa"/>
          </w:tcPr>
          <w:p w:rsidR="000946AF" w:rsidRPr="007B13B1" w:rsidRDefault="000946AF" w:rsidP="000946AF">
            <w:pPr>
              <w:rPr>
                <w:lang w:val="ru-RU"/>
              </w:rPr>
            </w:pPr>
          </w:p>
          <w:p w:rsidR="000946AF" w:rsidRPr="007B13B1" w:rsidRDefault="000946AF" w:rsidP="000946AF">
            <w:pPr>
              <w:rPr>
                <w:lang w:val="ru-RU"/>
              </w:rPr>
            </w:pPr>
            <w:r w:rsidRPr="007B13B1">
              <w:rPr>
                <w:lang w:val="ru-RU"/>
              </w:rPr>
              <w:t>2953,10</w:t>
            </w:r>
          </w:p>
        </w:tc>
        <w:tc>
          <w:tcPr>
            <w:tcW w:w="1134" w:type="dxa"/>
          </w:tcPr>
          <w:p w:rsidR="000946AF" w:rsidRPr="007B13B1" w:rsidRDefault="000946AF" w:rsidP="000946AF">
            <w:pPr>
              <w:rPr>
                <w:lang w:val="ru-RU"/>
              </w:rPr>
            </w:pPr>
          </w:p>
          <w:p w:rsidR="000946AF" w:rsidRPr="007B13B1" w:rsidRDefault="000946AF" w:rsidP="000946AF">
            <w:pPr>
              <w:rPr>
                <w:lang w:val="ru-RU"/>
              </w:rPr>
            </w:pPr>
            <w:r w:rsidRPr="007B13B1">
              <w:rPr>
                <w:lang w:val="ru-RU"/>
              </w:rPr>
              <w:t>2953,10</w:t>
            </w:r>
          </w:p>
        </w:tc>
        <w:tc>
          <w:tcPr>
            <w:tcW w:w="1134" w:type="dxa"/>
            <w:vAlign w:val="center"/>
          </w:tcPr>
          <w:p w:rsidR="000946AF" w:rsidRPr="007B13B1" w:rsidRDefault="000946AF" w:rsidP="000946AF">
            <w:pPr>
              <w:rPr>
                <w:bCs/>
                <w:lang w:val="ru-RU"/>
              </w:rPr>
            </w:pPr>
            <w:r w:rsidRPr="007B13B1">
              <w:rPr>
                <w:bCs/>
                <w:lang w:val="ru-RU"/>
              </w:rPr>
              <w:t>9084,30</w:t>
            </w:r>
          </w:p>
        </w:tc>
        <w:tc>
          <w:tcPr>
            <w:tcW w:w="1843" w:type="dxa"/>
            <w:vMerge w:val="restart"/>
            <w:vAlign w:val="center"/>
          </w:tcPr>
          <w:p w:rsidR="000946AF" w:rsidRPr="007B13B1" w:rsidRDefault="000946AF" w:rsidP="000946AF">
            <w:pPr>
              <w:autoSpaceDE w:val="0"/>
              <w:autoSpaceDN w:val="0"/>
              <w:adjustRightInd w:val="0"/>
              <w:jc w:val="both"/>
              <w:rPr>
                <w:lang w:val="ru-RU"/>
              </w:rPr>
            </w:pPr>
            <w:r w:rsidRPr="007B13B1">
              <w:rPr>
                <w:lang w:val="ru-RU"/>
              </w:rPr>
              <w:t xml:space="preserve">Доля детей, оставшихся без попечения родителей, переданных в замещающие семьи, - всего, в том числе </w:t>
            </w:r>
            <w:r w:rsidRPr="007B13B1">
              <w:rPr>
                <w:lang w:val="ru-RU"/>
              </w:rPr>
              <w:lastRenderedPageBreak/>
              <w:t>переданных не родственникам (в приёмные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до 60% ежегодно.</w:t>
            </w:r>
          </w:p>
        </w:tc>
      </w:tr>
      <w:tr w:rsidR="000946AF" w:rsidRPr="00CA5960" w:rsidTr="000946AF">
        <w:trPr>
          <w:trHeight w:val="285"/>
        </w:trPr>
        <w:tc>
          <w:tcPr>
            <w:tcW w:w="3936" w:type="dxa"/>
            <w:gridSpan w:val="2"/>
            <w:vMerge/>
            <w:vAlign w:val="center"/>
          </w:tcPr>
          <w:p w:rsidR="000946AF" w:rsidRPr="007B13B1" w:rsidRDefault="000946AF" w:rsidP="000946AF">
            <w:pPr>
              <w:autoSpaceDE w:val="0"/>
              <w:autoSpaceDN w:val="0"/>
              <w:adjustRightInd w:val="0"/>
              <w:jc w:val="center"/>
              <w:rPr>
                <w:lang w:val="ru-RU"/>
              </w:rPr>
            </w:pPr>
          </w:p>
        </w:tc>
        <w:tc>
          <w:tcPr>
            <w:tcW w:w="1984" w:type="dxa"/>
            <w:vAlign w:val="center"/>
          </w:tcPr>
          <w:p w:rsidR="000946AF" w:rsidRPr="007B13B1" w:rsidRDefault="000946AF" w:rsidP="000946AF">
            <w:pPr>
              <w:autoSpaceDE w:val="0"/>
              <w:autoSpaceDN w:val="0"/>
              <w:adjustRightInd w:val="0"/>
              <w:ind w:hanging="30"/>
              <w:jc w:val="both"/>
              <w:rPr>
                <w:lang w:val="ru-RU"/>
              </w:rPr>
            </w:pPr>
            <w:r w:rsidRPr="007B13B1">
              <w:rPr>
                <w:lang w:val="ru-RU"/>
              </w:rPr>
              <w:t>в том числе по ГРБС:</w:t>
            </w:r>
          </w:p>
        </w:tc>
        <w:tc>
          <w:tcPr>
            <w:tcW w:w="709" w:type="dxa"/>
            <w:vAlign w:val="center"/>
          </w:tcPr>
          <w:p w:rsidR="000946AF" w:rsidRPr="007B13B1" w:rsidRDefault="000946AF" w:rsidP="000946AF">
            <w:pPr>
              <w:autoSpaceDE w:val="0"/>
              <w:autoSpaceDN w:val="0"/>
              <w:adjustRightInd w:val="0"/>
              <w:jc w:val="center"/>
              <w:rPr>
                <w:lang w:val="ru-RU"/>
              </w:rPr>
            </w:pPr>
          </w:p>
        </w:tc>
        <w:tc>
          <w:tcPr>
            <w:tcW w:w="567" w:type="dxa"/>
            <w:vAlign w:val="center"/>
          </w:tcPr>
          <w:p w:rsidR="000946AF" w:rsidRPr="007B13B1" w:rsidRDefault="000946AF" w:rsidP="000946AF">
            <w:pPr>
              <w:autoSpaceDE w:val="0"/>
              <w:autoSpaceDN w:val="0"/>
              <w:adjustRightInd w:val="0"/>
              <w:jc w:val="center"/>
              <w:rPr>
                <w:lang w:val="ru-RU"/>
              </w:rPr>
            </w:pPr>
          </w:p>
        </w:tc>
        <w:tc>
          <w:tcPr>
            <w:tcW w:w="1417" w:type="dxa"/>
            <w:vAlign w:val="center"/>
          </w:tcPr>
          <w:p w:rsidR="000946AF" w:rsidRPr="007B13B1" w:rsidRDefault="000946AF" w:rsidP="000946AF">
            <w:pPr>
              <w:autoSpaceDE w:val="0"/>
              <w:autoSpaceDN w:val="0"/>
              <w:adjustRightInd w:val="0"/>
              <w:jc w:val="center"/>
              <w:rPr>
                <w:lang w:val="ru-RU"/>
              </w:rPr>
            </w:pPr>
          </w:p>
        </w:tc>
        <w:tc>
          <w:tcPr>
            <w:tcW w:w="709" w:type="dxa"/>
            <w:vAlign w:val="center"/>
          </w:tcPr>
          <w:p w:rsidR="000946AF" w:rsidRPr="007B13B1" w:rsidRDefault="000946AF" w:rsidP="000946AF">
            <w:pPr>
              <w:autoSpaceDE w:val="0"/>
              <w:autoSpaceDN w:val="0"/>
              <w:adjustRightInd w:val="0"/>
              <w:jc w:val="center"/>
              <w:rPr>
                <w:lang w:val="ru-RU"/>
              </w:rPr>
            </w:pPr>
          </w:p>
        </w:tc>
        <w:tc>
          <w:tcPr>
            <w:tcW w:w="1021" w:type="dxa"/>
            <w:vAlign w:val="center"/>
          </w:tcPr>
          <w:p w:rsidR="000946AF" w:rsidRPr="007B13B1" w:rsidRDefault="000946AF" w:rsidP="000946AF">
            <w:pPr>
              <w:rPr>
                <w:bCs/>
                <w:lang w:val="ru-RU"/>
              </w:rPr>
            </w:pPr>
          </w:p>
        </w:tc>
        <w:tc>
          <w:tcPr>
            <w:tcW w:w="1247" w:type="dxa"/>
          </w:tcPr>
          <w:p w:rsidR="000946AF" w:rsidRPr="007B13B1" w:rsidRDefault="000946AF" w:rsidP="000946AF">
            <w:pPr>
              <w:rPr>
                <w:lang w:val="ru-RU"/>
              </w:rPr>
            </w:pPr>
          </w:p>
        </w:tc>
        <w:tc>
          <w:tcPr>
            <w:tcW w:w="1134" w:type="dxa"/>
          </w:tcPr>
          <w:p w:rsidR="000946AF" w:rsidRPr="007B13B1" w:rsidRDefault="000946AF" w:rsidP="000946AF">
            <w:pPr>
              <w:rPr>
                <w:lang w:val="ru-RU"/>
              </w:rPr>
            </w:pPr>
          </w:p>
        </w:tc>
        <w:tc>
          <w:tcPr>
            <w:tcW w:w="1134" w:type="dxa"/>
            <w:vAlign w:val="center"/>
          </w:tcPr>
          <w:p w:rsidR="000946AF" w:rsidRPr="007B13B1" w:rsidRDefault="000946AF" w:rsidP="000946AF">
            <w:pPr>
              <w:rPr>
                <w:bCs/>
                <w:lang w:val="ru-RU"/>
              </w:rPr>
            </w:pPr>
          </w:p>
        </w:tc>
        <w:tc>
          <w:tcPr>
            <w:tcW w:w="1843" w:type="dxa"/>
            <w:vMerge/>
            <w:vAlign w:val="center"/>
          </w:tcPr>
          <w:p w:rsidR="000946AF" w:rsidRPr="007B13B1" w:rsidRDefault="000946AF" w:rsidP="000946AF">
            <w:pPr>
              <w:autoSpaceDE w:val="0"/>
              <w:autoSpaceDN w:val="0"/>
              <w:adjustRightInd w:val="0"/>
              <w:jc w:val="center"/>
              <w:rPr>
                <w:lang w:val="ru-RU"/>
              </w:rPr>
            </w:pPr>
          </w:p>
        </w:tc>
      </w:tr>
      <w:tr w:rsidR="000946AF" w:rsidRPr="007B13B1" w:rsidTr="000946AF">
        <w:trPr>
          <w:trHeight w:val="930"/>
        </w:trPr>
        <w:tc>
          <w:tcPr>
            <w:tcW w:w="3936" w:type="dxa"/>
            <w:gridSpan w:val="2"/>
            <w:vMerge/>
            <w:vAlign w:val="center"/>
          </w:tcPr>
          <w:p w:rsidR="000946AF" w:rsidRPr="007B13B1" w:rsidRDefault="000946AF" w:rsidP="000946AF">
            <w:pPr>
              <w:autoSpaceDE w:val="0"/>
              <w:autoSpaceDN w:val="0"/>
              <w:adjustRightInd w:val="0"/>
              <w:jc w:val="center"/>
              <w:rPr>
                <w:lang w:val="ru-RU"/>
              </w:rPr>
            </w:pPr>
          </w:p>
        </w:tc>
        <w:tc>
          <w:tcPr>
            <w:tcW w:w="1984" w:type="dxa"/>
            <w:vAlign w:val="center"/>
          </w:tcPr>
          <w:p w:rsidR="000946AF" w:rsidRPr="007B13B1" w:rsidRDefault="000946AF" w:rsidP="000946AF">
            <w:pPr>
              <w:autoSpaceDE w:val="0"/>
              <w:autoSpaceDN w:val="0"/>
              <w:adjustRightInd w:val="0"/>
              <w:ind w:firstLine="2"/>
              <w:jc w:val="both"/>
              <w:rPr>
                <w:lang w:val="ru-RU"/>
              </w:rPr>
            </w:pPr>
            <w:r w:rsidRPr="007B13B1">
              <w:rPr>
                <w:lang w:val="ru-RU"/>
              </w:rPr>
              <w:t>Администрация Тасеевского района</w:t>
            </w:r>
          </w:p>
        </w:tc>
        <w:tc>
          <w:tcPr>
            <w:tcW w:w="709" w:type="dxa"/>
            <w:vAlign w:val="center"/>
          </w:tcPr>
          <w:p w:rsidR="000946AF" w:rsidRPr="007B13B1" w:rsidRDefault="000946AF" w:rsidP="000946AF">
            <w:pPr>
              <w:autoSpaceDE w:val="0"/>
              <w:autoSpaceDN w:val="0"/>
              <w:adjustRightInd w:val="0"/>
              <w:jc w:val="center"/>
              <w:rPr>
                <w:lang w:val="ru-RU"/>
              </w:rPr>
            </w:pPr>
            <w:r w:rsidRPr="007B13B1">
              <w:rPr>
                <w:lang w:val="ru-RU"/>
              </w:rPr>
              <w:t>005</w:t>
            </w:r>
          </w:p>
        </w:tc>
        <w:tc>
          <w:tcPr>
            <w:tcW w:w="567" w:type="dxa"/>
            <w:vAlign w:val="center"/>
          </w:tcPr>
          <w:p w:rsidR="000946AF" w:rsidRPr="007B13B1" w:rsidRDefault="000946AF" w:rsidP="000946AF">
            <w:pPr>
              <w:autoSpaceDE w:val="0"/>
              <w:autoSpaceDN w:val="0"/>
              <w:adjustRightInd w:val="0"/>
              <w:jc w:val="center"/>
              <w:rPr>
                <w:lang w:val="ru-RU"/>
              </w:rPr>
            </w:pPr>
            <w:r w:rsidRPr="007B13B1">
              <w:rPr>
                <w:lang w:val="ru-RU"/>
              </w:rPr>
              <w:t>0709</w:t>
            </w:r>
          </w:p>
        </w:tc>
        <w:tc>
          <w:tcPr>
            <w:tcW w:w="1417" w:type="dxa"/>
            <w:vAlign w:val="center"/>
          </w:tcPr>
          <w:p w:rsidR="000946AF" w:rsidRPr="007B13B1" w:rsidRDefault="000946AF" w:rsidP="000946AF">
            <w:pPr>
              <w:autoSpaceDE w:val="0"/>
              <w:autoSpaceDN w:val="0"/>
              <w:adjustRightInd w:val="0"/>
              <w:jc w:val="center"/>
              <w:rPr>
                <w:lang w:val="ru-RU"/>
              </w:rPr>
            </w:pPr>
            <w:r w:rsidRPr="007B13B1">
              <w:rPr>
                <w:lang w:val="ru-RU"/>
              </w:rPr>
              <w:t>0150075520</w:t>
            </w:r>
          </w:p>
          <w:p w:rsidR="000946AF" w:rsidRPr="007B13B1" w:rsidRDefault="000946AF" w:rsidP="000946AF">
            <w:pPr>
              <w:autoSpaceDE w:val="0"/>
              <w:autoSpaceDN w:val="0"/>
              <w:adjustRightInd w:val="0"/>
              <w:jc w:val="center"/>
              <w:rPr>
                <w:lang w:val="ru-RU"/>
              </w:rPr>
            </w:pPr>
            <w:r w:rsidRPr="007B13B1">
              <w:rPr>
                <w:lang w:val="ru-RU"/>
              </w:rPr>
              <w:t>К</w:t>
            </w:r>
          </w:p>
        </w:tc>
        <w:tc>
          <w:tcPr>
            <w:tcW w:w="709" w:type="dxa"/>
            <w:vAlign w:val="center"/>
          </w:tcPr>
          <w:p w:rsidR="000946AF" w:rsidRPr="007B13B1" w:rsidRDefault="000946AF" w:rsidP="000946AF">
            <w:pPr>
              <w:autoSpaceDE w:val="0"/>
              <w:autoSpaceDN w:val="0"/>
              <w:adjustRightInd w:val="0"/>
              <w:jc w:val="center"/>
              <w:rPr>
                <w:lang w:val="ru-RU"/>
              </w:rPr>
            </w:pPr>
            <w:r w:rsidRPr="007B13B1">
              <w:rPr>
                <w:lang w:val="ru-RU"/>
              </w:rPr>
              <w:t>120</w:t>
            </w:r>
          </w:p>
          <w:p w:rsidR="000946AF" w:rsidRPr="007B13B1" w:rsidRDefault="000946AF" w:rsidP="000946AF">
            <w:pPr>
              <w:autoSpaceDE w:val="0"/>
              <w:autoSpaceDN w:val="0"/>
              <w:adjustRightInd w:val="0"/>
              <w:jc w:val="center"/>
              <w:rPr>
                <w:lang w:val="ru-RU"/>
              </w:rPr>
            </w:pPr>
            <w:r w:rsidRPr="007B13B1">
              <w:rPr>
                <w:lang w:val="ru-RU"/>
              </w:rPr>
              <w:t>240</w:t>
            </w:r>
          </w:p>
        </w:tc>
        <w:tc>
          <w:tcPr>
            <w:tcW w:w="1021" w:type="dxa"/>
            <w:vAlign w:val="center"/>
          </w:tcPr>
          <w:p w:rsidR="000946AF" w:rsidRPr="007B13B1" w:rsidRDefault="000946AF" w:rsidP="000946AF">
            <w:pPr>
              <w:rPr>
                <w:bCs/>
                <w:lang w:val="ru-RU"/>
              </w:rPr>
            </w:pPr>
            <w:r w:rsidRPr="007B13B1">
              <w:rPr>
                <w:bCs/>
                <w:lang w:val="ru-RU"/>
              </w:rPr>
              <w:t>3178,10</w:t>
            </w:r>
          </w:p>
        </w:tc>
        <w:tc>
          <w:tcPr>
            <w:tcW w:w="1247" w:type="dxa"/>
          </w:tcPr>
          <w:p w:rsidR="000946AF" w:rsidRPr="007B13B1" w:rsidRDefault="000946AF" w:rsidP="000946AF">
            <w:pPr>
              <w:rPr>
                <w:lang w:val="ru-RU"/>
              </w:rPr>
            </w:pPr>
          </w:p>
          <w:p w:rsidR="000946AF" w:rsidRPr="007B13B1" w:rsidRDefault="000946AF" w:rsidP="000946AF">
            <w:pPr>
              <w:rPr>
                <w:lang w:val="ru-RU"/>
              </w:rPr>
            </w:pPr>
            <w:r w:rsidRPr="007B13B1">
              <w:rPr>
                <w:lang w:val="ru-RU"/>
              </w:rPr>
              <w:t>2953,10</w:t>
            </w:r>
          </w:p>
        </w:tc>
        <w:tc>
          <w:tcPr>
            <w:tcW w:w="1134" w:type="dxa"/>
          </w:tcPr>
          <w:p w:rsidR="000946AF" w:rsidRPr="007B13B1" w:rsidRDefault="000946AF" w:rsidP="000946AF">
            <w:pPr>
              <w:rPr>
                <w:lang w:val="ru-RU"/>
              </w:rPr>
            </w:pPr>
          </w:p>
          <w:p w:rsidR="000946AF" w:rsidRPr="007B13B1" w:rsidRDefault="000946AF" w:rsidP="000946AF">
            <w:pPr>
              <w:rPr>
                <w:lang w:val="ru-RU"/>
              </w:rPr>
            </w:pPr>
            <w:r w:rsidRPr="007B13B1">
              <w:rPr>
                <w:lang w:val="ru-RU"/>
              </w:rPr>
              <w:t>2953,10</w:t>
            </w:r>
          </w:p>
        </w:tc>
        <w:tc>
          <w:tcPr>
            <w:tcW w:w="1134" w:type="dxa"/>
            <w:vAlign w:val="center"/>
          </w:tcPr>
          <w:p w:rsidR="000946AF" w:rsidRPr="007B13B1" w:rsidRDefault="000946AF" w:rsidP="000946AF">
            <w:pPr>
              <w:rPr>
                <w:bCs/>
                <w:lang w:val="ru-RU"/>
              </w:rPr>
            </w:pPr>
            <w:r w:rsidRPr="007B13B1">
              <w:rPr>
                <w:bCs/>
                <w:lang w:val="ru-RU"/>
              </w:rPr>
              <w:t>9084,30</w:t>
            </w:r>
          </w:p>
        </w:tc>
        <w:tc>
          <w:tcPr>
            <w:tcW w:w="1843" w:type="dxa"/>
            <w:vMerge/>
            <w:vAlign w:val="center"/>
          </w:tcPr>
          <w:p w:rsidR="000946AF" w:rsidRPr="007B13B1" w:rsidRDefault="000946AF" w:rsidP="000946AF">
            <w:pPr>
              <w:autoSpaceDE w:val="0"/>
              <w:autoSpaceDN w:val="0"/>
              <w:adjustRightInd w:val="0"/>
              <w:jc w:val="center"/>
              <w:rPr>
                <w:lang w:val="ru-RU"/>
              </w:rPr>
            </w:pPr>
          </w:p>
        </w:tc>
      </w:tr>
      <w:tr w:rsidR="000946AF" w:rsidRPr="007B13B1" w:rsidTr="000946AF">
        <w:trPr>
          <w:trHeight w:val="3435"/>
        </w:trPr>
        <w:tc>
          <w:tcPr>
            <w:tcW w:w="3936" w:type="dxa"/>
            <w:gridSpan w:val="2"/>
            <w:vMerge/>
            <w:vAlign w:val="center"/>
          </w:tcPr>
          <w:p w:rsidR="000946AF" w:rsidRPr="007B13B1" w:rsidRDefault="000946AF" w:rsidP="000946AF">
            <w:pPr>
              <w:autoSpaceDE w:val="0"/>
              <w:autoSpaceDN w:val="0"/>
              <w:adjustRightInd w:val="0"/>
              <w:jc w:val="center"/>
              <w:rPr>
                <w:lang w:val="ru-RU"/>
              </w:rPr>
            </w:pPr>
          </w:p>
        </w:tc>
        <w:tc>
          <w:tcPr>
            <w:tcW w:w="1984" w:type="dxa"/>
            <w:vAlign w:val="center"/>
          </w:tcPr>
          <w:p w:rsidR="000946AF" w:rsidRPr="007B13B1" w:rsidRDefault="000946AF" w:rsidP="000946AF">
            <w:pPr>
              <w:autoSpaceDE w:val="0"/>
              <w:autoSpaceDN w:val="0"/>
              <w:adjustRightInd w:val="0"/>
              <w:ind w:firstLine="2"/>
              <w:jc w:val="both"/>
              <w:rPr>
                <w:lang w:val="ru-RU"/>
              </w:rPr>
            </w:pPr>
            <w:r w:rsidRPr="007B13B1">
              <w:rPr>
                <w:lang w:val="ru-RU"/>
              </w:rPr>
              <w:t>Отдел образования администрации Тасеевского района</w:t>
            </w:r>
          </w:p>
        </w:tc>
        <w:tc>
          <w:tcPr>
            <w:tcW w:w="709" w:type="dxa"/>
            <w:vAlign w:val="center"/>
          </w:tcPr>
          <w:p w:rsidR="000946AF" w:rsidRPr="007B13B1" w:rsidRDefault="000946AF" w:rsidP="000946AF">
            <w:pPr>
              <w:autoSpaceDE w:val="0"/>
              <w:autoSpaceDN w:val="0"/>
              <w:adjustRightInd w:val="0"/>
              <w:jc w:val="center"/>
              <w:rPr>
                <w:lang w:val="ru-RU"/>
              </w:rPr>
            </w:pPr>
            <w:r w:rsidRPr="007B13B1">
              <w:rPr>
                <w:lang w:val="ru-RU"/>
              </w:rPr>
              <w:t>078</w:t>
            </w:r>
          </w:p>
        </w:tc>
        <w:tc>
          <w:tcPr>
            <w:tcW w:w="567" w:type="dxa"/>
            <w:vAlign w:val="center"/>
          </w:tcPr>
          <w:p w:rsidR="000946AF" w:rsidRPr="007B13B1" w:rsidRDefault="000946AF" w:rsidP="000946AF">
            <w:pPr>
              <w:autoSpaceDE w:val="0"/>
              <w:autoSpaceDN w:val="0"/>
              <w:adjustRightInd w:val="0"/>
              <w:jc w:val="center"/>
              <w:rPr>
                <w:lang w:val="ru-RU"/>
              </w:rPr>
            </w:pPr>
            <w:r w:rsidRPr="007B13B1">
              <w:rPr>
                <w:lang w:val="ru-RU"/>
              </w:rPr>
              <w:t>х</w:t>
            </w:r>
          </w:p>
        </w:tc>
        <w:tc>
          <w:tcPr>
            <w:tcW w:w="1417" w:type="dxa"/>
            <w:vAlign w:val="center"/>
          </w:tcPr>
          <w:p w:rsidR="000946AF" w:rsidRPr="007B13B1" w:rsidRDefault="000946AF" w:rsidP="000946AF">
            <w:pPr>
              <w:autoSpaceDE w:val="0"/>
              <w:autoSpaceDN w:val="0"/>
              <w:adjustRightInd w:val="0"/>
              <w:jc w:val="center"/>
              <w:rPr>
                <w:lang w:val="ru-RU"/>
              </w:rPr>
            </w:pPr>
            <w:r w:rsidRPr="007B13B1">
              <w:rPr>
                <w:lang w:val="ru-RU"/>
              </w:rPr>
              <w:t>х</w:t>
            </w:r>
          </w:p>
        </w:tc>
        <w:tc>
          <w:tcPr>
            <w:tcW w:w="709" w:type="dxa"/>
            <w:vAlign w:val="center"/>
          </w:tcPr>
          <w:p w:rsidR="000946AF" w:rsidRPr="007B13B1" w:rsidRDefault="000946AF" w:rsidP="000946AF">
            <w:pPr>
              <w:autoSpaceDE w:val="0"/>
              <w:autoSpaceDN w:val="0"/>
              <w:adjustRightInd w:val="0"/>
              <w:jc w:val="center"/>
              <w:rPr>
                <w:lang w:val="ru-RU"/>
              </w:rPr>
            </w:pPr>
            <w:r w:rsidRPr="007B13B1">
              <w:rPr>
                <w:lang w:val="ru-RU"/>
              </w:rPr>
              <w:t>х</w:t>
            </w:r>
          </w:p>
        </w:tc>
        <w:tc>
          <w:tcPr>
            <w:tcW w:w="1021" w:type="dxa"/>
            <w:vAlign w:val="center"/>
          </w:tcPr>
          <w:p w:rsidR="000946AF" w:rsidRPr="007B13B1" w:rsidRDefault="000946AF" w:rsidP="000946AF">
            <w:pPr>
              <w:jc w:val="center"/>
              <w:rPr>
                <w:lang w:val="ru-RU"/>
              </w:rPr>
            </w:pPr>
            <w:r w:rsidRPr="007B13B1">
              <w:rPr>
                <w:lang w:val="ru-RU"/>
              </w:rPr>
              <w:t>0</w:t>
            </w:r>
          </w:p>
        </w:tc>
        <w:tc>
          <w:tcPr>
            <w:tcW w:w="1247" w:type="dxa"/>
            <w:vAlign w:val="center"/>
          </w:tcPr>
          <w:p w:rsidR="000946AF" w:rsidRPr="007B13B1" w:rsidRDefault="000946AF" w:rsidP="000946AF">
            <w:pPr>
              <w:jc w:val="center"/>
              <w:rPr>
                <w:lang w:val="ru-RU"/>
              </w:rPr>
            </w:pPr>
            <w:r w:rsidRPr="007B13B1">
              <w:rPr>
                <w:lang w:val="ru-RU"/>
              </w:rPr>
              <w:t>0</w:t>
            </w:r>
          </w:p>
        </w:tc>
        <w:tc>
          <w:tcPr>
            <w:tcW w:w="1134" w:type="dxa"/>
            <w:vAlign w:val="center"/>
          </w:tcPr>
          <w:p w:rsidR="000946AF" w:rsidRPr="007B13B1" w:rsidRDefault="000946AF" w:rsidP="000946AF">
            <w:pPr>
              <w:jc w:val="center"/>
              <w:rPr>
                <w:lang w:val="ru-RU"/>
              </w:rPr>
            </w:pPr>
            <w:r w:rsidRPr="007B13B1">
              <w:rPr>
                <w:lang w:val="ru-RU"/>
              </w:rPr>
              <w:t xml:space="preserve"> </w:t>
            </w:r>
          </w:p>
        </w:tc>
        <w:tc>
          <w:tcPr>
            <w:tcW w:w="1134" w:type="dxa"/>
            <w:vAlign w:val="center"/>
          </w:tcPr>
          <w:p w:rsidR="000946AF" w:rsidRPr="007B13B1" w:rsidRDefault="000946AF" w:rsidP="000946AF">
            <w:pPr>
              <w:jc w:val="center"/>
              <w:rPr>
                <w:lang w:val="ru-RU"/>
              </w:rPr>
            </w:pPr>
            <w:r w:rsidRPr="007B13B1">
              <w:rPr>
                <w:lang w:val="ru-RU"/>
              </w:rPr>
              <w:t xml:space="preserve"> 0</w:t>
            </w:r>
          </w:p>
        </w:tc>
        <w:tc>
          <w:tcPr>
            <w:tcW w:w="1843" w:type="dxa"/>
            <w:vMerge/>
            <w:vAlign w:val="center"/>
          </w:tcPr>
          <w:p w:rsidR="000946AF" w:rsidRPr="007B13B1" w:rsidRDefault="000946AF" w:rsidP="000946AF">
            <w:pPr>
              <w:autoSpaceDE w:val="0"/>
              <w:autoSpaceDN w:val="0"/>
              <w:adjustRightInd w:val="0"/>
              <w:jc w:val="center"/>
              <w:rPr>
                <w:lang w:val="ru-RU"/>
              </w:rPr>
            </w:pPr>
          </w:p>
        </w:tc>
      </w:tr>
    </w:tbl>
    <w:p w:rsidR="007B13B1" w:rsidRDefault="007B13B1" w:rsidP="000946AF">
      <w:pPr>
        <w:autoSpaceDE w:val="0"/>
        <w:autoSpaceDN w:val="0"/>
        <w:adjustRightInd w:val="0"/>
        <w:ind w:firstLine="540"/>
        <w:jc w:val="center"/>
        <w:rPr>
          <w:lang w:val="ru-RU"/>
        </w:rPr>
      </w:pPr>
    </w:p>
    <w:p w:rsidR="007B13B1" w:rsidRDefault="007B13B1">
      <w:pPr>
        <w:spacing w:after="200" w:line="276" w:lineRule="auto"/>
        <w:rPr>
          <w:lang w:val="ru-RU"/>
        </w:rPr>
      </w:pPr>
      <w:r>
        <w:rPr>
          <w:lang w:val="ru-RU"/>
        </w:rPr>
        <w:br w:type="page"/>
      </w:r>
    </w:p>
    <w:p w:rsidR="00B617FD" w:rsidRPr="007B13B1" w:rsidRDefault="0049775F" w:rsidP="00B617FD">
      <w:pPr>
        <w:tabs>
          <w:tab w:val="left" w:pos="993"/>
        </w:tabs>
        <w:autoSpaceDE w:val="0"/>
        <w:autoSpaceDN w:val="0"/>
        <w:adjustRightInd w:val="0"/>
        <w:ind w:left="9923"/>
        <w:jc w:val="right"/>
        <w:outlineLvl w:val="1"/>
        <w:rPr>
          <w:lang w:val="ru-RU"/>
        </w:rPr>
      </w:pPr>
      <w:r>
        <w:rPr>
          <w:lang w:val="ru-RU"/>
        </w:rPr>
        <w:lastRenderedPageBreak/>
        <w:t>Приложение 6</w:t>
      </w:r>
    </w:p>
    <w:p w:rsidR="00B617FD" w:rsidRPr="007B13B1" w:rsidRDefault="00B617FD" w:rsidP="00B617FD">
      <w:pPr>
        <w:autoSpaceDE w:val="0"/>
        <w:autoSpaceDN w:val="0"/>
        <w:adjustRightInd w:val="0"/>
        <w:ind w:left="9923"/>
        <w:jc w:val="right"/>
        <w:rPr>
          <w:lang w:val="ru-RU"/>
        </w:rPr>
      </w:pPr>
      <w:r w:rsidRPr="007B13B1">
        <w:rPr>
          <w:lang w:val="ru-RU"/>
        </w:rPr>
        <w:t>к постановлению а</w:t>
      </w:r>
      <w:r>
        <w:rPr>
          <w:lang w:val="ru-RU"/>
        </w:rPr>
        <w:t>дминистрации Тасеевского района</w:t>
      </w:r>
    </w:p>
    <w:p w:rsidR="0049775F" w:rsidRPr="007B13B1" w:rsidRDefault="0049775F" w:rsidP="0049775F">
      <w:pPr>
        <w:autoSpaceDE w:val="0"/>
        <w:autoSpaceDN w:val="0"/>
        <w:adjustRightInd w:val="0"/>
        <w:ind w:left="9923"/>
        <w:jc w:val="right"/>
        <w:rPr>
          <w:lang w:val="ru-RU"/>
        </w:rPr>
      </w:pPr>
      <w:r w:rsidRPr="007B13B1">
        <w:rPr>
          <w:lang w:val="ru-RU"/>
        </w:rPr>
        <w:t xml:space="preserve">от </w:t>
      </w:r>
      <w:r>
        <w:rPr>
          <w:lang w:val="ru-RU"/>
        </w:rPr>
        <w:t xml:space="preserve">10.04.2024 </w:t>
      </w:r>
      <w:r w:rsidRPr="007B13B1">
        <w:rPr>
          <w:lang w:val="ru-RU"/>
        </w:rPr>
        <w:t xml:space="preserve">№ </w:t>
      </w:r>
      <w:r>
        <w:rPr>
          <w:lang w:val="ru-RU"/>
        </w:rPr>
        <w:t>183</w:t>
      </w:r>
    </w:p>
    <w:p w:rsidR="000946AF" w:rsidRPr="007B13B1" w:rsidRDefault="000946AF" w:rsidP="00B617FD">
      <w:pPr>
        <w:autoSpaceDE w:val="0"/>
        <w:autoSpaceDN w:val="0"/>
        <w:adjustRightInd w:val="0"/>
        <w:ind w:firstLine="540"/>
        <w:jc w:val="right"/>
        <w:rPr>
          <w:lang w:val="ru-RU"/>
        </w:rPr>
      </w:pPr>
    </w:p>
    <w:p w:rsidR="00550C63" w:rsidRPr="007B13B1" w:rsidRDefault="00550C63" w:rsidP="00B617FD">
      <w:pPr>
        <w:autoSpaceDE w:val="0"/>
        <w:autoSpaceDN w:val="0"/>
        <w:adjustRightInd w:val="0"/>
        <w:ind w:left="10773"/>
        <w:jc w:val="right"/>
        <w:outlineLvl w:val="1"/>
        <w:rPr>
          <w:lang w:val="ru-RU"/>
        </w:rPr>
      </w:pPr>
      <w:r w:rsidRPr="007B13B1">
        <w:rPr>
          <w:lang w:val="ru-RU"/>
        </w:rPr>
        <w:t>Приложение № 2</w:t>
      </w:r>
    </w:p>
    <w:p w:rsidR="00550C63" w:rsidRPr="007B13B1" w:rsidRDefault="00B617FD" w:rsidP="00B617FD">
      <w:pPr>
        <w:autoSpaceDE w:val="0"/>
        <w:autoSpaceDN w:val="0"/>
        <w:adjustRightInd w:val="0"/>
        <w:ind w:left="10773"/>
        <w:jc w:val="right"/>
        <w:rPr>
          <w:lang w:val="ru-RU"/>
        </w:rPr>
      </w:pPr>
      <w:r>
        <w:rPr>
          <w:lang w:val="ru-RU"/>
        </w:rPr>
        <w:t>к подпрограмме № 6 «Обеспечение</w:t>
      </w:r>
    </w:p>
    <w:p w:rsidR="00550C63" w:rsidRPr="007B13B1" w:rsidRDefault="00B617FD" w:rsidP="00B617FD">
      <w:pPr>
        <w:autoSpaceDE w:val="0"/>
        <w:autoSpaceDN w:val="0"/>
        <w:adjustRightInd w:val="0"/>
        <w:ind w:left="10773"/>
        <w:jc w:val="right"/>
        <w:rPr>
          <w:lang w:val="ru-RU"/>
        </w:rPr>
      </w:pPr>
      <w:r>
        <w:rPr>
          <w:lang w:val="ru-RU"/>
        </w:rPr>
        <w:t>реализации муниципальной</w:t>
      </w:r>
    </w:p>
    <w:p w:rsidR="00550C63" w:rsidRPr="007B13B1" w:rsidRDefault="00550C63" w:rsidP="00B617FD">
      <w:pPr>
        <w:autoSpaceDE w:val="0"/>
        <w:autoSpaceDN w:val="0"/>
        <w:adjustRightInd w:val="0"/>
        <w:ind w:left="10773"/>
        <w:jc w:val="right"/>
        <w:rPr>
          <w:lang w:val="ru-RU"/>
        </w:rPr>
      </w:pPr>
      <w:r w:rsidRPr="007B13B1">
        <w:rPr>
          <w:lang w:val="ru-RU"/>
        </w:rPr>
        <w:t>п</w:t>
      </w:r>
      <w:r w:rsidR="00B617FD">
        <w:rPr>
          <w:lang w:val="ru-RU"/>
        </w:rPr>
        <w:t>рограммы и прочие мероприятия»</w:t>
      </w:r>
    </w:p>
    <w:p w:rsidR="00550C63" w:rsidRPr="007B13B1" w:rsidRDefault="00550C63" w:rsidP="00B617FD">
      <w:pPr>
        <w:autoSpaceDE w:val="0"/>
        <w:autoSpaceDN w:val="0"/>
        <w:adjustRightInd w:val="0"/>
        <w:ind w:left="10773"/>
        <w:jc w:val="right"/>
        <w:rPr>
          <w:lang w:val="ru-RU"/>
        </w:rPr>
      </w:pPr>
    </w:p>
    <w:p w:rsidR="00550C63" w:rsidRPr="007B13B1" w:rsidRDefault="00550C63" w:rsidP="00550C63">
      <w:pPr>
        <w:autoSpaceDE w:val="0"/>
        <w:autoSpaceDN w:val="0"/>
        <w:adjustRightInd w:val="0"/>
        <w:ind w:firstLine="540"/>
        <w:jc w:val="center"/>
        <w:rPr>
          <w:lang w:val="ru-RU"/>
        </w:rPr>
      </w:pPr>
      <w:r w:rsidRPr="007B13B1">
        <w:rPr>
          <w:lang w:val="ru-RU"/>
        </w:rPr>
        <w:t>Перечень мероприятий подпрограммы</w:t>
      </w:r>
    </w:p>
    <w:tbl>
      <w:tblPr>
        <w:tblStyle w:val="30"/>
        <w:tblW w:w="15559" w:type="dxa"/>
        <w:tblInd w:w="250" w:type="dxa"/>
        <w:tblLayout w:type="fixed"/>
        <w:tblLook w:val="04A0" w:firstRow="1" w:lastRow="0" w:firstColumn="1" w:lastColumn="0" w:noHBand="0" w:noVBand="1"/>
      </w:tblPr>
      <w:tblGrid>
        <w:gridCol w:w="675"/>
        <w:gridCol w:w="2977"/>
        <w:gridCol w:w="1985"/>
        <w:gridCol w:w="708"/>
        <w:gridCol w:w="709"/>
        <w:gridCol w:w="1843"/>
        <w:gridCol w:w="709"/>
        <w:gridCol w:w="992"/>
        <w:gridCol w:w="1134"/>
        <w:gridCol w:w="1134"/>
        <w:gridCol w:w="1134"/>
        <w:gridCol w:w="1559"/>
      </w:tblGrid>
      <w:tr w:rsidR="00550C63" w:rsidRPr="00CA5960" w:rsidTr="00B617FD">
        <w:tc>
          <w:tcPr>
            <w:tcW w:w="675" w:type="dxa"/>
            <w:vMerge w:val="restart"/>
            <w:vAlign w:val="center"/>
          </w:tcPr>
          <w:p w:rsidR="00550C63" w:rsidRPr="007B13B1" w:rsidRDefault="00550C63" w:rsidP="007B13B1">
            <w:pPr>
              <w:autoSpaceDE w:val="0"/>
              <w:autoSpaceDN w:val="0"/>
              <w:adjustRightInd w:val="0"/>
              <w:jc w:val="center"/>
              <w:rPr>
                <w:lang w:val="ru-RU"/>
              </w:rPr>
            </w:pPr>
            <w:r w:rsidRPr="007B13B1">
              <w:rPr>
                <w:lang w:val="ru-RU"/>
              </w:rPr>
              <w:t>№ п/п</w:t>
            </w:r>
          </w:p>
        </w:tc>
        <w:tc>
          <w:tcPr>
            <w:tcW w:w="2977" w:type="dxa"/>
            <w:vMerge w:val="restart"/>
            <w:vAlign w:val="center"/>
          </w:tcPr>
          <w:p w:rsidR="00550C63" w:rsidRPr="007B13B1" w:rsidRDefault="00550C63" w:rsidP="007B13B1">
            <w:pPr>
              <w:autoSpaceDE w:val="0"/>
              <w:autoSpaceDN w:val="0"/>
              <w:adjustRightInd w:val="0"/>
              <w:jc w:val="center"/>
              <w:rPr>
                <w:lang w:val="ru-RU"/>
              </w:rPr>
            </w:pPr>
            <w:r w:rsidRPr="007B13B1">
              <w:rPr>
                <w:lang w:val="ru-RU"/>
              </w:rPr>
              <w:t>Цели, задачи, мероприятия подпрограммы</w:t>
            </w:r>
          </w:p>
        </w:tc>
        <w:tc>
          <w:tcPr>
            <w:tcW w:w="1985" w:type="dxa"/>
            <w:vMerge w:val="restart"/>
            <w:vAlign w:val="center"/>
          </w:tcPr>
          <w:p w:rsidR="00550C63" w:rsidRPr="007B13B1" w:rsidRDefault="00550C63" w:rsidP="007B13B1">
            <w:pPr>
              <w:autoSpaceDE w:val="0"/>
              <w:autoSpaceDN w:val="0"/>
              <w:adjustRightInd w:val="0"/>
              <w:jc w:val="center"/>
              <w:rPr>
                <w:lang w:val="ru-RU"/>
              </w:rPr>
            </w:pPr>
            <w:r w:rsidRPr="007B13B1">
              <w:rPr>
                <w:lang w:val="ru-RU"/>
              </w:rPr>
              <w:t>ГРБС</w:t>
            </w:r>
          </w:p>
        </w:tc>
        <w:tc>
          <w:tcPr>
            <w:tcW w:w="3969" w:type="dxa"/>
            <w:gridSpan w:val="4"/>
            <w:vAlign w:val="center"/>
          </w:tcPr>
          <w:p w:rsidR="00550C63" w:rsidRPr="007B13B1" w:rsidRDefault="00550C63" w:rsidP="007B13B1">
            <w:pPr>
              <w:autoSpaceDE w:val="0"/>
              <w:autoSpaceDN w:val="0"/>
              <w:adjustRightInd w:val="0"/>
              <w:jc w:val="center"/>
              <w:rPr>
                <w:lang w:val="ru-RU"/>
              </w:rPr>
            </w:pPr>
            <w:r w:rsidRPr="007B13B1">
              <w:rPr>
                <w:lang w:val="ru-RU"/>
              </w:rPr>
              <w:t>Код бюджетной классификации</w:t>
            </w:r>
          </w:p>
        </w:tc>
        <w:tc>
          <w:tcPr>
            <w:tcW w:w="4394" w:type="dxa"/>
            <w:gridSpan w:val="4"/>
            <w:vAlign w:val="center"/>
          </w:tcPr>
          <w:p w:rsidR="00550C63" w:rsidRPr="007B13B1" w:rsidRDefault="00550C63" w:rsidP="007B13B1">
            <w:pPr>
              <w:autoSpaceDE w:val="0"/>
              <w:autoSpaceDN w:val="0"/>
              <w:adjustRightInd w:val="0"/>
              <w:jc w:val="center"/>
              <w:rPr>
                <w:lang w:val="ru-RU"/>
              </w:rPr>
            </w:pPr>
            <w:r w:rsidRPr="007B13B1">
              <w:rPr>
                <w:lang w:val="ru-RU"/>
              </w:rPr>
              <w:t>Расходы по годам реализации программы (тыс. рублей)</w:t>
            </w:r>
          </w:p>
        </w:tc>
        <w:tc>
          <w:tcPr>
            <w:tcW w:w="1559" w:type="dxa"/>
            <w:vMerge w:val="restart"/>
            <w:vAlign w:val="center"/>
          </w:tcPr>
          <w:p w:rsidR="00550C63" w:rsidRPr="007B13B1" w:rsidRDefault="00550C63" w:rsidP="007B13B1">
            <w:pPr>
              <w:autoSpaceDE w:val="0"/>
              <w:autoSpaceDN w:val="0"/>
              <w:adjustRightInd w:val="0"/>
              <w:jc w:val="center"/>
              <w:rPr>
                <w:lang w:val="ru-RU"/>
              </w:rPr>
            </w:pPr>
            <w:r w:rsidRPr="007B13B1">
              <w:rPr>
                <w:lang w:val="ru-RU"/>
              </w:rPr>
              <w:t>Ожидаемый результат (краткое описание) от реализации мероприятия (в том числе в натуральном выражении)</w:t>
            </w:r>
          </w:p>
        </w:tc>
      </w:tr>
      <w:tr w:rsidR="00550C63" w:rsidRPr="007B13B1" w:rsidTr="00B617FD">
        <w:trPr>
          <w:cantSplit/>
          <w:trHeight w:val="942"/>
        </w:trPr>
        <w:tc>
          <w:tcPr>
            <w:tcW w:w="675" w:type="dxa"/>
            <w:vMerge/>
            <w:vAlign w:val="center"/>
          </w:tcPr>
          <w:p w:rsidR="00550C63" w:rsidRPr="007B13B1" w:rsidRDefault="00550C63" w:rsidP="007B13B1">
            <w:pPr>
              <w:autoSpaceDE w:val="0"/>
              <w:autoSpaceDN w:val="0"/>
              <w:adjustRightInd w:val="0"/>
              <w:jc w:val="center"/>
              <w:rPr>
                <w:lang w:val="ru-RU"/>
              </w:rPr>
            </w:pPr>
          </w:p>
        </w:tc>
        <w:tc>
          <w:tcPr>
            <w:tcW w:w="2977" w:type="dxa"/>
            <w:vMerge/>
            <w:vAlign w:val="center"/>
          </w:tcPr>
          <w:p w:rsidR="00550C63" w:rsidRPr="007B13B1" w:rsidRDefault="00550C63" w:rsidP="007B13B1">
            <w:pPr>
              <w:autoSpaceDE w:val="0"/>
              <w:autoSpaceDN w:val="0"/>
              <w:adjustRightInd w:val="0"/>
              <w:jc w:val="center"/>
              <w:rPr>
                <w:lang w:val="ru-RU"/>
              </w:rPr>
            </w:pPr>
          </w:p>
        </w:tc>
        <w:tc>
          <w:tcPr>
            <w:tcW w:w="1985" w:type="dxa"/>
            <w:vMerge/>
            <w:vAlign w:val="center"/>
          </w:tcPr>
          <w:p w:rsidR="00550C63" w:rsidRPr="007B13B1" w:rsidRDefault="00550C63" w:rsidP="007B13B1">
            <w:pPr>
              <w:autoSpaceDE w:val="0"/>
              <w:autoSpaceDN w:val="0"/>
              <w:adjustRightInd w:val="0"/>
              <w:jc w:val="center"/>
              <w:rPr>
                <w:lang w:val="ru-RU"/>
              </w:rPr>
            </w:pPr>
          </w:p>
        </w:tc>
        <w:tc>
          <w:tcPr>
            <w:tcW w:w="708" w:type="dxa"/>
            <w:textDirection w:val="btLr"/>
            <w:vAlign w:val="center"/>
          </w:tcPr>
          <w:p w:rsidR="00550C63" w:rsidRPr="007B13B1" w:rsidRDefault="00550C63" w:rsidP="007B13B1">
            <w:pPr>
              <w:autoSpaceDE w:val="0"/>
              <w:autoSpaceDN w:val="0"/>
              <w:adjustRightInd w:val="0"/>
              <w:ind w:left="113" w:right="113"/>
              <w:jc w:val="center"/>
              <w:rPr>
                <w:lang w:val="ru-RU"/>
              </w:rPr>
            </w:pPr>
            <w:r w:rsidRPr="007B13B1">
              <w:rPr>
                <w:lang w:val="ru-RU"/>
              </w:rPr>
              <w:t>ГРБС</w:t>
            </w:r>
          </w:p>
        </w:tc>
        <w:tc>
          <w:tcPr>
            <w:tcW w:w="709" w:type="dxa"/>
            <w:textDirection w:val="btLr"/>
            <w:vAlign w:val="center"/>
          </w:tcPr>
          <w:p w:rsidR="00550C63" w:rsidRPr="007B13B1" w:rsidRDefault="00550C63" w:rsidP="007B13B1">
            <w:pPr>
              <w:autoSpaceDE w:val="0"/>
              <w:autoSpaceDN w:val="0"/>
              <w:adjustRightInd w:val="0"/>
              <w:ind w:left="113" w:right="113"/>
              <w:jc w:val="center"/>
              <w:rPr>
                <w:lang w:val="ru-RU"/>
              </w:rPr>
            </w:pPr>
            <w:proofErr w:type="spellStart"/>
            <w:r w:rsidRPr="007B13B1">
              <w:rPr>
                <w:lang w:val="ru-RU"/>
              </w:rPr>
              <w:t>РзПр</w:t>
            </w:r>
            <w:proofErr w:type="spellEnd"/>
          </w:p>
        </w:tc>
        <w:tc>
          <w:tcPr>
            <w:tcW w:w="1843" w:type="dxa"/>
            <w:textDirection w:val="btLr"/>
            <w:vAlign w:val="center"/>
          </w:tcPr>
          <w:p w:rsidR="00550C63" w:rsidRPr="007B13B1" w:rsidRDefault="00550C63" w:rsidP="007B13B1">
            <w:pPr>
              <w:autoSpaceDE w:val="0"/>
              <w:autoSpaceDN w:val="0"/>
              <w:adjustRightInd w:val="0"/>
              <w:ind w:left="113" w:right="113"/>
              <w:jc w:val="center"/>
              <w:rPr>
                <w:lang w:val="ru-RU"/>
              </w:rPr>
            </w:pPr>
            <w:r w:rsidRPr="007B13B1">
              <w:rPr>
                <w:lang w:val="ru-RU"/>
              </w:rPr>
              <w:t>ЦСР</w:t>
            </w:r>
          </w:p>
        </w:tc>
        <w:tc>
          <w:tcPr>
            <w:tcW w:w="709" w:type="dxa"/>
            <w:textDirection w:val="btLr"/>
            <w:vAlign w:val="center"/>
          </w:tcPr>
          <w:p w:rsidR="00550C63" w:rsidRPr="007B13B1" w:rsidRDefault="00550C63" w:rsidP="007B13B1">
            <w:pPr>
              <w:autoSpaceDE w:val="0"/>
              <w:autoSpaceDN w:val="0"/>
              <w:adjustRightInd w:val="0"/>
              <w:ind w:left="113" w:right="113"/>
              <w:jc w:val="center"/>
              <w:rPr>
                <w:lang w:val="ru-RU"/>
              </w:rPr>
            </w:pPr>
            <w:r w:rsidRPr="007B13B1">
              <w:rPr>
                <w:lang w:val="ru-RU"/>
              </w:rPr>
              <w:t>ВВР</w:t>
            </w:r>
          </w:p>
        </w:tc>
        <w:tc>
          <w:tcPr>
            <w:tcW w:w="992" w:type="dxa"/>
            <w:textDirection w:val="btLr"/>
            <w:vAlign w:val="center"/>
          </w:tcPr>
          <w:p w:rsidR="00550C63" w:rsidRPr="007B13B1" w:rsidRDefault="00550C63" w:rsidP="007B13B1">
            <w:pPr>
              <w:autoSpaceDE w:val="0"/>
              <w:autoSpaceDN w:val="0"/>
              <w:adjustRightInd w:val="0"/>
              <w:ind w:left="113" w:right="113"/>
              <w:jc w:val="center"/>
              <w:rPr>
                <w:lang w:val="ru-RU"/>
              </w:rPr>
            </w:pPr>
            <w:r w:rsidRPr="007B13B1">
              <w:rPr>
                <w:lang w:val="ru-RU"/>
              </w:rPr>
              <w:t>2024 год</w:t>
            </w:r>
          </w:p>
        </w:tc>
        <w:tc>
          <w:tcPr>
            <w:tcW w:w="1134" w:type="dxa"/>
            <w:textDirection w:val="btLr"/>
            <w:vAlign w:val="center"/>
          </w:tcPr>
          <w:p w:rsidR="00550C63" w:rsidRPr="007B13B1" w:rsidRDefault="00550C63" w:rsidP="007B13B1">
            <w:pPr>
              <w:autoSpaceDE w:val="0"/>
              <w:autoSpaceDN w:val="0"/>
              <w:adjustRightInd w:val="0"/>
              <w:ind w:left="-232" w:right="113" w:firstLine="51"/>
              <w:jc w:val="center"/>
              <w:rPr>
                <w:lang w:val="ru-RU"/>
              </w:rPr>
            </w:pPr>
            <w:r w:rsidRPr="007B13B1">
              <w:rPr>
                <w:lang w:val="ru-RU"/>
              </w:rPr>
              <w:t>2025 год</w:t>
            </w:r>
          </w:p>
        </w:tc>
        <w:tc>
          <w:tcPr>
            <w:tcW w:w="1134" w:type="dxa"/>
            <w:textDirection w:val="btLr"/>
            <w:vAlign w:val="center"/>
          </w:tcPr>
          <w:p w:rsidR="00550C63" w:rsidRPr="007B13B1" w:rsidRDefault="00550C63" w:rsidP="007B13B1">
            <w:pPr>
              <w:autoSpaceDE w:val="0"/>
              <w:autoSpaceDN w:val="0"/>
              <w:adjustRightInd w:val="0"/>
              <w:ind w:left="113" w:right="113"/>
              <w:jc w:val="center"/>
              <w:rPr>
                <w:lang w:val="ru-RU"/>
              </w:rPr>
            </w:pPr>
            <w:r w:rsidRPr="007B13B1">
              <w:rPr>
                <w:lang w:val="ru-RU"/>
              </w:rPr>
              <w:t>2026 год</w:t>
            </w:r>
          </w:p>
        </w:tc>
        <w:tc>
          <w:tcPr>
            <w:tcW w:w="1134" w:type="dxa"/>
            <w:textDirection w:val="btLr"/>
            <w:vAlign w:val="center"/>
          </w:tcPr>
          <w:p w:rsidR="00550C63" w:rsidRPr="007B13B1" w:rsidRDefault="00550C63" w:rsidP="007B13B1">
            <w:pPr>
              <w:autoSpaceDE w:val="0"/>
              <w:autoSpaceDN w:val="0"/>
              <w:adjustRightInd w:val="0"/>
              <w:ind w:left="113" w:right="113"/>
              <w:jc w:val="center"/>
              <w:rPr>
                <w:lang w:val="ru-RU"/>
              </w:rPr>
            </w:pPr>
            <w:r w:rsidRPr="007B13B1">
              <w:rPr>
                <w:lang w:val="ru-RU"/>
              </w:rPr>
              <w:t>Итого на 2024-2026 гг.</w:t>
            </w:r>
          </w:p>
        </w:tc>
        <w:tc>
          <w:tcPr>
            <w:tcW w:w="1559" w:type="dxa"/>
            <w:vMerge/>
            <w:vAlign w:val="center"/>
          </w:tcPr>
          <w:p w:rsidR="00550C63" w:rsidRPr="007B13B1" w:rsidRDefault="00550C63" w:rsidP="007B13B1">
            <w:pPr>
              <w:autoSpaceDE w:val="0"/>
              <w:autoSpaceDN w:val="0"/>
              <w:adjustRightInd w:val="0"/>
              <w:jc w:val="center"/>
              <w:rPr>
                <w:lang w:val="ru-RU"/>
              </w:rPr>
            </w:pPr>
          </w:p>
        </w:tc>
      </w:tr>
      <w:tr w:rsidR="00550C63" w:rsidRPr="007B13B1" w:rsidTr="00B617FD">
        <w:trPr>
          <w:trHeight w:val="885"/>
        </w:trPr>
        <w:tc>
          <w:tcPr>
            <w:tcW w:w="675" w:type="dxa"/>
            <w:vMerge w:val="restart"/>
            <w:vAlign w:val="center"/>
          </w:tcPr>
          <w:p w:rsidR="00550C63" w:rsidRPr="007B13B1" w:rsidRDefault="00550C63" w:rsidP="007B13B1">
            <w:pPr>
              <w:autoSpaceDE w:val="0"/>
              <w:autoSpaceDN w:val="0"/>
              <w:adjustRightInd w:val="0"/>
              <w:jc w:val="center"/>
              <w:rPr>
                <w:lang w:val="ru-RU"/>
              </w:rPr>
            </w:pPr>
          </w:p>
        </w:tc>
        <w:tc>
          <w:tcPr>
            <w:tcW w:w="2977" w:type="dxa"/>
            <w:vMerge w:val="restart"/>
            <w:vAlign w:val="center"/>
          </w:tcPr>
          <w:p w:rsidR="00550C63" w:rsidRPr="007B13B1" w:rsidRDefault="00550C63" w:rsidP="007B13B1">
            <w:pPr>
              <w:jc w:val="both"/>
              <w:rPr>
                <w:lang w:val="ru-RU"/>
              </w:rPr>
            </w:pPr>
            <w:r w:rsidRPr="007B13B1">
              <w:rPr>
                <w:color w:val="000000"/>
                <w:lang w:val="ru-RU" w:eastAsia="ru-RU"/>
              </w:rPr>
              <w:t xml:space="preserve">Цель: </w:t>
            </w:r>
            <w:r w:rsidRPr="007B13B1">
              <w:rPr>
                <w:color w:val="000000"/>
                <w:lang w:val="ru-RU"/>
              </w:rPr>
              <w:t>Создание условий для эффективного развития образования района</w:t>
            </w:r>
          </w:p>
        </w:tc>
        <w:tc>
          <w:tcPr>
            <w:tcW w:w="1985" w:type="dxa"/>
            <w:vAlign w:val="center"/>
          </w:tcPr>
          <w:p w:rsidR="00550C63" w:rsidRPr="007B13B1" w:rsidRDefault="00550C63" w:rsidP="007B13B1">
            <w:pPr>
              <w:autoSpaceDE w:val="0"/>
              <w:autoSpaceDN w:val="0"/>
              <w:adjustRightInd w:val="0"/>
              <w:ind w:hanging="30"/>
              <w:jc w:val="both"/>
              <w:rPr>
                <w:lang w:val="ru-RU"/>
              </w:rPr>
            </w:pPr>
            <w:r w:rsidRPr="007B13B1">
              <w:rPr>
                <w:lang w:val="ru-RU"/>
              </w:rPr>
              <w:t>всего расходные обязательства по подпрограмме</w:t>
            </w:r>
          </w:p>
        </w:tc>
        <w:tc>
          <w:tcPr>
            <w:tcW w:w="708" w:type="dxa"/>
            <w:vAlign w:val="center"/>
          </w:tcPr>
          <w:p w:rsidR="00550C63" w:rsidRPr="007B13B1" w:rsidRDefault="00550C63" w:rsidP="007B13B1">
            <w:pPr>
              <w:autoSpaceDE w:val="0"/>
              <w:autoSpaceDN w:val="0"/>
              <w:adjustRightInd w:val="0"/>
              <w:jc w:val="center"/>
              <w:rPr>
                <w:lang w:val="ru-RU"/>
              </w:rPr>
            </w:pPr>
            <w:r w:rsidRPr="007B13B1">
              <w:rPr>
                <w:lang w:val="ru-RU"/>
              </w:rPr>
              <w:t>х</w:t>
            </w:r>
          </w:p>
        </w:tc>
        <w:tc>
          <w:tcPr>
            <w:tcW w:w="709" w:type="dxa"/>
            <w:vAlign w:val="center"/>
          </w:tcPr>
          <w:p w:rsidR="00550C63" w:rsidRPr="007B13B1" w:rsidRDefault="00550C63" w:rsidP="007B13B1">
            <w:pPr>
              <w:autoSpaceDE w:val="0"/>
              <w:autoSpaceDN w:val="0"/>
              <w:adjustRightInd w:val="0"/>
              <w:jc w:val="center"/>
              <w:rPr>
                <w:lang w:val="ru-RU"/>
              </w:rPr>
            </w:pPr>
            <w:r w:rsidRPr="007B13B1">
              <w:rPr>
                <w:lang w:val="ru-RU"/>
              </w:rPr>
              <w:t>х</w:t>
            </w:r>
          </w:p>
        </w:tc>
        <w:tc>
          <w:tcPr>
            <w:tcW w:w="1843" w:type="dxa"/>
            <w:vAlign w:val="center"/>
          </w:tcPr>
          <w:p w:rsidR="00550C63" w:rsidRPr="007B13B1" w:rsidRDefault="00550C63" w:rsidP="007B13B1">
            <w:pPr>
              <w:autoSpaceDE w:val="0"/>
              <w:autoSpaceDN w:val="0"/>
              <w:adjustRightInd w:val="0"/>
              <w:jc w:val="center"/>
              <w:rPr>
                <w:lang w:val="ru-RU"/>
              </w:rPr>
            </w:pPr>
            <w:r w:rsidRPr="007B13B1">
              <w:rPr>
                <w:lang w:val="ru-RU"/>
              </w:rPr>
              <w:t>х</w:t>
            </w:r>
          </w:p>
        </w:tc>
        <w:tc>
          <w:tcPr>
            <w:tcW w:w="709" w:type="dxa"/>
            <w:vAlign w:val="center"/>
          </w:tcPr>
          <w:p w:rsidR="00550C63" w:rsidRPr="007B13B1" w:rsidRDefault="00550C63" w:rsidP="007B13B1">
            <w:pPr>
              <w:autoSpaceDE w:val="0"/>
              <w:autoSpaceDN w:val="0"/>
              <w:adjustRightInd w:val="0"/>
              <w:jc w:val="center"/>
              <w:rPr>
                <w:lang w:val="ru-RU"/>
              </w:rPr>
            </w:pPr>
            <w:r w:rsidRPr="007B13B1">
              <w:rPr>
                <w:lang w:val="ru-RU"/>
              </w:rPr>
              <w:t>Х</w:t>
            </w:r>
          </w:p>
        </w:tc>
        <w:tc>
          <w:tcPr>
            <w:tcW w:w="992" w:type="dxa"/>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28205,72</w:t>
            </w:r>
          </w:p>
        </w:tc>
        <w:tc>
          <w:tcPr>
            <w:tcW w:w="1134" w:type="dxa"/>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20055,00</w:t>
            </w:r>
          </w:p>
        </w:tc>
        <w:tc>
          <w:tcPr>
            <w:tcW w:w="1134" w:type="dxa"/>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20055,00</w:t>
            </w:r>
          </w:p>
        </w:tc>
        <w:tc>
          <w:tcPr>
            <w:tcW w:w="1134" w:type="dxa"/>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68315,72</w:t>
            </w:r>
          </w:p>
        </w:tc>
        <w:tc>
          <w:tcPr>
            <w:tcW w:w="1559" w:type="dxa"/>
            <w:vMerge w:val="restart"/>
            <w:vAlign w:val="center"/>
          </w:tcPr>
          <w:p w:rsidR="00550C63" w:rsidRPr="007B13B1" w:rsidRDefault="00550C63" w:rsidP="007B13B1">
            <w:pPr>
              <w:autoSpaceDE w:val="0"/>
              <w:autoSpaceDN w:val="0"/>
              <w:adjustRightInd w:val="0"/>
              <w:jc w:val="center"/>
              <w:rPr>
                <w:lang w:val="ru-RU"/>
              </w:rPr>
            </w:pPr>
          </w:p>
        </w:tc>
      </w:tr>
      <w:tr w:rsidR="00550C63" w:rsidRPr="00CA5960" w:rsidTr="00B617FD">
        <w:trPr>
          <w:trHeight w:val="555"/>
        </w:trPr>
        <w:tc>
          <w:tcPr>
            <w:tcW w:w="675" w:type="dxa"/>
            <w:vMerge/>
            <w:vAlign w:val="center"/>
          </w:tcPr>
          <w:p w:rsidR="00550C63" w:rsidRPr="007B13B1" w:rsidRDefault="00550C63" w:rsidP="007B13B1">
            <w:pPr>
              <w:autoSpaceDE w:val="0"/>
              <w:autoSpaceDN w:val="0"/>
              <w:adjustRightInd w:val="0"/>
              <w:jc w:val="center"/>
              <w:rPr>
                <w:lang w:val="ru-RU"/>
              </w:rPr>
            </w:pPr>
          </w:p>
        </w:tc>
        <w:tc>
          <w:tcPr>
            <w:tcW w:w="2977" w:type="dxa"/>
            <w:vMerge/>
            <w:vAlign w:val="center"/>
          </w:tcPr>
          <w:p w:rsidR="00550C63" w:rsidRPr="007B13B1" w:rsidRDefault="00550C63" w:rsidP="007B13B1">
            <w:pPr>
              <w:autoSpaceDE w:val="0"/>
              <w:autoSpaceDN w:val="0"/>
              <w:adjustRightInd w:val="0"/>
              <w:jc w:val="both"/>
              <w:rPr>
                <w:color w:val="000000"/>
                <w:lang w:val="ru-RU" w:eastAsia="ru-RU"/>
              </w:rPr>
            </w:pPr>
          </w:p>
        </w:tc>
        <w:tc>
          <w:tcPr>
            <w:tcW w:w="1985" w:type="dxa"/>
            <w:vAlign w:val="center"/>
          </w:tcPr>
          <w:p w:rsidR="00550C63" w:rsidRPr="007B13B1" w:rsidRDefault="00550C63" w:rsidP="007B13B1">
            <w:pPr>
              <w:autoSpaceDE w:val="0"/>
              <w:autoSpaceDN w:val="0"/>
              <w:adjustRightInd w:val="0"/>
              <w:ind w:hanging="30"/>
              <w:jc w:val="both"/>
              <w:rPr>
                <w:lang w:val="ru-RU"/>
              </w:rPr>
            </w:pPr>
            <w:r w:rsidRPr="007B13B1">
              <w:rPr>
                <w:lang w:val="ru-RU"/>
              </w:rPr>
              <w:t>в том числе по ГРБС:</w:t>
            </w:r>
          </w:p>
        </w:tc>
        <w:tc>
          <w:tcPr>
            <w:tcW w:w="708" w:type="dxa"/>
            <w:vAlign w:val="center"/>
          </w:tcPr>
          <w:p w:rsidR="00550C63" w:rsidRPr="007B13B1" w:rsidRDefault="00550C63" w:rsidP="007B13B1">
            <w:pPr>
              <w:autoSpaceDE w:val="0"/>
              <w:autoSpaceDN w:val="0"/>
              <w:adjustRightInd w:val="0"/>
              <w:jc w:val="center"/>
              <w:rPr>
                <w:lang w:val="ru-RU"/>
              </w:rPr>
            </w:pPr>
          </w:p>
        </w:tc>
        <w:tc>
          <w:tcPr>
            <w:tcW w:w="709" w:type="dxa"/>
            <w:vAlign w:val="center"/>
          </w:tcPr>
          <w:p w:rsidR="00550C63" w:rsidRPr="007B13B1" w:rsidRDefault="00550C63" w:rsidP="007B13B1">
            <w:pPr>
              <w:autoSpaceDE w:val="0"/>
              <w:autoSpaceDN w:val="0"/>
              <w:adjustRightInd w:val="0"/>
              <w:jc w:val="center"/>
              <w:rPr>
                <w:lang w:val="ru-RU"/>
              </w:rPr>
            </w:pPr>
          </w:p>
        </w:tc>
        <w:tc>
          <w:tcPr>
            <w:tcW w:w="1843" w:type="dxa"/>
            <w:vAlign w:val="center"/>
          </w:tcPr>
          <w:p w:rsidR="00550C63" w:rsidRPr="007B13B1" w:rsidRDefault="00550C63" w:rsidP="007B13B1">
            <w:pPr>
              <w:autoSpaceDE w:val="0"/>
              <w:autoSpaceDN w:val="0"/>
              <w:adjustRightInd w:val="0"/>
              <w:jc w:val="center"/>
              <w:rPr>
                <w:lang w:val="ru-RU"/>
              </w:rPr>
            </w:pPr>
          </w:p>
        </w:tc>
        <w:tc>
          <w:tcPr>
            <w:tcW w:w="709" w:type="dxa"/>
            <w:vAlign w:val="center"/>
          </w:tcPr>
          <w:p w:rsidR="00550C63" w:rsidRPr="007B13B1" w:rsidRDefault="00550C63" w:rsidP="007B13B1">
            <w:pPr>
              <w:autoSpaceDE w:val="0"/>
              <w:autoSpaceDN w:val="0"/>
              <w:adjustRightInd w:val="0"/>
              <w:jc w:val="center"/>
              <w:rPr>
                <w:lang w:val="ru-RU"/>
              </w:rPr>
            </w:pPr>
          </w:p>
        </w:tc>
        <w:tc>
          <w:tcPr>
            <w:tcW w:w="992" w:type="dxa"/>
            <w:vAlign w:val="center"/>
          </w:tcPr>
          <w:p w:rsidR="00550C63" w:rsidRPr="007B13B1" w:rsidRDefault="00550C63" w:rsidP="007B13B1">
            <w:pPr>
              <w:autoSpaceDE w:val="0"/>
              <w:autoSpaceDN w:val="0"/>
              <w:adjustRightInd w:val="0"/>
              <w:jc w:val="center"/>
              <w:rPr>
                <w:lang w:val="ru-RU"/>
              </w:rPr>
            </w:pPr>
          </w:p>
        </w:tc>
        <w:tc>
          <w:tcPr>
            <w:tcW w:w="1134" w:type="dxa"/>
            <w:vAlign w:val="center"/>
          </w:tcPr>
          <w:p w:rsidR="00550C63" w:rsidRPr="007B13B1" w:rsidRDefault="00550C63" w:rsidP="007B13B1">
            <w:pPr>
              <w:autoSpaceDE w:val="0"/>
              <w:autoSpaceDN w:val="0"/>
              <w:adjustRightInd w:val="0"/>
              <w:jc w:val="center"/>
              <w:rPr>
                <w:lang w:val="ru-RU"/>
              </w:rPr>
            </w:pPr>
          </w:p>
        </w:tc>
        <w:tc>
          <w:tcPr>
            <w:tcW w:w="1134" w:type="dxa"/>
            <w:vAlign w:val="center"/>
          </w:tcPr>
          <w:p w:rsidR="00550C63" w:rsidRPr="007B13B1" w:rsidRDefault="00550C63" w:rsidP="007B13B1">
            <w:pPr>
              <w:autoSpaceDE w:val="0"/>
              <w:autoSpaceDN w:val="0"/>
              <w:adjustRightInd w:val="0"/>
              <w:jc w:val="center"/>
              <w:rPr>
                <w:lang w:val="ru-RU"/>
              </w:rPr>
            </w:pPr>
          </w:p>
        </w:tc>
        <w:tc>
          <w:tcPr>
            <w:tcW w:w="1134" w:type="dxa"/>
            <w:vAlign w:val="center"/>
          </w:tcPr>
          <w:p w:rsidR="00550C63" w:rsidRPr="007B13B1" w:rsidRDefault="00550C63" w:rsidP="007B13B1">
            <w:pPr>
              <w:autoSpaceDE w:val="0"/>
              <w:autoSpaceDN w:val="0"/>
              <w:adjustRightInd w:val="0"/>
              <w:jc w:val="center"/>
              <w:rPr>
                <w:lang w:val="ru-RU"/>
              </w:rPr>
            </w:pPr>
          </w:p>
        </w:tc>
        <w:tc>
          <w:tcPr>
            <w:tcW w:w="1559" w:type="dxa"/>
            <w:vMerge/>
            <w:vAlign w:val="center"/>
          </w:tcPr>
          <w:p w:rsidR="00550C63" w:rsidRPr="007B13B1" w:rsidRDefault="00550C63" w:rsidP="007B13B1">
            <w:pPr>
              <w:autoSpaceDE w:val="0"/>
              <w:autoSpaceDN w:val="0"/>
              <w:adjustRightInd w:val="0"/>
              <w:jc w:val="center"/>
              <w:rPr>
                <w:lang w:val="ru-RU"/>
              </w:rPr>
            </w:pPr>
          </w:p>
        </w:tc>
      </w:tr>
      <w:tr w:rsidR="00550C63" w:rsidRPr="007B13B1" w:rsidTr="00B617FD">
        <w:trPr>
          <w:trHeight w:val="750"/>
        </w:trPr>
        <w:tc>
          <w:tcPr>
            <w:tcW w:w="675" w:type="dxa"/>
            <w:vMerge/>
            <w:vAlign w:val="center"/>
          </w:tcPr>
          <w:p w:rsidR="00550C63" w:rsidRPr="007B13B1" w:rsidRDefault="00550C63" w:rsidP="007B13B1">
            <w:pPr>
              <w:autoSpaceDE w:val="0"/>
              <w:autoSpaceDN w:val="0"/>
              <w:adjustRightInd w:val="0"/>
              <w:jc w:val="center"/>
              <w:rPr>
                <w:lang w:val="ru-RU"/>
              </w:rPr>
            </w:pPr>
          </w:p>
        </w:tc>
        <w:tc>
          <w:tcPr>
            <w:tcW w:w="2977" w:type="dxa"/>
            <w:vMerge/>
            <w:vAlign w:val="center"/>
          </w:tcPr>
          <w:p w:rsidR="00550C63" w:rsidRPr="007B13B1" w:rsidRDefault="00550C63" w:rsidP="007B13B1">
            <w:pPr>
              <w:autoSpaceDE w:val="0"/>
              <w:autoSpaceDN w:val="0"/>
              <w:adjustRightInd w:val="0"/>
              <w:jc w:val="both"/>
              <w:rPr>
                <w:color w:val="000000"/>
                <w:lang w:val="ru-RU" w:eastAsia="ru-RU"/>
              </w:rPr>
            </w:pPr>
          </w:p>
        </w:tc>
        <w:tc>
          <w:tcPr>
            <w:tcW w:w="1985" w:type="dxa"/>
            <w:vAlign w:val="center"/>
          </w:tcPr>
          <w:p w:rsidR="00550C63" w:rsidRPr="007B13B1" w:rsidRDefault="00550C63" w:rsidP="007B13B1">
            <w:pPr>
              <w:autoSpaceDE w:val="0"/>
              <w:autoSpaceDN w:val="0"/>
              <w:adjustRightInd w:val="0"/>
              <w:ind w:firstLine="2"/>
              <w:jc w:val="both"/>
              <w:rPr>
                <w:lang w:val="ru-RU"/>
              </w:rPr>
            </w:pPr>
            <w:r w:rsidRPr="007B13B1">
              <w:rPr>
                <w:lang w:val="ru-RU"/>
              </w:rPr>
              <w:t>Отдел образования администрации Тасеевского района</w:t>
            </w:r>
          </w:p>
        </w:tc>
        <w:tc>
          <w:tcPr>
            <w:tcW w:w="708" w:type="dxa"/>
            <w:vAlign w:val="center"/>
          </w:tcPr>
          <w:p w:rsidR="00550C63" w:rsidRPr="007B13B1" w:rsidRDefault="00550C63" w:rsidP="007B13B1">
            <w:pPr>
              <w:autoSpaceDE w:val="0"/>
              <w:autoSpaceDN w:val="0"/>
              <w:adjustRightInd w:val="0"/>
              <w:jc w:val="center"/>
              <w:rPr>
                <w:lang w:val="ru-RU"/>
              </w:rPr>
            </w:pPr>
            <w:r w:rsidRPr="007B13B1">
              <w:rPr>
                <w:lang w:val="ru-RU"/>
              </w:rPr>
              <w:t>078</w:t>
            </w:r>
          </w:p>
        </w:tc>
        <w:tc>
          <w:tcPr>
            <w:tcW w:w="709" w:type="dxa"/>
            <w:vAlign w:val="center"/>
          </w:tcPr>
          <w:p w:rsidR="00550C63" w:rsidRPr="007B13B1" w:rsidRDefault="00550C63" w:rsidP="007B13B1">
            <w:pPr>
              <w:autoSpaceDE w:val="0"/>
              <w:autoSpaceDN w:val="0"/>
              <w:adjustRightInd w:val="0"/>
              <w:jc w:val="center"/>
              <w:rPr>
                <w:lang w:val="ru-RU"/>
              </w:rPr>
            </w:pPr>
            <w:r w:rsidRPr="007B13B1">
              <w:rPr>
                <w:lang w:val="ru-RU"/>
              </w:rPr>
              <w:t>х</w:t>
            </w:r>
          </w:p>
        </w:tc>
        <w:tc>
          <w:tcPr>
            <w:tcW w:w="1843" w:type="dxa"/>
            <w:vAlign w:val="center"/>
          </w:tcPr>
          <w:p w:rsidR="00550C63" w:rsidRPr="007B13B1" w:rsidRDefault="00550C63" w:rsidP="007B13B1">
            <w:pPr>
              <w:autoSpaceDE w:val="0"/>
              <w:autoSpaceDN w:val="0"/>
              <w:adjustRightInd w:val="0"/>
              <w:jc w:val="center"/>
              <w:rPr>
                <w:lang w:val="ru-RU"/>
              </w:rPr>
            </w:pPr>
            <w:r w:rsidRPr="007B13B1">
              <w:rPr>
                <w:lang w:val="ru-RU"/>
              </w:rPr>
              <w:t>х</w:t>
            </w:r>
          </w:p>
        </w:tc>
        <w:tc>
          <w:tcPr>
            <w:tcW w:w="709" w:type="dxa"/>
            <w:vAlign w:val="center"/>
          </w:tcPr>
          <w:p w:rsidR="00550C63" w:rsidRPr="007B13B1" w:rsidRDefault="00550C63" w:rsidP="007B13B1">
            <w:pPr>
              <w:autoSpaceDE w:val="0"/>
              <w:autoSpaceDN w:val="0"/>
              <w:adjustRightInd w:val="0"/>
              <w:jc w:val="center"/>
              <w:rPr>
                <w:lang w:val="ru-RU"/>
              </w:rPr>
            </w:pPr>
            <w:r w:rsidRPr="007B13B1">
              <w:rPr>
                <w:lang w:val="ru-RU"/>
              </w:rPr>
              <w:t>х</w:t>
            </w:r>
          </w:p>
        </w:tc>
        <w:tc>
          <w:tcPr>
            <w:tcW w:w="992" w:type="dxa"/>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28205,72</w:t>
            </w:r>
          </w:p>
        </w:tc>
        <w:tc>
          <w:tcPr>
            <w:tcW w:w="1134" w:type="dxa"/>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20055,00</w:t>
            </w:r>
          </w:p>
        </w:tc>
        <w:tc>
          <w:tcPr>
            <w:tcW w:w="1134" w:type="dxa"/>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20055,00</w:t>
            </w:r>
          </w:p>
        </w:tc>
        <w:tc>
          <w:tcPr>
            <w:tcW w:w="1134" w:type="dxa"/>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68315,72</w:t>
            </w:r>
          </w:p>
        </w:tc>
        <w:tc>
          <w:tcPr>
            <w:tcW w:w="1559" w:type="dxa"/>
            <w:vMerge/>
            <w:vAlign w:val="center"/>
          </w:tcPr>
          <w:p w:rsidR="00550C63" w:rsidRPr="007B13B1" w:rsidRDefault="00550C63" w:rsidP="007B13B1">
            <w:pPr>
              <w:autoSpaceDE w:val="0"/>
              <w:autoSpaceDN w:val="0"/>
              <w:adjustRightInd w:val="0"/>
              <w:jc w:val="center"/>
              <w:rPr>
                <w:lang w:val="ru-RU"/>
              </w:rPr>
            </w:pPr>
          </w:p>
        </w:tc>
      </w:tr>
      <w:tr w:rsidR="00550C63" w:rsidRPr="00CA5960" w:rsidTr="00B617FD">
        <w:trPr>
          <w:trHeight w:val="826"/>
        </w:trPr>
        <w:tc>
          <w:tcPr>
            <w:tcW w:w="14000" w:type="dxa"/>
            <w:gridSpan w:val="11"/>
            <w:vAlign w:val="center"/>
          </w:tcPr>
          <w:p w:rsidR="00550C63" w:rsidRPr="007B13B1" w:rsidRDefault="00550C63" w:rsidP="007B13B1">
            <w:pPr>
              <w:autoSpaceDE w:val="0"/>
              <w:autoSpaceDN w:val="0"/>
              <w:adjustRightInd w:val="0"/>
              <w:rPr>
                <w:rFonts w:eastAsiaTheme="minorEastAsia"/>
                <w:lang w:val="ru-RU"/>
              </w:rPr>
            </w:pPr>
            <w:r w:rsidRPr="007B13B1">
              <w:rPr>
                <w:color w:val="000000"/>
                <w:lang w:val="ru-RU"/>
              </w:rPr>
              <w:t>Задача 1. Обеспечение реализации государственной и муниципальной политики в сфере образования на территории Тасеевского района.</w:t>
            </w:r>
          </w:p>
        </w:tc>
        <w:tc>
          <w:tcPr>
            <w:tcW w:w="1559" w:type="dxa"/>
            <w:vMerge/>
            <w:vAlign w:val="center"/>
          </w:tcPr>
          <w:p w:rsidR="00550C63" w:rsidRPr="007B13B1" w:rsidRDefault="00550C63" w:rsidP="007B13B1">
            <w:pPr>
              <w:autoSpaceDE w:val="0"/>
              <w:autoSpaceDN w:val="0"/>
              <w:adjustRightInd w:val="0"/>
              <w:jc w:val="center"/>
              <w:rPr>
                <w:lang w:val="ru-RU"/>
              </w:rPr>
            </w:pPr>
          </w:p>
        </w:tc>
      </w:tr>
      <w:tr w:rsidR="00550C63" w:rsidRPr="007B13B1" w:rsidTr="00B617FD">
        <w:trPr>
          <w:trHeight w:val="826"/>
        </w:trPr>
        <w:tc>
          <w:tcPr>
            <w:tcW w:w="3652" w:type="dxa"/>
            <w:gridSpan w:val="2"/>
            <w:vMerge w:val="restart"/>
            <w:vAlign w:val="center"/>
          </w:tcPr>
          <w:p w:rsidR="00550C63" w:rsidRPr="007B13B1" w:rsidRDefault="00550C63" w:rsidP="007B13B1">
            <w:pPr>
              <w:autoSpaceDE w:val="0"/>
              <w:autoSpaceDN w:val="0"/>
              <w:adjustRightInd w:val="0"/>
              <w:jc w:val="both"/>
              <w:rPr>
                <w:lang w:val="ru-RU"/>
              </w:rPr>
            </w:pPr>
          </w:p>
        </w:tc>
        <w:tc>
          <w:tcPr>
            <w:tcW w:w="1985" w:type="dxa"/>
            <w:vAlign w:val="center"/>
          </w:tcPr>
          <w:p w:rsidR="00550C63" w:rsidRPr="007B13B1" w:rsidRDefault="00550C63" w:rsidP="007B13B1">
            <w:pPr>
              <w:autoSpaceDE w:val="0"/>
              <w:autoSpaceDN w:val="0"/>
              <w:adjustRightInd w:val="0"/>
              <w:jc w:val="both"/>
              <w:rPr>
                <w:lang w:val="ru-RU"/>
              </w:rPr>
            </w:pPr>
            <w:r w:rsidRPr="007B13B1">
              <w:rPr>
                <w:lang w:val="ru-RU"/>
              </w:rPr>
              <w:t>всего расходные обязательства по подпрограмме</w:t>
            </w:r>
          </w:p>
        </w:tc>
        <w:tc>
          <w:tcPr>
            <w:tcW w:w="708" w:type="dxa"/>
            <w:vAlign w:val="center"/>
          </w:tcPr>
          <w:p w:rsidR="00550C63" w:rsidRPr="007B13B1" w:rsidRDefault="00550C63" w:rsidP="007B13B1">
            <w:pPr>
              <w:autoSpaceDE w:val="0"/>
              <w:autoSpaceDN w:val="0"/>
              <w:adjustRightInd w:val="0"/>
              <w:jc w:val="center"/>
              <w:rPr>
                <w:lang w:val="ru-RU"/>
              </w:rPr>
            </w:pPr>
            <w:r w:rsidRPr="007B13B1">
              <w:rPr>
                <w:lang w:val="ru-RU"/>
              </w:rPr>
              <w:t>х</w:t>
            </w:r>
          </w:p>
        </w:tc>
        <w:tc>
          <w:tcPr>
            <w:tcW w:w="709" w:type="dxa"/>
            <w:vAlign w:val="center"/>
          </w:tcPr>
          <w:p w:rsidR="00550C63" w:rsidRPr="007B13B1" w:rsidRDefault="00550C63" w:rsidP="007B13B1">
            <w:pPr>
              <w:autoSpaceDE w:val="0"/>
              <w:autoSpaceDN w:val="0"/>
              <w:adjustRightInd w:val="0"/>
              <w:jc w:val="center"/>
              <w:rPr>
                <w:lang w:val="ru-RU"/>
              </w:rPr>
            </w:pPr>
            <w:r w:rsidRPr="007B13B1">
              <w:rPr>
                <w:lang w:val="ru-RU"/>
              </w:rPr>
              <w:t>х</w:t>
            </w:r>
          </w:p>
        </w:tc>
        <w:tc>
          <w:tcPr>
            <w:tcW w:w="1843" w:type="dxa"/>
            <w:vAlign w:val="center"/>
          </w:tcPr>
          <w:p w:rsidR="00550C63" w:rsidRPr="007B13B1" w:rsidRDefault="00550C63" w:rsidP="007B13B1">
            <w:pPr>
              <w:autoSpaceDE w:val="0"/>
              <w:autoSpaceDN w:val="0"/>
              <w:adjustRightInd w:val="0"/>
              <w:jc w:val="center"/>
              <w:rPr>
                <w:lang w:val="ru-RU"/>
              </w:rPr>
            </w:pPr>
            <w:r w:rsidRPr="007B13B1">
              <w:rPr>
                <w:lang w:val="ru-RU"/>
              </w:rPr>
              <w:t>х</w:t>
            </w:r>
          </w:p>
        </w:tc>
        <w:tc>
          <w:tcPr>
            <w:tcW w:w="709" w:type="dxa"/>
            <w:vAlign w:val="center"/>
          </w:tcPr>
          <w:p w:rsidR="00550C63" w:rsidRPr="007B13B1" w:rsidRDefault="00550C63" w:rsidP="007B13B1">
            <w:pPr>
              <w:autoSpaceDE w:val="0"/>
              <w:autoSpaceDN w:val="0"/>
              <w:adjustRightInd w:val="0"/>
              <w:jc w:val="center"/>
              <w:rPr>
                <w:lang w:val="ru-RU"/>
              </w:rPr>
            </w:pPr>
            <w:r w:rsidRPr="007B13B1">
              <w:rPr>
                <w:lang w:val="ru-RU"/>
              </w:rPr>
              <w:t>Х</w:t>
            </w:r>
          </w:p>
        </w:tc>
        <w:tc>
          <w:tcPr>
            <w:tcW w:w="992" w:type="dxa"/>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28205,72</w:t>
            </w:r>
          </w:p>
        </w:tc>
        <w:tc>
          <w:tcPr>
            <w:tcW w:w="1134" w:type="dxa"/>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20055,00</w:t>
            </w:r>
          </w:p>
        </w:tc>
        <w:tc>
          <w:tcPr>
            <w:tcW w:w="1134" w:type="dxa"/>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20055,00</w:t>
            </w:r>
          </w:p>
        </w:tc>
        <w:tc>
          <w:tcPr>
            <w:tcW w:w="1134" w:type="dxa"/>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68315,72</w:t>
            </w:r>
          </w:p>
        </w:tc>
        <w:tc>
          <w:tcPr>
            <w:tcW w:w="1559" w:type="dxa"/>
            <w:vMerge/>
            <w:vAlign w:val="center"/>
          </w:tcPr>
          <w:p w:rsidR="00550C63" w:rsidRPr="007B13B1" w:rsidRDefault="00550C63" w:rsidP="007B13B1">
            <w:pPr>
              <w:autoSpaceDE w:val="0"/>
              <w:autoSpaceDN w:val="0"/>
              <w:adjustRightInd w:val="0"/>
              <w:jc w:val="center"/>
              <w:rPr>
                <w:lang w:val="ru-RU"/>
              </w:rPr>
            </w:pPr>
          </w:p>
        </w:tc>
      </w:tr>
      <w:tr w:rsidR="00550C63" w:rsidRPr="00CA5960" w:rsidTr="00B617FD">
        <w:trPr>
          <w:trHeight w:val="600"/>
        </w:trPr>
        <w:tc>
          <w:tcPr>
            <w:tcW w:w="3652" w:type="dxa"/>
            <w:gridSpan w:val="2"/>
            <w:vMerge/>
            <w:vAlign w:val="center"/>
          </w:tcPr>
          <w:p w:rsidR="00550C63" w:rsidRPr="007B13B1" w:rsidRDefault="00550C63" w:rsidP="007B13B1">
            <w:pPr>
              <w:autoSpaceDE w:val="0"/>
              <w:autoSpaceDN w:val="0"/>
              <w:adjustRightInd w:val="0"/>
              <w:jc w:val="both"/>
              <w:rPr>
                <w:color w:val="000000"/>
                <w:lang w:val="ru-RU" w:eastAsia="ru-RU"/>
              </w:rPr>
            </w:pPr>
          </w:p>
        </w:tc>
        <w:tc>
          <w:tcPr>
            <w:tcW w:w="1985" w:type="dxa"/>
            <w:vAlign w:val="center"/>
          </w:tcPr>
          <w:p w:rsidR="00550C63" w:rsidRPr="007B13B1" w:rsidRDefault="00550C63" w:rsidP="007B13B1">
            <w:pPr>
              <w:autoSpaceDE w:val="0"/>
              <w:autoSpaceDN w:val="0"/>
              <w:adjustRightInd w:val="0"/>
              <w:ind w:hanging="30"/>
              <w:jc w:val="both"/>
              <w:rPr>
                <w:lang w:val="ru-RU"/>
              </w:rPr>
            </w:pPr>
            <w:r w:rsidRPr="007B13B1">
              <w:rPr>
                <w:lang w:val="ru-RU"/>
              </w:rPr>
              <w:t>в том числе по ГРБС:</w:t>
            </w:r>
          </w:p>
        </w:tc>
        <w:tc>
          <w:tcPr>
            <w:tcW w:w="708" w:type="dxa"/>
            <w:vAlign w:val="center"/>
          </w:tcPr>
          <w:p w:rsidR="00550C63" w:rsidRPr="007B13B1" w:rsidRDefault="00550C63" w:rsidP="007B13B1">
            <w:pPr>
              <w:autoSpaceDE w:val="0"/>
              <w:autoSpaceDN w:val="0"/>
              <w:adjustRightInd w:val="0"/>
              <w:jc w:val="center"/>
              <w:rPr>
                <w:lang w:val="ru-RU"/>
              </w:rPr>
            </w:pPr>
          </w:p>
        </w:tc>
        <w:tc>
          <w:tcPr>
            <w:tcW w:w="709" w:type="dxa"/>
            <w:vAlign w:val="center"/>
          </w:tcPr>
          <w:p w:rsidR="00550C63" w:rsidRPr="007B13B1" w:rsidRDefault="00550C63" w:rsidP="007B13B1">
            <w:pPr>
              <w:autoSpaceDE w:val="0"/>
              <w:autoSpaceDN w:val="0"/>
              <w:adjustRightInd w:val="0"/>
              <w:jc w:val="center"/>
              <w:rPr>
                <w:lang w:val="ru-RU"/>
              </w:rPr>
            </w:pPr>
          </w:p>
        </w:tc>
        <w:tc>
          <w:tcPr>
            <w:tcW w:w="1843" w:type="dxa"/>
            <w:vAlign w:val="center"/>
          </w:tcPr>
          <w:p w:rsidR="00550C63" w:rsidRPr="007B13B1" w:rsidRDefault="00550C63" w:rsidP="007B13B1">
            <w:pPr>
              <w:autoSpaceDE w:val="0"/>
              <w:autoSpaceDN w:val="0"/>
              <w:adjustRightInd w:val="0"/>
              <w:jc w:val="center"/>
              <w:rPr>
                <w:lang w:val="ru-RU"/>
              </w:rPr>
            </w:pPr>
          </w:p>
        </w:tc>
        <w:tc>
          <w:tcPr>
            <w:tcW w:w="709" w:type="dxa"/>
            <w:vAlign w:val="center"/>
          </w:tcPr>
          <w:p w:rsidR="00550C63" w:rsidRPr="007B13B1" w:rsidRDefault="00550C63" w:rsidP="007B13B1">
            <w:pPr>
              <w:autoSpaceDE w:val="0"/>
              <w:autoSpaceDN w:val="0"/>
              <w:adjustRightInd w:val="0"/>
              <w:jc w:val="center"/>
              <w:rPr>
                <w:lang w:val="ru-RU"/>
              </w:rPr>
            </w:pPr>
          </w:p>
        </w:tc>
        <w:tc>
          <w:tcPr>
            <w:tcW w:w="992" w:type="dxa"/>
            <w:vAlign w:val="center"/>
          </w:tcPr>
          <w:p w:rsidR="00550C63" w:rsidRPr="007B13B1" w:rsidRDefault="00550C63" w:rsidP="007B13B1">
            <w:pPr>
              <w:autoSpaceDE w:val="0"/>
              <w:autoSpaceDN w:val="0"/>
              <w:adjustRightInd w:val="0"/>
              <w:jc w:val="center"/>
              <w:rPr>
                <w:lang w:val="ru-RU"/>
              </w:rPr>
            </w:pPr>
          </w:p>
        </w:tc>
        <w:tc>
          <w:tcPr>
            <w:tcW w:w="1134" w:type="dxa"/>
            <w:vAlign w:val="center"/>
          </w:tcPr>
          <w:p w:rsidR="00550C63" w:rsidRPr="007B13B1" w:rsidRDefault="00550C63" w:rsidP="007B13B1">
            <w:pPr>
              <w:autoSpaceDE w:val="0"/>
              <w:autoSpaceDN w:val="0"/>
              <w:adjustRightInd w:val="0"/>
              <w:jc w:val="center"/>
              <w:rPr>
                <w:lang w:val="ru-RU"/>
              </w:rPr>
            </w:pPr>
          </w:p>
        </w:tc>
        <w:tc>
          <w:tcPr>
            <w:tcW w:w="1134" w:type="dxa"/>
            <w:vAlign w:val="center"/>
          </w:tcPr>
          <w:p w:rsidR="00550C63" w:rsidRPr="007B13B1" w:rsidRDefault="00550C63" w:rsidP="007B13B1">
            <w:pPr>
              <w:autoSpaceDE w:val="0"/>
              <w:autoSpaceDN w:val="0"/>
              <w:adjustRightInd w:val="0"/>
              <w:jc w:val="center"/>
              <w:rPr>
                <w:lang w:val="ru-RU"/>
              </w:rPr>
            </w:pPr>
          </w:p>
        </w:tc>
        <w:tc>
          <w:tcPr>
            <w:tcW w:w="1134" w:type="dxa"/>
            <w:vAlign w:val="center"/>
          </w:tcPr>
          <w:p w:rsidR="00550C63" w:rsidRPr="007B13B1" w:rsidRDefault="00550C63" w:rsidP="007B13B1">
            <w:pPr>
              <w:autoSpaceDE w:val="0"/>
              <w:autoSpaceDN w:val="0"/>
              <w:adjustRightInd w:val="0"/>
              <w:jc w:val="center"/>
              <w:rPr>
                <w:lang w:val="ru-RU"/>
              </w:rPr>
            </w:pPr>
          </w:p>
        </w:tc>
        <w:tc>
          <w:tcPr>
            <w:tcW w:w="1559" w:type="dxa"/>
            <w:vMerge/>
            <w:vAlign w:val="center"/>
          </w:tcPr>
          <w:p w:rsidR="00550C63" w:rsidRPr="007B13B1" w:rsidRDefault="00550C63" w:rsidP="007B13B1">
            <w:pPr>
              <w:jc w:val="center"/>
              <w:rPr>
                <w:color w:val="000000"/>
                <w:lang w:val="ru-RU" w:eastAsia="ru-RU"/>
              </w:rPr>
            </w:pPr>
          </w:p>
        </w:tc>
      </w:tr>
      <w:tr w:rsidR="00550C63" w:rsidRPr="007B13B1" w:rsidTr="00B617FD">
        <w:trPr>
          <w:trHeight w:val="630"/>
        </w:trPr>
        <w:tc>
          <w:tcPr>
            <w:tcW w:w="3652" w:type="dxa"/>
            <w:gridSpan w:val="2"/>
            <w:vMerge/>
            <w:vAlign w:val="center"/>
          </w:tcPr>
          <w:p w:rsidR="00550C63" w:rsidRPr="007B13B1" w:rsidRDefault="00550C63" w:rsidP="007B13B1">
            <w:pPr>
              <w:autoSpaceDE w:val="0"/>
              <w:autoSpaceDN w:val="0"/>
              <w:adjustRightInd w:val="0"/>
              <w:jc w:val="both"/>
              <w:rPr>
                <w:color w:val="000000"/>
                <w:lang w:val="ru-RU" w:eastAsia="ru-RU"/>
              </w:rPr>
            </w:pPr>
          </w:p>
        </w:tc>
        <w:tc>
          <w:tcPr>
            <w:tcW w:w="1985" w:type="dxa"/>
            <w:vAlign w:val="center"/>
          </w:tcPr>
          <w:p w:rsidR="00550C63" w:rsidRPr="007B13B1" w:rsidRDefault="00550C63" w:rsidP="007B13B1">
            <w:pPr>
              <w:autoSpaceDE w:val="0"/>
              <w:autoSpaceDN w:val="0"/>
              <w:adjustRightInd w:val="0"/>
              <w:ind w:firstLine="2"/>
              <w:jc w:val="both"/>
              <w:rPr>
                <w:lang w:val="ru-RU"/>
              </w:rPr>
            </w:pPr>
            <w:r w:rsidRPr="007B13B1">
              <w:rPr>
                <w:lang w:val="ru-RU"/>
              </w:rPr>
              <w:t>Отдел образования администрации Тасеевского района</w:t>
            </w:r>
          </w:p>
        </w:tc>
        <w:tc>
          <w:tcPr>
            <w:tcW w:w="708" w:type="dxa"/>
            <w:vAlign w:val="center"/>
          </w:tcPr>
          <w:p w:rsidR="00550C63" w:rsidRPr="007B13B1" w:rsidRDefault="00550C63" w:rsidP="007B13B1">
            <w:pPr>
              <w:autoSpaceDE w:val="0"/>
              <w:autoSpaceDN w:val="0"/>
              <w:adjustRightInd w:val="0"/>
              <w:jc w:val="center"/>
              <w:rPr>
                <w:lang w:val="ru-RU"/>
              </w:rPr>
            </w:pPr>
            <w:r w:rsidRPr="007B13B1">
              <w:rPr>
                <w:lang w:val="ru-RU"/>
              </w:rPr>
              <w:t>078</w:t>
            </w:r>
          </w:p>
        </w:tc>
        <w:tc>
          <w:tcPr>
            <w:tcW w:w="709" w:type="dxa"/>
            <w:vAlign w:val="center"/>
          </w:tcPr>
          <w:p w:rsidR="00550C63" w:rsidRPr="007B13B1" w:rsidRDefault="00550C63" w:rsidP="007B13B1">
            <w:pPr>
              <w:autoSpaceDE w:val="0"/>
              <w:autoSpaceDN w:val="0"/>
              <w:adjustRightInd w:val="0"/>
              <w:jc w:val="center"/>
              <w:rPr>
                <w:lang w:val="ru-RU"/>
              </w:rPr>
            </w:pPr>
            <w:r w:rsidRPr="007B13B1">
              <w:rPr>
                <w:lang w:val="ru-RU"/>
              </w:rPr>
              <w:t>х</w:t>
            </w:r>
          </w:p>
        </w:tc>
        <w:tc>
          <w:tcPr>
            <w:tcW w:w="1843" w:type="dxa"/>
            <w:vAlign w:val="center"/>
          </w:tcPr>
          <w:p w:rsidR="00550C63" w:rsidRPr="007B13B1" w:rsidRDefault="00550C63" w:rsidP="007B13B1">
            <w:pPr>
              <w:autoSpaceDE w:val="0"/>
              <w:autoSpaceDN w:val="0"/>
              <w:adjustRightInd w:val="0"/>
              <w:jc w:val="center"/>
              <w:rPr>
                <w:lang w:val="ru-RU"/>
              </w:rPr>
            </w:pPr>
            <w:r w:rsidRPr="007B13B1">
              <w:rPr>
                <w:lang w:val="ru-RU"/>
              </w:rPr>
              <w:t>х</w:t>
            </w:r>
          </w:p>
        </w:tc>
        <w:tc>
          <w:tcPr>
            <w:tcW w:w="709" w:type="dxa"/>
            <w:vAlign w:val="center"/>
          </w:tcPr>
          <w:p w:rsidR="00550C63" w:rsidRPr="007B13B1" w:rsidRDefault="00550C63" w:rsidP="007B13B1">
            <w:pPr>
              <w:autoSpaceDE w:val="0"/>
              <w:autoSpaceDN w:val="0"/>
              <w:adjustRightInd w:val="0"/>
              <w:jc w:val="center"/>
              <w:rPr>
                <w:lang w:val="ru-RU"/>
              </w:rPr>
            </w:pPr>
            <w:r w:rsidRPr="007B13B1">
              <w:rPr>
                <w:lang w:val="ru-RU"/>
              </w:rPr>
              <w:t>Х</w:t>
            </w:r>
          </w:p>
        </w:tc>
        <w:tc>
          <w:tcPr>
            <w:tcW w:w="992" w:type="dxa"/>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28205,72</w:t>
            </w:r>
          </w:p>
        </w:tc>
        <w:tc>
          <w:tcPr>
            <w:tcW w:w="1134" w:type="dxa"/>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20055,00</w:t>
            </w:r>
          </w:p>
        </w:tc>
        <w:tc>
          <w:tcPr>
            <w:tcW w:w="1134" w:type="dxa"/>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20055,00</w:t>
            </w:r>
          </w:p>
        </w:tc>
        <w:tc>
          <w:tcPr>
            <w:tcW w:w="1134" w:type="dxa"/>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68315,72</w:t>
            </w:r>
          </w:p>
        </w:tc>
        <w:tc>
          <w:tcPr>
            <w:tcW w:w="1559" w:type="dxa"/>
            <w:vMerge/>
            <w:vAlign w:val="center"/>
          </w:tcPr>
          <w:p w:rsidR="00550C63" w:rsidRPr="007B13B1" w:rsidRDefault="00550C63" w:rsidP="007B13B1">
            <w:pPr>
              <w:jc w:val="center"/>
              <w:rPr>
                <w:color w:val="000000"/>
                <w:lang w:val="ru-RU" w:eastAsia="ru-RU"/>
              </w:rPr>
            </w:pPr>
          </w:p>
        </w:tc>
      </w:tr>
      <w:tr w:rsidR="00550C63" w:rsidRPr="007B13B1" w:rsidTr="00B617FD">
        <w:trPr>
          <w:trHeight w:val="630"/>
        </w:trPr>
        <w:tc>
          <w:tcPr>
            <w:tcW w:w="3652" w:type="dxa"/>
            <w:gridSpan w:val="2"/>
            <w:vAlign w:val="center"/>
          </w:tcPr>
          <w:p w:rsidR="00550C63" w:rsidRPr="007B13B1" w:rsidRDefault="00550C63" w:rsidP="007B13B1">
            <w:pPr>
              <w:autoSpaceDE w:val="0"/>
              <w:autoSpaceDN w:val="0"/>
              <w:adjustRightInd w:val="0"/>
              <w:jc w:val="both"/>
              <w:rPr>
                <w:color w:val="000000"/>
                <w:lang w:val="ru-RU" w:eastAsia="ru-RU"/>
              </w:rPr>
            </w:pPr>
            <w:r w:rsidRPr="007B13B1">
              <w:rPr>
                <w:lang w:val="ru-RU"/>
              </w:rPr>
              <w:t>Мероприятие 1. Руководство и управление в сфере установленных функций центрального аппарата и иных органов</w:t>
            </w:r>
          </w:p>
        </w:tc>
        <w:tc>
          <w:tcPr>
            <w:tcW w:w="1985" w:type="dxa"/>
            <w:vMerge w:val="restart"/>
            <w:vAlign w:val="center"/>
          </w:tcPr>
          <w:p w:rsidR="00550C63" w:rsidRPr="007B13B1" w:rsidRDefault="00550C63" w:rsidP="007B13B1">
            <w:pPr>
              <w:autoSpaceDE w:val="0"/>
              <w:autoSpaceDN w:val="0"/>
              <w:adjustRightInd w:val="0"/>
              <w:ind w:firstLine="2"/>
              <w:jc w:val="both"/>
              <w:rPr>
                <w:lang w:val="ru-RU"/>
              </w:rPr>
            </w:pPr>
            <w:r w:rsidRPr="007B13B1">
              <w:rPr>
                <w:lang w:val="ru-RU"/>
              </w:rPr>
              <w:t>Отдел образования администрации Тасеевского района</w:t>
            </w:r>
          </w:p>
        </w:tc>
        <w:tc>
          <w:tcPr>
            <w:tcW w:w="708" w:type="dxa"/>
            <w:vAlign w:val="center"/>
          </w:tcPr>
          <w:p w:rsidR="00550C63" w:rsidRPr="007B13B1" w:rsidRDefault="00550C63" w:rsidP="007B13B1">
            <w:pPr>
              <w:autoSpaceDE w:val="0"/>
              <w:autoSpaceDN w:val="0"/>
              <w:adjustRightInd w:val="0"/>
              <w:jc w:val="center"/>
              <w:rPr>
                <w:lang w:val="ru-RU"/>
              </w:rPr>
            </w:pPr>
            <w:r w:rsidRPr="007B13B1">
              <w:rPr>
                <w:lang w:val="ru-RU"/>
              </w:rPr>
              <w:t>078</w:t>
            </w:r>
          </w:p>
        </w:tc>
        <w:tc>
          <w:tcPr>
            <w:tcW w:w="709" w:type="dxa"/>
            <w:vAlign w:val="center"/>
          </w:tcPr>
          <w:p w:rsidR="00550C63" w:rsidRPr="007B13B1" w:rsidRDefault="00550C63" w:rsidP="007B13B1">
            <w:pPr>
              <w:autoSpaceDE w:val="0"/>
              <w:autoSpaceDN w:val="0"/>
              <w:adjustRightInd w:val="0"/>
              <w:jc w:val="center"/>
              <w:rPr>
                <w:lang w:val="ru-RU"/>
              </w:rPr>
            </w:pPr>
            <w:r w:rsidRPr="007B13B1">
              <w:rPr>
                <w:lang w:val="ru-RU"/>
              </w:rPr>
              <w:t>0709</w:t>
            </w:r>
          </w:p>
        </w:tc>
        <w:tc>
          <w:tcPr>
            <w:tcW w:w="1843" w:type="dxa"/>
            <w:vAlign w:val="center"/>
          </w:tcPr>
          <w:p w:rsidR="00550C63" w:rsidRPr="007B13B1" w:rsidRDefault="00550C63" w:rsidP="007B13B1">
            <w:pPr>
              <w:autoSpaceDE w:val="0"/>
              <w:autoSpaceDN w:val="0"/>
              <w:adjustRightInd w:val="0"/>
              <w:jc w:val="center"/>
              <w:rPr>
                <w:lang w:val="ru-RU"/>
              </w:rPr>
            </w:pPr>
            <w:r w:rsidRPr="007B13B1">
              <w:rPr>
                <w:lang w:val="ru-RU"/>
              </w:rPr>
              <w:t>0160000210</w:t>
            </w:r>
          </w:p>
          <w:p w:rsidR="00550C63" w:rsidRPr="007B13B1" w:rsidRDefault="00550C63" w:rsidP="007B13B1">
            <w:pPr>
              <w:autoSpaceDE w:val="0"/>
              <w:autoSpaceDN w:val="0"/>
              <w:adjustRightInd w:val="0"/>
              <w:jc w:val="center"/>
              <w:rPr>
                <w:lang w:val="ru-RU"/>
              </w:rPr>
            </w:pPr>
            <w:r w:rsidRPr="007B13B1">
              <w:rPr>
                <w:lang w:val="ru-RU"/>
              </w:rPr>
              <w:t>М</w:t>
            </w:r>
          </w:p>
        </w:tc>
        <w:tc>
          <w:tcPr>
            <w:tcW w:w="709" w:type="dxa"/>
            <w:vAlign w:val="center"/>
          </w:tcPr>
          <w:p w:rsidR="00550C63" w:rsidRPr="007B13B1" w:rsidRDefault="00550C63" w:rsidP="007B13B1">
            <w:pPr>
              <w:autoSpaceDE w:val="0"/>
              <w:autoSpaceDN w:val="0"/>
              <w:adjustRightInd w:val="0"/>
              <w:jc w:val="center"/>
              <w:rPr>
                <w:lang w:val="ru-RU"/>
              </w:rPr>
            </w:pPr>
            <w:r w:rsidRPr="007B13B1">
              <w:rPr>
                <w:lang w:val="ru-RU"/>
              </w:rPr>
              <w:t>120</w:t>
            </w:r>
          </w:p>
          <w:p w:rsidR="00550C63" w:rsidRPr="007B13B1" w:rsidRDefault="00550C63" w:rsidP="007B13B1">
            <w:pPr>
              <w:autoSpaceDE w:val="0"/>
              <w:autoSpaceDN w:val="0"/>
              <w:adjustRightInd w:val="0"/>
              <w:jc w:val="center"/>
              <w:rPr>
                <w:lang w:val="ru-RU"/>
              </w:rPr>
            </w:pPr>
            <w:r w:rsidRPr="007B13B1">
              <w:rPr>
                <w:lang w:val="ru-RU"/>
              </w:rPr>
              <w:t>240</w:t>
            </w:r>
          </w:p>
          <w:p w:rsidR="00550C63" w:rsidRPr="007B13B1" w:rsidRDefault="00550C63" w:rsidP="007B13B1">
            <w:pPr>
              <w:autoSpaceDE w:val="0"/>
              <w:autoSpaceDN w:val="0"/>
              <w:adjustRightInd w:val="0"/>
              <w:jc w:val="center"/>
              <w:rPr>
                <w:lang w:val="ru-RU"/>
              </w:rPr>
            </w:pPr>
            <w:r w:rsidRPr="007B13B1">
              <w:rPr>
                <w:lang w:val="ru-RU"/>
              </w:rPr>
              <w:t>850</w:t>
            </w:r>
          </w:p>
        </w:tc>
        <w:tc>
          <w:tcPr>
            <w:tcW w:w="992" w:type="dxa"/>
            <w:vAlign w:val="center"/>
          </w:tcPr>
          <w:p w:rsidR="00550C63" w:rsidRPr="007B13B1" w:rsidRDefault="00550C63" w:rsidP="007B13B1">
            <w:pPr>
              <w:autoSpaceDE w:val="0"/>
              <w:autoSpaceDN w:val="0"/>
              <w:adjustRightInd w:val="0"/>
              <w:jc w:val="center"/>
              <w:rPr>
                <w:color w:val="000000"/>
                <w:lang w:val="ru-RU"/>
              </w:rPr>
            </w:pPr>
            <w:r w:rsidRPr="007B13B1">
              <w:rPr>
                <w:color w:val="000000"/>
                <w:lang w:val="ru-RU"/>
              </w:rPr>
              <w:t>8243,32</w:t>
            </w:r>
          </w:p>
        </w:tc>
        <w:tc>
          <w:tcPr>
            <w:tcW w:w="1134" w:type="dxa"/>
            <w:vAlign w:val="center"/>
          </w:tcPr>
          <w:p w:rsidR="00550C63" w:rsidRPr="007B13B1" w:rsidRDefault="00550C63" w:rsidP="007B13B1">
            <w:pPr>
              <w:autoSpaceDE w:val="0"/>
              <w:autoSpaceDN w:val="0"/>
              <w:adjustRightInd w:val="0"/>
              <w:jc w:val="center"/>
              <w:rPr>
                <w:color w:val="000000"/>
                <w:lang w:val="ru-RU"/>
              </w:rPr>
            </w:pPr>
            <w:r w:rsidRPr="007B13B1">
              <w:rPr>
                <w:color w:val="000000"/>
                <w:lang w:val="ru-RU"/>
              </w:rPr>
              <w:t>7315,2</w:t>
            </w:r>
          </w:p>
        </w:tc>
        <w:tc>
          <w:tcPr>
            <w:tcW w:w="1134" w:type="dxa"/>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7315,2</w:t>
            </w:r>
          </w:p>
        </w:tc>
        <w:tc>
          <w:tcPr>
            <w:tcW w:w="1134" w:type="dxa"/>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22873,72</w:t>
            </w:r>
          </w:p>
        </w:tc>
        <w:tc>
          <w:tcPr>
            <w:tcW w:w="1559" w:type="dxa"/>
            <w:vAlign w:val="center"/>
          </w:tcPr>
          <w:p w:rsidR="00550C63" w:rsidRPr="007B13B1" w:rsidRDefault="00550C63" w:rsidP="007B13B1">
            <w:pPr>
              <w:jc w:val="center"/>
              <w:rPr>
                <w:color w:val="000000"/>
                <w:lang w:val="ru-RU" w:eastAsia="ru-RU"/>
              </w:rPr>
            </w:pPr>
          </w:p>
        </w:tc>
      </w:tr>
      <w:tr w:rsidR="00550C63" w:rsidRPr="007B13B1" w:rsidTr="00B617FD">
        <w:trPr>
          <w:trHeight w:val="630"/>
        </w:trPr>
        <w:tc>
          <w:tcPr>
            <w:tcW w:w="3652" w:type="dxa"/>
            <w:gridSpan w:val="2"/>
            <w:vAlign w:val="center"/>
          </w:tcPr>
          <w:p w:rsidR="00550C63" w:rsidRPr="007B13B1" w:rsidRDefault="00550C63" w:rsidP="007B13B1">
            <w:pPr>
              <w:autoSpaceDE w:val="0"/>
              <w:autoSpaceDN w:val="0"/>
              <w:adjustRightInd w:val="0"/>
              <w:jc w:val="both"/>
              <w:rPr>
                <w:color w:val="000000"/>
                <w:lang w:val="ru-RU" w:eastAsia="ru-RU"/>
              </w:rPr>
            </w:pPr>
            <w:r w:rsidRPr="007B13B1">
              <w:rPr>
                <w:color w:val="000000"/>
                <w:lang w:val="ru-RU" w:eastAsia="ru-RU"/>
              </w:rPr>
              <w:t>Мероприятие 2. Расходы на обеспечение деятельности (оказание услуг) учреждений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vMerge/>
            <w:vAlign w:val="center"/>
          </w:tcPr>
          <w:p w:rsidR="00550C63" w:rsidRPr="007B13B1" w:rsidRDefault="00550C63" w:rsidP="007B13B1">
            <w:pPr>
              <w:autoSpaceDE w:val="0"/>
              <w:autoSpaceDN w:val="0"/>
              <w:adjustRightInd w:val="0"/>
              <w:ind w:firstLine="2"/>
              <w:jc w:val="both"/>
              <w:rPr>
                <w:lang w:val="ru-RU"/>
              </w:rPr>
            </w:pPr>
          </w:p>
        </w:tc>
        <w:tc>
          <w:tcPr>
            <w:tcW w:w="708" w:type="dxa"/>
            <w:vMerge w:val="restart"/>
            <w:vAlign w:val="center"/>
          </w:tcPr>
          <w:p w:rsidR="00550C63" w:rsidRPr="007B13B1" w:rsidRDefault="00550C63" w:rsidP="007B13B1">
            <w:pPr>
              <w:autoSpaceDE w:val="0"/>
              <w:autoSpaceDN w:val="0"/>
              <w:adjustRightInd w:val="0"/>
              <w:jc w:val="center"/>
              <w:rPr>
                <w:lang w:val="ru-RU"/>
              </w:rPr>
            </w:pPr>
            <w:r w:rsidRPr="007B13B1">
              <w:rPr>
                <w:lang w:val="ru-RU"/>
              </w:rPr>
              <w:t>078</w:t>
            </w:r>
          </w:p>
        </w:tc>
        <w:tc>
          <w:tcPr>
            <w:tcW w:w="709" w:type="dxa"/>
            <w:vAlign w:val="center"/>
          </w:tcPr>
          <w:p w:rsidR="00550C63" w:rsidRPr="007B13B1" w:rsidRDefault="00550C63" w:rsidP="007B13B1">
            <w:pPr>
              <w:autoSpaceDE w:val="0"/>
              <w:autoSpaceDN w:val="0"/>
              <w:adjustRightInd w:val="0"/>
              <w:jc w:val="center"/>
              <w:rPr>
                <w:lang w:val="ru-RU"/>
              </w:rPr>
            </w:pPr>
            <w:r w:rsidRPr="007B13B1">
              <w:rPr>
                <w:lang w:val="ru-RU"/>
              </w:rPr>
              <w:t>0709</w:t>
            </w:r>
          </w:p>
        </w:tc>
        <w:tc>
          <w:tcPr>
            <w:tcW w:w="1843" w:type="dxa"/>
            <w:vAlign w:val="center"/>
          </w:tcPr>
          <w:p w:rsidR="00550C63" w:rsidRPr="007B13B1" w:rsidRDefault="00550C63" w:rsidP="007B13B1">
            <w:pPr>
              <w:autoSpaceDE w:val="0"/>
              <w:autoSpaceDN w:val="0"/>
              <w:adjustRightInd w:val="0"/>
              <w:jc w:val="center"/>
              <w:rPr>
                <w:lang w:val="ru-RU"/>
              </w:rPr>
            </w:pPr>
            <w:r w:rsidRPr="007B13B1">
              <w:rPr>
                <w:lang w:val="ru-RU"/>
              </w:rPr>
              <w:t>0160000610</w:t>
            </w:r>
          </w:p>
          <w:p w:rsidR="00550C63" w:rsidRPr="007B13B1" w:rsidRDefault="00550C63" w:rsidP="007B13B1">
            <w:pPr>
              <w:autoSpaceDE w:val="0"/>
              <w:autoSpaceDN w:val="0"/>
              <w:adjustRightInd w:val="0"/>
              <w:jc w:val="center"/>
              <w:rPr>
                <w:lang w:val="ru-RU"/>
              </w:rPr>
            </w:pPr>
            <w:r w:rsidRPr="007B13B1">
              <w:rPr>
                <w:lang w:val="ru-RU"/>
              </w:rPr>
              <w:t>М</w:t>
            </w:r>
          </w:p>
        </w:tc>
        <w:tc>
          <w:tcPr>
            <w:tcW w:w="709" w:type="dxa"/>
            <w:vAlign w:val="center"/>
          </w:tcPr>
          <w:p w:rsidR="00550C63" w:rsidRPr="007B13B1" w:rsidRDefault="00550C63" w:rsidP="007B13B1">
            <w:pPr>
              <w:autoSpaceDE w:val="0"/>
              <w:autoSpaceDN w:val="0"/>
              <w:adjustRightInd w:val="0"/>
              <w:jc w:val="center"/>
              <w:rPr>
                <w:lang w:val="ru-RU"/>
              </w:rPr>
            </w:pPr>
            <w:r w:rsidRPr="007B13B1">
              <w:rPr>
                <w:lang w:val="ru-RU"/>
              </w:rPr>
              <w:t>110</w:t>
            </w:r>
          </w:p>
          <w:p w:rsidR="00550C63" w:rsidRPr="007B13B1" w:rsidRDefault="00550C63" w:rsidP="007B13B1">
            <w:pPr>
              <w:autoSpaceDE w:val="0"/>
              <w:autoSpaceDN w:val="0"/>
              <w:adjustRightInd w:val="0"/>
              <w:jc w:val="center"/>
              <w:rPr>
                <w:lang w:val="ru-RU"/>
              </w:rPr>
            </w:pPr>
            <w:r w:rsidRPr="007B13B1">
              <w:rPr>
                <w:lang w:val="ru-RU"/>
              </w:rPr>
              <w:t>240</w:t>
            </w:r>
          </w:p>
          <w:p w:rsidR="00550C63" w:rsidRPr="007B13B1" w:rsidRDefault="00550C63" w:rsidP="007B13B1">
            <w:pPr>
              <w:autoSpaceDE w:val="0"/>
              <w:autoSpaceDN w:val="0"/>
              <w:adjustRightInd w:val="0"/>
              <w:jc w:val="center"/>
              <w:rPr>
                <w:lang w:val="ru-RU"/>
              </w:rPr>
            </w:pPr>
            <w:r w:rsidRPr="007B13B1">
              <w:rPr>
                <w:lang w:val="ru-RU"/>
              </w:rPr>
              <w:t>850</w:t>
            </w:r>
          </w:p>
        </w:tc>
        <w:tc>
          <w:tcPr>
            <w:tcW w:w="992" w:type="dxa"/>
            <w:vAlign w:val="center"/>
          </w:tcPr>
          <w:p w:rsidR="00550C63" w:rsidRPr="007B13B1" w:rsidRDefault="00550C63" w:rsidP="007B13B1">
            <w:pPr>
              <w:autoSpaceDE w:val="0"/>
              <w:autoSpaceDN w:val="0"/>
              <w:adjustRightInd w:val="0"/>
              <w:jc w:val="center"/>
              <w:rPr>
                <w:color w:val="000000"/>
                <w:lang w:val="ru-RU"/>
              </w:rPr>
            </w:pPr>
            <w:r w:rsidRPr="007B13B1">
              <w:rPr>
                <w:color w:val="000000"/>
                <w:lang w:val="ru-RU"/>
              </w:rPr>
              <w:t>13840,75</w:t>
            </w:r>
          </w:p>
        </w:tc>
        <w:tc>
          <w:tcPr>
            <w:tcW w:w="1134" w:type="dxa"/>
            <w:vAlign w:val="center"/>
          </w:tcPr>
          <w:p w:rsidR="00550C63" w:rsidRPr="007B13B1" w:rsidRDefault="00550C63" w:rsidP="007B13B1">
            <w:pPr>
              <w:autoSpaceDE w:val="0"/>
              <w:autoSpaceDN w:val="0"/>
              <w:adjustRightInd w:val="0"/>
              <w:jc w:val="center"/>
              <w:rPr>
                <w:color w:val="000000"/>
                <w:lang w:val="ru-RU"/>
              </w:rPr>
            </w:pPr>
            <w:r w:rsidRPr="007B13B1">
              <w:rPr>
                <w:color w:val="000000"/>
                <w:lang w:val="ru-RU"/>
              </w:rPr>
              <w:t>11053,3</w:t>
            </w:r>
          </w:p>
        </w:tc>
        <w:tc>
          <w:tcPr>
            <w:tcW w:w="1134" w:type="dxa"/>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11053,3</w:t>
            </w:r>
          </w:p>
        </w:tc>
        <w:tc>
          <w:tcPr>
            <w:tcW w:w="1134" w:type="dxa"/>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35947,35</w:t>
            </w:r>
          </w:p>
        </w:tc>
        <w:tc>
          <w:tcPr>
            <w:tcW w:w="1559" w:type="dxa"/>
            <w:vAlign w:val="center"/>
          </w:tcPr>
          <w:p w:rsidR="00550C63" w:rsidRPr="007B13B1" w:rsidRDefault="00550C63" w:rsidP="007B13B1">
            <w:pPr>
              <w:jc w:val="center"/>
              <w:rPr>
                <w:color w:val="000000"/>
                <w:lang w:val="ru-RU" w:eastAsia="ru-RU"/>
              </w:rPr>
            </w:pPr>
          </w:p>
        </w:tc>
      </w:tr>
      <w:tr w:rsidR="00550C63" w:rsidRPr="007B13B1" w:rsidTr="00B617FD">
        <w:trPr>
          <w:trHeight w:val="1164"/>
        </w:trPr>
        <w:tc>
          <w:tcPr>
            <w:tcW w:w="3652" w:type="dxa"/>
            <w:gridSpan w:val="2"/>
            <w:vMerge w:val="restart"/>
            <w:vAlign w:val="center"/>
          </w:tcPr>
          <w:p w:rsidR="00550C63" w:rsidRPr="007B13B1" w:rsidRDefault="00550C63" w:rsidP="007B13B1">
            <w:pPr>
              <w:autoSpaceDE w:val="0"/>
              <w:autoSpaceDN w:val="0"/>
              <w:adjustRightInd w:val="0"/>
              <w:jc w:val="both"/>
              <w:rPr>
                <w:color w:val="000000"/>
                <w:lang w:val="ru-RU" w:eastAsia="ru-RU"/>
              </w:rPr>
            </w:pPr>
            <w:r w:rsidRPr="007B13B1">
              <w:rPr>
                <w:color w:val="000000"/>
                <w:lang w:val="ru-RU" w:eastAsia="ru-RU"/>
              </w:rPr>
              <w:t>Мероприятие 3</w:t>
            </w:r>
            <w:r w:rsidRPr="007B13B1">
              <w:rPr>
                <w:lang w:val="ru-RU"/>
              </w:rPr>
              <w:t xml:space="preserve"> </w:t>
            </w:r>
            <w:r w:rsidRPr="007B13B1">
              <w:rPr>
                <w:color w:val="000000"/>
                <w:lang w:val="ru-RU" w:eastAsia="ru-RU"/>
              </w:rPr>
              <w:t xml:space="preserve">Расходы бюджетов муниципальных образований края на реализацию Закона края от29 марта 2007 года № 22-6015 " О наделении органов местного самоуправления муниципальных районов и городских округов края государственными полномочиями по выплате компенсации части родительской платы за содержание ребенка в образовательных организациях края, реализующих основную </w:t>
            </w:r>
            <w:r w:rsidRPr="007B13B1">
              <w:rPr>
                <w:color w:val="000000"/>
                <w:lang w:val="ru-RU" w:eastAsia="ru-RU"/>
              </w:rPr>
              <w:lastRenderedPageBreak/>
              <w:t>общеобразовательную программу дошкольного образования</w:t>
            </w:r>
          </w:p>
        </w:tc>
        <w:tc>
          <w:tcPr>
            <w:tcW w:w="1985" w:type="dxa"/>
            <w:vMerge/>
            <w:vAlign w:val="center"/>
          </w:tcPr>
          <w:p w:rsidR="00550C63" w:rsidRPr="007B13B1" w:rsidRDefault="00550C63" w:rsidP="007B13B1">
            <w:pPr>
              <w:autoSpaceDE w:val="0"/>
              <w:autoSpaceDN w:val="0"/>
              <w:adjustRightInd w:val="0"/>
              <w:ind w:firstLine="2"/>
              <w:jc w:val="both"/>
              <w:rPr>
                <w:lang w:val="ru-RU"/>
              </w:rPr>
            </w:pPr>
          </w:p>
        </w:tc>
        <w:tc>
          <w:tcPr>
            <w:tcW w:w="708" w:type="dxa"/>
            <w:vMerge/>
            <w:vAlign w:val="center"/>
          </w:tcPr>
          <w:p w:rsidR="00550C63" w:rsidRPr="007B13B1" w:rsidRDefault="00550C63" w:rsidP="007B13B1">
            <w:pPr>
              <w:autoSpaceDE w:val="0"/>
              <w:autoSpaceDN w:val="0"/>
              <w:adjustRightInd w:val="0"/>
              <w:rPr>
                <w:lang w:val="ru-RU"/>
              </w:rPr>
            </w:pPr>
          </w:p>
        </w:tc>
        <w:tc>
          <w:tcPr>
            <w:tcW w:w="709" w:type="dxa"/>
            <w:vMerge w:val="restart"/>
            <w:vAlign w:val="center"/>
          </w:tcPr>
          <w:p w:rsidR="00550C63" w:rsidRPr="007B13B1" w:rsidRDefault="00550C63" w:rsidP="007B13B1">
            <w:pPr>
              <w:autoSpaceDE w:val="0"/>
              <w:autoSpaceDN w:val="0"/>
              <w:adjustRightInd w:val="0"/>
              <w:jc w:val="center"/>
              <w:rPr>
                <w:lang w:val="ru-RU"/>
              </w:rPr>
            </w:pPr>
            <w:r w:rsidRPr="007B13B1">
              <w:rPr>
                <w:lang w:val="ru-RU"/>
              </w:rPr>
              <w:t>1004</w:t>
            </w:r>
          </w:p>
        </w:tc>
        <w:tc>
          <w:tcPr>
            <w:tcW w:w="1843" w:type="dxa"/>
            <w:vMerge w:val="restart"/>
            <w:vAlign w:val="center"/>
          </w:tcPr>
          <w:p w:rsidR="00550C63" w:rsidRPr="007B13B1" w:rsidRDefault="00550C63" w:rsidP="007B13B1">
            <w:pPr>
              <w:autoSpaceDE w:val="0"/>
              <w:autoSpaceDN w:val="0"/>
              <w:adjustRightInd w:val="0"/>
              <w:jc w:val="center"/>
              <w:rPr>
                <w:lang w:val="ru-RU"/>
              </w:rPr>
            </w:pPr>
            <w:r w:rsidRPr="007B13B1">
              <w:rPr>
                <w:lang w:val="ru-RU"/>
              </w:rPr>
              <w:t>0160075560 К</w:t>
            </w:r>
          </w:p>
        </w:tc>
        <w:tc>
          <w:tcPr>
            <w:tcW w:w="709" w:type="dxa"/>
            <w:vAlign w:val="center"/>
          </w:tcPr>
          <w:p w:rsidR="00550C63" w:rsidRPr="007B13B1" w:rsidRDefault="00550C63" w:rsidP="007B13B1">
            <w:pPr>
              <w:autoSpaceDE w:val="0"/>
              <w:autoSpaceDN w:val="0"/>
              <w:adjustRightInd w:val="0"/>
              <w:jc w:val="center"/>
              <w:rPr>
                <w:lang w:val="ru-RU"/>
              </w:rPr>
            </w:pPr>
            <w:r w:rsidRPr="007B13B1">
              <w:rPr>
                <w:lang w:val="ru-RU"/>
              </w:rPr>
              <w:t>240</w:t>
            </w:r>
          </w:p>
        </w:tc>
        <w:tc>
          <w:tcPr>
            <w:tcW w:w="992" w:type="dxa"/>
            <w:vAlign w:val="center"/>
          </w:tcPr>
          <w:p w:rsidR="00550C63" w:rsidRPr="007B13B1" w:rsidRDefault="00550C63" w:rsidP="007B13B1">
            <w:pPr>
              <w:autoSpaceDE w:val="0"/>
              <w:autoSpaceDN w:val="0"/>
              <w:adjustRightInd w:val="0"/>
              <w:jc w:val="center"/>
              <w:rPr>
                <w:color w:val="000000"/>
                <w:lang w:val="ru-RU"/>
              </w:rPr>
            </w:pPr>
            <w:r w:rsidRPr="007B13B1">
              <w:rPr>
                <w:color w:val="000000"/>
                <w:lang w:val="ru-RU"/>
              </w:rPr>
              <w:t>16,86</w:t>
            </w:r>
          </w:p>
        </w:tc>
        <w:tc>
          <w:tcPr>
            <w:tcW w:w="1134" w:type="dxa"/>
            <w:vAlign w:val="center"/>
          </w:tcPr>
          <w:p w:rsidR="00550C63" w:rsidRPr="007B13B1" w:rsidRDefault="00550C63" w:rsidP="007B13B1">
            <w:pPr>
              <w:autoSpaceDE w:val="0"/>
              <w:autoSpaceDN w:val="0"/>
              <w:adjustRightInd w:val="0"/>
              <w:jc w:val="center"/>
              <w:rPr>
                <w:color w:val="000000"/>
                <w:lang w:val="ru-RU"/>
              </w:rPr>
            </w:pPr>
            <w:r w:rsidRPr="007B13B1">
              <w:rPr>
                <w:color w:val="000000"/>
                <w:lang w:val="ru-RU"/>
              </w:rPr>
              <w:t>16,86</w:t>
            </w:r>
          </w:p>
        </w:tc>
        <w:tc>
          <w:tcPr>
            <w:tcW w:w="1134" w:type="dxa"/>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16,86</w:t>
            </w:r>
          </w:p>
        </w:tc>
        <w:tc>
          <w:tcPr>
            <w:tcW w:w="1134" w:type="dxa"/>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50,58</w:t>
            </w:r>
          </w:p>
        </w:tc>
        <w:tc>
          <w:tcPr>
            <w:tcW w:w="1559" w:type="dxa"/>
            <w:vAlign w:val="center"/>
          </w:tcPr>
          <w:p w:rsidR="00550C63" w:rsidRPr="007B13B1" w:rsidRDefault="00550C63" w:rsidP="007B13B1">
            <w:pPr>
              <w:jc w:val="center"/>
              <w:rPr>
                <w:color w:val="000000"/>
                <w:lang w:val="ru-RU" w:eastAsia="ru-RU"/>
              </w:rPr>
            </w:pPr>
          </w:p>
        </w:tc>
      </w:tr>
      <w:tr w:rsidR="00550C63" w:rsidRPr="007B13B1" w:rsidTr="00B617FD">
        <w:trPr>
          <w:trHeight w:val="1163"/>
        </w:trPr>
        <w:tc>
          <w:tcPr>
            <w:tcW w:w="3652" w:type="dxa"/>
            <w:gridSpan w:val="2"/>
            <w:vMerge/>
            <w:vAlign w:val="center"/>
          </w:tcPr>
          <w:p w:rsidR="00550C63" w:rsidRPr="007B13B1" w:rsidRDefault="00550C63" w:rsidP="007B13B1">
            <w:pPr>
              <w:autoSpaceDE w:val="0"/>
              <w:autoSpaceDN w:val="0"/>
              <w:adjustRightInd w:val="0"/>
              <w:jc w:val="both"/>
              <w:rPr>
                <w:color w:val="000000"/>
                <w:lang w:val="ru-RU" w:eastAsia="ru-RU"/>
              </w:rPr>
            </w:pPr>
          </w:p>
        </w:tc>
        <w:tc>
          <w:tcPr>
            <w:tcW w:w="1985" w:type="dxa"/>
            <w:vMerge/>
            <w:vAlign w:val="center"/>
          </w:tcPr>
          <w:p w:rsidR="00550C63" w:rsidRPr="007B13B1" w:rsidRDefault="00550C63" w:rsidP="007B13B1">
            <w:pPr>
              <w:autoSpaceDE w:val="0"/>
              <w:autoSpaceDN w:val="0"/>
              <w:adjustRightInd w:val="0"/>
              <w:ind w:firstLine="2"/>
              <w:jc w:val="both"/>
              <w:rPr>
                <w:lang w:val="ru-RU"/>
              </w:rPr>
            </w:pPr>
          </w:p>
        </w:tc>
        <w:tc>
          <w:tcPr>
            <w:tcW w:w="708" w:type="dxa"/>
            <w:vMerge/>
            <w:vAlign w:val="center"/>
          </w:tcPr>
          <w:p w:rsidR="00550C63" w:rsidRPr="007B13B1" w:rsidRDefault="00550C63" w:rsidP="007B13B1">
            <w:pPr>
              <w:autoSpaceDE w:val="0"/>
              <w:autoSpaceDN w:val="0"/>
              <w:adjustRightInd w:val="0"/>
              <w:rPr>
                <w:lang w:val="ru-RU"/>
              </w:rPr>
            </w:pPr>
          </w:p>
        </w:tc>
        <w:tc>
          <w:tcPr>
            <w:tcW w:w="709" w:type="dxa"/>
            <w:vMerge/>
            <w:vAlign w:val="center"/>
          </w:tcPr>
          <w:p w:rsidR="00550C63" w:rsidRPr="007B13B1" w:rsidRDefault="00550C63" w:rsidP="007B13B1">
            <w:pPr>
              <w:autoSpaceDE w:val="0"/>
              <w:autoSpaceDN w:val="0"/>
              <w:adjustRightInd w:val="0"/>
              <w:jc w:val="center"/>
              <w:rPr>
                <w:lang w:val="ru-RU"/>
              </w:rPr>
            </w:pPr>
          </w:p>
        </w:tc>
        <w:tc>
          <w:tcPr>
            <w:tcW w:w="1843" w:type="dxa"/>
            <w:vMerge/>
            <w:vAlign w:val="center"/>
          </w:tcPr>
          <w:p w:rsidR="00550C63" w:rsidRPr="007B13B1" w:rsidRDefault="00550C63" w:rsidP="007B13B1">
            <w:pPr>
              <w:autoSpaceDE w:val="0"/>
              <w:autoSpaceDN w:val="0"/>
              <w:adjustRightInd w:val="0"/>
              <w:jc w:val="center"/>
              <w:rPr>
                <w:lang w:val="ru-RU"/>
              </w:rPr>
            </w:pPr>
          </w:p>
        </w:tc>
        <w:tc>
          <w:tcPr>
            <w:tcW w:w="709" w:type="dxa"/>
            <w:vAlign w:val="center"/>
          </w:tcPr>
          <w:p w:rsidR="00550C63" w:rsidRPr="007B13B1" w:rsidRDefault="00550C63" w:rsidP="007B13B1">
            <w:pPr>
              <w:autoSpaceDE w:val="0"/>
              <w:autoSpaceDN w:val="0"/>
              <w:adjustRightInd w:val="0"/>
              <w:jc w:val="center"/>
              <w:rPr>
                <w:lang w:val="ru-RU"/>
              </w:rPr>
            </w:pPr>
            <w:r w:rsidRPr="007B13B1">
              <w:rPr>
                <w:lang w:val="ru-RU"/>
              </w:rPr>
              <w:t>320</w:t>
            </w:r>
          </w:p>
        </w:tc>
        <w:tc>
          <w:tcPr>
            <w:tcW w:w="992" w:type="dxa"/>
            <w:vAlign w:val="center"/>
          </w:tcPr>
          <w:p w:rsidR="00550C63" w:rsidRPr="007B13B1" w:rsidRDefault="00550C63" w:rsidP="007B13B1">
            <w:pPr>
              <w:autoSpaceDE w:val="0"/>
              <w:autoSpaceDN w:val="0"/>
              <w:adjustRightInd w:val="0"/>
              <w:jc w:val="center"/>
              <w:rPr>
                <w:color w:val="000000"/>
                <w:lang w:val="ru-RU"/>
              </w:rPr>
            </w:pPr>
            <w:r w:rsidRPr="007B13B1">
              <w:rPr>
                <w:color w:val="000000"/>
                <w:lang w:val="ru-RU"/>
              </w:rPr>
              <w:t>1669,64</w:t>
            </w:r>
          </w:p>
        </w:tc>
        <w:tc>
          <w:tcPr>
            <w:tcW w:w="1134" w:type="dxa"/>
            <w:vAlign w:val="center"/>
          </w:tcPr>
          <w:p w:rsidR="00550C63" w:rsidRPr="007B13B1" w:rsidRDefault="00550C63" w:rsidP="007B13B1">
            <w:pPr>
              <w:autoSpaceDE w:val="0"/>
              <w:autoSpaceDN w:val="0"/>
              <w:adjustRightInd w:val="0"/>
              <w:jc w:val="center"/>
              <w:rPr>
                <w:color w:val="000000"/>
                <w:lang w:val="ru-RU"/>
              </w:rPr>
            </w:pPr>
            <w:r w:rsidRPr="007B13B1">
              <w:rPr>
                <w:color w:val="000000"/>
                <w:lang w:val="ru-RU"/>
              </w:rPr>
              <w:t>1669,64</w:t>
            </w:r>
          </w:p>
        </w:tc>
        <w:tc>
          <w:tcPr>
            <w:tcW w:w="1134" w:type="dxa"/>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1669,64</w:t>
            </w:r>
          </w:p>
        </w:tc>
        <w:tc>
          <w:tcPr>
            <w:tcW w:w="1134" w:type="dxa"/>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5008,92</w:t>
            </w:r>
          </w:p>
        </w:tc>
        <w:tc>
          <w:tcPr>
            <w:tcW w:w="1559" w:type="dxa"/>
            <w:vAlign w:val="center"/>
          </w:tcPr>
          <w:p w:rsidR="00550C63" w:rsidRPr="007B13B1" w:rsidRDefault="00550C63" w:rsidP="007B13B1">
            <w:pPr>
              <w:jc w:val="center"/>
              <w:rPr>
                <w:color w:val="000000"/>
                <w:lang w:val="ru-RU" w:eastAsia="ru-RU"/>
              </w:rPr>
            </w:pPr>
          </w:p>
        </w:tc>
      </w:tr>
      <w:tr w:rsidR="00550C63" w:rsidRPr="00CA5960" w:rsidTr="00B617FD">
        <w:trPr>
          <w:trHeight w:val="809"/>
        </w:trPr>
        <w:tc>
          <w:tcPr>
            <w:tcW w:w="15559" w:type="dxa"/>
            <w:gridSpan w:val="12"/>
            <w:vAlign w:val="center"/>
          </w:tcPr>
          <w:p w:rsidR="00550C63" w:rsidRPr="00B617FD" w:rsidRDefault="00550C63" w:rsidP="00B617FD">
            <w:pPr>
              <w:jc w:val="both"/>
              <w:rPr>
                <w:lang w:val="ru-RU"/>
              </w:rPr>
            </w:pPr>
            <w:r w:rsidRPr="007B13B1">
              <w:rPr>
                <w:lang w:val="ru-RU"/>
              </w:rPr>
              <w:lastRenderedPageBreak/>
              <w:t>Задача 2.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w:t>
            </w:r>
            <w:r w:rsidR="00B617FD">
              <w:rPr>
                <w:lang w:val="ru-RU"/>
              </w:rPr>
              <w:t xml:space="preserve"> общеобразовательным программам</w:t>
            </w:r>
          </w:p>
        </w:tc>
      </w:tr>
      <w:tr w:rsidR="006158DC" w:rsidRPr="007B13B1" w:rsidTr="00B617FD">
        <w:trPr>
          <w:trHeight w:val="1163"/>
        </w:trPr>
        <w:tc>
          <w:tcPr>
            <w:tcW w:w="3652" w:type="dxa"/>
            <w:gridSpan w:val="2"/>
            <w:vMerge w:val="restart"/>
          </w:tcPr>
          <w:p w:rsidR="006158DC" w:rsidRPr="007B13B1" w:rsidRDefault="006158DC" w:rsidP="007B13B1">
            <w:pPr>
              <w:autoSpaceDE w:val="0"/>
              <w:autoSpaceDN w:val="0"/>
              <w:adjustRightInd w:val="0"/>
              <w:ind w:left="34"/>
              <w:jc w:val="both"/>
              <w:rPr>
                <w:lang w:val="ru-RU"/>
              </w:rPr>
            </w:pPr>
            <w:r w:rsidRPr="007B13B1">
              <w:rPr>
                <w:lang w:val="ru-RU"/>
              </w:rPr>
              <w:t>Мероприятие 1.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985" w:type="dxa"/>
          </w:tcPr>
          <w:p w:rsidR="006158DC" w:rsidRPr="007B13B1" w:rsidRDefault="006158DC" w:rsidP="007B13B1">
            <w:pPr>
              <w:autoSpaceDE w:val="0"/>
              <w:autoSpaceDN w:val="0"/>
              <w:adjustRightInd w:val="0"/>
              <w:jc w:val="both"/>
              <w:rPr>
                <w:lang w:val="ru-RU"/>
              </w:rPr>
            </w:pPr>
            <w:r w:rsidRPr="007B13B1">
              <w:rPr>
                <w:lang w:val="ru-RU"/>
              </w:rPr>
              <w:t>всего расходные обязательства по подпрограмме</w:t>
            </w:r>
          </w:p>
        </w:tc>
        <w:tc>
          <w:tcPr>
            <w:tcW w:w="708" w:type="dxa"/>
          </w:tcPr>
          <w:p w:rsidR="006158DC" w:rsidRPr="007B13B1" w:rsidRDefault="006158DC" w:rsidP="007B13B1">
            <w:pPr>
              <w:autoSpaceDE w:val="0"/>
              <w:autoSpaceDN w:val="0"/>
              <w:adjustRightInd w:val="0"/>
              <w:jc w:val="center"/>
              <w:rPr>
                <w:lang w:val="ru-RU"/>
              </w:rPr>
            </w:pPr>
            <w:r w:rsidRPr="007B13B1">
              <w:rPr>
                <w:lang w:val="ru-RU"/>
              </w:rPr>
              <w:t>х</w:t>
            </w:r>
          </w:p>
        </w:tc>
        <w:tc>
          <w:tcPr>
            <w:tcW w:w="709" w:type="dxa"/>
          </w:tcPr>
          <w:p w:rsidR="006158DC" w:rsidRPr="007B13B1" w:rsidRDefault="006158DC" w:rsidP="007B13B1">
            <w:pPr>
              <w:autoSpaceDE w:val="0"/>
              <w:autoSpaceDN w:val="0"/>
              <w:adjustRightInd w:val="0"/>
              <w:jc w:val="center"/>
              <w:rPr>
                <w:lang w:val="ru-RU"/>
              </w:rPr>
            </w:pPr>
            <w:r w:rsidRPr="007B13B1">
              <w:rPr>
                <w:lang w:val="ru-RU"/>
              </w:rPr>
              <w:t>х</w:t>
            </w:r>
          </w:p>
        </w:tc>
        <w:tc>
          <w:tcPr>
            <w:tcW w:w="1843" w:type="dxa"/>
          </w:tcPr>
          <w:p w:rsidR="006158DC" w:rsidRPr="007B13B1" w:rsidRDefault="006158DC" w:rsidP="007B13B1">
            <w:pPr>
              <w:autoSpaceDE w:val="0"/>
              <w:autoSpaceDN w:val="0"/>
              <w:adjustRightInd w:val="0"/>
              <w:jc w:val="center"/>
              <w:rPr>
                <w:lang w:val="ru-RU"/>
              </w:rPr>
            </w:pPr>
            <w:r w:rsidRPr="007B13B1">
              <w:rPr>
                <w:lang w:val="ru-RU"/>
              </w:rPr>
              <w:t>х</w:t>
            </w:r>
          </w:p>
        </w:tc>
        <w:tc>
          <w:tcPr>
            <w:tcW w:w="709" w:type="dxa"/>
          </w:tcPr>
          <w:p w:rsidR="006158DC" w:rsidRPr="007B13B1" w:rsidRDefault="006158DC" w:rsidP="007B13B1">
            <w:pPr>
              <w:autoSpaceDE w:val="0"/>
              <w:autoSpaceDN w:val="0"/>
              <w:adjustRightInd w:val="0"/>
              <w:jc w:val="center"/>
              <w:rPr>
                <w:lang w:val="ru-RU"/>
              </w:rPr>
            </w:pPr>
            <w:r w:rsidRPr="007B13B1">
              <w:rPr>
                <w:lang w:val="ru-RU"/>
              </w:rPr>
              <w:t>х</w:t>
            </w:r>
          </w:p>
        </w:tc>
        <w:tc>
          <w:tcPr>
            <w:tcW w:w="992" w:type="dxa"/>
          </w:tcPr>
          <w:p w:rsidR="006158DC" w:rsidRPr="007B13B1" w:rsidRDefault="006158DC" w:rsidP="007B13B1">
            <w:pPr>
              <w:jc w:val="center"/>
              <w:rPr>
                <w:bCs/>
                <w:lang w:val="ru-RU"/>
              </w:rPr>
            </w:pPr>
            <w:r w:rsidRPr="007B13B1">
              <w:rPr>
                <w:bCs/>
                <w:lang w:val="ru-RU"/>
              </w:rPr>
              <w:t>4435,15</w:t>
            </w:r>
          </w:p>
        </w:tc>
        <w:tc>
          <w:tcPr>
            <w:tcW w:w="1134" w:type="dxa"/>
          </w:tcPr>
          <w:p w:rsidR="006158DC" w:rsidRPr="007B13B1" w:rsidRDefault="006158DC" w:rsidP="007B13B1">
            <w:pPr>
              <w:jc w:val="center"/>
              <w:rPr>
                <w:bCs/>
                <w:lang w:val="ru-RU"/>
              </w:rPr>
            </w:pPr>
            <w:r w:rsidRPr="007B13B1">
              <w:rPr>
                <w:bCs/>
                <w:lang w:val="ru-RU"/>
              </w:rPr>
              <w:t>0,00</w:t>
            </w:r>
          </w:p>
        </w:tc>
        <w:tc>
          <w:tcPr>
            <w:tcW w:w="1134" w:type="dxa"/>
          </w:tcPr>
          <w:p w:rsidR="006158DC" w:rsidRPr="007B13B1" w:rsidRDefault="006158DC" w:rsidP="007B13B1">
            <w:pPr>
              <w:jc w:val="center"/>
              <w:rPr>
                <w:bCs/>
                <w:lang w:val="ru-RU"/>
              </w:rPr>
            </w:pPr>
            <w:r w:rsidRPr="007B13B1">
              <w:rPr>
                <w:bCs/>
                <w:lang w:val="ru-RU"/>
              </w:rPr>
              <w:t>0,00</w:t>
            </w:r>
          </w:p>
        </w:tc>
        <w:tc>
          <w:tcPr>
            <w:tcW w:w="1134" w:type="dxa"/>
          </w:tcPr>
          <w:p w:rsidR="006158DC" w:rsidRPr="007B13B1" w:rsidRDefault="006158DC" w:rsidP="007B13B1">
            <w:pPr>
              <w:jc w:val="center"/>
              <w:rPr>
                <w:bCs/>
                <w:lang w:val="ru-RU"/>
              </w:rPr>
            </w:pPr>
            <w:r w:rsidRPr="007B13B1">
              <w:rPr>
                <w:bCs/>
                <w:lang w:val="ru-RU"/>
              </w:rPr>
              <w:t>4435,15</w:t>
            </w:r>
          </w:p>
        </w:tc>
        <w:tc>
          <w:tcPr>
            <w:tcW w:w="1559" w:type="dxa"/>
            <w:vMerge w:val="restart"/>
          </w:tcPr>
          <w:p w:rsidR="006158DC" w:rsidRPr="007B13B1" w:rsidRDefault="006158DC" w:rsidP="007B13B1">
            <w:pPr>
              <w:autoSpaceDE w:val="0"/>
              <w:autoSpaceDN w:val="0"/>
              <w:adjustRightInd w:val="0"/>
              <w:jc w:val="both"/>
              <w:rPr>
                <w:lang w:val="ru-RU"/>
              </w:rPr>
            </w:pPr>
          </w:p>
        </w:tc>
      </w:tr>
      <w:tr w:rsidR="006158DC" w:rsidRPr="00CA5960" w:rsidTr="00B617FD">
        <w:trPr>
          <w:trHeight w:val="1163"/>
        </w:trPr>
        <w:tc>
          <w:tcPr>
            <w:tcW w:w="3652" w:type="dxa"/>
            <w:gridSpan w:val="2"/>
            <w:vMerge/>
          </w:tcPr>
          <w:p w:rsidR="006158DC" w:rsidRPr="007B13B1" w:rsidRDefault="006158DC" w:rsidP="007B13B1">
            <w:pPr>
              <w:autoSpaceDE w:val="0"/>
              <w:autoSpaceDN w:val="0"/>
              <w:adjustRightInd w:val="0"/>
              <w:ind w:left="34"/>
              <w:jc w:val="both"/>
              <w:rPr>
                <w:lang w:val="ru-RU"/>
              </w:rPr>
            </w:pPr>
          </w:p>
        </w:tc>
        <w:tc>
          <w:tcPr>
            <w:tcW w:w="1985" w:type="dxa"/>
          </w:tcPr>
          <w:p w:rsidR="006158DC" w:rsidRPr="007B13B1" w:rsidRDefault="006158DC" w:rsidP="007B13B1">
            <w:pPr>
              <w:autoSpaceDE w:val="0"/>
              <w:autoSpaceDN w:val="0"/>
              <w:adjustRightInd w:val="0"/>
              <w:ind w:hanging="30"/>
              <w:jc w:val="both"/>
              <w:rPr>
                <w:lang w:val="ru-RU"/>
              </w:rPr>
            </w:pPr>
            <w:r w:rsidRPr="007B13B1">
              <w:rPr>
                <w:lang w:val="ru-RU"/>
              </w:rPr>
              <w:t>в том числе по ГРБС:</w:t>
            </w:r>
          </w:p>
        </w:tc>
        <w:tc>
          <w:tcPr>
            <w:tcW w:w="708" w:type="dxa"/>
          </w:tcPr>
          <w:p w:rsidR="006158DC" w:rsidRPr="007B13B1" w:rsidRDefault="006158DC" w:rsidP="007B13B1">
            <w:pPr>
              <w:autoSpaceDE w:val="0"/>
              <w:autoSpaceDN w:val="0"/>
              <w:adjustRightInd w:val="0"/>
              <w:jc w:val="center"/>
              <w:rPr>
                <w:lang w:val="ru-RU"/>
              </w:rPr>
            </w:pPr>
          </w:p>
        </w:tc>
        <w:tc>
          <w:tcPr>
            <w:tcW w:w="709" w:type="dxa"/>
          </w:tcPr>
          <w:p w:rsidR="006158DC" w:rsidRPr="007B13B1" w:rsidRDefault="006158DC" w:rsidP="007B13B1">
            <w:pPr>
              <w:autoSpaceDE w:val="0"/>
              <w:autoSpaceDN w:val="0"/>
              <w:adjustRightInd w:val="0"/>
              <w:jc w:val="center"/>
              <w:rPr>
                <w:lang w:val="ru-RU"/>
              </w:rPr>
            </w:pPr>
          </w:p>
        </w:tc>
        <w:tc>
          <w:tcPr>
            <w:tcW w:w="1843" w:type="dxa"/>
          </w:tcPr>
          <w:p w:rsidR="006158DC" w:rsidRPr="007B13B1" w:rsidRDefault="006158DC" w:rsidP="007B13B1">
            <w:pPr>
              <w:autoSpaceDE w:val="0"/>
              <w:autoSpaceDN w:val="0"/>
              <w:adjustRightInd w:val="0"/>
              <w:jc w:val="center"/>
              <w:rPr>
                <w:lang w:val="ru-RU"/>
              </w:rPr>
            </w:pPr>
          </w:p>
        </w:tc>
        <w:tc>
          <w:tcPr>
            <w:tcW w:w="709" w:type="dxa"/>
          </w:tcPr>
          <w:p w:rsidR="006158DC" w:rsidRPr="007B13B1" w:rsidRDefault="006158DC" w:rsidP="007B13B1">
            <w:pPr>
              <w:autoSpaceDE w:val="0"/>
              <w:autoSpaceDN w:val="0"/>
              <w:adjustRightInd w:val="0"/>
              <w:jc w:val="center"/>
              <w:rPr>
                <w:lang w:val="ru-RU"/>
              </w:rPr>
            </w:pPr>
          </w:p>
        </w:tc>
        <w:tc>
          <w:tcPr>
            <w:tcW w:w="992" w:type="dxa"/>
          </w:tcPr>
          <w:p w:rsidR="006158DC" w:rsidRPr="007B13B1" w:rsidRDefault="006158DC" w:rsidP="007B13B1">
            <w:pPr>
              <w:jc w:val="center"/>
              <w:rPr>
                <w:bCs/>
                <w:lang w:val="ru-RU"/>
              </w:rPr>
            </w:pPr>
          </w:p>
        </w:tc>
        <w:tc>
          <w:tcPr>
            <w:tcW w:w="1134" w:type="dxa"/>
          </w:tcPr>
          <w:p w:rsidR="006158DC" w:rsidRPr="007B13B1" w:rsidRDefault="006158DC" w:rsidP="007B13B1">
            <w:pPr>
              <w:jc w:val="center"/>
              <w:rPr>
                <w:bCs/>
                <w:lang w:val="ru-RU"/>
              </w:rPr>
            </w:pPr>
          </w:p>
        </w:tc>
        <w:tc>
          <w:tcPr>
            <w:tcW w:w="1134" w:type="dxa"/>
          </w:tcPr>
          <w:p w:rsidR="006158DC" w:rsidRPr="007B13B1" w:rsidRDefault="006158DC" w:rsidP="007B13B1">
            <w:pPr>
              <w:jc w:val="center"/>
              <w:rPr>
                <w:bCs/>
                <w:lang w:val="ru-RU"/>
              </w:rPr>
            </w:pPr>
          </w:p>
        </w:tc>
        <w:tc>
          <w:tcPr>
            <w:tcW w:w="1134" w:type="dxa"/>
          </w:tcPr>
          <w:p w:rsidR="006158DC" w:rsidRPr="007B13B1" w:rsidRDefault="006158DC" w:rsidP="007B13B1">
            <w:pPr>
              <w:jc w:val="center"/>
              <w:rPr>
                <w:bCs/>
                <w:lang w:val="ru-RU"/>
              </w:rPr>
            </w:pPr>
          </w:p>
        </w:tc>
        <w:tc>
          <w:tcPr>
            <w:tcW w:w="1559" w:type="dxa"/>
            <w:vMerge/>
          </w:tcPr>
          <w:p w:rsidR="006158DC" w:rsidRPr="007B13B1" w:rsidRDefault="006158DC" w:rsidP="007B13B1">
            <w:pPr>
              <w:autoSpaceDE w:val="0"/>
              <w:autoSpaceDN w:val="0"/>
              <w:adjustRightInd w:val="0"/>
              <w:ind w:hanging="30"/>
              <w:jc w:val="both"/>
              <w:rPr>
                <w:lang w:val="ru-RU"/>
              </w:rPr>
            </w:pPr>
          </w:p>
        </w:tc>
      </w:tr>
      <w:tr w:rsidR="006158DC" w:rsidRPr="007B13B1" w:rsidTr="00B617FD">
        <w:trPr>
          <w:trHeight w:val="1163"/>
        </w:trPr>
        <w:tc>
          <w:tcPr>
            <w:tcW w:w="3652" w:type="dxa"/>
            <w:gridSpan w:val="2"/>
            <w:vMerge/>
          </w:tcPr>
          <w:p w:rsidR="006158DC" w:rsidRPr="007B13B1" w:rsidRDefault="006158DC" w:rsidP="007B13B1">
            <w:pPr>
              <w:autoSpaceDE w:val="0"/>
              <w:autoSpaceDN w:val="0"/>
              <w:adjustRightInd w:val="0"/>
              <w:ind w:left="34"/>
              <w:jc w:val="both"/>
              <w:rPr>
                <w:lang w:val="ru-RU"/>
              </w:rPr>
            </w:pPr>
          </w:p>
        </w:tc>
        <w:tc>
          <w:tcPr>
            <w:tcW w:w="1985" w:type="dxa"/>
            <w:vMerge w:val="restart"/>
          </w:tcPr>
          <w:p w:rsidR="006158DC" w:rsidRPr="007B13B1" w:rsidRDefault="006158DC" w:rsidP="007B13B1">
            <w:pPr>
              <w:autoSpaceDE w:val="0"/>
              <w:autoSpaceDN w:val="0"/>
              <w:adjustRightInd w:val="0"/>
              <w:ind w:firstLine="2"/>
              <w:jc w:val="both"/>
              <w:rPr>
                <w:lang w:val="ru-RU"/>
              </w:rPr>
            </w:pPr>
            <w:r w:rsidRPr="007B13B1">
              <w:rPr>
                <w:lang w:val="ru-RU"/>
              </w:rPr>
              <w:t>Отдел образования администрации Тасеевского района</w:t>
            </w:r>
          </w:p>
          <w:p w:rsidR="006158DC" w:rsidRPr="007B13B1" w:rsidRDefault="006158DC" w:rsidP="007B13B1">
            <w:pPr>
              <w:autoSpaceDE w:val="0"/>
              <w:autoSpaceDN w:val="0"/>
              <w:adjustRightInd w:val="0"/>
              <w:ind w:firstLine="2"/>
              <w:jc w:val="both"/>
              <w:rPr>
                <w:lang w:val="ru-RU"/>
              </w:rPr>
            </w:pPr>
          </w:p>
        </w:tc>
        <w:tc>
          <w:tcPr>
            <w:tcW w:w="708" w:type="dxa"/>
            <w:vMerge w:val="restart"/>
          </w:tcPr>
          <w:p w:rsidR="006158DC" w:rsidRDefault="006158DC" w:rsidP="007B13B1">
            <w:pPr>
              <w:autoSpaceDE w:val="0"/>
              <w:autoSpaceDN w:val="0"/>
              <w:adjustRightInd w:val="0"/>
              <w:jc w:val="center"/>
              <w:rPr>
                <w:lang w:val="ru-RU"/>
              </w:rPr>
            </w:pPr>
          </w:p>
          <w:p w:rsidR="006158DC" w:rsidRDefault="006158DC" w:rsidP="007B13B1">
            <w:pPr>
              <w:autoSpaceDE w:val="0"/>
              <w:autoSpaceDN w:val="0"/>
              <w:adjustRightInd w:val="0"/>
              <w:jc w:val="center"/>
              <w:rPr>
                <w:lang w:val="ru-RU"/>
              </w:rPr>
            </w:pPr>
          </w:p>
          <w:p w:rsidR="006158DC" w:rsidRDefault="006158DC" w:rsidP="007B13B1">
            <w:pPr>
              <w:autoSpaceDE w:val="0"/>
              <w:autoSpaceDN w:val="0"/>
              <w:adjustRightInd w:val="0"/>
              <w:jc w:val="center"/>
              <w:rPr>
                <w:lang w:val="ru-RU"/>
              </w:rPr>
            </w:pPr>
          </w:p>
          <w:p w:rsidR="006158DC" w:rsidRPr="007B13B1" w:rsidRDefault="006158DC" w:rsidP="007B13B1">
            <w:pPr>
              <w:autoSpaceDE w:val="0"/>
              <w:autoSpaceDN w:val="0"/>
              <w:adjustRightInd w:val="0"/>
              <w:jc w:val="center"/>
              <w:rPr>
                <w:lang w:val="ru-RU"/>
              </w:rPr>
            </w:pPr>
            <w:r w:rsidRPr="007B13B1">
              <w:rPr>
                <w:lang w:val="ru-RU"/>
              </w:rPr>
              <w:t>078</w:t>
            </w:r>
          </w:p>
        </w:tc>
        <w:tc>
          <w:tcPr>
            <w:tcW w:w="709" w:type="dxa"/>
            <w:vMerge w:val="restart"/>
          </w:tcPr>
          <w:p w:rsidR="006158DC" w:rsidRDefault="006158DC" w:rsidP="007B13B1">
            <w:pPr>
              <w:autoSpaceDE w:val="0"/>
              <w:autoSpaceDN w:val="0"/>
              <w:adjustRightInd w:val="0"/>
              <w:jc w:val="center"/>
              <w:rPr>
                <w:lang w:val="ru-RU"/>
              </w:rPr>
            </w:pPr>
          </w:p>
          <w:p w:rsidR="006158DC" w:rsidRDefault="006158DC" w:rsidP="007B13B1">
            <w:pPr>
              <w:autoSpaceDE w:val="0"/>
              <w:autoSpaceDN w:val="0"/>
              <w:adjustRightInd w:val="0"/>
              <w:jc w:val="center"/>
              <w:rPr>
                <w:lang w:val="ru-RU"/>
              </w:rPr>
            </w:pPr>
          </w:p>
          <w:p w:rsidR="006158DC" w:rsidRDefault="006158DC" w:rsidP="007B13B1">
            <w:pPr>
              <w:autoSpaceDE w:val="0"/>
              <w:autoSpaceDN w:val="0"/>
              <w:adjustRightInd w:val="0"/>
              <w:jc w:val="center"/>
              <w:rPr>
                <w:lang w:val="ru-RU"/>
              </w:rPr>
            </w:pPr>
          </w:p>
          <w:p w:rsidR="006158DC" w:rsidRPr="007B13B1" w:rsidRDefault="006158DC" w:rsidP="007B13B1">
            <w:pPr>
              <w:autoSpaceDE w:val="0"/>
              <w:autoSpaceDN w:val="0"/>
              <w:adjustRightInd w:val="0"/>
              <w:jc w:val="center"/>
              <w:rPr>
                <w:lang w:val="ru-RU"/>
              </w:rPr>
            </w:pPr>
            <w:r w:rsidRPr="007B13B1">
              <w:rPr>
                <w:lang w:val="ru-RU"/>
              </w:rPr>
              <w:t>0709</w:t>
            </w:r>
          </w:p>
        </w:tc>
        <w:tc>
          <w:tcPr>
            <w:tcW w:w="1843" w:type="dxa"/>
            <w:vMerge w:val="restart"/>
          </w:tcPr>
          <w:p w:rsidR="006158DC" w:rsidRDefault="006158DC" w:rsidP="006158DC">
            <w:pPr>
              <w:autoSpaceDE w:val="0"/>
              <w:autoSpaceDN w:val="0"/>
              <w:adjustRightInd w:val="0"/>
              <w:jc w:val="center"/>
              <w:rPr>
                <w:lang w:val="ru-RU"/>
              </w:rPr>
            </w:pPr>
          </w:p>
          <w:p w:rsidR="006158DC" w:rsidRDefault="006158DC" w:rsidP="006158DC">
            <w:pPr>
              <w:autoSpaceDE w:val="0"/>
              <w:autoSpaceDN w:val="0"/>
              <w:adjustRightInd w:val="0"/>
              <w:jc w:val="center"/>
              <w:rPr>
                <w:lang w:val="ru-RU"/>
              </w:rPr>
            </w:pPr>
          </w:p>
          <w:p w:rsidR="006158DC" w:rsidRDefault="006158DC" w:rsidP="006158DC">
            <w:pPr>
              <w:autoSpaceDE w:val="0"/>
              <w:autoSpaceDN w:val="0"/>
              <w:adjustRightInd w:val="0"/>
              <w:jc w:val="center"/>
              <w:rPr>
                <w:lang w:val="ru-RU"/>
              </w:rPr>
            </w:pPr>
          </w:p>
          <w:p w:rsidR="006158DC" w:rsidRPr="007B13B1" w:rsidRDefault="006158DC" w:rsidP="006158DC">
            <w:pPr>
              <w:autoSpaceDE w:val="0"/>
              <w:autoSpaceDN w:val="0"/>
              <w:adjustRightInd w:val="0"/>
              <w:jc w:val="center"/>
              <w:rPr>
                <w:lang w:val="ru-RU"/>
              </w:rPr>
            </w:pPr>
            <w:r w:rsidRPr="007B13B1">
              <w:rPr>
                <w:lang w:val="ru-RU"/>
              </w:rPr>
              <w:t>01</w:t>
            </w:r>
            <w:r>
              <w:t>6</w:t>
            </w:r>
            <w:r w:rsidRPr="007B13B1">
              <w:rPr>
                <w:lang w:val="ru-RU"/>
              </w:rPr>
              <w:t>Е151720 К</w:t>
            </w:r>
          </w:p>
        </w:tc>
        <w:tc>
          <w:tcPr>
            <w:tcW w:w="709" w:type="dxa"/>
            <w:vMerge w:val="restart"/>
          </w:tcPr>
          <w:p w:rsidR="006158DC" w:rsidRDefault="006158DC" w:rsidP="007B13B1">
            <w:pPr>
              <w:autoSpaceDE w:val="0"/>
              <w:autoSpaceDN w:val="0"/>
              <w:adjustRightInd w:val="0"/>
              <w:jc w:val="center"/>
              <w:rPr>
                <w:lang w:val="ru-RU"/>
              </w:rPr>
            </w:pPr>
          </w:p>
          <w:p w:rsidR="006158DC" w:rsidRDefault="006158DC" w:rsidP="007B13B1">
            <w:pPr>
              <w:autoSpaceDE w:val="0"/>
              <w:autoSpaceDN w:val="0"/>
              <w:adjustRightInd w:val="0"/>
              <w:jc w:val="center"/>
              <w:rPr>
                <w:lang w:val="ru-RU"/>
              </w:rPr>
            </w:pPr>
          </w:p>
          <w:p w:rsidR="006158DC" w:rsidRDefault="006158DC" w:rsidP="007B13B1">
            <w:pPr>
              <w:autoSpaceDE w:val="0"/>
              <w:autoSpaceDN w:val="0"/>
              <w:adjustRightInd w:val="0"/>
              <w:jc w:val="center"/>
              <w:rPr>
                <w:lang w:val="ru-RU"/>
              </w:rPr>
            </w:pPr>
          </w:p>
          <w:p w:rsidR="006158DC" w:rsidRPr="007B13B1" w:rsidRDefault="006158DC" w:rsidP="007B13B1">
            <w:pPr>
              <w:autoSpaceDE w:val="0"/>
              <w:autoSpaceDN w:val="0"/>
              <w:adjustRightInd w:val="0"/>
              <w:jc w:val="center"/>
              <w:rPr>
                <w:lang w:val="ru-RU"/>
              </w:rPr>
            </w:pPr>
            <w:r w:rsidRPr="007B13B1">
              <w:rPr>
                <w:lang w:val="ru-RU"/>
              </w:rPr>
              <w:t>240</w:t>
            </w:r>
          </w:p>
        </w:tc>
        <w:tc>
          <w:tcPr>
            <w:tcW w:w="992" w:type="dxa"/>
          </w:tcPr>
          <w:p w:rsidR="006158DC" w:rsidRPr="007B13B1" w:rsidRDefault="006158DC" w:rsidP="007B13B1">
            <w:pPr>
              <w:jc w:val="center"/>
              <w:rPr>
                <w:bCs/>
                <w:lang w:val="ru-RU"/>
              </w:rPr>
            </w:pPr>
            <w:r>
              <w:rPr>
                <w:bCs/>
                <w:lang w:val="ru-RU"/>
              </w:rPr>
              <w:t>4390,8</w:t>
            </w:r>
          </w:p>
        </w:tc>
        <w:tc>
          <w:tcPr>
            <w:tcW w:w="1134" w:type="dxa"/>
          </w:tcPr>
          <w:p w:rsidR="006158DC" w:rsidRPr="007B13B1" w:rsidRDefault="006158DC" w:rsidP="007B13B1">
            <w:pPr>
              <w:jc w:val="center"/>
              <w:rPr>
                <w:bCs/>
                <w:lang w:val="ru-RU"/>
              </w:rPr>
            </w:pPr>
            <w:r w:rsidRPr="007B13B1">
              <w:rPr>
                <w:bCs/>
                <w:lang w:val="ru-RU"/>
              </w:rPr>
              <w:t>0,00</w:t>
            </w:r>
          </w:p>
        </w:tc>
        <w:tc>
          <w:tcPr>
            <w:tcW w:w="1134" w:type="dxa"/>
          </w:tcPr>
          <w:p w:rsidR="006158DC" w:rsidRPr="007B13B1" w:rsidRDefault="006158DC" w:rsidP="007B13B1">
            <w:pPr>
              <w:jc w:val="center"/>
              <w:rPr>
                <w:bCs/>
                <w:lang w:val="ru-RU"/>
              </w:rPr>
            </w:pPr>
            <w:r w:rsidRPr="007B13B1">
              <w:rPr>
                <w:bCs/>
                <w:lang w:val="ru-RU"/>
              </w:rPr>
              <w:t>0,00</w:t>
            </w:r>
          </w:p>
        </w:tc>
        <w:tc>
          <w:tcPr>
            <w:tcW w:w="1134" w:type="dxa"/>
          </w:tcPr>
          <w:p w:rsidR="006158DC" w:rsidRPr="007B13B1" w:rsidRDefault="006158DC" w:rsidP="007B13B1">
            <w:pPr>
              <w:jc w:val="center"/>
              <w:rPr>
                <w:bCs/>
                <w:lang w:val="ru-RU"/>
              </w:rPr>
            </w:pPr>
            <w:r>
              <w:rPr>
                <w:bCs/>
                <w:lang w:val="ru-RU"/>
              </w:rPr>
              <w:t>4390,8</w:t>
            </w:r>
          </w:p>
        </w:tc>
        <w:tc>
          <w:tcPr>
            <w:tcW w:w="1559" w:type="dxa"/>
            <w:vMerge/>
          </w:tcPr>
          <w:p w:rsidR="006158DC" w:rsidRPr="007B13B1" w:rsidRDefault="006158DC" w:rsidP="007B13B1">
            <w:pPr>
              <w:autoSpaceDE w:val="0"/>
              <w:autoSpaceDN w:val="0"/>
              <w:adjustRightInd w:val="0"/>
              <w:ind w:firstLine="2"/>
              <w:jc w:val="both"/>
              <w:rPr>
                <w:lang w:val="ru-RU"/>
              </w:rPr>
            </w:pPr>
          </w:p>
        </w:tc>
      </w:tr>
      <w:tr w:rsidR="006158DC" w:rsidRPr="007B13B1" w:rsidTr="00B617FD">
        <w:trPr>
          <w:trHeight w:val="1163"/>
        </w:trPr>
        <w:tc>
          <w:tcPr>
            <w:tcW w:w="3652" w:type="dxa"/>
            <w:gridSpan w:val="2"/>
            <w:vMerge/>
          </w:tcPr>
          <w:p w:rsidR="006158DC" w:rsidRPr="007B13B1" w:rsidRDefault="006158DC" w:rsidP="007B13B1">
            <w:pPr>
              <w:autoSpaceDE w:val="0"/>
              <w:autoSpaceDN w:val="0"/>
              <w:adjustRightInd w:val="0"/>
              <w:ind w:left="34"/>
              <w:jc w:val="both"/>
              <w:rPr>
                <w:lang w:val="ru-RU"/>
              </w:rPr>
            </w:pPr>
          </w:p>
        </w:tc>
        <w:tc>
          <w:tcPr>
            <w:tcW w:w="1985" w:type="dxa"/>
            <w:vMerge/>
          </w:tcPr>
          <w:p w:rsidR="006158DC" w:rsidRPr="007B13B1" w:rsidRDefault="006158DC" w:rsidP="007B13B1">
            <w:pPr>
              <w:autoSpaceDE w:val="0"/>
              <w:autoSpaceDN w:val="0"/>
              <w:adjustRightInd w:val="0"/>
              <w:ind w:firstLine="2"/>
              <w:jc w:val="both"/>
              <w:rPr>
                <w:lang w:val="ru-RU"/>
              </w:rPr>
            </w:pPr>
          </w:p>
        </w:tc>
        <w:tc>
          <w:tcPr>
            <w:tcW w:w="708" w:type="dxa"/>
            <w:vMerge/>
          </w:tcPr>
          <w:p w:rsidR="006158DC" w:rsidRPr="007B13B1" w:rsidRDefault="006158DC" w:rsidP="007B13B1">
            <w:pPr>
              <w:autoSpaceDE w:val="0"/>
              <w:autoSpaceDN w:val="0"/>
              <w:adjustRightInd w:val="0"/>
              <w:jc w:val="center"/>
              <w:rPr>
                <w:lang w:val="ru-RU"/>
              </w:rPr>
            </w:pPr>
          </w:p>
        </w:tc>
        <w:tc>
          <w:tcPr>
            <w:tcW w:w="709" w:type="dxa"/>
            <w:vMerge/>
          </w:tcPr>
          <w:p w:rsidR="006158DC" w:rsidRPr="007B13B1" w:rsidRDefault="006158DC" w:rsidP="007B13B1">
            <w:pPr>
              <w:autoSpaceDE w:val="0"/>
              <w:autoSpaceDN w:val="0"/>
              <w:adjustRightInd w:val="0"/>
              <w:jc w:val="center"/>
              <w:rPr>
                <w:lang w:val="ru-RU"/>
              </w:rPr>
            </w:pPr>
          </w:p>
        </w:tc>
        <w:tc>
          <w:tcPr>
            <w:tcW w:w="1843" w:type="dxa"/>
            <w:vMerge/>
          </w:tcPr>
          <w:p w:rsidR="006158DC" w:rsidRPr="007B13B1" w:rsidRDefault="006158DC" w:rsidP="006158DC">
            <w:pPr>
              <w:autoSpaceDE w:val="0"/>
              <w:autoSpaceDN w:val="0"/>
              <w:adjustRightInd w:val="0"/>
              <w:jc w:val="center"/>
              <w:rPr>
                <w:lang w:val="ru-RU"/>
              </w:rPr>
            </w:pPr>
          </w:p>
        </w:tc>
        <w:tc>
          <w:tcPr>
            <w:tcW w:w="709" w:type="dxa"/>
            <w:vMerge/>
          </w:tcPr>
          <w:p w:rsidR="006158DC" w:rsidRPr="007B13B1" w:rsidRDefault="006158DC" w:rsidP="007B13B1">
            <w:pPr>
              <w:autoSpaceDE w:val="0"/>
              <w:autoSpaceDN w:val="0"/>
              <w:adjustRightInd w:val="0"/>
              <w:jc w:val="center"/>
              <w:rPr>
                <w:lang w:val="ru-RU"/>
              </w:rPr>
            </w:pPr>
          </w:p>
        </w:tc>
        <w:tc>
          <w:tcPr>
            <w:tcW w:w="992" w:type="dxa"/>
          </w:tcPr>
          <w:p w:rsidR="006158DC" w:rsidRPr="006158DC" w:rsidRDefault="006158DC" w:rsidP="006158DC">
            <w:pPr>
              <w:jc w:val="center"/>
              <w:rPr>
                <w:bCs/>
              </w:rPr>
            </w:pPr>
            <w:r>
              <w:rPr>
                <w:bCs/>
              </w:rPr>
              <w:t>44</w:t>
            </w:r>
            <w:r>
              <w:rPr>
                <w:bCs/>
                <w:lang w:val="ru-RU"/>
              </w:rPr>
              <w:t>,</w:t>
            </w:r>
            <w:r>
              <w:rPr>
                <w:bCs/>
              </w:rPr>
              <w:t>35</w:t>
            </w:r>
          </w:p>
        </w:tc>
        <w:tc>
          <w:tcPr>
            <w:tcW w:w="1134" w:type="dxa"/>
          </w:tcPr>
          <w:p w:rsidR="006158DC" w:rsidRPr="007B13B1" w:rsidRDefault="006158DC" w:rsidP="007B13B1">
            <w:pPr>
              <w:jc w:val="center"/>
              <w:rPr>
                <w:bCs/>
                <w:lang w:val="ru-RU"/>
              </w:rPr>
            </w:pPr>
            <w:r>
              <w:rPr>
                <w:bCs/>
                <w:lang w:val="ru-RU"/>
              </w:rPr>
              <w:t>0,00</w:t>
            </w:r>
          </w:p>
        </w:tc>
        <w:tc>
          <w:tcPr>
            <w:tcW w:w="1134" w:type="dxa"/>
          </w:tcPr>
          <w:p w:rsidR="006158DC" w:rsidRPr="007B13B1" w:rsidRDefault="006158DC" w:rsidP="007B13B1">
            <w:pPr>
              <w:jc w:val="center"/>
              <w:rPr>
                <w:bCs/>
                <w:lang w:val="ru-RU"/>
              </w:rPr>
            </w:pPr>
            <w:r>
              <w:rPr>
                <w:bCs/>
                <w:lang w:val="ru-RU"/>
              </w:rPr>
              <w:t>0,00</w:t>
            </w:r>
          </w:p>
        </w:tc>
        <w:tc>
          <w:tcPr>
            <w:tcW w:w="1134" w:type="dxa"/>
          </w:tcPr>
          <w:p w:rsidR="006158DC" w:rsidRPr="007B13B1" w:rsidRDefault="006158DC" w:rsidP="007B13B1">
            <w:pPr>
              <w:jc w:val="center"/>
              <w:rPr>
                <w:bCs/>
                <w:lang w:val="ru-RU"/>
              </w:rPr>
            </w:pPr>
            <w:r>
              <w:rPr>
                <w:bCs/>
                <w:lang w:val="ru-RU"/>
              </w:rPr>
              <w:t>44,35</w:t>
            </w:r>
          </w:p>
        </w:tc>
        <w:tc>
          <w:tcPr>
            <w:tcW w:w="1559" w:type="dxa"/>
          </w:tcPr>
          <w:p w:rsidR="006158DC" w:rsidRPr="007B13B1" w:rsidRDefault="006158DC" w:rsidP="007B13B1">
            <w:pPr>
              <w:autoSpaceDE w:val="0"/>
              <w:autoSpaceDN w:val="0"/>
              <w:adjustRightInd w:val="0"/>
              <w:ind w:firstLine="2"/>
              <w:jc w:val="both"/>
              <w:rPr>
                <w:lang w:val="ru-RU"/>
              </w:rPr>
            </w:pPr>
          </w:p>
        </w:tc>
      </w:tr>
    </w:tbl>
    <w:p w:rsidR="00550C63" w:rsidRPr="007B13B1" w:rsidRDefault="00550C63" w:rsidP="00550C63">
      <w:pPr>
        <w:spacing w:after="200" w:line="276" w:lineRule="auto"/>
        <w:rPr>
          <w:lang w:val="ru-RU" w:eastAsia="ru-RU"/>
        </w:rPr>
      </w:pPr>
    </w:p>
    <w:p w:rsidR="00550C63" w:rsidRPr="007B13B1" w:rsidRDefault="00550C63" w:rsidP="00550C63">
      <w:pPr>
        <w:spacing w:after="200" w:line="276" w:lineRule="auto"/>
        <w:rPr>
          <w:lang w:val="ru-RU" w:eastAsia="ru-RU"/>
        </w:rPr>
      </w:pPr>
      <w:r w:rsidRPr="007B13B1">
        <w:rPr>
          <w:lang w:val="ru-RU" w:eastAsia="ru-RU"/>
        </w:rPr>
        <w:br w:type="page"/>
      </w:r>
    </w:p>
    <w:p w:rsidR="00B617FD" w:rsidRPr="007B13B1" w:rsidRDefault="00B617FD" w:rsidP="00B617FD">
      <w:pPr>
        <w:tabs>
          <w:tab w:val="left" w:pos="993"/>
        </w:tabs>
        <w:autoSpaceDE w:val="0"/>
        <w:autoSpaceDN w:val="0"/>
        <w:adjustRightInd w:val="0"/>
        <w:ind w:left="9923"/>
        <w:jc w:val="right"/>
        <w:outlineLvl w:val="1"/>
        <w:rPr>
          <w:lang w:val="ru-RU"/>
        </w:rPr>
      </w:pPr>
      <w:r>
        <w:rPr>
          <w:lang w:val="ru-RU"/>
        </w:rPr>
        <w:lastRenderedPageBreak/>
        <w:t>Приложение 7</w:t>
      </w:r>
    </w:p>
    <w:p w:rsidR="00B617FD" w:rsidRPr="007B13B1" w:rsidRDefault="00B617FD" w:rsidP="00B617FD">
      <w:pPr>
        <w:autoSpaceDE w:val="0"/>
        <w:autoSpaceDN w:val="0"/>
        <w:adjustRightInd w:val="0"/>
        <w:ind w:left="9923"/>
        <w:jc w:val="right"/>
        <w:rPr>
          <w:lang w:val="ru-RU"/>
        </w:rPr>
      </w:pPr>
      <w:r w:rsidRPr="007B13B1">
        <w:rPr>
          <w:lang w:val="ru-RU"/>
        </w:rPr>
        <w:t>к постановлению а</w:t>
      </w:r>
      <w:r>
        <w:rPr>
          <w:lang w:val="ru-RU"/>
        </w:rPr>
        <w:t>дминистрации Тасеевского района</w:t>
      </w:r>
    </w:p>
    <w:p w:rsidR="0049775F" w:rsidRPr="007B13B1" w:rsidRDefault="0049775F" w:rsidP="0049775F">
      <w:pPr>
        <w:autoSpaceDE w:val="0"/>
        <w:autoSpaceDN w:val="0"/>
        <w:adjustRightInd w:val="0"/>
        <w:ind w:left="9923"/>
        <w:jc w:val="right"/>
        <w:rPr>
          <w:lang w:val="ru-RU"/>
        </w:rPr>
      </w:pPr>
      <w:r w:rsidRPr="007B13B1">
        <w:rPr>
          <w:lang w:val="ru-RU"/>
        </w:rPr>
        <w:t xml:space="preserve">от </w:t>
      </w:r>
      <w:r>
        <w:rPr>
          <w:lang w:val="ru-RU"/>
        </w:rPr>
        <w:t xml:space="preserve">10.04.2024 </w:t>
      </w:r>
      <w:r w:rsidRPr="007B13B1">
        <w:rPr>
          <w:lang w:val="ru-RU"/>
        </w:rPr>
        <w:t xml:space="preserve">№ </w:t>
      </w:r>
      <w:r>
        <w:rPr>
          <w:lang w:val="ru-RU"/>
        </w:rPr>
        <w:t>183</w:t>
      </w:r>
    </w:p>
    <w:p w:rsidR="00B617FD" w:rsidRDefault="00B617FD" w:rsidP="00B617FD">
      <w:pPr>
        <w:autoSpaceDE w:val="0"/>
        <w:autoSpaceDN w:val="0"/>
        <w:adjustRightInd w:val="0"/>
        <w:ind w:left="8460" w:firstLine="2313"/>
        <w:jc w:val="right"/>
        <w:outlineLvl w:val="2"/>
        <w:rPr>
          <w:lang w:val="ru-RU" w:eastAsia="ru-RU"/>
        </w:rPr>
      </w:pPr>
    </w:p>
    <w:p w:rsidR="00550C63" w:rsidRPr="007B13B1" w:rsidRDefault="00550C63" w:rsidP="00B617FD">
      <w:pPr>
        <w:autoSpaceDE w:val="0"/>
        <w:autoSpaceDN w:val="0"/>
        <w:adjustRightInd w:val="0"/>
        <w:ind w:left="8460" w:firstLine="2313"/>
        <w:jc w:val="right"/>
        <w:outlineLvl w:val="2"/>
        <w:rPr>
          <w:lang w:val="ru-RU" w:eastAsia="ru-RU"/>
        </w:rPr>
      </w:pPr>
      <w:r w:rsidRPr="007B13B1">
        <w:rPr>
          <w:lang w:val="ru-RU" w:eastAsia="ru-RU"/>
        </w:rPr>
        <w:t>Приложение № 7</w:t>
      </w:r>
    </w:p>
    <w:p w:rsidR="00550C63" w:rsidRPr="007B13B1" w:rsidRDefault="00550C63" w:rsidP="00B617FD">
      <w:pPr>
        <w:autoSpaceDE w:val="0"/>
        <w:autoSpaceDN w:val="0"/>
        <w:adjustRightInd w:val="0"/>
        <w:ind w:left="8460" w:firstLine="2313"/>
        <w:jc w:val="right"/>
        <w:outlineLvl w:val="2"/>
        <w:rPr>
          <w:color w:val="000000"/>
          <w:lang w:val="ru-RU" w:eastAsia="ru-RU"/>
        </w:rPr>
      </w:pPr>
      <w:r w:rsidRPr="007B13B1">
        <w:rPr>
          <w:lang w:val="ru-RU" w:eastAsia="ru-RU"/>
        </w:rPr>
        <w:t xml:space="preserve">к муниципальной программе </w:t>
      </w:r>
      <w:r w:rsidRPr="007B13B1">
        <w:rPr>
          <w:color w:val="000000"/>
          <w:lang w:val="ru-RU" w:eastAsia="ru-RU"/>
        </w:rPr>
        <w:t>«Развитие</w:t>
      </w:r>
    </w:p>
    <w:p w:rsidR="00550C63" w:rsidRPr="007B13B1" w:rsidRDefault="00550C63" w:rsidP="00B617FD">
      <w:pPr>
        <w:autoSpaceDE w:val="0"/>
        <w:autoSpaceDN w:val="0"/>
        <w:adjustRightInd w:val="0"/>
        <w:ind w:left="8460" w:firstLine="2313"/>
        <w:jc w:val="right"/>
        <w:outlineLvl w:val="2"/>
        <w:rPr>
          <w:color w:val="000000"/>
          <w:lang w:val="ru-RU" w:eastAsia="ru-RU"/>
        </w:rPr>
      </w:pPr>
      <w:r w:rsidRPr="007B13B1">
        <w:rPr>
          <w:color w:val="000000"/>
          <w:lang w:val="ru-RU" w:eastAsia="ru-RU"/>
        </w:rPr>
        <w:t>образования в Тасеевском районе»</w:t>
      </w:r>
    </w:p>
    <w:p w:rsidR="00550C63" w:rsidRPr="007B13B1" w:rsidRDefault="00550C63" w:rsidP="00550C63">
      <w:pPr>
        <w:tabs>
          <w:tab w:val="left" w:pos="9310"/>
        </w:tabs>
        <w:autoSpaceDE w:val="0"/>
        <w:autoSpaceDN w:val="0"/>
        <w:adjustRightInd w:val="0"/>
        <w:ind w:firstLine="709"/>
        <w:jc w:val="center"/>
        <w:rPr>
          <w:lang w:val="ru-RU" w:eastAsia="ru-RU"/>
        </w:rPr>
      </w:pPr>
    </w:p>
    <w:p w:rsidR="00550C63" w:rsidRPr="007B13B1" w:rsidRDefault="00550C63" w:rsidP="00550C63">
      <w:pPr>
        <w:jc w:val="center"/>
        <w:rPr>
          <w:bCs/>
          <w:color w:val="000000"/>
          <w:lang w:val="ru-RU" w:eastAsia="ru-RU"/>
        </w:rPr>
      </w:pPr>
      <w:r w:rsidRPr="007B13B1">
        <w:rPr>
          <w:bCs/>
          <w:color w:val="000000"/>
          <w:lang w:val="ru-RU" w:eastAsia="ru-RU"/>
        </w:rPr>
        <w:t>ИНФОРМАЦИЯ</w:t>
      </w:r>
    </w:p>
    <w:p w:rsidR="00550C63" w:rsidRPr="007B13B1" w:rsidRDefault="00550C63" w:rsidP="00550C63">
      <w:pPr>
        <w:jc w:val="center"/>
        <w:rPr>
          <w:bCs/>
          <w:color w:val="000000"/>
          <w:lang w:val="ru-RU" w:eastAsia="ru-RU"/>
        </w:rPr>
      </w:pPr>
      <w:r w:rsidRPr="007B13B1">
        <w:rPr>
          <w:bCs/>
          <w:color w:val="000000"/>
          <w:lang w:val="ru-RU" w:eastAsia="ru-RU"/>
        </w:rPr>
        <w:t xml:space="preserve">о ресурсном обеспечении муниципальной программы </w:t>
      </w:r>
      <w:r w:rsidRPr="007B13B1">
        <w:rPr>
          <w:lang w:val="ru-RU" w:eastAsia="ru-RU"/>
        </w:rPr>
        <w:t xml:space="preserve">«Развитие образования в Тасеевском районе» </w:t>
      </w:r>
      <w:r w:rsidRPr="007B13B1">
        <w:rPr>
          <w:bCs/>
          <w:color w:val="000000"/>
          <w:lang w:val="ru-RU" w:eastAsia="ru-RU"/>
        </w:rPr>
        <w:t>за счет средств районного бюджета, в том числе средств, поступивших из бюджетов других уровней бюджетной системы и внебюджетных фондов</w:t>
      </w:r>
    </w:p>
    <w:tbl>
      <w:tblPr>
        <w:tblW w:w="15451" w:type="dxa"/>
        <w:tblInd w:w="204" w:type="dxa"/>
        <w:tblLayout w:type="fixed"/>
        <w:tblCellMar>
          <w:top w:w="102" w:type="dxa"/>
          <w:left w:w="62" w:type="dxa"/>
          <w:bottom w:w="102" w:type="dxa"/>
          <w:right w:w="62" w:type="dxa"/>
        </w:tblCellMar>
        <w:tblLook w:val="0000" w:firstRow="0" w:lastRow="0" w:firstColumn="0" w:lastColumn="0" w:noHBand="0" w:noVBand="0"/>
      </w:tblPr>
      <w:tblGrid>
        <w:gridCol w:w="67"/>
        <w:gridCol w:w="613"/>
        <w:gridCol w:w="67"/>
        <w:gridCol w:w="1947"/>
        <w:gridCol w:w="37"/>
        <w:gridCol w:w="1861"/>
        <w:gridCol w:w="67"/>
        <w:gridCol w:w="1804"/>
        <w:gridCol w:w="67"/>
        <w:gridCol w:w="907"/>
        <w:gridCol w:w="794"/>
        <w:gridCol w:w="737"/>
        <w:gridCol w:w="671"/>
        <w:gridCol w:w="1418"/>
        <w:gridCol w:w="1701"/>
        <w:gridCol w:w="1248"/>
        <w:gridCol w:w="28"/>
        <w:gridCol w:w="1417"/>
      </w:tblGrid>
      <w:tr w:rsidR="00550C63" w:rsidRPr="007B13B1" w:rsidTr="00B617FD">
        <w:tc>
          <w:tcPr>
            <w:tcW w:w="680"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N п/п</w:t>
            </w:r>
          </w:p>
        </w:tc>
        <w:tc>
          <w:tcPr>
            <w:tcW w:w="2014"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Статус (муниципальная  программа, подпрограмма)</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Наименование муниципальной программы, подпрограммы</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Наименование главного распорядителя бюджетных средств (далее - ГРБС)</w:t>
            </w:r>
          </w:p>
        </w:tc>
        <w:tc>
          <w:tcPr>
            <w:tcW w:w="3176" w:type="dxa"/>
            <w:gridSpan w:val="5"/>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Код бюджетной классификации</w:t>
            </w:r>
          </w:p>
        </w:tc>
        <w:tc>
          <w:tcPr>
            <w:tcW w:w="1418"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2024 год</w:t>
            </w:r>
          </w:p>
        </w:tc>
        <w:tc>
          <w:tcPr>
            <w:tcW w:w="170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2025 год</w:t>
            </w:r>
          </w:p>
        </w:tc>
        <w:tc>
          <w:tcPr>
            <w:tcW w:w="1248"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2026 год</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Итого на очередной финансовый год и плановый период</w:t>
            </w:r>
          </w:p>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2024-2026 годы</w:t>
            </w:r>
          </w:p>
        </w:tc>
      </w:tr>
      <w:tr w:rsidR="00550C63" w:rsidRPr="007B13B1" w:rsidTr="00B617FD">
        <w:trPr>
          <w:gridBefore w:val="1"/>
          <w:wBefore w:w="67" w:type="dxa"/>
        </w:trPr>
        <w:tc>
          <w:tcPr>
            <w:tcW w:w="680"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90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ГРБС</w:t>
            </w:r>
          </w:p>
        </w:tc>
        <w:tc>
          <w:tcPr>
            <w:tcW w:w="794"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roofErr w:type="spellStart"/>
            <w:r w:rsidRPr="007B13B1">
              <w:rPr>
                <w:rFonts w:eastAsiaTheme="minorEastAsia"/>
                <w:lang w:val="ru-RU"/>
              </w:rPr>
              <w:t>РзПр</w:t>
            </w:r>
            <w:proofErr w:type="spellEnd"/>
          </w:p>
        </w:tc>
        <w:tc>
          <w:tcPr>
            <w:tcW w:w="73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ЦСР</w:t>
            </w:r>
          </w:p>
        </w:tc>
        <w:tc>
          <w:tcPr>
            <w:tcW w:w="67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ВР</w:t>
            </w:r>
          </w:p>
        </w:tc>
        <w:tc>
          <w:tcPr>
            <w:tcW w:w="1418"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план</w:t>
            </w:r>
          </w:p>
        </w:tc>
        <w:tc>
          <w:tcPr>
            <w:tcW w:w="170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План</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план</w:t>
            </w:r>
          </w:p>
        </w:tc>
        <w:tc>
          <w:tcPr>
            <w:tcW w:w="141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r>
      <w:tr w:rsidR="00550C63" w:rsidRPr="007B13B1" w:rsidTr="00B617FD">
        <w:trPr>
          <w:gridBefore w:val="1"/>
          <w:wBefore w:w="67" w:type="dxa"/>
          <w:trHeight w:val="223"/>
        </w:trPr>
        <w:tc>
          <w:tcPr>
            <w:tcW w:w="680"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1</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2</w:t>
            </w:r>
          </w:p>
        </w:tc>
        <w:tc>
          <w:tcPr>
            <w:tcW w:w="1928"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3</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4</w:t>
            </w:r>
          </w:p>
        </w:tc>
        <w:tc>
          <w:tcPr>
            <w:tcW w:w="90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5</w:t>
            </w:r>
          </w:p>
        </w:tc>
        <w:tc>
          <w:tcPr>
            <w:tcW w:w="794"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6</w:t>
            </w:r>
          </w:p>
        </w:tc>
        <w:tc>
          <w:tcPr>
            <w:tcW w:w="73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7</w:t>
            </w:r>
          </w:p>
        </w:tc>
        <w:tc>
          <w:tcPr>
            <w:tcW w:w="67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8</w:t>
            </w:r>
          </w:p>
        </w:tc>
        <w:tc>
          <w:tcPr>
            <w:tcW w:w="1418"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9</w:t>
            </w:r>
          </w:p>
        </w:tc>
        <w:tc>
          <w:tcPr>
            <w:tcW w:w="170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10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11</w:t>
            </w:r>
          </w:p>
        </w:tc>
        <w:tc>
          <w:tcPr>
            <w:tcW w:w="141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12</w:t>
            </w:r>
          </w:p>
        </w:tc>
      </w:tr>
      <w:tr w:rsidR="00550C63" w:rsidRPr="007B13B1" w:rsidTr="00B617FD">
        <w:trPr>
          <w:gridBefore w:val="1"/>
          <w:wBefore w:w="67" w:type="dxa"/>
        </w:trPr>
        <w:tc>
          <w:tcPr>
            <w:tcW w:w="680" w:type="dxa"/>
            <w:gridSpan w:val="2"/>
            <w:vMerge w:val="restart"/>
            <w:tcBorders>
              <w:top w:val="single" w:sz="4" w:space="0" w:color="auto"/>
              <w:left w:val="single" w:sz="4" w:space="0" w:color="auto"/>
              <w:right w:val="single" w:sz="4" w:space="0" w:color="auto"/>
            </w:tcBorders>
          </w:tcPr>
          <w:p w:rsidR="00550C63" w:rsidRPr="007B13B1" w:rsidRDefault="00550C63" w:rsidP="007B13B1">
            <w:pPr>
              <w:autoSpaceDE w:val="0"/>
              <w:autoSpaceDN w:val="0"/>
              <w:adjustRightInd w:val="0"/>
              <w:rPr>
                <w:rFonts w:eastAsiaTheme="minorEastAsia"/>
                <w:lang w:val="ru-RU"/>
              </w:rPr>
            </w:pPr>
          </w:p>
        </w:tc>
        <w:tc>
          <w:tcPr>
            <w:tcW w:w="1984" w:type="dxa"/>
            <w:gridSpan w:val="2"/>
            <w:vMerge w:val="restart"/>
            <w:tcBorders>
              <w:top w:val="single" w:sz="4" w:space="0" w:color="auto"/>
              <w:left w:val="single" w:sz="4" w:space="0" w:color="auto"/>
              <w:right w:val="single" w:sz="4" w:space="0" w:color="auto"/>
            </w:tcBorders>
          </w:tcPr>
          <w:p w:rsidR="00550C63" w:rsidRPr="007B13B1" w:rsidRDefault="00550C63" w:rsidP="007B13B1">
            <w:pPr>
              <w:autoSpaceDE w:val="0"/>
              <w:autoSpaceDN w:val="0"/>
              <w:adjustRightInd w:val="0"/>
              <w:rPr>
                <w:rFonts w:eastAsiaTheme="minorEastAsia"/>
                <w:lang w:val="ru-RU"/>
              </w:rPr>
            </w:pPr>
            <w:r w:rsidRPr="007B13B1">
              <w:rPr>
                <w:rFonts w:eastAsiaTheme="minorEastAsia"/>
                <w:lang w:val="ru-RU"/>
              </w:rPr>
              <w:t>Муниципальная программа</w:t>
            </w:r>
          </w:p>
        </w:tc>
        <w:tc>
          <w:tcPr>
            <w:tcW w:w="1928" w:type="dxa"/>
            <w:gridSpan w:val="2"/>
            <w:vMerge w:val="restart"/>
            <w:tcBorders>
              <w:top w:val="single" w:sz="4" w:space="0" w:color="auto"/>
              <w:left w:val="single" w:sz="4" w:space="0" w:color="auto"/>
              <w:right w:val="single" w:sz="4" w:space="0" w:color="auto"/>
            </w:tcBorders>
          </w:tcPr>
          <w:p w:rsidR="00550C63" w:rsidRPr="007B13B1" w:rsidRDefault="00550C63" w:rsidP="007B13B1">
            <w:pPr>
              <w:autoSpaceDE w:val="0"/>
              <w:autoSpaceDN w:val="0"/>
              <w:adjustRightInd w:val="0"/>
              <w:rPr>
                <w:rFonts w:eastAsiaTheme="minorEastAsia"/>
                <w:lang w:val="ru-RU"/>
              </w:rPr>
            </w:pPr>
            <w:r w:rsidRPr="007B13B1">
              <w:rPr>
                <w:color w:val="000000"/>
                <w:lang w:val="ru-RU"/>
              </w:rPr>
              <w:t>«Развитие образования в Тасеевском районе»</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r w:rsidRPr="007B13B1">
              <w:rPr>
                <w:rFonts w:eastAsiaTheme="minorEastAsia"/>
                <w:lang w:val="ru-RU"/>
              </w:rPr>
              <w:t>всего расходные обязательства по муниципальной  программе</w:t>
            </w:r>
          </w:p>
        </w:tc>
        <w:tc>
          <w:tcPr>
            <w:tcW w:w="90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794"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color w:val="000000"/>
                <w:lang w:val="ru-RU"/>
              </w:rPr>
            </w:pPr>
            <w:r w:rsidRPr="007B13B1">
              <w:rPr>
                <w:color w:val="000000"/>
                <w:lang w:val="ru-RU"/>
              </w:rPr>
              <w:t>506619,53</w:t>
            </w:r>
          </w:p>
        </w:tc>
        <w:tc>
          <w:tcPr>
            <w:tcW w:w="170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rPr>
            </w:pPr>
            <w:r w:rsidRPr="007B13B1">
              <w:rPr>
                <w:lang w:val="ru-RU"/>
              </w:rPr>
              <w:t>445454,41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rPr>
            </w:pPr>
            <w:r w:rsidRPr="007B13B1">
              <w:rPr>
                <w:lang w:val="ru-RU"/>
              </w:rPr>
              <w:t>444962,07</w:t>
            </w:r>
          </w:p>
        </w:tc>
        <w:tc>
          <w:tcPr>
            <w:tcW w:w="141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rPr>
            </w:pPr>
            <w:r w:rsidRPr="007B13B1">
              <w:rPr>
                <w:lang w:val="ru-RU"/>
              </w:rPr>
              <w:t>1397036,01</w:t>
            </w:r>
          </w:p>
        </w:tc>
      </w:tr>
      <w:tr w:rsidR="00550C63" w:rsidRPr="00CA5960" w:rsidTr="00B617FD">
        <w:trPr>
          <w:gridBefore w:val="1"/>
          <w:wBefore w:w="67" w:type="dxa"/>
          <w:trHeight w:val="546"/>
        </w:trPr>
        <w:tc>
          <w:tcPr>
            <w:tcW w:w="680" w:type="dxa"/>
            <w:gridSpan w:val="2"/>
            <w:vMerge/>
            <w:tcBorders>
              <w:left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984" w:type="dxa"/>
            <w:gridSpan w:val="2"/>
            <w:vMerge/>
            <w:tcBorders>
              <w:left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p>
        </w:tc>
        <w:tc>
          <w:tcPr>
            <w:tcW w:w="1928" w:type="dxa"/>
            <w:gridSpan w:val="2"/>
            <w:vMerge/>
            <w:tcBorders>
              <w:left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r w:rsidRPr="007B13B1">
              <w:rPr>
                <w:rFonts w:eastAsiaTheme="minorEastAsia"/>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67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r>
      <w:tr w:rsidR="00550C63" w:rsidRPr="007B13B1" w:rsidTr="00B617FD">
        <w:trPr>
          <w:gridBefore w:val="1"/>
          <w:wBefore w:w="67" w:type="dxa"/>
        </w:trPr>
        <w:tc>
          <w:tcPr>
            <w:tcW w:w="680" w:type="dxa"/>
            <w:gridSpan w:val="2"/>
            <w:vMerge/>
            <w:tcBorders>
              <w:left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984" w:type="dxa"/>
            <w:gridSpan w:val="2"/>
            <w:vMerge/>
            <w:tcBorders>
              <w:left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p>
        </w:tc>
        <w:tc>
          <w:tcPr>
            <w:tcW w:w="1928" w:type="dxa"/>
            <w:gridSpan w:val="2"/>
            <w:vMerge/>
            <w:tcBorders>
              <w:left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r w:rsidRPr="007B13B1">
              <w:rPr>
                <w:rFonts w:eastAsiaTheme="minorEastAsia"/>
                <w:lang w:val="ru-RU"/>
              </w:rPr>
              <w:t>Отдел образования администрации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color w:val="000000"/>
                <w:lang w:val="ru-RU" w:eastAsia="ru-RU"/>
              </w:rPr>
            </w:pPr>
            <w:r w:rsidRPr="007B13B1">
              <w:rPr>
                <w:color w:val="000000"/>
                <w:lang w:val="ru-RU" w:eastAsia="ru-RU"/>
              </w:rPr>
              <w:t>485236,03</w:t>
            </w:r>
          </w:p>
        </w:tc>
        <w:tc>
          <w:tcPr>
            <w:tcW w:w="170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color w:val="000000"/>
                <w:lang w:val="ru-RU" w:eastAsia="ru-RU"/>
              </w:rPr>
            </w:pPr>
            <w:r w:rsidRPr="007B13B1">
              <w:rPr>
                <w:color w:val="000000"/>
                <w:lang w:val="ru-RU" w:eastAsia="ru-RU"/>
              </w:rPr>
              <w:t>424375,31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color w:val="000000"/>
                <w:lang w:val="ru-RU" w:eastAsia="ru-RU"/>
              </w:rPr>
            </w:pPr>
            <w:r w:rsidRPr="007B13B1">
              <w:rPr>
                <w:color w:val="000000"/>
                <w:lang w:val="ru-RU" w:eastAsia="ru-RU"/>
              </w:rPr>
              <w:t>423457,57</w:t>
            </w:r>
          </w:p>
        </w:tc>
        <w:tc>
          <w:tcPr>
            <w:tcW w:w="141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bCs/>
                <w:color w:val="000000"/>
                <w:lang w:val="ru-RU"/>
              </w:rPr>
            </w:pPr>
            <w:r w:rsidRPr="007B13B1">
              <w:rPr>
                <w:bCs/>
                <w:color w:val="000000"/>
                <w:lang w:val="ru-RU"/>
              </w:rPr>
              <w:t>1333068,91</w:t>
            </w:r>
          </w:p>
        </w:tc>
      </w:tr>
      <w:tr w:rsidR="00550C63" w:rsidRPr="007B13B1" w:rsidTr="00B617FD">
        <w:trPr>
          <w:gridBefore w:val="1"/>
          <w:wBefore w:w="67" w:type="dxa"/>
        </w:trPr>
        <w:tc>
          <w:tcPr>
            <w:tcW w:w="680" w:type="dxa"/>
            <w:gridSpan w:val="2"/>
            <w:vMerge/>
            <w:tcBorders>
              <w:left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984" w:type="dxa"/>
            <w:gridSpan w:val="2"/>
            <w:vMerge/>
            <w:tcBorders>
              <w:left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928" w:type="dxa"/>
            <w:gridSpan w:val="2"/>
            <w:vMerge/>
            <w:tcBorders>
              <w:left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r w:rsidRPr="007B13B1">
              <w:rPr>
                <w:rFonts w:eastAsiaTheme="minorEastAsia"/>
                <w:lang w:val="ru-RU"/>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005</w:t>
            </w:r>
          </w:p>
        </w:tc>
        <w:tc>
          <w:tcPr>
            <w:tcW w:w="794"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rPr>
            </w:pPr>
            <w:r w:rsidRPr="007B13B1">
              <w:rPr>
                <w:lang w:val="ru-RU"/>
              </w:rPr>
              <w:t>15838,50</w:t>
            </w:r>
          </w:p>
        </w:tc>
        <w:tc>
          <w:tcPr>
            <w:tcW w:w="170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rPr>
            </w:pPr>
            <w:r w:rsidRPr="007B13B1">
              <w:rPr>
                <w:lang w:val="ru-RU"/>
              </w:rPr>
              <w:t>15534,10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rPr>
            </w:pPr>
            <w:r w:rsidRPr="007B13B1">
              <w:rPr>
                <w:lang w:val="ru-RU"/>
              </w:rPr>
              <w:t>15959,50</w:t>
            </w:r>
          </w:p>
        </w:tc>
        <w:tc>
          <w:tcPr>
            <w:tcW w:w="141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rPr>
            </w:pPr>
            <w:r w:rsidRPr="007B13B1">
              <w:rPr>
                <w:lang w:val="ru-RU"/>
              </w:rPr>
              <w:t>47332,10</w:t>
            </w:r>
          </w:p>
        </w:tc>
      </w:tr>
      <w:tr w:rsidR="00550C63" w:rsidRPr="007B13B1" w:rsidTr="00B617FD">
        <w:trPr>
          <w:gridBefore w:val="1"/>
          <w:wBefore w:w="67" w:type="dxa"/>
        </w:trPr>
        <w:tc>
          <w:tcPr>
            <w:tcW w:w="680" w:type="dxa"/>
            <w:gridSpan w:val="2"/>
            <w:vMerge/>
            <w:tcBorders>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984" w:type="dxa"/>
            <w:gridSpan w:val="2"/>
            <w:vMerge/>
            <w:tcBorders>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928" w:type="dxa"/>
            <w:gridSpan w:val="2"/>
            <w:vMerge/>
            <w:tcBorders>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r w:rsidRPr="007B13B1">
              <w:rPr>
                <w:lang w:val="ru-RU"/>
              </w:rPr>
              <w:t>Учреждения, подведомственные отделу образования администрации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pPr>
            <w:r w:rsidRPr="007B13B1">
              <w:rPr>
                <w:lang w:val="ru-RU"/>
              </w:rPr>
              <w:t>5545,00</w:t>
            </w:r>
          </w:p>
        </w:tc>
        <w:tc>
          <w:tcPr>
            <w:tcW w:w="170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pPr>
            <w:r w:rsidRPr="007B13B1">
              <w:rPr>
                <w:lang w:val="ru-RU"/>
              </w:rPr>
              <w:t>5545,00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pPr>
            <w:r w:rsidRPr="007B13B1">
              <w:rPr>
                <w:lang w:val="ru-RU"/>
              </w:rPr>
              <w:t>5545,00</w:t>
            </w:r>
          </w:p>
        </w:tc>
        <w:tc>
          <w:tcPr>
            <w:tcW w:w="141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rPr>
            </w:pPr>
            <w:r w:rsidRPr="007B13B1">
              <w:rPr>
                <w:lang w:val="ru-RU"/>
              </w:rPr>
              <w:t>16635,00</w:t>
            </w:r>
          </w:p>
        </w:tc>
      </w:tr>
      <w:tr w:rsidR="00550C63" w:rsidRPr="007B13B1" w:rsidTr="00B617FD">
        <w:trPr>
          <w:gridBefore w:val="1"/>
          <w:wBefore w:w="67" w:type="dxa"/>
        </w:trPr>
        <w:tc>
          <w:tcPr>
            <w:tcW w:w="680" w:type="dxa"/>
            <w:gridSpan w:val="2"/>
            <w:vMerge w:val="restart"/>
            <w:tcBorders>
              <w:top w:val="single" w:sz="4" w:space="0" w:color="auto"/>
              <w:left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984" w:type="dxa"/>
            <w:gridSpan w:val="2"/>
            <w:vMerge w:val="restart"/>
            <w:tcBorders>
              <w:top w:val="single" w:sz="4" w:space="0" w:color="auto"/>
              <w:left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r w:rsidRPr="007B13B1">
              <w:rPr>
                <w:rFonts w:eastAsiaTheme="minorEastAsia"/>
                <w:lang w:val="ru-RU"/>
              </w:rPr>
              <w:t>Подпрограмма 1</w:t>
            </w:r>
          </w:p>
        </w:tc>
        <w:tc>
          <w:tcPr>
            <w:tcW w:w="1928" w:type="dxa"/>
            <w:gridSpan w:val="2"/>
            <w:vMerge w:val="restart"/>
            <w:tcBorders>
              <w:top w:val="single" w:sz="4" w:space="0" w:color="auto"/>
              <w:left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r w:rsidRPr="007B13B1">
              <w:rPr>
                <w:rFonts w:eastAsiaTheme="minorEastAsia"/>
                <w:lang w:val="ru-RU"/>
              </w:rPr>
              <w:t>«Развитие системы дошкольного образования на территории Тасеевского района»</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r w:rsidRPr="007B13B1">
              <w:rPr>
                <w:rFonts w:eastAsiaTheme="minorEastAsia"/>
                <w:lang w:val="ru-RU"/>
              </w:rPr>
              <w:t>всего расходные обязательства по подпрограмме муниципальной программы</w:t>
            </w:r>
          </w:p>
        </w:tc>
        <w:tc>
          <w:tcPr>
            <w:tcW w:w="90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eastAsia="ru-RU"/>
              </w:rPr>
            </w:pPr>
            <w:r w:rsidRPr="007B13B1">
              <w:rPr>
                <w:lang w:val="ru-RU" w:eastAsia="ru-RU"/>
              </w:rPr>
              <w:t>115222,78</w:t>
            </w:r>
          </w:p>
        </w:tc>
        <w:tc>
          <w:tcPr>
            <w:tcW w:w="170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eastAsia="ru-RU"/>
              </w:rPr>
            </w:pPr>
            <w:r w:rsidRPr="007B13B1">
              <w:rPr>
                <w:lang w:val="ru-RU" w:eastAsia="ru-RU"/>
              </w:rPr>
              <w:t>100973,26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eastAsia="ru-RU"/>
              </w:rPr>
            </w:pPr>
            <w:r w:rsidRPr="007B13B1">
              <w:rPr>
                <w:lang w:val="ru-RU" w:eastAsia="ru-RU"/>
              </w:rPr>
              <w:t>100973,26</w:t>
            </w:r>
          </w:p>
        </w:tc>
        <w:tc>
          <w:tcPr>
            <w:tcW w:w="141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eastAsia="ru-RU"/>
              </w:rPr>
            </w:pPr>
            <w:r w:rsidRPr="007B13B1">
              <w:rPr>
                <w:lang w:val="ru-RU" w:eastAsia="ru-RU"/>
              </w:rPr>
              <w:t>317169,30</w:t>
            </w:r>
          </w:p>
        </w:tc>
      </w:tr>
      <w:tr w:rsidR="00550C63" w:rsidRPr="00CA5960" w:rsidTr="00B617FD">
        <w:trPr>
          <w:gridBefore w:val="1"/>
          <w:wBefore w:w="67" w:type="dxa"/>
        </w:trPr>
        <w:tc>
          <w:tcPr>
            <w:tcW w:w="680" w:type="dxa"/>
            <w:gridSpan w:val="2"/>
            <w:vMerge/>
            <w:tcBorders>
              <w:left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984" w:type="dxa"/>
            <w:gridSpan w:val="2"/>
            <w:vMerge/>
            <w:tcBorders>
              <w:left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p>
        </w:tc>
        <w:tc>
          <w:tcPr>
            <w:tcW w:w="1928" w:type="dxa"/>
            <w:gridSpan w:val="2"/>
            <w:vMerge/>
            <w:tcBorders>
              <w:left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r w:rsidRPr="007B13B1">
              <w:rPr>
                <w:rFonts w:eastAsiaTheme="minorEastAsia"/>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67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bCs/>
                <w:lang w:val="ru-RU"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eastAsia="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bCs/>
                <w:lang w:val="ru-RU"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bCs/>
                <w:lang w:val="ru-RU" w:eastAsia="ru-RU"/>
              </w:rPr>
            </w:pPr>
          </w:p>
        </w:tc>
      </w:tr>
      <w:tr w:rsidR="00550C63" w:rsidRPr="007B13B1" w:rsidTr="00B617FD">
        <w:trPr>
          <w:gridBefore w:val="1"/>
          <w:wBefore w:w="67" w:type="dxa"/>
        </w:trPr>
        <w:tc>
          <w:tcPr>
            <w:tcW w:w="680" w:type="dxa"/>
            <w:gridSpan w:val="2"/>
            <w:vMerge/>
            <w:tcBorders>
              <w:left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984" w:type="dxa"/>
            <w:gridSpan w:val="2"/>
            <w:vMerge/>
            <w:tcBorders>
              <w:left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p>
        </w:tc>
        <w:tc>
          <w:tcPr>
            <w:tcW w:w="1928" w:type="dxa"/>
            <w:gridSpan w:val="2"/>
            <w:vMerge/>
            <w:tcBorders>
              <w:left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r w:rsidRPr="007B13B1">
              <w:rPr>
                <w:rFonts w:eastAsiaTheme="minorEastAsia"/>
                <w:lang w:val="ru-RU"/>
              </w:rPr>
              <w:t>Отдел образования администрации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eastAsia="ru-RU"/>
              </w:rPr>
            </w:pPr>
            <w:r w:rsidRPr="007B13B1">
              <w:rPr>
                <w:lang w:val="ru-RU" w:eastAsia="ru-RU"/>
              </w:rPr>
              <w:t>112222,78</w:t>
            </w:r>
          </w:p>
        </w:tc>
        <w:tc>
          <w:tcPr>
            <w:tcW w:w="170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eastAsia="ru-RU"/>
              </w:rPr>
            </w:pPr>
            <w:r w:rsidRPr="007B13B1">
              <w:rPr>
                <w:lang w:val="ru-RU" w:eastAsia="ru-RU"/>
              </w:rPr>
              <w:t>97973,26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eastAsia="ru-RU"/>
              </w:rPr>
            </w:pPr>
            <w:r w:rsidRPr="007B13B1">
              <w:rPr>
                <w:lang w:val="ru-RU" w:eastAsia="ru-RU"/>
              </w:rPr>
              <w:t>97973,26</w:t>
            </w:r>
          </w:p>
        </w:tc>
        <w:tc>
          <w:tcPr>
            <w:tcW w:w="141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bCs/>
                <w:lang w:val="ru-RU" w:eastAsia="ru-RU"/>
              </w:rPr>
            </w:pPr>
            <w:r w:rsidRPr="007B13B1">
              <w:rPr>
                <w:bCs/>
                <w:lang w:val="ru-RU" w:eastAsia="ru-RU"/>
              </w:rPr>
              <w:t>308169,3</w:t>
            </w:r>
          </w:p>
        </w:tc>
      </w:tr>
      <w:tr w:rsidR="00550C63" w:rsidRPr="007B13B1" w:rsidTr="00B617FD">
        <w:trPr>
          <w:gridBefore w:val="1"/>
          <w:wBefore w:w="67" w:type="dxa"/>
        </w:trPr>
        <w:tc>
          <w:tcPr>
            <w:tcW w:w="680" w:type="dxa"/>
            <w:gridSpan w:val="2"/>
            <w:vMerge/>
            <w:tcBorders>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984" w:type="dxa"/>
            <w:gridSpan w:val="2"/>
            <w:vMerge/>
            <w:tcBorders>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p>
        </w:tc>
        <w:tc>
          <w:tcPr>
            <w:tcW w:w="1928" w:type="dxa"/>
            <w:gridSpan w:val="2"/>
            <w:vMerge/>
            <w:tcBorders>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r w:rsidRPr="007B13B1">
              <w:rPr>
                <w:lang w:val="ru-RU"/>
              </w:rPr>
              <w:t>Учреждения, подведомственные отделу образования администрации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bCs/>
                <w:lang w:val="ru-RU" w:eastAsia="ru-RU"/>
              </w:rPr>
            </w:pPr>
            <w:r w:rsidRPr="007B13B1">
              <w:rPr>
                <w:bCs/>
                <w:lang w:val="ru-RU" w:eastAsia="ru-RU"/>
              </w:rPr>
              <w:t>3000,00</w:t>
            </w:r>
          </w:p>
        </w:tc>
        <w:tc>
          <w:tcPr>
            <w:tcW w:w="170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bCs/>
                <w:lang w:val="ru-RU" w:eastAsia="ru-RU"/>
              </w:rPr>
            </w:pPr>
            <w:r w:rsidRPr="007B13B1">
              <w:rPr>
                <w:bCs/>
                <w:lang w:val="ru-RU" w:eastAsia="ru-RU"/>
              </w:rPr>
              <w:t>3000,00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bCs/>
                <w:lang w:val="ru-RU" w:eastAsia="ru-RU"/>
              </w:rPr>
            </w:pPr>
            <w:r w:rsidRPr="007B13B1">
              <w:rPr>
                <w:bCs/>
                <w:lang w:val="ru-RU" w:eastAsia="ru-RU"/>
              </w:rPr>
              <w:t>3000,00</w:t>
            </w:r>
          </w:p>
        </w:tc>
        <w:tc>
          <w:tcPr>
            <w:tcW w:w="141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bCs/>
                <w:lang w:val="ru-RU" w:eastAsia="ru-RU"/>
              </w:rPr>
            </w:pPr>
            <w:r w:rsidRPr="007B13B1">
              <w:rPr>
                <w:bCs/>
                <w:lang w:val="ru-RU" w:eastAsia="ru-RU"/>
              </w:rPr>
              <w:t>9000,00</w:t>
            </w:r>
          </w:p>
        </w:tc>
      </w:tr>
      <w:tr w:rsidR="00550C63" w:rsidRPr="007B13B1" w:rsidTr="00B617FD">
        <w:trPr>
          <w:gridBefore w:val="1"/>
          <w:wBefore w:w="67" w:type="dxa"/>
        </w:trPr>
        <w:tc>
          <w:tcPr>
            <w:tcW w:w="680" w:type="dxa"/>
            <w:gridSpan w:val="2"/>
            <w:vMerge w:val="restart"/>
            <w:tcBorders>
              <w:top w:val="single" w:sz="4" w:space="0" w:color="auto"/>
              <w:left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984" w:type="dxa"/>
            <w:gridSpan w:val="2"/>
            <w:vMerge w:val="restart"/>
            <w:tcBorders>
              <w:top w:val="single" w:sz="4" w:space="0" w:color="auto"/>
              <w:left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r w:rsidRPr="007B13B1">
              <w:rPr>
                <w:rFonts w:eastAsiaTheme="minorEastAsia"/>
                <w:lang w:val="ru-RU"/>
              </w:rPr>
              <w:t>Подпрограмма 2</w:t>
            </w:r>
          </w:p>
        </w:tc>
        <w:tc>
          <w:tcPr>
            <w:tcW w:w="1928" w:type="dxa"/>
            <w:gridSpan w:val="2"/>
            <w:vMerge w:val="restart"/>
            <w:tcBorders>
              <w:top w:val="single" w:sz="4" w:space="0" w:color="auto"/>
              <w:left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r w:rsidRPr="007B13B1">
              <w:rPr>
                <w:rFonts w:eastAsiaTheme="minorEastAsia"/>
                <w:lang w:val="ru-RU"/>
              </w:rPr>
              <w:t xml:space="preserve">«Развитие общего и </w:t>
            </w:r>
            <w:r w:rsidRPr="007B13B1">
              <w:rPr>
                <w:rFonts w:eastAsiaTheme="minorEastAsia"/>
                <w:lang w:val="ru-RU"/>
              </w:rPr>
              <w:lastRenderedPageBreak/>
              <w:t>дополнительного образования детей»</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r w:rsidRPr="007B13B1">
              <w:rPr>
                <w:rFonts w:eastAsiaTheme="minorEastAsia"/>
                <w:lang w:val="ru-RU"/>
              </w:rPr>
              <w:lastRenderedPageBreak/>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rPr>
            </w:pPr>
            <w:r w:rsidRPr="007B13B1">
              <w:rPr>
                <w:lang w:val="ru-RU"/>
              </w:rPr>
              <w:t>343813,63</w:t>
            </w:r>
          </w:p>
        </w:tc>
        <w:tc>
          <w:tcPr>
            <w:tcW w:w="170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rPr>
            </w:pPr>
            <w:r w:rsidRPr="007B13B1">
              <w:rPr>
                <w:lang w:val="ru-RU"/>
              </w:rPr>
              <w:t>305353,15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rPr>
            </w:pPr>
            <w:r w:rsidRPr="007B13B1">
              <w:rPr>
                <w:lang w:val="ru-RU"/>
              </w:rPr>
              <w:t>305435,41</w:t>
            </w:r>
          </w:p>
        </w:tc>
        <w:tc>
          <w:tcPr>
            <w:tcW w:w="141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rPr>
            </w:pPr>
            <w:r w:rsidRPr="007B13B1">
              <w:rPr>
                <w:lang w:val="ru-RU"/>
              </w:rPr>
              <w:t>954602,19</w:t>
            </w:r>
          </w:p>
        </w:tc>
      </w:tr>
      <w:tr w:rsidR="00550C63" w:rsidRPr="00CA5960" w:rsidTr="00B617FD">
        <w:trPr>
          <w:gridBefore w:val="1"/>
          <w:wBefore w:w="67" w:type="dxa"/>
        </w:trPr>
        <w:tc>
          <w:tcPr>
            <w:tcW w:w="680" w:type="dxa"/>
            <w:gridSpan w:val="2"/>
            <w:vMerge/>
            <w:tcBorders>
              <w:left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984" w:type="dxa"/>
            <w:gridSpan w:val="2"/>
            <w:vMerge/>
            <w:tcBorders>
              <w:left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p>
        </w:tc>
        <w:tc>
          <w:tcPr>
            <w:tcW w:w="1928" w:type="dxa"/>
            <w:gridSpan w:val="2"/>
            <w:vMerge/>
            <w:tcBorders>
              <w:left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r w:rsidRPr="007B13B1">
              <w:rPr>
                <w:rFonts w:eastAsiaTheme="minorEastAsia"/>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67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lang w:val="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lang w:val="ru-RU"/>
              </w:rPr>
            </w:pPr>
          </w:p>
        </w:tc>
      </w:tr>
      <w:tr w:rsidR="00550C63" w:rsidRPr="007B13B1" w:rsidTr="00B617FD">
        <w:trPr>
          <w:gridBefore w:val="1"/>
          <w:wBefore w:w="67" w:type="dxa"/>
        </w:trPr>
        <w:tc>
          <w:tcPr>
            <w:tcW w:w="680" w:type="dxa"/>
            <w:gridSpan w:val="2"/>
            <w:vMerge/>
            <w:tcBorders>
              <w:left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984" w:type="dxa"/>
            <w:gridSpan w:val="2"/>
            <w:vMerge/>
            <w:tcBorders>
              <w:left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p>
        </w:tc>
        <w:tc>
          <w:tcPr>
            <w:tcW w:w="1928" w:type="dxa"/>
            <w:gridSpan w:val="2"/>
            <w:vMerge/>
            <w:tcBorders>
              <w:left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r w:rsidRPr="007B13B1">
              <w:rPr>
                <w:rFonts w:eastAsiaTheme="minorEastAsia"/>
                <w:lang w:val="ru-RU"/>
              </w:rPr>
              <w:t>Отдел образования администрации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rPr>
            </w:pPr>
            <w:r w:rsidRPr="007B13B1">
              <w:rPr>
                <w:lang w:val="ru-RU"/>
              </w:rPr>
              <w:t>341268,63</w:t>
            </w:r>
          </w:p>
        </w:tc>
        <w:tc>
          <w:tcPr>
            <w:tcW w:w="170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rPr>
            </w:pPr>
            <w:r w:rsidRPr="007B13B1">
              <w:rPr>
                <w:lang w:val="ru-RU"/>
              </w:rPr>
              <w:t>302808,15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rPr>
            </w:pPr>
            <w:r w:rsidRPr="007B13B1">
              <w:rPr>
                <w:lang w:val="ru-RU"/>
              </w:rPr>
              <w:t>302890,41</w:t>
            </w:r>
          </w:p>
        </w:tc>
        <w:tc>
          <w:tcPr>
            <w:tcW w:w="141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rPr>
            </w:pPr>
            <w:r w:rsidRPr="007B13B1">
              <w:rPr>
                <w:lang w:val="ru-RU"/>
              </w:rPr>
              <w:t>946967,19</w:t>
            </w:r>
          </w:p>
        </w:tc>
      </w:tr>
      <w:tr w:rsidR="00550C63" w:rsidRPr="007B13B1" w:rsidTr="00B617FD">
        <w:trPr>
          <w:gridBefore w:val="1"/>
          <w:wBefore w:w="67" w:type="dxa"/>
        </w:trPr>
        <w:tc>
          <w:tcPr>
            <w:tcW w:w="680" w:type="dxa"/>
            <w:gridSpan w:val="2"/>
            <w:vMerge/>
            <w:tcBorders>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984" w:type="dxa"/>
            <w:gridSpan w:val="2"/>
            <w:vMerge/>
            <w:tcBorders>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p>
        </w:tc>
        <w:tc>
          <w:tcPr>
            <w:tcW w:w="1928" w:type="dxa"/>
            <w:gridSpan w:val="2"/>
            <w:vMerge/>
            <w:tcBorders>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r w:rsidRPr="007B13B1">
              <w:rPr>
                <w:lang w:val="ru-RU"/>
              </w:rPr>
              <w:t>Учреждения, подведомственные отделу образования администрации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rPr>
            </w:pPr>
            <w:r w:rsidRPr="007B13B1">
              <w:rPr>
                <w:lang w:val="ru-RU"/>
              </w:rPr>
              <w:t>2545,00</w:t>
            </w:r>
          </w:p>
        </w:tc>
        <w:tc>
          <w:tcPr>
            <w:tcW w:w="170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rPr>
            </w:pPr>
            <w:r w:rsidRPr="007B13B1">
              <w:rPr>
                <w:lang w:val="ru-RU"/>
              </w:rPr>
              <w:t>2545,00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rPr>
            </w:pPr>
            <w:r w:rsidRPr="007B13B1">
              <w:rPr>
                <w:lang w:val="ru-RU"/>
              </w:rPr>
              <w:t>2545,00</w:t>
            </w:r>
          </w:p>
        </w:tc>
        <w:tc>
          <w:tcPr>
            <w:tcW w:w="141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rPr>
            </w:pPr>
            <w:r w:rsidRPr="007B13B1">
              <w:rPr>
                <w:lang w:val="ru-RU"/>
              </w:rPr>
              <w:t>7635,00</w:t>
            </w:r>
          </w:p>
        </w:tc>
      </w:tr>
      <w:tr w:rsidR="00550C63" w:rsidRPr="007B13B1" w:rsidTr="00B617FD">
        <w:trPr>
          <w:gridBefore w:val="1"/>
          <w:wBefore w:w="67" w:type="dxa"/>
        </w:trPr>
        <w:tc>
          <w:tcPr>
            <w:tcW w:w="680" w:type="dxa"/>
            <w:gridSpan w:val="2"/>
            <w:vMerge w:val="restart"/>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r w:rsidRPr="007B13B1">
              <w:rPr>
                <w:rFonts w:eastAsiaTheme="minorEastAsia"/>
                <w:lang w:val="ru-RU"/>
              </w:rPr>
              <w:t>Подпрограмма 3</w:t>
            </w:r>
          </w:p>
        </w:tc>
        <w:tc>
          <w:tcPr>
            <w:tcW w:w="1928" w:type="dxa"/>
            <w:gridSpan w:val="2"/>
            <w:vMerge w:val="restart"/>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r w:rsidRPr="007B13B1">
              <w:rPr>
                <w:rFonts w:eastAsiaTheme="minorEastAsia"/>
                <w:lang w:val="ru-RU"/>
              </w:rPr>
              <w:t>«Одарённые дети Тасеевского района»</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r w:rsidRPr="007B13B1">
              <w:rPr>
                <w:rFonts w:eastAsiaTheme="minorEastAsia"/>
                <w:lang w:val="ru-RU"/>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955,00</w:t>
            </w:r>
          </w:p>
        </w:tc>
        <w:tc>
          <w:tcPr>
            <w:tcW w:w="170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955,00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955,00</w:t>
            </w:r>
          </w:p>
        </w:tc>
        <w:tc>
          <w:tcPr>
            <w:tcW w:w="141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2865,00</w:t>
            </w:r>
          </w:p>
        </w:tc>
      </w:tr>
      <w:tr w:rsidR="00550C63" w:rsidRPr="00CA5960" w:rsidTr="00B617FD">
        <w:trPr>
          <w:gridBefore w:val="1"/>
          <w:wBefore w:w="67" w:type="dxa"/>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r w:rsidRPr="007B13B1">
              <w:rPr>
                <w:rFonts w:eastAsiaTheme="minorEastAsia"/>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67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r>
      <w:tr w:rsidR="00550C63" w:rsidRPr="007B13B1" w:rsidTr="00B617FD">
        <w:trPr>
          <w:gridBefore w:val="1"/>
          <w:wBefore w:w="67" w:type="dxa"/>
          <w:trHeight w:val="20"/>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r w:rsidRPr="007B13B1">
              <w:rPr>
                <w:rFonts w:eastAsiaTheme="minorEastAsia"/>
                <w:lang w:val="ru-RU"/>
              </w:rPr>
              <w:t xml:space="preserve">Отдел образования администрации </w:t>
            </w:r>
            <w:proofErr w:type="spellStart"/>
            <w:r w:rsidRPr="007B13B1">
              <w:rPr>
                <w:rFonts w:eastAsiaTheme="minorEastAsia"/>
                <w:lang w:val="ru-RU"/>
              </w:rPr>
              <w:t>Тасеевскогорайона</w:t>
            </w:r>
            <w:proofErr w:type="spellEnd"/>
          </w:p>
        </w:tc>
        <w:tc>
          <w:tcPr>
            <w:tcW w:w="90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885,00</w:t>
            </w:r>
          </w:p>
        </w:tc>
        <w:tc>
          <w:tcPr>
            <w:tcW w:w="170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885,00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885,00</w:t>
            </w:r>
          </w:p>
        </w:tc>
        <w:tc>
          <w:tcPr>
            <w:tcW w:w="141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2655,00</w:t>
            </w:r>
          </w:p>
        </w:tc>
      </w:tr>
      <w:tr w:rsidR="00550C63" w:rsidRPr="007B13B1" w:rsidTr="00B617FD">
        <w:trPr>
          <w:gridBefore w:val="1"/>
          <w:wBefore w:w="67" w:type="dxa"/>
          <w:trHeight w:val="20"/>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r w:rsidRPr="007B13B1">
              <w:rPr>
                <w:rFonts w:eastAsiaTheme="minorEastAsia"/>
                <w:lang w:val="ru-RU"/>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005</w:t>
            </w:r>
          </w:p>
        </w:tc>
        <w:tc>
          <w:tcPr>
            <w:tcW w:w="794"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70,00</w:t>
            </w:r>
          </w:p>
        </w:tc>
        <w:tc>
          <w:tcPr>
            <w:tcW w:w="170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70,00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70,00</w:t>
            </w:r>
          </w:p>
        </w:tc>
        <w:tc>
          <w:tcPr>
            <w:tcW w:w="141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210,00</w:t>
            </w:r>
          </w:p>
        </w:tc>
      </w:tr>
      <w:tr w:rsidR="00550C63" w:rsidRPr="007B13B1" w:rsidTr="00B617FD">
        <w:trPr>
          <w:gridBefore w:val="1"/>
          <w:wBefore w:w="67" w:type="dxa"/>
        </w:trPr>
        <w:tc>
          <w:tcPr>
            <w:tcW w:w="680" w:type="dxa"/>
            <w:gridSpan w:val="2"/>
            <w:vMerge w:val="restart"/>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rFonts w:eastAsiaTheme="minorEastAsia"/>
                <w:lang w:val="ru-RU"/>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r w:rsidRPr="007B13B1">
              <w:rPr>
                <w:rFonts w:eastAsiaTheme="minorEastAsia"/>
                <w:lang w:val="ru-RU"/>
              </w:rPr>
              <w:t>Подпрограмма 4</w:t>
            </w:r>
          </w:p>
        </w:tc>
        <w:tc>
          <w:tcPr>
            <w:tcW w:w="1928" w:type="dxa"/>
            <w:gridSpan w:val="2"/>
            <w:vMerge w:val="restart"/>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r w:rsidRPr="007B13B1">
              <w:rPr>
                <w:rFonts w:eastAsiaTheme="minorEastAsia"/>
                <w:lang w:val="ru-RU"/>
              </w:rPr>
              <w:t xml:space="preserve">«Отдых детей и подростков Тасеевского района в </w:t>
            </w:r>
            <w:r w:rsidRPr="007B13B1">
              <w:rPr>
                <w:rFonts w:eastAsiaTheme="minorEastAsia"/>
                <w:lang w:val="ru-RU"/>
              </w:rPr>
              <w:lastRenderedPageBreak/>
              <w:t>каникулярное время»</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r w:rsidRPr="007B13B1">
              <w:rPr>
                <w:rFonts w:eastAsiaTheme="minorEastAsia"/>
                <w:lang w:val="ru-RU"/>
              </w:rPr>
              <w:lastRenderedPageBreak/>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rPr>
            </w:pPr>
            <w:r w:rsidRPr="007B13B1">
              <w:rPr>
                <w:lang w:val="ru-RU"/>
              </w:rPr>
              <w:t>2708,90</w:t>
            </w:r>
          </w:p>
        </w:tc>
        <w:tc>
          <w:tcPr>
            <w:tcW w:w="170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rPr>
            </w:pPr>
            <w:r w:rsidRPr="007B13B1">
              <w:rPr>
                <w:lang w:val="ru-RU"/>
              </w:rPr>
              <w:t>2708,90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rPr>
            </w:pPr>
            <w:r w:rsidRPr="007B13B1">
              <w:rPr>
                <w:lang w:val="ru-RU"/>
              </w:rPr>
              <w:t>2708,90</w:t>
            </w:r>
          </w:p>
        </w:tc>
        <w:tc>
          <w:tcPr>
            <w:tcW w:w="141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rPr>
            </w:pPr>
            <w:r w:rsidRPr="007B13B1">
              <w:rPr>
                <w:lang w:val="ru-RU"/>
              </w:rPr>
              <w:t>8126,70</w:t>
            </w:r>
          </w:p>
        </w:tc>
      </w:tr>
      <w:tr w:rsidR="00550C63" w:rsidRPr="00CA5960" w:rsidTr="00B617FD">
        <w:trPr>
          <w:gridBefore w:val="1"/>
          <w:wBefore w:w="67" w:type="dxa"/>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r w:rsidRPr="007B13B1">
              <w:rPr>
                <w:rFonts w:eastAsiaTheme="minorEastAsia"/>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67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lang w:val="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lang w:val="ru-RU"/>
              </w:rPr>
            </w:pPr>
          </w:p>
        </w:tc>
      </w:tr>
      <w:tr w:rsidR="00550C63" w:rsidRPr="007B13B1" w:rsidTr="00B617FD">
        <w:trPr>
          <w:gridBefore w:val="1"/>
          <w:wBefore w:w="67" w:type="dxa"/>
          <w:trHeight w:val="1303"/>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r w:rsidRPr="007B13B1">
              <w:rPr>
                <w:rFonts w:eastAsiaTheme="minorEastAsia"/>
                <w:lang w:val="ru-RU"/>
              </w:rPr>
              <w:t>Отдел образования администрации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rPr>
            </w:pPr>
            <w:r w:rsidRPr="007B13B1">
              <w:rPr>
                <w:lang w:val="ru-RU"/>
              </w:rPr>
              <w:t>2653,90</w:t>
            </w:r>
          </w:p>
        </w:tc>
        <w:tc>
          <w:tcPr>
            <w:tcW w:w="170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rPr>
            </w:pPr>
            <w:r w:rsidRPr="007B13B1">
              <w:rPr>
                <w:lang w:val="ru-RU"/>
              </w:rPr>
              <w:t>2653,90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rPr>
            </w:pPr>
            <w:r w:rsidRPr="007B13B1">
              <w:rPr>
                <w:lang w:val="ru-RU"/>
              </w:rPr>
              <w:t>2653,90</w:t>
            </w:r>
          </w:p>
        </w:tc>
        <w:tc>
          <w:tcPr>
            <w:tcW w:w="141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rPr>
            </w:pPr>
            <w:r w:rsidRPr="007B13B1">
              <w:rPr>
                <w:lang w:val="ru-RU"/>
              </w:rPr>
              <w:t>7961,70</w:t>
            </w:r>
          </w:p>
        </w:tc>
      </w:tr>
      <w:tr w:rsidR="00550C63" w:rsidRPr="007B13B1" w:rsidTr="00B617FD">
        <w:trPr>
          <w:gridBefore w:val="1"/>
          <w:wBefore w:w="67" w:type="dxa"/>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r w:rsidRPr="007B13B1">
              <w:rPr>
                <w:rFonts w:eastAsiaTheme="minorEastAsia"/>
                <w:lang w:val="ru-RU"/>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005</w:t>
            </w:r>
          </w:p>
        </w:tc>
        <w:tc>
          <w:tcPr>
            <w:tcW w:w="794"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rPr>
            </w:pPr>
            <w:r w:rsidRPr="007B13B1">
              <w:rPr>
                <w:lang w:val="ru-RU"/>
              </w:rPr>
              <w:t>55,00</w:t>
            </w:r>
          </w:p>
        </w:tc>
        <w:tc>
          <w:tcPr>
            <w:tcW w:w="170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rPr>
            </w:pPr>
            <w:r w:rsidRPr="007B13B1">
              <w:rPr>
                <w:lang w:val="ru-RU"/>
              </w:rPr>
              <w:t>55,00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rPr>
            </w:pPr>
            <w:r w:rsidRPr="007B13B1">
              <w:rPr>
                <w:lang w:val="ru-RU"/>
              </w:rPr>
              <w:t>55,00</w:t>
            </w:r>
          </w:p>
        </w:tc>
        <w:tc>
          <w:tcPr>
            <w:tcW w:w="141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rPr>
            </w:pPr>
            <w:r w:rsidRPr="007B13B1">
              <w:rPr>
                <w:lang w:val="ru-RU"/>
              </w:rPr>
              <w:t>165,00</w:t>
            </w:r>
          </w:p>
        </w:tc>
      </w:tr>
      <w:tr w:rsidR="00550C63" w:rsidRPr="007B13B1" w:rsidTr="00B617FD">
        <w:trPr>
          <w:gridBefore w:val="1"/>
          <w:wBefore w:w="67" w:type="dxa"/>
        </w:trPr>
        <w:tc>
          <w:tcPr>
            <w:tcW w:w="680" w:type="dxa"/>
            <w:gridSpan w:val="2"/>
            <w:vMerge w:val="restart"/>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r w:rsidRPr="007B13B1">
              <w:rPr>
                <w:rFonts w:eastAsiaTheme="minorEastAsia"/>
                <w:lang w:val="ru-RU"/>
              </w:rPr>
              <w:t>Подпрограмма 5</w:t>
            </w:r>
          </w:p>
        </w:tc>
        <w:tc>
          <w:tcPr>
            <w:tcW w:w="1928" w:type="dxa"/>
            <w:gridSpan w:val="2"/>
            <w:vMerge w:val="restart"/>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r w:rsidRPr="007B13B1">
              <w:rPr>
                <w:rFonts w:eastAsiaTheme="minorEastAsia"/>
                <w:lang w:val="ru-RU"/>
              </w:rPr>
              <w:t>«Поддержка детей-сирот, расширение практики применения семейных форм воспитания»</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r w:rsidRPr="007B13B1">
              <w:rPr>
                <w:rFonts w:eastAsiaTheme="minorEastAsia"/>
                <w:lang w:val="ru-RU"/>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rPr>
            </w:pPr>
            <w:r w:rsidRPr="007B13B1">
              <w:rPr>
                <w:lang w:val="ru-RU"/>
              </w:rPr>
              <w:t>15713,50</w:t>
            </w:r>
          </w:p>
        </w:tc>
        <w:tc>
          <w:tcPr>
            <w:tcW w:w="170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rPr>
            </w:pPr>
            <w:r w:rsidRPr="007B13B1">
              <w:rPr>
                <w:lang w:val="ru-RU"/>
              </w:rPr>
              <w:t>15409,10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rPr>
            </w:pPr>
            <w:r w:rsidRPr="007B13B1">
              <w:rPr>
                <w:lang w:val="ru-RU"/>
              </w:rPr>
              <w:t>14834,50</w:t>
            </w:r>
          </w:p>
        </w:tc>
        <w:tc>
          <w:tcPr>
            <w:tcW w:w="141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rPr>
            </w:pPr>
            <w:r w:rsidRPr="007B13B1">
              <w:rPr>
                <w:lang w:val="ru-RU"/>
              </w:rPr>
              <w:t>45957,10</w:t>
            </w:r>
          </w:p>
        </w:tc>
      </w:tr>
      <w:tr w:rsidR="00550C63" w:rsidRPr="00CA5960" w:rsidTr="00B617FD">
        <w:trPr>
          <w:gridBefore w:val="1"/>
          <w:wBefore w:w="67" w:type="dxa"/>
        </w:trPr>
        <w:tc>
          <w:tcPr>
            <w:tcW w:w="680" w:type="dxa"/>
            <w:gridSpan w:val="2"/>
            <w:vMerge/>
            <w:tcBorders>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984" w:type="dxa"/>
            <w:gridSpan w:val="2"/>
            <w:vMerge/>
            <w:tcBorders>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p>
        </w:tc>
        <w:tc>
          <w:tcPr>
            <w:tcW w:w="1928" w:type="dxa"/>
            <w:gridSpan w:val="2"/>
            <w:vMerge/>
            <w:tcBorders>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r w:rsidRPr="007B13B1">
              <w:rPr>
                <w:rFonts w:eastAsiaTheme="minorEastAsia"/>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67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r>
      <w:tr w:rsidR="00550C63" w:rsidRPr="007B13B1" w:rsidTr="00B617FD">
        <w:trPr>
          <w:gridBefore w:val="1"/>
          <w:wBefore w:w="67" w:type="dxa"/>
          <w:trHeight w:val="1323"/>
        </w:trPr>
        <w:tc>
          <w:tcPr>
            <w:tcW w:w="680" w:type="dxa"/>
            <w:gridSpan w:val="2"/>
            <w:vMerge/>
            <w:tcBorders>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984" w:type="dxa"/>
            <w:gridSpan w:val="2"/>
            <w:vMerge/>
            <w:tcBorders>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p>
        </w:tc>
        <w:tc>
          <w:tcPr>
            <w:tcW w:w="1928" w:type="dxa"/>
            <w:gridSpan w:val="2"/>
            <w:vMerge/>
            <w:tcBorders>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r w:rsidRPr="007B13B1">
              <w:rPr>
                <w:rFonts w:eastAsiaTheme="minorEastAsia"/>
                <w:lang w:val="ru-RU"/>
              </w:rPr>
              <w:t>Отдел образования администрации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0,00</w:t>
            </w:r>
          </w:p>
        </w:tc>
        <w:tc>
          <w:tcPr>
            <w:tcW w:w="170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0,00</w:t>
            </w:r>
          </w:p>
        </w:tc>
        <w:tc>
          <w:tcPr>
            <w:tcW w:w="141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0,00</w:t>
            </w:r>
          </w:p>
        </w:tc>
      </w:tr>
      <w:tr w:rsidR="00550C63" w:rsidRPr="007B13B1" w:rsidTr="00B617FD">
        <w:trPr>
          <w:gridBefore w:val="1"/>
          <w:wBefore w:w="67" w:type="dxa"/>
        </w:trPr>
        <w:tc>
          <w:tcPr>
            <w:tcW w:w="680" w:type="dxa"/>
            <w:gridSpan w:val="2"/>
            <w:vMerge/>
            <w:tcBorders>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984" w:type="dxa"/>
            <w:gridSpan w:val="2"/>
            <w:vMerge/>
            <w:tcBorders>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p>
        </w:tc>
        <w:tc>
          <w:tcPr>
            <w:tcW w:w="1928" w:type="dxa"/>
            <w:gridSpan w:val="2"/>
            <w:vMerge/>
            <w:tcBorders>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r w:rsidRPr="007B13B1">
              <w:rPr>
                <w:rFonts w:eastAsiaTheme="minorEastAsia"/>
                <w:lang w:val="ru-RU"/>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005</w:t>
            </w:r>
          </w:p>
        </w:tc>
        <w:tc>
          <w:tcPr>
            <w:tcW w:w="794"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rPr>
            </w:pPr>
            <w:r w:rsidRPr="007B13B1">
              <w:rPr>
                <w:lang w:val="ru-RU"/>
              </w:rPr>
              <w:t>15713,50</w:t>
            </w:r>
          </w:p>
        </w:tc>
        <w:tc>
          <w:tcPr>
            <w:tcW w:w="170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rPr>
            </w:pPr>
            <w:r w:rsidRPr="007B13B1">
              <w:rPr>
                <w:lang w:val="ru-RU"/>
              </w:rPr>
              <w:t>15409,10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rPr>
            </w:pPr>
            <w:r w:rsidRPr="007B13B1">
              <w:rPr>
                <w:lang w:val="ru-RU"/>
              </w:rPr>
              <w:t>14834,50</w:t>
            </w:r>
          </w:p>
        </w:tc>
        <w:tc>
          <w:tcPr>
            <w:tcW w:w="141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jc w:val="center"/>
              <w:rPr>
                <w:lang w:val="ru-RU"/>
              </w:rPr>
            </w:pPr>
            <w:r w:rsidRPr="007B13B1">
              <w:rPr>
                <w:lang w:val="ru-RU"/>
              </w:rPr>
              <w:t>45957,10</w:t>
            </w:r>
          </w:p>
        </w:tc>
      </w:tr>
      <w:tr w:rsidR="00550C63" w:rsidRPr="007B13B1" w:rsidTr="00B617FD">
        <w:trPr>
          <w:gridBefore w:val="1"/>
          <w:wBefore w:w="67" w:type="dxa"/>
        </w:trPr>
        <w:tc>
          <w:tcPr>
            <w:tcW w:w="680" w:type="dxa"/>
            <w:gridSpan w:val="2"/>
            <w:vMerge w:val="restart"/>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r w:rsidRPr="007B13B1">
              <w:rPr>
                <w:rFonts w:eastAsiaTheme="minorEastAsia"/>
                <w:lang w:val="ru-RU"/>
              </w:rPr>
              <w:t>Подпрограмма 6</w:t>
            </w:r>
          </w:p>
        </w:tc>
        <w:tc>
          <w:tcPr>
            <w:tcW w:w="1928" w:type="dxa"/>
            <w:gridSpan w:val="2"/>
            <w:vMerge w:val="restart"/>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r w:rsidRPr="007B13B1">
              <w:rPr>
                <w:rFonts w:eastAsiaTheme="minorEastAsia"/>
                <w:lang w:val="ru-RU"/>
              </w:rPr>
              <w:t>«Обеспечение реализации муниципальной программы и прочие мероприятия»</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r w:rsidRPr="007B13B1">
              <w:rPr>
                <w:rFonts w:eastAsiaTheme="minorEastAsia"/>
                <w:lang w:val="ru-RU"/>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28205,72</w:t>
            </w:r>
          </w:p>
        </w:tc>
        <w:tc>
          <w:tcPr>
            <w:tcW w:w="170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20055,00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20055,00</w:t>
            </w:r>
          </w:p>
        </w:tc>
        <w:tc>
          <w:tcPr>
            <w:tcW w:w="141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68315,72</w:t>
            </w:r>
          </w:p>
        </w:tc>
      </w:tr>
      <w:tr w:rsidR="00550C63" w:rsidRPr="00CA5960" w:rsidTr="00B617FD">
        <w:trPr>
          <w:gridBefore w:val="1"/>
          <w:wBefore w:w="67" w:type="dxa"/>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r w:rsidRPr="007B13B1">
              <w:rPr>
                <w:rFonts w:eastAsiaTheme="minorEastAsia"/>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67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r>
      <w:tr w:rsidR="00550C63" w:rsidRPr="007B13B1" w:rsidTr="00B617FD">
        <w:trPr>
          <w:gridBefore w:val="1"/>
          <w:wBefore w:w="67" w:type="dxa"/>
        </w:trPr>
        <w:tc>
          <w:tcPr>
            <w:tcW w:w="680" w:type="dxa"/>
            <w:gridSpan w:val="2"/>
            <w:vMerge/>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both"/>
              <w:rPr>
                <w:rFonts w:eastAsiaTheme="minorEastAsia"/>
                <w:lang w:val="ru-RU"/>
              </w:rPr>
            </w:pPr>
            <w:r w:rsidRPr="007B13B1">
              <w:rPr>
                <w:rFonts w:eastAsiaTheme="minorEastAsia"/>
                <w:lang w:val="ru-RU"/>
              </w:rPr>
              <w:t>Отдел образования администрации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28205,72</w:t>
            </w:r>
          </w:p>
        </w:tc>
        <w:tc>
          <w:tcPr>
            <w:tcW w:w="1701"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20055,00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20055,00</w:t>
            </w:r>
          </w:p>
        </w:tc>
        <w:tc>
          <w:tcPr>
            <w:tcW w:w="1417" w:type="dxa"/>
            <w:tcBorders>
              <w:top w:val="single" w:sz="4" w:space="0" w:color="auto"/>
              <w:left w:val="single" w:sz="4" w:space="0" w:color="auto"/>
              <w:bottom w:val="single" w:sz="4" w:space="0" w:color="auto"/>
              <w:right w:val="single" w:sz="4" w:space="0" w:color="auto"/>
            </w:tcBorders>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68315,72</w:t>
            </w:r>
          </w:p>
        </w:tc>
      </w:tr>
    </w:tbl>
    <w:p w:rsidR="00550C63" w:rsidRPr="007B13B1" w:rsidRDefault="00550C63" w:rsidP="00550C63">
      <w:pPr>
        <w:ind w:firstLine="709"/>
        <w:jc w:val="center"/>
        <w:rPr>
          <w:lang w:val="ru-RU" w:eastAsia="ru-RU"/>
        </w:rPr>
      </w:pPr>
    </w:p>
    <w:p w:rsidR="00B617FD" w:rsidRPr="007B13B1" w:rsidRDefault="00B617FD" w:rsidP="00B617FD">
      <w:pPr>
        <w:tabs>
          <w:tab w:val="left" w:pos="993"/>
        </w:tabs>
        <w:autoSpaceDE w:val="0"/>
        <w:autoSpaceDN w:val="0"/>
        <w:adjustRightInd w:val="0"/>
        <w:ind w:left="9923"/>
        <w:jc w:val="right"/>
        <w:outlineLvl w:val="1"/>
        <w:rPr>
          <w:lang w:val="ru-RU"/>
        </w:rPr>
      </w:pPr>
      <w:r>
        <w:rPr>
          <w:lang w:val="ru-RU"/>
        </w:rPr>
        <w:lastRenderedPageBreak/>
        <w:t>Приложение 8</w:t>
      </w:r>
    </w:p>
    <w:p w:rsidR="00B617FD" w:rsidRPr="007B13B1" w:rsidRDefault="00B617FD" w:rsidP="00B617FD">
      <w:pPr>
        <w:autoSpaceDE w:val="0"/>
        <w:autoSpaceDN w:val="0"/>
        <w:adjustRightInd w:val="0"/>
        <w:ind w:left="9923"/>
        <w:jc w:val="right"/>
        <w:rPr>
          <w:lang w:val="ru-RU"/>
        </w:rPr>
      </w:pPr>
      <w:r w:rsidRPr="007B13B1">
        <w:rPr>
          <w:lang w:val="ru-RU"/>
        </w:rPr>
        <w:t>к постановлению а</w:t>
      </w:r>
      <w:r>
        <w:rPr>
          <w:lang w:val="ru-RU"/>
        </w:rPr>
        <w:t>дминистрации Тасеевского района</w:t>
      </w:r>
    </w:p>
    <w:p w:rsidR="0049775F" w:rsidRPr="007B13B1" w:rsidRDefault="0049775F" w:rsidP="0049775F">
      <w:pPr>
        <w:autoSpaceDE w:val="0"/>
        <w:autoSpaceDN w:val="0"/>
        <w:adjustRightInd w:val="0"/>
        <w:ind w:left="9923"/>
        <w:jc w:val="right"/>
        <w:rPr>
          <w:lang w:val="ru-RU"/>
        </w:rPr>
      </w:pPr>
      <w:r w:rsidRPr="007B13B1">
        <w:rPr>
          <w:lang w:val="ru-RU"/>
        </w:rPr>
        <w:t xml:space="preserve">от </w:t>
      </w:r>
      <w:r>
        <w:rPr>
          <w:lang w:val="ru-RU"/>
        </w:rPr>
        <w:t xml:space="preserve">10.04.2024 </w:t>
      </w:r>
      <w:r w:rsidRPr="007B13B1">
        <w:rPr>
          <w:lang w:val="ru-RU"/>
        </w:rPr>
        <w:t xml:space="preserve">№ </w:t>
      </w:r>
      <w:r>
        <w:rPr>
          <w:lang w:val="ru-RU"/>
        </w:rPr>
        <w:t>183</w:t>
      </w:r>
    </w:p>
    <w:p w:rsidR="00B617FD" w:rsidRDefault="00B617FD" w:rsidP="00B617FD">
      <w:pPr>
        <w:autoSpaceDE w:val="0"/>
        <w:autoSpaceDN w:val="0"/>
        <w:adjustRightInd w:val="0"/>
        <w:ind w:left="8460" w:firstLine="2313"/>
        <w:jc w:val="right"/>
        <w:outlineLvl w:val="2"/>
        <w:rPr>
          <w:lang w:val="ru-RU" w:eastAsia="ru-RU"/>
        </w:rPr>
      </w:pPr>
    </w:p>
    <w:p w:rsidR="00550C63" w:rsidRPr="007B13B1" w:rsidRDefault="00550C63" w:rsidP="00B617FD">
      <w:pPr>
        <w:autoSpaceDE w:val="0"/>
        <w:autoSpaceDN w:val="0"/>
        <w:adjustRightInd w:val="0"/>
        <w:ind w:left="8460" w:firstLine="2313"/>
        <w:jc w:val="right"/>
        <w:outlineLvl w:val="2"/>
        <w:rPr>
          <w:lang w:val="ru-RU" w:eastAsia="ru-RU"/>
        </w:rPr>
      </w:pPr>
      <w:r w:rsidRPr="007B13B1">
        <w:rPr>
          <w:lang w:val="ru-RU" w:eastAsia="ru-RU"/>
        </w:rPr>
        <w:t>Приложение № 8</w:t>
      </w:r>
    </w:p>
    <w:p w:rsidR="00550C63" w:rsidRPr="007B13B1" w:rsidRDefault="00550C63" w:rsidP="00B617FD">
      <w:pPr>
        <w:autoSpaceDE w:val="0"/>
        <w:autoSpaceDN w:val="0"/>
        <w:adjustRightInd w:val="0"/>
        <w:ind w:left="8460" w:firstLine="2313"/>
        <w:jc w:val="right"/>
        <w:outlineLvl w:val="2"/>
        <w:rPr>
          <w:color w:val="000000"/>
          <w:lang w:val="ru-RU" w:eastAsia="ru-RU"/>
        </w:rPr>
      </w:pPr>
      <w:r w:rsidRPr="007B13B1">
        <w:rPr>
          <w:lang w:val="ru-RU" w:eastAsia="ru-RU"/>
        </w:rPr>
        <w:t xml:space="preserve">к муниципальной программе </w:t>
      </w:r>
      <w:r w:rsidR="00B617FD">
        <w:rPr>
          <w:color w:val="000000"/>
          <w:lang w:val="ru-RU" w:eastAsia="ru-RU"/>
        </w:rPr>
        <w:t>«Развитие</w:t>
      </w:r>
    </w:p>
    <w:p w:rsidR="00550C63" w:rsidRPr="007B13B1" w:rsidRDefault="00550C63" w:rsidP="00B617FD">
      <w:pPr>
        <w:autoSpaceDE w:val="0"/>
        <w:autoSpaceDN w:val="0"/>
        <w:adjustRightInd w:val="0"/>
        <w:ind w:left="8460" w:firstLine="2313"/>
        <w:jc w:val="right"/>
        <w:outlineLvl w:val="2"/>
        <w:rPr>
          <w:color w:val="000000"/>
          <w:lang w:val="ru-RU" w:eastAsia="ru-RU"/>
        </w:rPr>
      </w:pPr>
      <w:r w:rsidRPr="007B13B1">
        <w:rPr>
          <w:color w:val="000000"/>
          <w:lang w:val="ru-RU" w:eastAsia="ru-RU"/>
        </w:rPr>
        <w:t>образования в Тасеевском районе»</w:t>
      </w:r>
    </w:p>
    <w:p w:rsidR="00550C63" w:rsidRPr="007B13B1" w:rsidRDefault="00550C63" w:rsidP="00550C63">
      <w:pPr>
        <w:autoSpaceDE w:val="0"/>
        <w:autoSpaceDN w:val="0"/>
        <w:adjustRightInd w:val="0"/>
        <w:ind w:left="8460" w:firstLine="1463"/>
        <w:jc w:val="right"/>
        <w:outlineLvl w:val="2"/>
        <w:rPr>
          <w:color w:val="000000"/>
          <w:lang w:val="ru-RU" w:eastAsia="ru-RU"/>
        </w:rPr>
      </w:pPr>
    </w:p>
    <w:p w:rsidR="00550C63" w:rsidRPr="007B13B1" w:rsidRDefault="00550C63" w:rsidP="00550C63">
      <w:pPr>
        <w:widowControl w:val="0"/>
        <w:autoSpaceDE w:val="0"/>
        <w:autoSpaceDN w:val="0"/>
        <w:adjustRightInd w:val="0"/>
        <w:jc w:val="center"/>
        <w:rPr>
          <w:lang w:val="ru-RU" w:eastAsia="ru-RU"/>
        </w:rPr>
      </w:pPr>
      <w:r w:rsidRPr="007B13B1">
        <w:rPr>
          <w:lang w:val="ru-RU" w:eastAsia="ru-RU"/>
        </w:rPr>
        <w:t>ИНФОРМАЦИЯ</w:t>
      </w:r>
    </w:p>
    <w:p w:rsidR="00550C63" w:rsidRPr="007B13B1" w:rsidRDefault="00550C63" w:rsidP="00550C63">
      <w:pPr>
        <w:widowControl w:val="0"/>
        <w:autoSpaceDE w:val="0"/>
        <w:autoSpaceDN w:val="0"/>
        <w:adjustRightInd w:val="0"/>
        <w:jc w:val="center"/>
        <w:rPr>
          <w:lang w:val="ru-RU" w:eastAsia="ru-RU"/>
        </w:rPr>
      </w:pPr>
      <w:r w:rsidRPr="007B13B1">
        <w:rPr>
          <w:lang w:val="ru-RU" w:eastAsia="ru-RU"/>
        </w:rPr>
        <w:t>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 внебюджетных фондов)</w:t>
      </w:r>
    </w:p>
    <w:p w:rsidR="00550C63" w:rsidRPr="007B13B1" w:rsidRDefault="00550C63" w:rsidP="00550C63">
      <w:pPr>
        <w:widowControl w:val="0"/>
        <w:autoSpaceDE w:val="0"/>
        <w:autoSpaceDN w:val="0"/>
        <w:adjustRightInd w:val="0"/>
        <w:jc w:val="center"/>
        <w:rPr>
          <w:lang w:val="ru-RU"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7"/>
        <w:gridCol w:w="3617"/>
        <w:gridCol w:w="2936"/>
        <w:gridCol w:w="1559"/>
        <w:gridCol w:w="1559"/>
        <w:gridCol w:w="1893"/>
        <w:gridCol w:w="1887"/>
      </w:tblGrid>
      <w:tr w:rsidR="00550C63" w:rsidRPr="00CA5960" w:rsidTr="007B13B1">
        <w:trPr>
          <w:trHeight w:val="782"/>
          <w:tblHeader/>
        </w:trPr>
        <w:tc>
          <w:tcPr>
            <w:tcW w:w="737" w:type="pct"/>
            <w:vAlign w:val="center"/>
          </w:tcPr>
          <w:p w:rsidR="00550C63" w:rsidRPr="007B13B1" w:rsidRDefault="00550C63" w:rsidP="007B13B1">
            <w:pPr>
              <w:jc w:val="center"/>
              <w:rPr>
                <w:lang w:val="ru-RU" w:eastAsia="ru-RU"/>
              </w:rPr>
            </w:pPr>
            <w:r w:rsidRPr="007B13B1">
              <w:rPr>
                <w:lang w:val="ru-RU" w:eastAsia="ru-RU"/>
              </w:rPr>
              <w:t>Статус (муниципальная программа Тасеевского района, подпрограмма)</w:t>
            </w:r>
          </w:p>
        </w:tc>
        <w:tc>
          <w:tcPr>
            <w:tcW w:w="1146" w:type="pct"/>
            <w:vAlign w:val="center"/>
          </w:tcPr>
          <w:p w:rsidR="00550C63" w:rsidRPr="007B13B1" w:rsidRDefault="00550C63" w:rsidP="007B13B1">
            <w:pPr>
              <w:jc w:val="center"/>
              <w:rPr>
                <w:lang w:val="ru-RU" w:eastAsia="ru-RU"/>
              </w:rPr>
            </w:pPr>
            <w:r w:rsidRPr="007B13B1">
              <w:rPr>
                <w:lang w:val="ru-RU" w:eastAsia="ru-RU"/>
              </w:rPr>
              <w:t>Наименование муниципальной программы, подпрограммы</w:t>
            </w:r>
          </w:p>
        </w:tc>
        <w:tc>
          <w:tcPr>
            <w:tcW w:w="930" w:type="pct"/>
            <w:vAlign w:val="center"/>
          </w:tcPr>
          <w:p w:rsidR="00550C63" w:rsidRPr="007B13B1" w:rsidRDefault="00550C63" w:rsidP="007B13B1">
            <w:pPr>
              <w:jc w:val="center"/>
              <w:rPr>
                <w:lang w:val="ru-RU" w:eastAsia="ru-RU"/>
              </w:rPr>
            </w:pPr>
            <w:r w:rsidRPr="007B13B1">
              <w:rPr>
                <w:lang w:val="ru-RU" w:eastAsia="ru-RU"/>
              </w:rPr>
              <w:t>Уровень бюджетной системы/источники финансирования</w:t>
            </w:r>
          </w:p>
        </w:tc>
        <w:tc>
          <w:tcPr>
            <w:tcW w:w="494" w:type="pct"/>
            <w:vAlign w:val="center"/>
          </w:tcPr>
          <w:p w:rsidR="00550C63" w:rsidRPr="007B13B1" w:rsidRDefault="00550C63" w:rsidP="007B13B1">
            <w:pPr>
              <w:jc w:val="center"/>
              <w:rPr>
                <w:lang w:val="ru-RU" w:eastAsia="ru-RU"/>
              </w:rPr>
            </w:pPr>
            <w:r w:rsidRPr="007B13B1">
              <w:rPr>
                <w:lang w:val="ru-RU" w:eastAsia="ru-RU"/>
              </w:rPr>
              <w:t>2024 год</w:t>
            </w:r>
          </w:p>
        </w:tc>
        <w:tc>
          <w:tcPr>
            <w:tcW w:w="494" w:type="pct"/>
            <w:vAlign w:val="center"/>
          </w:tcPr>
          <w:p w:rsidR="00550C63" w:rsidRPr="007B13B1" w:rsidRDefault="00550C63" w:rsidP="007B13B1">
            <w:pPr>
              <w:jc w:val="center"/>
              <w:rPr>
                <w:lang w:val="ru-RU" w:eastAsia="ru-RU"/>
              </w:rPr>
            </w:pPr>
            <w:r w:rsidRPr="007B13B1">
              <w:rPr>
                <w:lang w:val="ru-RU" w:eastAsia="ru-RU"/>
              </w:rPr>
              <w:t>2025 год</w:t>
            </w:r>
          </w:p>
        </w:tc>
        <w:tc>
          <w:tcPr>
            <w:tcW w:w="600" w:type="pct"/>
            <w:vAlign w:val="center"/>
          </w:tcPr>
          <w:p w:rsidR="00550C63" w:rsidRPr="007B13B1" w:rsidRDefault="00550C63" w:rsidP="007B13B1">
            <w:pPr>
              <w:jc w:val="center"/>
              <w:rPr>
                <w:lang w:val="ru-RU" w:eastAsia="ru-RU"/>
              </w:rPr>
            </w:pPr>
            <w:r w:rsidRPr="007B13B1">
              <w:rPr>
                <w:lang w:val="ru-RU" w:eastAsia="ru-RU"/>
              </w:rPr>
              <w:t>2026 год</w:t>
            </w:r>
          </w:p>
        </w:tc>
        <w:tc>
          <w:tcPr>
            <w:tcW w:w="598" w:type="pct"/>
            <w:vAlign w:val="center"/>
          </w:tcPr>
          <w:p w:rsidR="00550C63" w:rsidRPr="007B13B1" w:rsidRDefault="00550C63" w:rsidP="007B13B1">
            <w:pPr>
              <w:jc w:val="center"/>
              <w:rPr>
                <w:lang w:val="ru-RU" w:eastAsia="ru-RU"/>
              </w:rPr>
            </w:pPr>
            <w:r w:rsidRPr="007B13B1">
              <w:rPr>
                <w:lang w:val="ru-RU" w:eastAsia="ru-RU"/>
              </w:rPr>
              <w:t>Итого на очередной финансовый и плановые 2024-2026 годы</w:t>
            </w:r>
          </w:p>
        </w:tc>
      </w:tr>
      <w:tr w:rsidR="00550C63" w:rsidRPr="007B13B1" w:rsidTr="007B13B1">
        <w:trPr>
          <w:trHeight w:val="315"/>
        </w:trPr>
        <w:tc>
          <w:tcPr>
            <w:tcW w:w="737" w:type="pct"/>
            <w:vMerge w:val="restart"/>
            <w:vAlign w:val="center"/>
          </w:tcPr>
          <w:p w:rsidR="00550C63" w:rsidRPr="007B13B1" w:rsidRDefault="00550C63" w:rsidP="007B13B1">
            <w:pPr>
              <w:jc w:val="both"/>
              <w:rPr>
                <w:lang w:val="ru-RU" w:eastAsia="ru-RU"/>
              </w:rPr>
            </w:pPr>
            <w:r w:rsidRPr="007B13B1">
              <w:rPr>
                <w:lang w:val="ru-RU" w:eastAsia="ru-RU"/>
              </w:rPr>
              <w:t>Муниципальная программа Тасеевского района</w:t>
            </w:r>
          </w:p>
        </w:tc>
        <w:tc>
          <w:tcPr>
            <w:tcW w:w="1146" w:type="pct"/>
            <w:vMerge w:val="restart"/>
            <w:vAlign w:val="center"/>
          </w:tcPr>
          <w:p w:rsidR="00550C63" w:rsidRPr="007B13B1" w:rsidRDefault="00550C63" w:rsidP="007B13B1">
            <w:pPr>
              <w:jc w:val="both"/>
              <w:rPr>
                <w:lang w:val="ru-RU" w:eastAsia="ru-RU"/>
              </w:rPr>
            </w:pPr>
            <w:r w:rsidRPr="007B13B1">
              <w:rPr>
                <w:lang w:val="ru-RU" w:eastAsia="ru-RU"/>
              </w:rPr>
              <w:t>«Развитие образования в Тасеевском районе»</w:t>
            </w:r>
          </w:p>
        </w:tc>
        <w:tc>
          <w:tcPr>
            <w:tcW w:w="930" w:type="pct"/>
            <w:vAlign w:val="center"/>
          </w:tcPr>
          <w:p w:rsidR="00550C63" w:rsidRPr="007B13B1" w:rsidRDefault="00550C63" w:rsidP="007B13B1">
            <w:pPr>
              <w:jc w:val="center"/>
              <w:rPr>
                <w:lang w:val="ru-RU" w:eastAsia="ru-RU"/>
              </w:rPr>
            </w:pPr>
            <w:r w:rsidRPr="007B13B1">
              <w:rPr>
                <w:lang w:val="ru-RU" w:eastAsia="ru-RU"/>
              </w:rPr>
              <w:t>Всего</w:t>
            </w:r>
          </w:p>
        </w:tc>
        <w:tc>
          <w:tcPr>
            <w:tcW w:w="494" w:type="pct"/>
            <w:noWrap/>
            <w:vAlign w:val="center"/>
          </w:tcPr>
          <w:p w:rsidR="00550C63" w:rsidRPr="007B13B1" w:rsidRDefault="00550C63" w:rsidP="007B13B1">
            <w:pPr>
              <w:jc w:val="center"/>
              <w:rPr>
                <w:color w:val="000000"/>
                <w:lang w:val="ru-RU"/>
              </w:rPr>
            </w:pPr>
            <w:r w:rsidRPr="007B13B1">
              <w:rPr>
                <w:color w:val="000000"/>
                <w:lang w:val="ru-RU"/>
              </w:rPr>
              <w:t>506619,53</w:t>
            </w:r>
          </w:p>
        </w:tc>
        <w:tc>
          <w:tcPr>
            <w:tcW w:w="494" w:type="pct"/>
            <w:vAlign w:val="center"/>
          </w:tcPr>
          <w:p w:rsidR="00550C63" w:rsidRPr="007B13B1" w:rsidRDefault="00550C63" w:rsidP="007B13B1">
            <w:pPr>
              <w:jc w:val="center"/>
              <w:rPr>
                <w:lang w:val="ru-RU"/>
              </w:rPr>
            </w:pPr>
            <w:r w:rsidRPr="007B13B1">
              <w:rPr>
                <w:lang w:val="ru-RU"/>
              </w:rPr>
              <w:t>445454,41</w:t>
            </w:r>
          </w:p>
        </w:tc>
        <w:tc>
          <w:tcPr>
            <w:tcW w:w="600" w:type="pct"/>
            <w:noWrap/>
            <w:vAlign w:val="center"/>
          </w:tcPr>
          <w:p w:rsidR="00550C63" w:rsidRPr="007B13B1" w:rsidRDefault="00550C63" w:rsidP="007B13B1">
            <w:pPr>
              <w:jc w:val="center"/>
              <w:rPr>
                <w:lang w:val="ru-RU"/>
              </w:rPr>
            </w:pPr>
            <w:r w:rsidRPr="007B13B1">
              <w:rPr>
                <w:lang w:val="ru-RU"/>
              </w:rPr>
              <w:t>444962,07</w:t>
            </w:r>
          </w:p>
        </w:tc>
        <w:tc>
          <w:tcPr>
            <w:tcW w:w="598" w:type="pct"/>
            <w:vAlign w:val="center"/>
          </w:tcPr>
          <w:p w:rsidR="00550C63" w:rsidRPr="007B13B1" w:rsidRDefault="00550C63" w:rsidP="007B13B1">
            <w:pPr>
              <w:jc w:val="center"/>
              <w:rPr>
                <w:lang w:val="ru-RU"/>
              </w:rPr>
            </w:pPr>
            <w:r w:rsidRPr="007B13B1">
              <w:rPr>
                <w:lang w:val="ru-RU"/>
              </w:rPr>
              <w:t>1397036,01</w:t>
            </w:r>
          </w:p>
        </w:tc>
      </w:tr>
      <w:tr w:rsidR="00550C63" w:rsidRPr="007B13B1" w:rsidTr="007B13B1">
        <w:trPr>
          <w:trHeight w:val="300"/>
        </w:trPr>
        <w:tc>
          <w:tcPr>
            <w:tcW w:w="737" w:type="pct"/>
            <w:vMerge/>
            <w:vAlign w:val="center"/>
          </w:tcPr>
          <w:p w:rsidR="00550C63" w:rsidRPr="007B13B1" w:rsidRDefault="00550C63" w:rsidP="007B13B1">
            <w:pPr>
              <w:ind w:firstLine="709"/>
              <w:jc w:val="both"/>
              <w:rPr>
                <w:lang w:val="ru-RU" w:eastAsia="ru-RU"/>
              </w:rPr>
            </w:pPr>
          </w:p>
        </w:tc>
        <w:tc>
          <w:tcPr>
            <w:tcW w:w="1146" w:type="pct"/>
            <w:vMerge/>
            <w:vAlign w:val="center"/>
          </w:tcPr>
          <w:p w:rsidR="00550C63" w:rsidRPr="007B13B1" w:rsidRDefault="00550C63" w:rsidP="007B13B1">
            <w:pPr>
              <w:ind w:firstLine="709"/>
              <w:jc w:val="both"/>
              <w:rPr>
                <w:lang w:val="ru-RU" w:eastAsia="ru-RU"/>
              </w:rPr>
            </w:pPr>
          </w:p>
        </w:tc>
        <w:tc>
          <w:tcPr>
            <w:tcW w:w="930" w:type="pct"/>
            <w:vAlign w:val="center"/>
          </w:tcPr>
          <w:p w:rsidR="00550C63" w:rsidRPr="007B13B1" w:rsidRDefault="00550C63" w:rsidP="007B13B1">
            <w:pPr>
              <w:jc w:val="center"/>
              <w:rPr>
                <w:lang w:val="ru-RU" w:eastAsia="ru-RU"/>
              </w:rPr>
            </w:pPr>
            <w:r w:rsidRPr="007B13B1">
              <w:rPr>
                <w:lang w:val="ru-RU" w:eastAsia="ru-RU"/>
              </w:rPr>
              <w:t>в том числе:</w:t>
            </w:r>
          </w:p>
        </w:tc>
        <w:tc>
          <w:tcPr>
            <w:tcW w:w="494" w:type="pct"/>
            <w:noWrap/>
            <w:vAlign w:val="center"/>
          </w:tcPr>
          <w:p w:rsidR="00550C63" w:rsidRPr="007B13B1" w:rsidRDefault="00550C63" w:rsidP="007B13B1">
            <w:pPr>
              <w:jc w:val="center"/>
              <w:rPr>
                <w:color w:val="000000"/>
              </w:rPr>
            </w:pPr>
          </w:p>
        </w:tc>
        <w:tc>
          <w:tcPr>
            <w:tcW w:w="494" w:type="pct"/>
            <w:vAlign w:val="center"/>
          </w:tcPr>
          <w:p w:rsidR="00550C63" w:rsidRPr="007B13B1" w:rsidRDefault="00550C63" w:rsidP="007B13B1">
            <w:pPr>
              <w:jc w:val="center"/>
            </w:pPr>
          </w:p>
        </w:tc>
        <w:tc>
          <w:tcPr>
            <w:tcW w:w="600" w:type="pct"/>
            <w:noWrap/>
            <w:vAlign w:val="center"/>
          </w:tcPr>
          <w:p w:rsidR="00550C63" w:rsidRPr="007B13B1" w:rsidRDefault="00550C63" w:rsidP="007B13B1">
            <w:pPr>
              <w:jc w:val="center"/>
            </w:pPr>
          </w:p>
        </w:tc>
        <w:tc>
          <w:tcPr>
            <w:tcW w:w="598" w:type="pct"/>
            <w:vAlign w:val="center"/>
          </w:tcPr>
          <w:p w:rsidR="00550C63" w:rsidRPr="007B13B1" w:rsidRDefault="00550C63" w:rsidP="007B13B1">
            <w:pPr>
              <w:jc w:val="center"/>
            </w:pPr>
          </w:p>
        </w:tc>
      </w:tr>
      <w:tr w:rsidR="00550C63" w:rsidRPr="007B13B1" w:rsidTr="007B13B1">
        <w:trPr>
          <w:trHeight w:val="300"/>
        </w:trPr>
        <w:tc>
          <w:tcPr>
            <w:tcW w:w="737" w:type="pct"/>
            <w:vMerge/>
            <w:vAlign w:val="center"/>
          </w:tcPr>
          <w:p w:rsidR="00550C63" w:rsidRPr="007B13B1" w:rsidRDefault="00550C63" w:rsidP="007B13B1">
            <w:pPr>
              <w:ind w:firstLine="709"/>
              <w:jc w:val="both"/>
              <w:rPr>
                <w:lang w:val="ru-RU" w:eastAsia="ru-RU"/>
              </w:rPr>
            </w:pPr>
          </w:p>
        </w:tc>
        <w:tc>
          <w:tcPr>
            <w:tcW w:w="1146" w:type="pct"/>
            <w:vMerge/>
            <w:vAlign w:val="center"/>
          </w:tcPr>
          <w:p w:rsidR="00550C63" w:rsidRPr="007B13B1" w:rsidRDefault="00550C63" w:rsidP="007B13B1">
            <w:pPr>
              <w:ind w:firstLine="709"/>
              <w:jc w:val="both"/>
              <w:rPr>
                <w:lang w:val="ru-RU" w:eastAsia="ru-RU"/>
              </w:rPr>
            </w:pPr>
          </w:p>
        </w:tc>
        <w:tc>
          <w:tcPr>
            <w:tcW w:w="930" w:type="pct"/>
            <w:vAlign w:val="center"/>
          </w:tcPr>
          <w:p w:rsidR="00550C63" w:rsidRPr="007B13B1" w:rsidRDefault="00550C63" w:rsidP="007B13B1">
            <w:pPr>
              <w:jc w:val="center"/>
              <w:rPr>
                <w:lang w:val="ru-RU" w:eastAsia="ru-RU"/>
              </w:rPr>
            </w:pPr>
            <w:r w:rsidRPr="007B13B1">
              <w:rPr>
                <w:lang w:val="ru-RU" w:eastAsia="ru-RU"/>
              </w:rPr>
              <w:t>федеральный бюджет</w:t>
            </w:r>
          </w:p>
        </w:tc>
        <w:tc>
          <w:tcPr>
            <w:tcW w:w="494" w:type="pct"/>
            <w:noWrap/>
            <w:vAlign w:val="center"/>
          </w:tcPr>
          <w:p w:rsidR="00550C63" w:rsidRPr="007B13B1" w:rsidRDefault="00550C63" w:rsidP="007B13B1">
            <w:pPr>
              <w:jc w:val="center"/>
              <w:rPr>
                <w:lang w:val="ru-RU"/>
              </w:rPr>
            </w:pPr>
            <w:r w:rsidRPr="007B13B1">
              <w:rPr>
                <w:lang w:val="ru-RU"/>
              </w:rPr>
              <w:t>22485,03</w:t>
            </w:r>
          </w:p>
        </w:tc>
        <w:tc>
          <w:tcPr>
            <w:tcW w:w="494" w:type="pct"/>
            <w:vAlign w:val="center"/>
          </w:tcPr>
          <w:p w:rsidR="00550C63" w:rsidRPr="007B13B1" w:rsidRDefault="00550C63" w:rsidP="007B13B1">
            <w:pPr>
              <w:jc w:val="center"/>
              <w:rPr>
                <w:lang w:val="ru-RU"/>
              </w:rPr>
            </w:pPr>
            <w:r w:rsidRPr="007B13B1">
              <w:rPr>
                <w:lang w:val="ru-RU"/>
              </w:rPr>
              <w:t>18191,33</w:t>
            </w:r>
          </w:p>
        </w:tc>
        <w:tc>
          <w:tcPr>
            <w:tcW w:w="600" w:type="pct"/>
            <w:noWrap/>
            <w:vAlign w:val="center"/>
          </w:tcPr>
          <w:p w:rsidR="00550C63" w:rsidRPr="007B13B1" w:rsidRDefault="00550C63" w:rsidP="007B13B1">
            <w:pPr>
              <w:jc w:val="center"/>
              <w:rPr>
                <w:lang w:val="ru-RU"/>
              </w:rPr>
            </w:pPr>
            <w:r w:rsidRPr="007B13B1">
              <w:rPr>
                <w:lang w:val="ru-RU"/>
              </w:rPr>
              <w:t>17352,69</w:t>
            </w:r>
          </w:p>
        </w:tc>
        <w:tc>
          <w:tcPr>
            <w:tcW w:w="598" w:type="pct"/>
            <w:vAlign w:val="center"/>
          </w:tcPr>
          <w:p w:rsidR="00550C63" w:rsidRPr="007B13B1" w:rsidRDefault="00550C63" w:rsidP="007B13B1">
            <w:pPr>
              <w:jc w:val="center"/>
              <w:rPr>
                <w:lang w:val="ru-RU"/>
              </w:rPr>
            </w:pPr>
            <w:r w:rsidRPr="007B13B1">
              <w:rPr>
                <w:lang w:val="ru-RU"/>
              </w:rPr>
              <w:t>58029,05</w:t>
            </w:r>
          </w:p>
        </w:tc>
      </w:tr>
      <w:tr w:rsidR="00550C63" w:rsidRPr="007B13B1" w:rsidTr="007B13B1">
        <w:trPr>
          <w:trHeight w:val="300"/>
        </w:trPr>
        <w:tc>
          <w:tcPr>
            <w:tcW w:w="737" w:type="pct"/>
            <w:vMerge/>
            <w:vAlign w:val="center"/>
          </w:tcPr>
          <w:p w:rsidR="00550C63" w:rsidRPr="007B13B1" w:rsidRDefault="00550C63" w:rsidP="007B13B1">
            <w:pPr>
              <w:ind w:firstLine="709"/>
              <w:jc w:val="both"/>
              <w:rPr>
                <w:lang w:val="ru-RU" w:eastAsia="ru-RU"/>
              </w:rPr>
            </w:pPr>
          </w:p>
        </w:tc>
        <w:tc>
          <w:tcPr>
            <w:tcW w:w="1146" w:type="pct"/>
            <w:vMerge/>
            <w:vAlign w:val="center"/>
          </w:tcPr>
          <w:p w:rsidR="00550C63" w:rsidRPr="007B13B1" w:rsidRDefault="00550C63" w:rsidP="007B13B1">
            <w:pPr>
              <w:ind w:firstLine="709"/>
              <w:jc w:val="both"/>
              <w:rPr>
                <w:lang w:val="ru-RU" w:eastAsia="ru-RU"/>
              </w:rPr>
            </w:pPr>
          </w:p>
        </w:tc>
        <w:tc>
          <w:tcPr>
            <w:tcW w:w="930" w:type="pct"/>
            <w:vAlign w:val="center"/>
          </w:tcPr>
          <w:p w:rsidR="00550C63" w:rsidRPr="007B13B1" w:rsidRDefault="00550C63" w:rsidP="007B13B1">
            <w:pPr>
              <w:jc w:val="center"/>
              <w:rPr>
                <w:lang w:val="ru-RU" w:eastAsia="ru-RU"/>
              </w:rPr>
            </w:pPr>
            <w:r w:rsidRPr="007B13B1">
              <w:rPr>
                <w:lang w:val="ru-RU" w:eastAsia="ru-RU"/>
              </w:rPr>
              <w:t>краевой бюджет</w:t>
            </w:r>
          </w:p>
        </w:tc>
        <w:tc>
          <w:tcPr>
            <w:tcW w:w="494" w:type="pct"/>
            <w:noWrap/>
            <w:vAlign w:val="center"/>
          </w:tcPr>
          <w:p w:rsidR="00550C63" w:rsidRPr="007B13B1" w:rsidRDefault="00550C63" w:rsidP="007B13B1">
            <w:pPr>
              <w:jc w:val="center"/>
              <w:rPr>
                <w:lang w:val="ru-RU"/>
              </w:rPr>
            </w:pPr>
            <w:r w:rsidRPr="007B13B1">
              <w:rPr>
                <w:lang w:val="ru-RU"/>
              </w:rPr>
              <w:t>306820,04</w:t>
            </w:r>
          </w:p>
        </w:tc>
        <w:tc>
          <w:tcPr>
            <w:tcW w:w="494" w:type="pct"/>
            <w:vAlign w:val="center"/>
          </w:tcPr>
          <w:p w:rsidR="00550C63" w:rsidRPr="007B13B1" w:rsidRDefault="00550C63" w:rsidP="007B13B1">
            <w:pPr>
              <w:jc w:val="center"/>
              <w:rPr>
                <w:lang w:val="ru-RU"/>
              </w:rPr>
            </w:pPr>
            <w:r w:rsidRPr="007B13B1">
              <w:rPr>
                <w:lang w:val="ru-RU"/>
              </w:rPr>
              <w:t>279274,86</w:t>
            </w:r>
          </w:p>
        </w:tc>
        <w:tc>
          <w:tcPr>
            <w:tcW w:w="600" w:type="pct"/>
            <w:noWrap/>
            <w:vAlign w:val="center"/>
          </w:tcPr>
          <w:p w:rsidR="00550C63" w:rsidRPr="007B13B1" w:rsidRDefault="00550C63" w:rsidP="007B13B1">
            <w:pPr>
              <w:jc w:val="center"/>
              <w:rPr>
                <w:lang w:val="ru-RU"/>
              </w:rPr>
            </w:pPr>
            <w:r w:rsidRPr="007B13B1">
              <w:rPr>
                <w:lang w:val="ru-RU"/>
              </w:rPr>
              <w:t>279621,16</w:t>
            </w:r>
          </w:p>
        </w:tc>
        <w:tc>
          <w:tcPr>
            <w:tcW w:w="598" w:type="pct"/>
            <w:vAlign w:val="center"/>
          </w:tcPr>
          <w:p w:rsidR="00550C63" w:rsidRPr="007B13B1" w:rsidRDefault="00550C63" w:rsidP="007B13B1">
            <w:pPr>
              <w:jc w:val="center"/>
              <w:rPr>
                <w:lang w:val="ru-RU"/>
              </w:rPr>
            </w:pPr>
            <w:r w:rsidRPr="007B13B1">
              <w:rPr>
                <w:lang w:val="ru-RU"/>
              </w:rPr>
              <w:t>865716,06</w:t>
            </w:r>
          </w:p>
        </w:tc>
      </w:tr>
      <w:tr w:rsidR="00550C63" w:rsidRPr="007B13B1" w:rsidTr="007B13B1">
        <w:trPr>
          <w:trHeight w:val="245"/>
        </w:trPr>
        <w:tc>
          <w:tcPr>
            <w:tcW w:w="737" w:type="pct"/>
            <w:vMerge/>
            <w:vAlign w:val="center"/>
          </w:tcPr>
          <w:p w:rsidR="00550C63" w:rsidRPr="007B13B1" w:rsidRDefault="00550C63" w:rsidP="007B13B1">
            <w:pPr>
              <w:ind w:firstLine="709"/>
              <w:jc w:val="both"/>
              <w:rPr>
                <w:lang w:val="ru-RU" w:eastAsia="ru-RU"/>
              </w:rPr>
            </w:pPr>
          </w:p>
        </w:tc>
        <w:tc>
          <w:tcPr>
            <w:tcW w:w="1146" w:type="pct"/>
            <w:vMerge/>
            <w:vAlign w:val="center"/>
          </w:tcPr>
          <w:p w:rsidR="00550C63" w:rsidRPr="007B13B1" w:rsidRDefault="00550C63" w:rsidP="007B13B1">
            <w:pPr>
              <w:ind w:firstLine="709"/>
              <w:jc w:val="both"/>
              <w:rPr>
                <w:lang w:val="ru-RU" w:eastAsia="ru-RU"/>
              </w:rPr>
            </w:pPr>
          </w:p>
        </w:tc>
        <w:tc>
          <w:tcPr>
            <w:tcW w:w="930" w:type="pct"/>
            <w:vAlign w:val="center"/>
          </w:tcPr>
          <w:p w:rsidR="00550C63" w:rsidRPr="007B13B1" w:rsidRDefault="00550C63" w:rsidP="007B13B1">
            <w:pPr>
              <w:jc w:val="center"/>
              <w:rPr>
                <w:lang w:val="ru-RU" w:eastAsia="ru-RU"/>
              </w:rPr>
            </w:pPr>
            <w:r w:rsidRPr="007B13B1">
              <w:rPr>
                <w:lang w:val="ru-RU" w:eastAsia="ru-RU"/>
              </w:rPr>
              <w:t>местный бюджет</w:t>
            </w:r>
          </w:p>
        </w:tc>
        <w:tc>
          <w:tcPr>
            <w:tcW w:w="494" w:type="pct"/>
            <w:noWrap/>
            <w:vAlign w:val="center"/>
          </w:tcPr>
          <w:p w:rsidR="00550C63" w:rsidRPr="007B13B1" w:rsidRDefault="00550C63" w:rsidP="007B13B1">
            <w:pPr>
              <w:jc w:val="center"/>
              <w:rPr>
                <w:lang w:val="ru-RU"/>
              </w:rPr>
            </w:pPr>
            <w:r w:rsidRPr="007B13B1">
              <w:rPr>
                <w:lang w:val="ru-RU"/>
              </w:rPr>
              <w:t>171769,46</w:t>
            </w:r>
          </w:p>
        </w:tc>
        <w:tc>
          <w:tcPr>
            <w:tcW w:w="494" w:type="pct"/>
            <w:vAlign w:val="center"/>
          </w:tcPr>
          <w:p w:rsidR="00550C63" w:rsidRPr="007B13B1" w:rsidRDefault="00550C63" w:rsidP="007B13B1">
            <w:pPr>
              <w:jc w:val="center"/>
              <w:rPr>
                <w:lang w:val="ru-RU"/>
              </w:rPr>
            </w:pPr>
            <w:r w:rsidRPr="007B13B1">
              <w:rPr>
                <w:lang w:val="ru-RU"/>
              </w:rPr>
              <w:t>142443,22</w:t>
            </w:r>
          </w:p>
        </w:tc>
        <w:tc>
          <w:tcPr>
            <w:tcW w:w="600" w:type="pct"/>
            <w:noWrap/>
            <w:vAlign w:val="center"/>
          </w:tcPr>
          <w:p w:rsidR="00550C63" w:rsidRPr="007B13B1" w:rsidRDefault="00550C63" w:rsidP="007B13B1">
            <w:pPr>
              <w:jc w:val="center"/>
              <w:rPr>
                <w:lang w:val="ru-RU"/>
              </w:rPr>
            </w:pPr>
            <w:r w:rsidRPr="007B13B1">
              <w:rPr>
                <w:lang w:val="ru-RU"/>
              </w:rPr>
              <w:t>142443,22</w:t>
            </w:r>
          </w:p>
        </w:tc>
        <w:tc>
          <w:tcPr>
            <w:tcW w:w="598" w:type="pct"/>
            <w:vAlign w:val="center"/>
          </w:tcPr>
          <w:p w:rsidR="00550C63" w:rsidRPr="007B13B1" w:rsidRDefault="00550C63" w:rsidP="007B13B1">
            <w:pPr>
              <w:jc w:val="center"/>
              <w:rPr>
                <w:lang w:val="ru-RU"/>
              </w:rPr>
            </w:pPr>
            <w:r w:rsidRPr="007B13B1">
              <w:rPr>
                <w:lang w:val="ru-RU"/>
              </w:rPr>
              <w:t>456655,90</w:t>
            </w:r>
          </w:p>
        </w:tc>
      </w:tr>
      <w:tr w:rsidR="00550C63" w:rsidRPr="007B13B1" w:rsidTr="007B13B1">
        <w:trPr>
          <w:trHeight w:val="300"/>
        </w:trPr>
        <w:tc>
          <w:tcPr>
            <w:tcW w:w="737" w:type="pct"/>
            <w:vMerge/>
            <w:vAlign w:val="center"/>
          </w:tcPr>
          <w:p w:rsidR="00550C63" w:rsidRPr="007B13B1" w:rsidRDefault="00550C63" w:rsidP="007B13B1">
            <w:pPr>
              <w:ind w:firstLine="709"/>
              <w:jc w:val="both"/>
              <w:rPr>
                <w:lang w:val="ru-RU" w:eastAsia="ru-RU"/>
              </w:rPr>
            </w:pPr>
          </w:p>
        </w:tc>
        <w:tc>
          <w:tcPr>
            <w:tcW w:w="1146" w:type="pct"/>
            <w:vMerge/>
            <w:vAlign w:val="center"/>
          </w:tcPr>
          <w:p w:rsidR="00550C63" w:rsidRPr="007B13B1" w:rsidRDefault="00550C63" w:rsidP="007B13B1">
            <w:pPr>
              <w:ind w:firstLine="709"/>
              <w:jc w:val="both"/>
              <w:rPr>
                <w:lang w:val="ru-RU" w:eastAsia="ru-RU"/>
              </w:rPr>
            </w:pPr>
          </w:p>
        </w:tc>
        <w:tc>
          <w:tcPr>
            <w:tcW w:w="930" w:type="pct"/>
            <w:vAlign w:val="center"/>
          </w:tcPr>
          <w:p w:rsidR="00550C63" w:rsidRPr="007B13B1" w:rsidRDefault="00550C63" w:rsidP="007B13B1">
            <w:pPr>
              <w:jc w:val="center"/>
              <w:rPr>
                <w:lang w:val="ru-RU" w:eastAsia="ru-RU"/>
              </w:rPr>
            </w:pPr>
            <w:r w:rsidRPr="007B13B1">
              <w:rPr>
                <w:lang w:val="ru-RU" w:eastAsia="ru-RU"/>
              </w:rPr>
              <w:t>внебюджетные средства</w:t>
            </w:r>
          </w:p>
        </w:tc>
        <w:tc>
          <w:tcPr>
            <w:tcW w:w="494" w:type="pct"/>
            <w:noWrap/>
            <w:vAlign w:val="center"/>
          </w:tcPr>
          <w:p w:rsidR="00550C63" w:rsidRPr="007B13B1" w:rsidRDefault="00550C63" w:rsidP="007B13B1">
            <w:pPr>
              <w:jc w:val="center"/>
              <w:rPr>
                <w:lang w:val="ru-RU"/>
              </w:rPr>
            </w:pPr>
            <w:r w:rsidRPr="007B13B1">
              <w:t>5545</w:t>
            </w:r>
            <w:r w:rsidRPr="007B13B1">
              <w:rPr>
                <w:lang w:val="ru-RU"/>
              </w:rPr>
              <w:t>,00</w:t>
            </w:r>
          </w:p>
        </w:tc>
        <w:tc>
          <w:tcPr>
            <w:tcW w:w="494" w:type="pct"/>
            <w:vAlign w:val="center"/>
          </w:tcPr>
          <w:p w:rsidR="00550C63" w:rsidRPr="007B13B1" w:rsidRDefault="00550C63" w:rsidP="007B13B1">
            <w:pPr>
              <w:jc w:val="center"/>
              <w:rPr>
                <w:lang w:val="ru-RU"/>
              </w:rPr>
            </w:pPr>
            <w:r w:rsidRPr="007B13B1">
              <w:t>5545</w:t>
            </w:r>
            <w:r w:rsidRPr="007B13B1">
              <w:rPr>
                <w:lang w:val="ru-RU"/>
              </w:rPr>
              <w:t>,00</w:t>
            </w:r>
          </w:p>
        </w:tc>
        <w:tc>
          <w:tcPr>
            <w:tcW w:w="600" w:type="pct"/>
            <w:noWrap/>
            <w:vAlign w:val="center"/>
          </w:tcPr>
          <w:p w:rsidR="00550C63" w:rsidRPr="007B13B1" w:rsidRDefault="00550C63" w:rsidP="007B13B1">
            <w:pPr>
              <w:jc w:val="center"/>
              <w:rPr>
                <w:lang w:val="ru-RU"/>
              </w:rPr>
            </w:pPr>
            <w:r w:rsidRPr="007B13B1">
              <w:t>5545</w:t>
            </w:r>
            <w:r w:rsidRPr="007B13B1">
              <w:rPr>
                <w:lang w:val="ru-RU"/>
              </w:rPr>
              <w:t>,00</w:t>
            </w:r>
          </w:p>
        </w:tc>
        <w:tc>
          <w:tcPr>
            <w:tcW w:w="598" w:type="pct"/>
            <w:vAlign w:val="center"/>
          </w:tcPr>
          <w:p w:rsidR="00550C63" w:rsidRPr="007B13B1" w:rsidRDefault="00550C63" w:rsidP="007B13B1">
            <w:pPr>
              <w:jc w:val="center"/>
              <w:rPr>
                <w:lang w:val="ru-RU"/>
              </w:rPr>
            </w:pPr>
            <w:r w:rsidRPr="007B13B1">
              <w:t>16635</w:t>
            </w:r>
            <w:r w:rsidRPr="007B13B1">
              <w:rPr>
                <w:lang w:val="ru-RU"/>
              </w:rPr>
              <w:t>,00</w:t>
            </w:r>
          </w:p>
        </w:tc>
      </w:tr>
      <w:tr w:rsidR="00550C63" w:rsidRPr="007B13B1" w:rsidTr="007B13B1">
        <w:trPr>
          <w:trHeight w:val="300"/>
        </w:trPr>
        <w:tc>
          <w:tcPr>
            <w:tcW w:w="737" w:type="pct"/>
            <w:vMerge w:val="restart"/>
            <w:vAlign w:val="center"/>
          </w:tcPr>
          <w:p w:rsidR="00550C63" w:rsidRPr="007B13B1" w:rsidRDefault="00550C63" w:rsidP="007B13B1">
            <w:pPr>
              <w:jc w:val="both"/>
              <w:rPr>
                <w:lang w:val="ru-RU" w:eastAsia="ru-RU"/>
              </w:rPr>
            </w:pPr>
            <w:r w:rsidRPr="007B13B1">
              <w:rPr>
                <w:lang w:val="ru-RU" w:eastAsia="ru-RU"/>
              </w:rPr>
              <w:t>Подпрограмма 1</w:t>
            </w:r>
          </w:p>
        </w:tc>
        <w:tc>
          <w:tcPr>
            <w:tcW w:w="1146" w:type="pct"/>
            <w:vMerge w:val="restart"/>
            <w:vAlign w:val="center"/>
          </w:tcPr>
          <w:p w:rsidR="00550C63" w:rsidRPr="007B13B1" w:rsidRDefault="00550C63" w:rsidP="007B13B1">
            <w:pPr>
              <w:jc w:val="both"/>
              <w:rPr>
                <w:color w:val="000000"/>
                <w:lang w:val="ru-RU"/>
              </w:rPr>
            </w:pPr>
            <w:r w:rsidRPr="007B13B1">
              <w:rPr>
                <w:color w:val="000000"/>
                <w:lang w:val="ru-RU"/>
              </w:rPr>
              <w:t>«Развитие системы дошкольного образования на территории Тасеевского района»</w:t>
            </w:r>
          </w:p>
        </w:tc>
        <w:tc>
          <w:tcPr>
            <w:tcW w:w="930" w:type="pct"/>
            <w:vAlign w:val="center"/>
          </w:tcPr>
          <w:p w:rsidR="00550C63" w:rsidRPr="007B13B1" w:rsidRDefault="00550C63" w:rsidP="007B13B1">
            <w:pPr>
              <w:jc w:val="center"/>
              <w:rPr>
                <w:lang w:val="ru-RU" w:eastAsia="ru-RU"/>
              </w:rPr>
            </w:pPr>
            <w:r w:rsidRPr="007B13B1">
              <w:rPr>
                <w:lang w:val="ru-RU" w:eastAsia="ru-RU"/>
              </w:rPr>
              <w:t>Всего</w:t>
            </w:r>
          </w:p>
        </w:tc>
        <w:tc>
          <w:tcPr>
            <w:tcW w:w="494" w:type="pct"/>
            <w:noWrap/>
            <w:vAlign w:val="center"/>
          </w:tcPr>
          <w:p w:rsidR="00550C63" w:rsidRPr="007B13B1" w:rsidRDefault="00550C63" w:rsidP="007B13B1">
            <w:pPr>
              <w:jc w:val="center"/>
              <w:rPr>
                <w:lang w:val="ru-RU" w:eastAsia="ru-RU"/>
              </w:rPr>
            </w:pPr>
            <w:r w:rsidRPr="007B13B1">
              <w:rPr>
                <w:lang w:val="ru-RU" w:eastAsia="ru-RU"/>
              </w:rPr>
              <w:t>115222,78</w:t>
            </w:r>
          </w:p>
        </w:tc>
        <w:tc>
          <w:tcPr>
            <w:tcW w:w="494" w:type="pct"/>
            <w:vAlign w:val="center"/>
          </w:tcPr>
          <w:p w:rsidR="00550C63" w:rsidRPr="007B13B1" w:rsidRDefault="00550C63" w:rsidP="007B13B1">
            <w:pPr>
              <w:jc w:val="center"/>
              <w:rPr>
                <w:lang w:val="ru-RU" w:eastAsia="ru-RU"/>
              </w:rPr>
            </w:pPr>
            <w:r w:rsidRPr="007B13B1">
              <w:rPr>
                <w:lang w:val="ru-RU" w:eastAsia="ru-RU"/>
              </w:rPr>
              <w:t>100973,26</w:t>
            </w:r>
          </w:p>
        </w:tc>
        <w:tc>
          <w:tcPr>
            <w:tcW w:w="600" w:type="pct"/>
            <w:noWrap/>
            <w:vAlign w:val="center"/>
          </w:tcPr>
          <w:p w:rsidR="00550C63" w:rsidRPr="007B13B1" w:rsidRDefault="00550C63" w:rsidP="007B13B1">
            <w:pPr>
              <w:jc w:val="center"/>
              <w:rPr>
                <w:lang w:val="ru-RU" w:eastAsia="ru-RU"/>
              </w:rPr>
            </w:pPr>
            <w:r w:rsidRPr="007B13B1">
              <w:rPr>
                <w:lang w:val="ru-RU" w:eastAsia="ru-RU"/>
              </w:rPr>
              <w:t>100973,26</w:t>
            </w:r>
          </w:p>
        </w:tc>
        <w:tc>
          <w:tcPr>
            <w:tcW w:w="598" w:type="pct"/>
            <w:vAlign w:val="center"/>
          </w:tcPr>
          <w:p w:rsidR="00550C63" w:rsidRPr="007B13B1" w:rsidRDefault="00550C63" w:rsidP="007B13B1">
            <w:pPr>
              <w:jc w:val="center"/>
              <w:rPr>
                <w:lang w:val="ru-RU" w:eastAsia="ru-RU"/>
              </w:rPr>
            </w:pPr>
            <w:r w:rsidRPr="007B13B1">
              <w:rPr>
                <w:lang w:val="ru-RU" w:eastAsia="ru-RU"/>
              </w:rPr>
              <w:t>317169,30</w:t>
            </w:r>
          </w:p>
        </w:tc>
      </w:tr>
      <w:tr w:rsidR="00550C63" w:rsidRPr="007B13B1" w:rsidTr="007B13B1">
        <w:trPr>
          <w:trHeight w:val="230"/>
        </w:trPr>
        <w:tc>
          <w:tcPr>
            <w:tcW w:w="737" w:type="pct"/>
            <w:vMerge/>
            <w:vAlign w:val="center"/>
          </w:tcPr>
          <w:p w:rsidR="00550C63" w:rsidRPr="007B13B1" w:rsidRDefault="00550C63" w:rsidP="007B13B1">
            <w:pPr>
              <w:ind w:firstLine="709"/>
              <w:jc w:val="both"/>
              <w:rPr>
                <w:lang w:val="ru-RU" w:eastAsia="ru-RU"/>
              </w:rPr>
            </w:pPr>
          </w:p>
        </w:tc>
        <w:tc>
          <w:tcPr>
            <w:tcW w:w="1146" w:type="pct"/>
            <w:vMerge/>
            <w:vAlign w:val="center"/>
          </w:tcPr>
          <w:p w:rsidR="00550C63" w:rsidRPr="007B13B1" w:rsidRDefault="00550C63" w:rsidP="007B13B1">
            <w:pPr>
              <w:ind w:firstLine="709"/>
              <w:jc w:val="both"/>
              <w:rPr>
                <w:lang w:val="ru-RU" w:eastAsia="ru-RU"/>
              </w:rPr>
            </w:pPr>
          </w:p>
        </w:tc>
        <w:tc>
          <w:tcPr>
            <w:tcW w:w="930" w:type="pct"/>
            <w:vAlign w:val="center"/>
          </w:tcPr>
          <w:p w:rsidR="00550C63" w:rsidRPr="007B13B1" w:rsidRDefault="00550C63" w:rsidP="007B13B1">
            <w:pPr>
              <w:jc w:val="center"/>
              <w:rPr>
                <w:lang w:val="ru-RU" w:eastAsia="ru-RU"/>
              </w:rPr>
            </w:pPr>
            <w:r w:rsidRPr="007B13B1">
              <w:rPr>
                <w:lang w:val="ru-RU" w:eastAsia="ru-RU"/>
              </w:rPr>
              <w:t>в том числе:</w:t>
            </w:r>
          </w:p>
        </w:tc>
        <w:tc>
          <w:tcPr>
            <w:tcW w:w="494" w:type="pct"/>
            <w:noWrap/>
            <w:vAlign w:val="center"/>
          </w:tcPr>
          <w:p w:rsidR="00550C63" w:rsidRPr="007B13B1" w:rsidRDefault="00550C63" w:rsidP="007B13B1">
            <w:pPr>
              <w:jc w:val="center"/>
              <w:rPr>
                <w:color w:val="000000"/>
              </w:rPr>
            </w:pPr>
          </w:p>
        </w:tc>
        <w:tc>
          <w:tcPr>
            <w:tcW w:w="494" w:type="pct"/>
            <w:vAlign w:val="center"/>
          </w:tcPr>
          <w:p w:rsidR="00550C63" w:rsidRPr="007B13B1" w:rsidRDefault="00550C63" w:rsidP="007B13B1">
            <w:pPr>
              <w:jc w:val="center"/>
              <w:rPr>
                <w:color w:val="000000"/>
              </w:rPr>
            </w:pPr>
          </w:p>
        </w:tc>
        <w:tc>
          <w:tcPr>
            <w:tcW w:w="600" w:type="pct"/>
            <w:noWrap/>
            <w:vAlign w:val="center"/>
          </w:tcPr>
          <w:p w:rsidR="00550C63" w:rsidRPr="007B13B1" w:rsidRDefault="00550C63" w:rsidP="007B13B1">
            <w:pPr>
              <w:jc w:val="center"/>
              <w:rPr>
                <w:bCs/>
                <w:color w:val="000000"/>
              </w:rPr>
            </w:pPr>
          </w:p>
        </w:tc>
        <w:tc>
          <w:tcPr>
            <w:tcW w:w="598" w:type="pct"/>
            <w:vAlign w:val="center"/>
          </w:tcPr>
          <w:p w:rsidR="00550C63" w:rsidRPr="007B13B1" w:rsidRDefault="00550C63" w:rsidP="007B13B1">
            <w:pPr>
              <w:jc w:val="center"/>
              <w:rPr>
                <w:bCs/>
                <w:color w:val="000000"/>
                <w:lang w:val="ru-RU"/>
              </w:rPr>
            </w:pPr>
          </w:p>
        </w:tc>
      </w:tr>
      <w:tr w:rsidR="00550C63" w:rsidRPr="007B13B1" w:rsidTr="007B13B1">
        <w:trPr>
          <w:trHeight w:val="300"/>
        </w:trPr>
        <w:tc>
          <w:tcPr>
            <w:tcW w:w="737" w:type="pct"/>
            <w:vMerge/>
            <w:vAlign w:val="center"/>
          </w:tcPr>
          <w:p w:rsidR="00550C63" w:rsidRPr="007B13B1" w:rsidRDefault="00550C63" w:rsidP="007B13B1">
            <w:pPr>
              <w:ind w:firstLine="709"/>
              <w:jc w:val="both"/>
              <w:rPr>
                <w:lang w:val="ru-RU" w:eastAsia="ru-RU"/>
              </w:rPr>
            </w:pPr>
          </w:p>
        </w:tc>
        <w:tc>
          <w:tcPr>
            <w:tcW w:w="1146" w:type="pct"/>
            <w:vMerge/>
            <w:vAlign w:val="center"/>
          </w:tcPr>
          <w:p w:rsidR="00550C63" w:rsidRPr="007B13B1" w:rsidRDefault="00550C63" w:rsidP="007B13B1">
            <w:pPr>
              <w:ind w:firstLine="709"/>
              <w:jc w:val="both"/>
              <w:rPr>
                <w:lang w:val="ru-RU" w:eastAsia="ru-RU"/>
              </w:rPr>
            </w:pPr>
          </w:p>
        </w:tc>
        <w:tc>
          <w:tcPr>
            <w:tcW w:w="930" w:type="pct"/>
            <w:vAlign w:val="center"/>
          </w:tcPr>
          <w:p w:rsidR="00550C63" w:rsidRPr="007B13B1" w:rsidRDefault="00550C63" w:rsidP="007B13B1">
            <w:pPr>
              <w:jc w:val="center"/>
              <w:rPr>
                <w:lang w:val="ru-RU" w:eastAsia="ru-RU"/>
              </w:rPr>
            </w:pPr>
            <w:r w:rsidRPr="007B13B1">
              <w:rPr>
                <w:lang w:val="ru-RU" w:eastAsia="ru-RU"/>
              </w:rPr>
              <w:t>федеральный бюджет</w:t>
            </w:r>
          </w:p>
        </w:tc>
        <w:tc>
          <w:tcPr>
            <w:tcW w:w="494" w:type="pct"/>
            <w:noWrap/>
            <w:vAlign w:val="center"/>
          </w:tcPr>
          <w:p w:rsidR="00550C63" w:rsidRPr="007B13B1" w:rsidRDefault="00550C63" w:rsidP="007B13B1">
            <w:pPr>
              <w:jc w:val="center"/>
            </w:pPr>
            <w:r w:rsidRPr="007B13B1">
              <w:rPr>
                <w:bCs/>
                <w:color w:val="000000"/>
              </w:rPr>
              <w:t>0,00</w:t>
            </w:r>
          </w:p>
        </w:tc>
        <w:tc>
          <w:tcPr>
            <w:tcW w:w="494" w:type="pct"/>
            <w:vAlign w:val="center"/>
          </w:tcPr>
          <w:p w:rsidR="00550C63" w:rsidRPr="007B13B1" w:rsidRDefault="00550C63" w:rsidP="007B13B1">
            <w:pPr>
              <w:jc w:val="center"/>
            </w:pPr>
            <w:r w:rsidRPr="007B13B1">
              <w:rPr>
                <w:bCs/>
                <w:color w:val="000000"/>
              </w:rPr>
              <w:t>0,00</w:t>
            </w:r>
          </w:p>
        </w:tc>
        <w:tc>
          <w:tcPr>
            <w:tcW w:w="600" w:type="pct"/>
            <w:noWrap/>
            <w:vAlign w:val="center"/>
          </w:tcPr>
          <w:p w:rsidR="00550C63" w:rsidRPr="007B13B1" w:rsidRDefault="00550C63" w:rsidP="007B13B1">
            <w:pPr>
              <w:jc w:val="center"/>
            </w:pPr>
            <w:r w:rsidRPr="007B13B1">
              <w:rPr>
                <w:bCs/>
                <w:color w:val="000000"/>
              </w:rPr>
              <w:t>0,00</w:t>
            </w:r>
          </w:p>
        </w:tc>
        <w:tc>
          <w:tcPr>
            <w:tcW w:w="598" w:type="pct"/>
            <w:vAlign w:val="center"/>
          </w:tcPr>
          <w:p w:rsidR="00550C63" w:rsidRPr="007B13B1" w:rsidRDefault="00550C63" w:rsidP="007B13B1">
            <w:pPr>
              <w:jc w:val="center"/>
              <w:rPr>
                <w:lang w:val="ru-RU"/>
              </w:rPr>
            </w:pPr>
            <w:r w:rsidRPr="007B13B1">
              <w:rPr>
                <w:lang w:val="ru-RU"/>
              </w:rPr>
              <w:t>0,00</w:t>
            </w:r>
          </w:p>
        </w:tc>
      </w:tr>
      <w:tr w:rsidR="00550C63" w:rsidRPr="007B13B1" w:rsidTr="007B13B1">
        <w:trPr>
          <w:trHeight w:val="300"/>
        </w:trPr>
        <w:tc>
          <w:tcPr>
            <w:tcW w:w="737" w:type="pct"/>
            <w:vMerge/>
            <w:vAlign w:val="center"/>
          </w:tcPr>
          <w:p w:rsidR="00550C63" w:rsidRPr="007B13B1" w:rsidRDefault="00550C63" w:rsidP="007B13B1">
            <w:pPr>
              <w:ind w:firstLine="709"/>
              <w:jc w:val="both"/>
              <w:rPr>
                <w:lang w:val="ru-RU" w:eastAsia="ru-RU"/>
              </w:rPr>
            </w:pPr>
          </w:p>
        </w:tc>
        <w:tc>
          <w:tcPr>
            <w:tcW w:w="1146" w:type="pct"/>
            <w:vMerge/>
            <w:vAlign w:val="center"/>
          </w:tcPr>
          <w:p w:rsidR="00550C63" w:rsidRPr="007B13B1" w:rsidRDefault="00550C63" w:rsidP="007B13B1">
            <w:pPr>
              <w:ind w:firstLine="709"/>
              <w:jc w:val="both"/>
              <w:rPr>
                <w:lang w:val="ru-RU" w:eastAsia="ru-RU"/>
              </w:rPr>
            </w:pPr>
          </w:p>
        </w:tc>
        <w:tc>
          <w:tcPr>
            <w:tcW w:w="930" w:type="pct"/>
            <w:vAlign w:val="center"/>
          </w:tcPr>
          <w:p w:rsidR="00550C63" w:rsidRPr="007B13B1" w:rsidRDefault="00550C63" w:rsidP="007B13B1">
            <w:pPr>
              <w:jc w:val="center"/>
              <w:rPr>
                <w:lang w:val="ru-RU" w:eastAsia="ru-RU"/>
              </w:rPr>
            </w:pPr>
            <w:r w:rsidRPr="007B13B1">
              <w:rPr>
                <w:lang w:val="ru-RU" w:eastAsia="ru-RU"/>
              </w:rPr>
              <w:t>краевой бюджет</w:t>
            </w:r>
          </w:p>
        </w:tc>
        <w:tc>
          <w:tcPr>
            <w:tcW w:w="494" w:type="pct"/>
            <w:noWrap/>
            <w:vAlign w:val="center"/>
          </w:tcPr>
          <w:p w:rsidR="00550C63" w:rsidRPr="007B13B1" w:rsidRDefault="00550C63" w:rsidP="007B13B1">
            <w:pPr>
              <w:jc w:val="center"/>
              <w:rPr>
                <w:lang w:val="ru-RU"/>
              </w:rPr>
            </w:pPr>
            <w:r w:rsidRPr="007B13B1">
              <w:rPr>
                <w:lang w:val="ru-RU"/>
              </w:rPr>
              <w:t>71499,74</w:t>
            </w:r>
          </w:p>
        </w:tc>
        <w:tc>
          <w:tcPr>
            <w:tcW w:w="494" w:type="pct"/>
            <w:vAlign w:val="center"/>
          </w:tcPr>
          <w:p w:rsidR="00550C63" w:rsidRPr="007B13B1" w:rsidRDefault="00550C63" w:rsidP="007B13B1">
            <w:pPr>
              <w:jc w:val="center"/>
              <w:rPr>
                <w:lang w:val="ru-RU"/>
              </w:rPr>
            </w:pPr>
            <w:r w:rsidRPr="007B13B1">
              <w:rPr>
                <w:lang w:val="ru-RU"/>
              </w:rPr>
              <w:t>64680,50</w:t>
            </w:r>
          </w:p>
        </w:tc>
        <w:tc>
          <w:tcPr>
            <w:tcW w:w="600" w:type="pct"/>
            <w:noWrap/>
            <w:vAlign w:val="center"/>
          </w:tcPr>
          <w:p w:rsidR="00550C63" w:rsidRPr="007B13B1" w:rsidRDefault="00550C63" w:rsidP="007B13B1">
            <w:pPr>
              <w:jc w:val="center"/>
              <w:rPr>
                <w:lang w:val="ru-RU"/>
              </w:rPr>
            </w:pPr>
            <w:r w:rsidRPr="007B13B1">
              <w:rPr>
                <w:lang w:val="ru-RU"/>
              </w:rPr>
              <w:t>64680,50</w:t>
            </w:r>
          </w:p>
        </w:tc>
        <w:tc>
          <w:tcPr>
            <w:tcW w:w="598" w:type="pct"/>
            <w:vAlign w:val="center"/>
          </w:tcPr>
          <w:p w:rsidR="00550C63" w:rsidRPr="007B13B1" w:rsidRDefault="00550C63" w:rsidP="007B13B1">
            <w:pPr>
              <w:jc w:val="center"/>
              <w:rPr>
                <w:lang w:val="ru-RU"/>
              </w:rPr>
            </w:pPr>
            <w:r w:rsidRPr="007B13B1">
              <w:rPr>
                <w:lang w:val="ru-RU"/>
              </w:rPr>
              <w:t>200860,74</w:t>
            </w:r>
          </w:p>
        </w:tc>
      </w:tr>
      <w:tr w:rsidR="00550C63" w:rsidRPr="007B13B1" w:rsidTr="007B13B1">
        <w:trPr>
          <w:trHeight w:val="300"/>
        </w:trPr>
        <w:tc>
          <w:tcPr>
            <w:tcW w:w="737" w:type="pct"/>
            <w:vMerge/>
            <w:vAlign w:val="center"/>
          </w:tcPr>
          <w:p w:rsidR="00550C63" w:rsidRPr="007B13B1" w:rsidRDefault="00550C63" w:rsidP="007B13B1">
            <w:pPr>
              <w:ind w:firstLine="709"/>
              <w:jc w:val="both"/>
              <w:rPr>
                <w:lang w:val="ru-RU" w:eastAsia="ru-RU"/>
              </w:rPr>
            </w:pPr>
          </w:p>
        </w:tc>
        <w:tc>
          <w:tcPr>
            <w:tcW w:w="1146" w:type="pct"/>
            <w:vMerge/>
            <w:vAlign w:val="center"/>
          </w:tcPr>
          <w:p w:rsidR="00550C63" w:rsidRPr="007B13B1" w:rsidRDefault="00550C63" w:rsidP="007B13B1">
            <w:pPr>
              <w:ind w:firstLine="709"/>
              <w:jc w:val="both"/>
              <w:rPr>
                <w:lang w:val="ru-RU" w:eastAsia="ru-RU"/>
              </w:rPr>
            </w:pPr>
          </w:p>
        </w:tc>
        <w:tc>
          <w:tcPr>
            <w:tcW w:w="930" w:type="pct"/>
            <w:vAlign w:val="center"/>
          </w:tcPr>
          <w:p w:rsidR="00550C63" w:rsidRPr="007B13B1" w:rsidRDefault="00550C63" w:rsidP="007B13B1">
            <w:pPr>
              <w:jc w:val="center"/>
              <w:rPr>
                <w:lang w:val="ru-RU" w:eastAsia="ru-RU"/>
              </w:rPr>
            </w:pPr>
            <w:r w:rsidRPr="007B13B1">
              <w:rPr>
                <w:lang w:val="ru-RU" w:eastAsia="ru-RU"/>
              </w:rPr>
              <w:t>местный бюджет</w:t>
            </w:r>
          </w:p>
        </w:tc>
        <w:tc>
          <w:tcPr>
            <w:tcW w:w="494" w:type="pct"/>
            <w:noWrap/>
            <w:vAlign w:val="center"/>
          </w:tcPr>
          <w:p w:rsidR="00550C63" w:rsidRPr="007B13B1" w:rsidRDefault="00550C63" w:rsidP="007B13B1">
            <w:pPr>
              <w:jc w:val="center"/>
              <w:rPr>
                <w:lang w:val="ru-RU"/>
              </w:rPr>
            </w:pPr>
            <w:r w:rsidRPr="007B13B1">
              <w:rPr>
                <w:lang w:val="ru-RU"/>
              </w:rPr>
              <w:t>40723,04</w:t>
            </w:r>
          </w:p>
        </w:tc>
        <w:tc>
          <w:tcPr>
            <w:tcW w:w="494" w:type="pct"/>
            <w:vAlign w:val="center"/>
          </w:tcPr>
          <w:p w:rsidR="00550C63" w:rsidRPr="007B13B1" w:rsidRDefault="00550C63" w:rsidP="007B13B1">
            <w:pPr>
              <w:jc w:val="center"/>
              <w:rPr>
                <w:lang w:val="ru-RU"/>
              </w:rPr>
            </w:pPr>
            <w:r w:rsidRPr="007B13B1">
              <w:rPr>
                <w:lang w:val="ru-RU"/>
              </w:rPr>
              <w:t>33292,76</w:t>
            </w:r>
          </w:p>
        </w:tc>
        <w:tc>
          <w:tcPr>
            <w:tcW w:w="600" w:type="pct"/>
            <w:noWrap/>
            <w:vAlign w:val="center"/>
          </w:tcPr>
          <w:p w:rsidR="00550C63" w:rsidRPr="007B13B1" w:rsidRDefault="00550C63" w:rsidP="007B13B1">
            <w:pPr>
              <w:jc w:val="center"/>
              <w:rPr>
                <w:lang w:val="ru-RU"/>
              </w:rPr>
            </w:pPr>
            <w:r w:rsidRPr="007B13B1">
              <w:rPr>
                <w:lang w:val="ru-RU"/>
              </w:rPr>
              <w:t>33292,76</w:t>
            </w:r>
          </w:p>
        </w:tc>
        <w:tc>
          <w:tcPr>
            <w:tcW w:w="598" w:type="pct"/>
            <w:vAlign w:val="center"/>
          </w:tcPr>
          <w:p w:rsidR="00550C63" w:rsidRPr="007B13B1" w:rsidRDefault="00550C63" w:rsidP="007B13B1">
            <w:pPr>
              <w:jc w:val="center"/>
              <w:rPr>
                <w:bCs/>
                <w:lang w:val="ru-RU"/>
              </w:rPr>
            </w:pPr>
            <w:r w:rsidRPr="007B13B1">
              <w:rPr>
                <w:bCs/>
                <w:lang w:val="ru-RU"/>
              </w:rPr>
              <w:t>107308,56</w:t>
            </w:r>
          </w:p>
        </w:tc>
      </w:tr>
      <w:tr w:rsidR="00550C63" w:rsidRPr="007B13B1" w:rsidTr="007B13B1">
        <w:trPr>
          <w:trHeight w:val="147"/>
        </w:trPr>
        <w:tc>
          <w:tcPr>
            <w:tcW w:w="737" w:type="pct"/>
            <w:vMerge/>
            <w:vAlign w:val="center"/>
          </w:tcPr>
          <w:p w:rsidR="00550C63" w:rsidRPr="007B13B1" w:rsidRDefault="00550C63" w:rsidP="007B13B1">
            <w:pPr>
              <w:ind w:firstLine="709"/>
              <w:jc w:val="both"/>
              <w:rPr>
                <w:lang w:val="ru-RU" w:eastAsia="ru-RU"/>
              </w:rPr>
            </w:pPr>
          </w:p>
        </w:tc>
        <w:tc>
          <w:tcPr>
            <w:tcW w:w="1146" w:type="pct"/>
            <w:vMerge/>
            <w:vAlign w:val="center"/>
          </w:tcPr>
          <w:p w:rsidR="00550C63" w:rsidRPr="007B13B1" w:rsidRDefault="00550C63" w:rsidP="007B13B1">
            <w:pPr>
              <w:ind w:firstLine="709"/>
              <w:jc w:val="both"/>
              <w:rPr>
                <w:lang w:val="ru-RU" w:eastAsia="ru-RU"/>
              </w:rPr>
            </w:pPr>
          </w:p>
        </w:tc>
        <w:tc>
          <w:tcPr>
            <w:tcW w:w="930" w:type="pct"/>
            <w:vAlign w:val="center"/>
          </w:tcPr>
          <w:p w:rsidR="00550C63" w:rsidRPr="007B13B1" w:rsidRDefault="00550C63" w:rsidP="007B13B1">
            <w:pPr>
              <w:jc w:val="center"/>
              <w:rPr>
                <w:lang w:val="ru-RU" w:eastAsia="ru-RU"/>
              </w:rPr>
            </w:pPr>
            <w:r w:rsidRPr="007B13B1">
              <w:rPr>
                <w:lang w:val="ru-RU" w:eastAsia="ru-RU"/>
              </w:rPr>
              <w:t>внебюджетные средства</w:t>
            </w:r>
          </w:p>
        </w:tc>
        <w:tc>
          <w:tcPr>
            <w:tcW w:w="494" w:type="pct"/>
            <w:noWrap/>
            <w:vAlign w:val="center"/>
          </w:tcPr>
          <w:p w:rsidR="00550C63" w:rsidRPr="007B13B1" w:rsidRDefault="00550C63" w:rsidP="007B13B1">
            <w:pPr>
              <w:jc w:val="center"/>
              <w:rPr>
                <w:lang w:val="ru-RU"/>
              </w:rPr>
            </w:pPr>
            <w:r w:rsidRPr="007B13B1">
              <w:rPr>
                <w:lang w:val="ru-RU"/>
              </w:rPr>
              <w:t>3000,00</w:t>
            </w:r>
          </w:p>
        </w:tc>
        <w:tc>
          <w:tcPr>
            <w:tcW w:w="494" w:type="pct"/>
            <w:vAlign w:val="center"/>
          </w:tcPr>
          <w:p w:rsidR="00550C63" w:rsidRPr="007B13B1" w:rsidRDefault="00550C63" w:rsidP="007B13B1">
            <w:pPr>
              <w:jc w:val="center"/>
              <w:rPr>
                <w:lang w:val="ru-RU"/>
              </w:rPr>
            </w:pPr>
            <w:r w:rsidRPr="007B13B1">
              <w:rPr>
                <w:lang w:val="ru-RU"/>
              </w:rPr>
              <w:t>3000,00</w:t>
            </w:r>
          </w:p>
        </w:tc>
        <w:tc>
          <w:tcPr>
            <w:tcW w:w="600" w:type="pct"/>
            <w:noWrap/>
            <w:vAlign w:val="center"/>
          </w:tcPr>
          <w:p w:rsidR="00550C63" w:rsidRPr="007B13B1" w:rsidRDefault="00550C63" w:rsidP="007B13B1">
            <w:pPr>
              <w:jc w:val="center"/>
              <w:rPr>
                <w:lang w:val="ru-RU"/>
              </w:rPr>
            </w:pPr>
            <w:r w:rsidRPr="007B13B1">
              <w:rPr>
                <w:lang w:val="ru-RU"/>
              </w:rPr>
              <w:t>3000,00</w:t>
            </w:r>
          </w:p>
        </w:tc>
        <w:tc>
          <w:tcPr>
            <w:tcW w:w="598" w:type="pct"/>
            <w:vAlign w:val="center"/>
          </w:tcPr>
          <w:p w:rsidR="00550C63" w:rsidRPr="007B13B1" w:rsidRDefault="00550C63" w:rsidP="007B13B1">
            <w:pPr>
              <w:jc w:val="center"/>
              <w:rPr>
                <w:lang w:val="ru-RU"/>
              </w:rPr>
            </w:pPr>
            <w:r w:rsidRPr="007B13B1">
              <w:rPr>
                <w:lang w:val="ru-RU"/>
              </w:rPr>
              <w:t>9000,00</w:t>
            </w:r>
          </w:p>
        </w:tc>
      </w:tr>
      <w:tr w:rsidR="00550C63" w:rsidRPr="007B13B1" w:rsidTr="007B13B1">
        <w:trPr>
          <w:trHeight w:val="300"/>
        </w:trPr>
        <w:tc>
          <w:tcPr>
            <w:tcW w:w="737" w:type="pct"/>
            <w:vMerge w:val="restart"/>
            <w:vAlign w:val="center"/>
          </w:tcPr>
          <w:p w:rsidR="00550C63" w:rsidRPr="007B13B1" w:rsidRDefault="00550C63" w:rsidP="007B13B1">
            <w:pPr>
              <w:jc w:val="both"/>
              <w:rPr>
                <w:lang w:val="ru-RU" w:eastAsia="ru-RU"/>
              </w:rPr>
            </w:pPr>
            <w:r w:rsidRPr="007B13B1">
              <w:rPr>
                <w:lang w:val="ru-RU" w:eastAsia="ru-RU"/>
              </w:rPr>
              <w:t>Подпрограмма 2</w:t>
            </w:r>
          </w:p>
        </w:tc>
        <w:tc>
          <w:tcPr>
            <w:tcW w:w="1146" w:type="pct"/>
            <w:vMerge w:val="restart"/>
            <w:vAlign w:val="center"/>
          </w:tcPr>
          <w:p w:rsidR="00550C63" w:rsidRPr="007B13B1" w:rsidRDefault="00550C63" w:rsidP="007B13B1">
            <w:pPr>
              <w:widowControl w:val="0"/>
              <w:autoSpaceDE w:val="0"/>
              <w:autoSpaceDN w:val="0"/>
              <w:adjustRightInd w:val="0"/>
              <w:jc w:val="both"/>
              <w:rPr>
                <w:lang w:val="ru-RU" w:eastAsia="ru-RU"/>
              </w:rPr>
            </w:pPr>
            <w:r w:rsidRPr="007B13B1">
              <w:rPr>
                <w:lang w:val="ru-RU" w:eastAsia="ru-RU"/>
              </w:rPr>
              <w:t>«Развитие общего и дополнительного образования детей»</w:t>
            </w:r>
          </w:p>
        </w:tc>
        <w:tc>
          <w:tcPr>
            <w:tcW w:w="930" w:type="pct"/>
            <w:vAlign w:val="center"/>
          </w:tcPr>
          <w:p w:rsidR="00550C63" w:rsidRPr="007B13B1" w:rsidRDefault="00550C63" w:rsidP="007B13B1">
            <w:pPr>
              <w:jc w:val="center"/>
              <w:rPr>
                <w:lang w:val="ru-RU" w:eastAsia="ru-RU"/>
              </w:rPr>
            </w:pPr>
            <w:r w:rsidRPr="007B13B1">
              <w:rPr>
                <w:lang w:val="ru-RU" w:eastAsia="ru-RU"/>
              </w:rPr>
              <w:t>Всего</w:t>
            </w:r>
          </w:p>
        </w:tc>
        <w:tc>
          <w:tcPr>
            <w:tcW w:w="494" w:type="pct"/>
            <w:noWrap/>
            <w:vAlign w:val="center"/>
          </w:tcPr>
          <w:p w:rsidR="00550C63" w:rsidRPr="007B13B1" w:rsidRDefault="00550C63" w:rsidP="007B13B1">
            <w:pPr>
              <w:jc w:val="center"/>
              <w:rPr>
                <w:lang w:val="ru-RU"/>
              </w:rPr>
            </w:pPr>
            <w:r w:rsidRPr="007B13B1">
              <w:rPr>
                <w:lang w:val="ru-RU"/>
              </w:rPr>
              <w:t>343813,63</w:t>
            </w:r>
          </w:p>
        </w:tc>
        <w:tc>
          <w:tcPr>
            <w:tcW w:w="494" w:type="pct"/>
            <w:vAlign w:val="center"/>
          </w:tcPr>
          <w:p w:rsidR="00550C63" w:rsidRPr="007B13B1" w:rsidRDefault="00550C63" w:rsidP="007B13B1">
            <w:pPr>
              <w:jc w:val="center"/>
              <w:rPr>
                <w:lang w:val="ru-RU"/>
              </w:rPr>
            </w:pPr>
            <w:r w:rsidRPr="007B13B1">
              <w:rPr>
                <w:lang w:val="ru-RU"/>
              </w:rPr>
              <w:t>305353,15</w:t>
            </w:r>
          </w:p>
        </w:tc>
        <w:tc>
          <w:tcPr>
            <w:tcW w:w="600" w:type="pct"/>
            <w:noWrap/>
            <w:vAlign w:val="center"/>
          </w:tcPr>
          <w:p w:rsidR="00550C63" w:rsidRPr="007B13B1" w:rsidRDefault="00550C63" w:rsidP="007B13B1">
            <w:pPr>
              <w:jc w:val="center"/>
              <w:rPr>
                <w:lang w:val="ru-RU"/>
              </w:rPr>
            </w:pPr>
            <w:r w:rsidRPr="007B13B1">
              <w:rPr>
                <w:lang w:val="ru-RU"/>
              </w:rPr>
              <w:t>305435,41</w:t>
            </w:r>
          </w:p>
        </w:tc>
        <w:tc>
          <w:tcPr>
            <w:tcW w:w="598" w:type="pct"/>
            <w:vAlign w:val="center"/>
          </w:tcPr>
          <w:p w:rsidR="00550C63" w:rsidRPr="007B13B1" w:rsidRDefault="00550C63" w:rsidP="007B13B1">
            <w:pPr>
              <w:jc w:val="center"/>
              <w:rPr>
                <w:lang w:val="ru-RU"/>
              </w:rPr>
            </w:pPr>
            <w:r w:rsidRPr="007B13B1">
              <w:rPr>
                <w:lang w:val="ru-RU"/>
              </w:rPr>
              <w:t>954602,19</w:t>
            </w:r>
          </w:p>
        </w:tc>
      </w:tr>
      <w:tr w:rsidR="00550C63" w:rsidRPr="007B13B1" w:rsidTr="007B13B1">
        <w:trPr>
          <w:trHeight w:val="300"/>
        </w:trPr>
        <w:tc>
          <w:tcPr>
            <w:tcW w:w="737" w:type="pct"/>
            <w:vMerge/>
            <w:vAlign w:val="center"/>
          </w:tcPr>
          <w:p w:rsidR="00550C63" w:rsidRPr="007B13B1" w:rsidRDefault="00550C63" w:rsidP="007B13B1">
            <w:pPr>
              <w:ind w:firstLine="709"/>
              <w:jc w:val="both"/>
              <w:rPr>
                <w:lang w:val="ru-RU" w:eastAsia="ru-RU"/>
              </w:rPr>
            </w:pPr>
          </w:p>
        </w:tc>
        <w:tc>
          <w:tcPr>
            <w:tcW w:w="1146" w:type="pct"/>
            <w:vMerge/>
            <w:vAlign w:val="center"/>
          </w:tcPr>
          <w:p w:rsidR="00550C63" w:rsidRPr="007B13B1" w:rsidRDefault="00550C63" w:rsidP="007B13B1">
            <w:pPr>
              <w:ind w:firstLine="709"/>
              <w:jc w:val="both"/>
              <w:rPr>
                <w:lang w:val="ru-RU" w:eastAsia="ru-RU"/>
              </w:rPr>
            </w:pPr>
          </w:p>
        </w:tc>
        <w:tc>
          <w:tcPr>
            <w:tcW w:w="930" w:type="pct"/>
            <w:vAlign w:val="center"/>
          </w:tcPr>
          <w:p w:rsidR="00550C63" w:rsidRPr="007B13B1" w:rsidRDefault="00550C63" w:rsidP="007B13B1">
            <w:pPr>
              <w:jc w:val="center"/>
              <w:rPr>
                <w:lang w:val="ru-RU" w:eastAsia="ru-RU"/>
              </w:rPr>
            </w:pPr>
            <w:r w:rsidRPr="007B13B1">
              <w:rPr>
                <w:lang w:val="ru-RU" w:eastAsia="ru-RU"/>
              </w:rPr>
              <w:t>в том числе:</w:t>
            </w:r>
          </w:p>
        </w:tc>
        <w:tc>
          <w:tcPr>
            <w:tcW w:w="494" w:type="pct"/>
            <w:noWrap/>
            <w:vAlign w:val="center"/>
          </w:tcPr>
          <w:p w:rsidR="00550C63" w:rsidRPr="007B13B1" w:rsidRDefault="00550C63" w:rsidP="007B13B1">
            <w:pPr>
              <w:jc w:val="center"/>
              <w:rPr>
                <w:color w:val="000000"/>
              </w:rPr>
            </w:pPr>
          </w:p>
        </w:tc>
        <w:tc>
          <w:tcPr>
            <w:tcW w:w="494" w:type="pct"/>
            <w:vAlign w:val="center"/>
          </w:tcPr>
          <w:p w:rsidR="00550C63" w:rsidRPr="007B13B1" w:rsidRDefault="00550C63" w:rsidP="007B13B1">
            <w:pPr>
              <w:ind w:firstLine="709"/>
              <w:jc w:val="center"/>
              <w:rPr>
                <w:color w:val="000000"/>
                <w:lang w:val="ru-RU" w:eastAsia="ru-RU"/>
              </w:rPr>
            </w:pPr>
          </w:p>
        </w:tc>
        <w:tc>
          <w:tcPr>
            <w:tcW w:w="600" w:type="pct"/>
            <w:noWrap/>
            <w:vAlign w:val="center"/>
          </w:tcPr>
          <w:p w:rsidR="00550C63" w:rsidRPr="007B13B1" w:rsidRDefault="00550C63" w:rsidP="007B13B1">
            <w:pPr>
              <w:ind w:firstLine="709"/>
              <w:jc w:val="center"/>
              <w:rPr>
                <w:color w:val="000000"/>
                <w:lang w:val="ru-RU" w:eastAsia="ru-RU"/>
              </w:rPr>
            </w:pPr>
          </w:p>
        </w:tc>
        <w:tc>
          <w:tcPr>
            <w:tcW w:w="598" w:type="pct"/>
            <w:vAlign w:val="center"/>
          </w:tcPr>
          <w:p w:rsidR="00550C63" w:rsidRPr="007B13B1" w:rsidRDefault="00550C63" w:rsidP="007B13B1">
            <w:pPr>
              <w:ind w:firstLine="709"/>
              <w:jc w:val="center"/>
              <w:rPr>
                <w:color w:val="000000"/>
                <w:lang w:val="ru-RU" w:eastAsia="ru-RU"/>
              </w:rPr>
            </w:pPr>
          </w:p>
        </w:tc>
      </w:tr>
      <w:tr w:rsidR="00550C63" w:rsidRPr="007B13B1" w:rsidTr="007B13B1">
        <w:trPr>
          <w:trHeight w:val="300"/>
        </w:trPr>
        <w:tc>
          <w:tcPr>
            <w:tcW w:w="737" w:type="pct"/>
            <w:vMerge/>
            <w:vAlign w:val="center"/>
          </w:tcPr>
          <w:p w:rsidR="00550C63" w:rsidRPr="007B13B1" w:rsidRDefault="00550C63" w:rsidP="007B13B1">
            <w:pPr>
              <w:ind w:firstLine="709"/>
              <w:jc w:val="both"/>
              <w:rPr>
                <w:lang w:val="ru-RU" w:eastAsia="ru-RU"/>
              </w:rPr>
            </w:pPr>
          </w:p>
        </w:tc>
        <w:tc>
          <w:tcPr>
            <w:tcW w:w="1146" w:type="pct"/>
            <w:vMerge/>
            <w:vAlign w:val="center"/>
          </w:tcPr>
          <w:p w:rsidR="00550C63" w:rsidRPr="007B13B1" w:rsidRDefault="00550C63" w:rsidP="007B13B1">
            <w:pPr>
              <w:ind w:firstLine="709"/>
              <w:jc w:val="both"/>
              <w:rPr>
                <w:lang w:val="ru-RU" w:eastAsia="ru-RU"/>
              </w:rPr>
            </w:pPr>
          </w:p>
        </w:tc>
        <w:tc>
          <w:tcPr>
            <w:tcW w:w="930" w:type="pct"/>
            <w:vAlign w:val="center"/>
          </w:tcPr>
          <w:p w:rsidR="00550C63" w:rsidRPr="007B13B1" w:rsidRDefault="00550C63" w:rsidP="007B13B1">
            <w:pPr>
              <w:jc w:val="center"/>
              <w:rPr>
                <w:lang w:val="ru-RU" w:eastAsia="ru-RU"/>
              </w:rPr>
            </w:pPr>
            <w:r w:rsidRPr="007B13B1">
              <w:rPr>
                <w:lang w:val="ru-RU" w:eastAsia="ru-RU"/>
              </w:rPr>
              <w:t>федеральный бюджет</w:t>
            </w:r>
          </w:p>
        </w:tc>
        <w:tc>
          <w:tcPr>
            <w:tcW w:w="494" w:type="pct"/>
            <w:noWrap/>
            <w:vAlign w:val="center"/>
          </w:tcPr>
          <w:p w:rsidR="00550C63" w:rsidRPr="007B13B1" w:rsidRDefault="00550C63" w:rsidP="007B13B1">
            <w:pPr>
              <w:jc w:val="center"/>
              <w:rPr>
                <w:lang w:val="ru-RU"/>
              </w:rPr>
            </w:pPr>
            <w:r w:rsidRPr="007B13B1">
              <w:rPr>
                <w:lang w:val="ru-RU"/>
              </w:rPr>
              <w:t>18313,77</w:t>
            </w:r>
          </w:p>
        </w:tc>
        <w:tc>
          <w:tcPr>
            <w:tcW w:w="494" w:type="pct"/>
            <w:vAlign w:val="center"/>
          </w:tcPr>
          <w:p w:rsidR="00550C63" w:rsidRPr="007B13B1" w:rsidRDefault="00550C63" w:rsidP="007B13B1">
            <w:pPr>
              <w:jc w:val="center"/>
              <w:rPr>
                <w:lang w:val="ru-RU"/>
              </w:rPr>
            </w:pPr>
            <w:r w:rsidRPr="007B13B1">
              <w:rPr>
                <w:lang w:val="ru-RU"/>
              </w:rPr>
              <w:t>18191,33</w:t>
            </w:r>
          </w:p>
        </w:tc>
        <w:tc>
          <w:tcPr>
            <w:tcW w:w="600" w:type="pct"/>
            <w:noWrap/>
            <w:vAlign w:val="center"/>
          </w:tcPr>
          <w:p w:rsidR="00550C63" w:rsidRPr="007B13B1" w:rsidRDefault="00550C63" w:rsidP="007B13B1">
            <w:pPr>
              <w:jc w:val="center"/>
              <w:rPr>
                <w:lang w:val="ru-RU"/>
              </w:rPr>
            </w:pPr>
            <w:r w:rsidRPr="007B13B1">
              <w:rPr>
                <w:lang w:val="ru-RU"/>
              </w:rPr>
              <w:t>17352,69</w:t>
            </w:r>
          </w:p>
        </w:tc>
        <w:tc>
          <w:tcPr>
            <w:tcW w:w="598" w:type="pct"/>
            <w:vAlign w:val="center"/>
          </w:tcPr>
          <w:p w:rsidR="00550C63" w:rsidRPr="007B13B1" w:rsidRDefault="00550C63" w:rsidP="007B13B1">
            <w:pPr>
              <w:jc w:val="center"/>
              <w:rPr>
                <w:lang w:val="ru-RU"/>
              </w:rPr>
            </w:pPr>
            <w:r w:rsidRPr="007B13B1">
              <w:rPr>
                <w:lang w:val="ru-RU"/>
              </w:rPr>
              <w:t>53857,79</w:t>
            </w:r>
          </w:p>
        </w:tc>
      </w:tr>
      <w:tr w:rsidR="00550C63" w:rsidRPr="007B13B1" w:rsidTr="007B13B1">
        <w:trPr>
          <w:trHeight w:val="300"/>
        </w:trPr>
        <w:tc>
          <w:tcPr>
            <w:tcW w:w="737" w:type="pct"/>
            <w:vMerge/>
            <w:vAlign w:val="center"/>
          </w:tcPr>
          <w:p w:rsidR="00550C63" w:rsidRPr="007B13B1" w:rsidRDefault="00550C63" w:rsidP="007B13B1">
            <w:pPr>
              <w:ind w:firstLine="709"/>
              <w:jc w:val="both"/>
              <w:rPr>
                <w:lang w:val="ru-RU" w:eastAsia="ru-RU"/>
              </w:rPr>
            </w:pPr>
          </w:p>
        </w:tc>
        <w:tc>
          <w:tcPr>
            <w:tcW w:w="1146" w:type="pct"/>
            <w:vMerge/>
            <w:vAlign w:val="center"/>
          </w:tcPr>
          <w:p w:rsidR="00550C63" w:rsidRPr="007B13B1" w:rsidRDefault="00550C63" w:rsidP="007B13B1">
            <w:pPr>
              <w:ind w:firstLine="709"/>
              <w:jc w:val="both"/>
              <w:rPr>
                <w:lang w:val="ru-RU" w:eastAsia="ru-RU"/>
              </w:rPr>
            </w:pPr>
          </w:p>
        </w:tc>
        <w:tc>
          <w:tcPr>
            <w:tcW w:w="930" w:type="pct"/>
            <w:vAlign w:val="center"/>
          </w:tcPr>
          <w:p w:rsidR="00550C63" w:rsidRPr="007B13B1" w:rsidRDefault="00550C63" w:rsidP="007B13B1">
            <w:pPr>
              <w:jc w:val="center"/>
              <w:rPr>
                <w:lang w:val="ru-RU" w:eastAsia="ru-RU"/>
              </w:rPr>
            </w:pPr>
            <w:r w:rsidRPr="007B13B1">
              <w:rPr>
                <w:lang w:val="ru-RU" w:eastAsia="ru-RU"/>
              </w:rPr>
              <w:t>краевой бюджет</w:t>
            </w:r>
          </w:p>
        </w:tc>
        <w:tc>
          <w:tcPr>
            <w:tcW w:w="494" w:type="pct"/>
            <w:noWrap/>
            <w:vAlign w:val="center"/>
          </w:tcPr>
          <w:p w:rsidR="00550C63" w:rsidRPr="007B13B1" w:rsidRDefault="00550C63" w:rsidP="007B13B1">
            <w:pPr>
              <w:jc w:val="center"/>
              <w:rPr>
                <w:lang w:val="ru-RU"/>
              </w:rPr>
            </w:pPr>
            <w:r w:rsidRPr="007B13B1">
              <w:rPr>
                <w:lang w:val="ru-RU"/>
              </w:rPr>
              <w:t>214139,94</w:t>
            </w:r>
          </w:p>
        </w:tc>
        <w:tc>
          <w:tcPr>
            <w:tcW w:w="494" w:type="pct"/>
            <w:vAlign w:val="center"/>
          </w:tcPr>
          <w:p w:rsidR="00550C63" w:rsidRPr="007B13B1" w:rsidRDefault="00550C63" w:rsidP="007B13B1">
            <w:pPr>
              <w:jc w:val="center"/>
              <w:rPr>
                <w:lang w:val="ru-RU"/>
              </w:rPr>
            </w:pPr>
            <w:r w:rsidRPr="007B13B1">
              <w:rPr>
                <w:lang w:val="ru-RU"/>
              </w:rPr>
              <w:t>195197,86</w:t>
            </w:r>
          </w:p>
        </w:tc>
        <w:tc>
          <w:tcPr>
            <w:tcW w:w="600" w:type="pct"/>
            <w:noWrap/>
            <w:vAlign w:val="center"/>
          </w:tcPr>
          <w:p w:rsidR="00550C63" w:rsidRPr="007B13B1" w:rsidRDefault="00550C63" w:rsidP="007B13B1">
            <w:pPr>
              <w:jc w:val="center"/>
              <w:rPr>
                <w:lang w:val="ru-RU"/>
              </w:rPr>
            </w:pPr>
            <w:r w:rsidRPr="007B13B1">
              <w:rPr>
                <w:lang w:val="ru-RU"/>
              </w:rPr>
              <w:t>196118,76</w:t>
            </w:r>
          </w:p>
        </w:tc>
        <w:tc>
          <w:tcPr>
            <w:tcW w:w="598" w:type="pct"/>
            <w:vAlign w:val="center"/>
          </w:tcPr>
          <w:p w:rsidR="00550C63" w:rsidRPr="007B13B1" w:rsidRDefault="00550C63" w:rsidP="007B13B1">
            <w:pPr>
              <w:jc w:val="center"/>
              <w:rPr>
                <w:lang w:val="ru-RU"/>
              </w:rPr>
            </w:pPr>
            <w:r w:rsidRPr="007B13B1">
              <w:rPr>
                <w:lang w:val="ru-RU"/>
              </w:rPr>
              <w:t>605456,56</w:t>
            </w:r>
          </w:p>
        </w:tc>
      </w:tr>
      <w:tr w:rsidR="00550C63" w:rsidRPr="007B13B1" w:rsidTr="007B13B1">
        <w:trPr>
          <w:trHeight w:val="285"/>
        </w:trPr>
        <w:tc>
          <w:tcPr>
            <w:tcW w:w="737" w:type="pct"/>
            <w:vMerge/>
            <w:vAlign w:val="center"/>
          </w:tcPr>
          <w:p w:rsidR="00550C63" w:rsidRPr="007B13B1" w:rsidRDefault="00550C63" w:rsidP="007B13B1">
            <w:pPr>
              <w:ind w:firstLine="709"/>
              <w:jc w:val="both"/>
              <w:rPr>
                <w:lang w:val="ru-RU" w:eastAsia="ru-RU"/>
              </w:rPr>
            </w:pPr>
          </w:p>
        </w:tc>
        <w:tc>
          <w:tcPr>
            <w:tcW w:w="1146" w:type="pct"/>
            <w:vMerge/>
            <w:vAlign w:val="center"/>
          </w:tcPr>
          <w:p w:rsidR="00550C63" w:rsidRPr="007B13B1" w:rsidRDefault="00550C63" w:rsidP="007B13B1">
            <w:pPr>
              <w:ind w:firstLine="709"/>
              <w:jc w:val="both"/>
              <w:rPr>
                <w:lang w:val="ru-RU" w:eastAsia="ru-RU"/>
              </w:rPr>
            </w:pPr>
          </w:p>
        </w:tc>
        <w:tc>
          <w:tcPr>
            <w:tcW w:w="930" w:type="pct"/>
            <w:vAlign w:val="center"/>
          </w:tcPr>
          <w:p w:rsidR="00550C63" w:rsidRPr="007B13B1" w:rsidRDefault="00550C63" w:rsidP="007B13B1">
            <w:pPr>
              <w:jc w:val="center"/>
              <w:rPr>
                <w:lang w:val="ru-RU" w:eastAsia="ru-RU"/>
              </w:rPr>
            </w:pPr>
            <w:r w:rsidRPr="007B13B1">
              <w:rPr>
                <w:lang w:val="ru-RU" w:eastAsia="ru-RU"/>
              </w:rPr>
              <w:t>местный бюджет</w:t>
            </w:r>
          </w:p>
        </w:tc>
        <w:tc>
          <w:tcPr>
            <w:tcW w:w="494" w:type="pct"/>
            <w:noWrap/>
            <w:vAlign w:val="center"/>
          </w:tcPr>
          <w:p w:rsidR="00550C63" w:rsidRPr="007B13B1" w:rsidRDefault="00550C63" w:rsidP="007B13B1">
            <w:pPr>
              <w:jc w:val="center"/>
              <w:rPr>
                <w:lang w:val="ru-RU"/>
              </w:rPr>
            </w:pPr>
            <w:r w:rsidRPr="007B13B1">
              <w:rPr>
                <w:lang w:val="ru-RU"/>
              </w:rPr>
              <w:t>108814,92</w:t>
            </w:r>
          </w:p>
        </w:tc>
        <w:tc>
          <w:tcPr>
            <w:tcW w:w="494" w:type="pct"/>
            <w:vAlign w:val="center"/>
          </w:tcPr>
          <w:p w:rsidR="00550C63" w:rsidRPr="007B13B1" w:rsidRDefault="00550C63" w:rsidP="007B13B1">
            <w:pPr>
              <w:jc w:val="center"/>
              <w:rPr>
                <w:lang w:val="ru-RU"/>
              </w:rPr>
            </w:pPr>
            <w:r w:rsidRPr="007B13B1">
              <w:rPr>
                <w:lang w:val="ru-RU"/>
              </w:rPr>
              <w:t>89418,96</w:t>
            </w:r>
          </w:p>
        </w:tc>
        <w:tc>
          <w:tcPr>
            <w:tcW w:w="600" w:type="pct"/>
            <w:noWrap/>
            <w:vAlign w:val="center"/>
          </w:tcPr>
          <w:p w:rsidR="00550C63" w:rsidRPr="007B13B1" w:rsidRDefault="00550C63" w:rsidP="007B13B1">
            <w:pPr>
              <w:jc w:val="center"/>
              <w:rPr>
                <w:lang w:val="ru-RU"/>
              </w:rPr>
            </w:pPr>
            <w:r w:rsidRPr="007B13B1">
              <w:rPr>
                <w:lang w:val="ru-RU"/>
              </w:rPr>
              <w:t>89418,96</w:t>
            </w:r>
          </w:p>
        </w:tc>
        <w:tc>
          <w:tcPr>
            <w:tcW w:w="598" w:type="pct"/>
            <w:vAlign w:val="center"/>
          </w:tcPr>
          <w:p w:rsidR="00550C63" w:rsidRPr="007B13B1" w:rsidRDefault="00550C63" w:rsidP="007B13B1">
            <w:pPr>
              <w:jc w:val="center"/>
              <w:rPr>
                <w:lang w:val="ru-RU"/>
              </w:rPr>
            </w:pPr>
            <w:r w:rsidRPr="007B13B1">
              <w:rPr>
                <w:lang w:val="ru-RU"/>
              </w:rPr>
              <w:t>287652,84</w:t>
            </w:r>
          </w:p>
        </w:tc>
      </w:tr>
      <w:tr w:rsidR="00550C63" w:rsidRPr="007B13B1" w:rsidTr="007B13B1">
        <w:trPr>
          <w:trHeight w:val="300"/>
        </w:trPr>
        <w:tc>
          <w:tcPr>
            <w:tcW w:w="737" w:type="pct"/>
            <w:vMerge/>
            <w:vAlign w:val="center"/>
          </w:tcPr>
          <w:p w:rsidR="00550C63" w:rsidRPr="007B13B1" w:rsidRDefault="00550C63" w:rsidP="007B13B1">
            <w:pPr>
              <w:ind w:firstLine="709"/>
              <w:jc w:val="both"/>
              <w:rPr>
                <w:lang w:val="ru-RU" w:eastAsia="ru-RU"/>
              </w:rPr>
            </w:pPr>
          </w:p>
        </w:tc>
        <w:tc>
          <w:tcPr>
            <w:tcW w:w="1146" w:type="pct"/>
            <w:vMerge/>
            <w:vAlign w:val="center"/>
          </w:tcPr>
          <w:p w:rsidR="00550C63" w:rsidRPr="007B13B1" w:rsidRDefault="00550C63" w:rsidP="007B13B1">
            <w:pPr>
              <w:ind w:firstLine="709"/>
              <w:jc w:val="both"/>
              <w:rPr>
                <w:lang w:val="ru-RU" w:eastAsia="ru-RU"/>
              </w:rPr>
            </w:pPr>
          </w:p>
        </w:tc>
        <w:tc>
          <w:tcPr>
            <w:tcW w:w="930" w:type="pct"/>
            <w:vAlign w:val="center"/>
          </w:tcPr>
          <w:p w:rsidR="00550C63" w:rsidRPr="007B13B1" w:rsidRDefault="00550C63" w:rsidP="007B13B1">
            <w:pPr>
              <w:jc w:val="center"/>
              <w:rPr>
                <w:lang w:val="ru-RU" w:eastAsia="ru-RU"/>
              </w:rPr>
            </w:pPr>
            <w:r w:rsidRPr="007B13B1">
              <w:rPr>
                <w:lang w:val="ru-RU" w:eastAsia="ru-RU"/>
              </w:rPr>
              <w:t>внебюджетные средства</w:t>
            </w:r>
          </w:p>
        </w:tc>
        <w:tc>
          <w:tcPr>
            <w:tcW w:w="494" w:type="pct"/>
            <w:noWrap/>
            <w:vAlign w:val="center"/>
          </w:tcPr>
          <w:p w:rsidR="00550C63" w:rsidRPr="007B13B1" w:rsidRDefault="00550C63" w:rsidP="007B13B1">
            <w:pPr>
              <w:jc w:val="center"/>
              <w:rPr>
                <w:lang w:val="ru-RU"/>
              </w:rPr>
            </w:pPr>
            <w:r w:rsidRPr="007B13B1">
              <w:rPr>
                <w:lang w:val="ru-RU"/>
              </w:rPr>
              <w:t>2545,00</w:t>
            </w:r>
          </w:p>
        </w:tc>
        <w:tc>
          <w:tcPr>
            <w:tcW w:w="494" w:type="pct"/>
            <w:vAlign w:val="center"/>
          </w:tcPr>
          <w:p w:rsidR="00550C63" w:rsidRPr="007B13B1" w:rsidRDefault="00550C63" w:rsidP="007B13B1">
            <w:pPr>
              <w:jc w:val="center"/>
              <w:rPr>
                <w:lang w:val="ru-RU"/>
              </w:rPr>
            </w:pPr>
            <w:r w:rsidRPr="007B13B1">
              <w:rPr>
                <w:lang w:val="ru-RU"/>
              </w:rPr>
              <w:t>2545,00</w:t>
            </w:r>
          </w:p>
        </w:tc>
        <w:tc>
          <w:tcPr>
            <w:tcW w:w="600" w:type="pct"/>
            <w:noWrap/>
            <w:vAlign w:val="center"/>
          </w:tcPr>
          <w:p w:rsidR="00550C63" w:rsidRPr="007B13B1" w:rsidRDefault="00550C63" w:rsidP="007B13B1">
            <w:pPr>
              <w:jc w:val="center"/>
              <w:rPr>
                <w:lang w:val="ru-RU"/>
              </w:rPr>
            </w:pPr>
            <w:r w:rsidRPr="007B13B1">
              <w:rPr>
                <w:lang w:val="ru-RU"/>
              </w:rPr>
              <w:t>2545,00</w:t>
            </w:r>
          </w:p>
        </w:tc>
        <w:tc>
          <w:tcPr>
            <w:tcW w:w="598" w:type="pct"/>
            <w:vAlign w:val="center"/>
          </w:tcPr>
          <w:p w:rsidR="00550C63" w:rsidRPr="007B13B1" w:rsidRDefault="00550C63" w:rsidP="007B13B1">
            <w:pPr>
              <w:jc w:val="center"/>
              <w:rPr>
                <w:lang w:val="ru-RU"/>
              </w:rPr>
            </w:pPr>
            <w:r w:rsidRPr="007B13B1">
              <w:rPr>
                <w:lang w:val="ru-RU"/>
              </w:rPr>
              <w:t>7635,00</w:t>
            </w:r>
          </w:p>
        </w:tc>
      </w:tr>
      <w:tr w:rsidR="00550C63" w:rsidRPr="007B13B1" w:rsidTr="007B13B1">
        <w:trPr>
          <w:trHeight w:val="300"/>
        </w:trPr>
        <w:tc>
          <w:tcPr>
            <w:tcW w:w="737" w:type="pct"/>
            <w:vMerge w:val="restart"/>
            <w:vAlign w:val="center"/>
          </w:tcPr>
          <w:p w:rsidR="00550C63" w:rsidRPr="007B13B1" w:rsidRDefault="00550C63" w:rsidP="007B13B1">
            <w:pPr>
              <w:jc w:val="both"/>
              <w:rPr>
                <w:lang w:val="ru-RU" w:eastAsia="ru-RU"/>
              </w:rPr>
            </w:pPr>
            <w:r w:rsidRPr="007B13B1">
              <w:rPr>
                <w:lang w:val="ru-RU" w:eastAsia="ru-RU"/>
              </w:rPr>
              <w:lastRenderedPageBreak/>
              <w:t>Подпрограмма 3</w:t>
            </w:r>
          </w:p>
        </w:tc>
        <w:tc>
          <w:tcPr>
            <w:tcW w:w="1146" w:type="pct"/>
            <w:vMerge w:val="restart"/>
            <w:vAlign w:val="center"/>
          </w:tcPr>
          <w:p w:rsidR="00550C63" w:rsidRPr="007B13B1" w:rsidRDefault="00550C63" w:rsidP="007B13B1">
            <w:pPr>
              <w:jc w:val="both"/>
              <w:rPr>
                <w:color w:val="000000"/>
                <w:lang w:val="ru-RU"/>
              </w:rPr>
            </w:pPr>
            <w:r w:rsidRPr="007B13B1">
              <w:rPr>
                <w:lang w:val="ru-RU" w:eastAsia="ru-RU"/>
              </w:rPr>
              <w:t>«</w:t>
            </w:r>
            <w:proofErr w:type="spellStart"/>
            <w:r w:rsidRPr="007B13B1">
              <w:rPr>
                <w:lang w:eastAsia="ru-RU"/>
              </w:rPr>
              <w:t>Одарённые</w:t>
            </w:r>
            <w:proofErr w:type="spellEnd"/>
            <w:r w:rsidRPr="007B13B1">
              <w:rPr>
                <w:lang w:val="ru-RU" w:eastAsia="ru-RU"/>
              </w:rPr>
              <w:t xml:space="preserve"> </w:t>
            </w:r>
            <w:proofErr w:type="spellStart"/>
            <w:r w:rsidRPr="007B13B1">
              <w:rPr>
                <w:lang w:eastAsia="ru-RU"/>
              </w:rPr>
              <w:t>дети</w:t>
            </w:r>
            <w:proofErr w:type="spellEnd"/>
            <w:r w:rsidRPr="007B13B1">
              <w:rPr>
                <w:lang w:eastAsia="ru-RU"/>
              </w:rPr>
              <w:t xml:space="preserve"> Тасеевского </w:t>
            </w:r>
            <w:proofErr w:type="spellStart"/>
            <w:r w:rsidRPr="007B13B1">
              <w:rPr>
                <w:lang w:eastAsia="ru-RU"/>
              </w:rPr>
              <w:t>района</w:t>
            </w:r>
            <w:proofErr w:type="spellEnd"/>
            <w:r w:rsidRPr="007B13B1">
              <w:rPr>
                <w:lang w:val="ru-RU" w:eastAsia="ru-RU"/>
              </w:rPr>
              <w:t>»</w:t>
            </w:r>
          </w:p>
        </w:tc>
        <w:tc>
          <w:tcPr>
            <w:tcW w:w="930" w:type="pct"/>
            <w:vAlign w:val="center"/>
          </w:tcPr>
          <w:p w:rsidR="00550C63" w:rsidRPr="007B13B1" w:rsidRDefault="00550C63" w:rsidP="007B13B1">
            <w:pPr>
              <w:jc w:val="center"/>
              <w:rPr>
                <w:lang w:val="ru-RU" w:eastAsia="ru-RU"/>
              </w:rPr>
            </w:pPr>
            <w:r w:rsidRPr="007B13B1">
              <w:rPr>
                <w:lang w:val="ru-RU" w:eastAsia="ru-RU"/>
              </w:rPr>
              <w:t>Всего</w:t>
            </w:r>
          </w:p>
        </w:tc>
        <w:tc>
          <w:tcPr>
            <w:tcW w:w="494" w:type="pct"/>
            <w:noWrap/>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955,00</w:t>
            </w:r>
          </w:p>
        </w:tc>
        <w:tc>
          <w:tcPr>
            <w:tcW w:w="494" w:type="pct"/>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955,00</w:t>
            </w:r>
          </w:p>
        </w:tc>
        <w:tc>
          <w:tcPr>
            <w:tcW w:w="600" w:type="pct"/>
            <w:noWrap/>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955,00</w:t>
            </w:r>
          </w:p>
        </w:tc>
        <w:tc>
          <w:tcPr>
            <w:tcW w:w="598" w:type="pct"/>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2865,00</w:t>
            </w:r>
          </w:p>
        </w:tc>
      </w:tr>
      <w:tr w:rsidR="00550C63" w:rsidRPr="007B13B1" w:rsidTr="007B13B1">
        <w:trPr>
          <w:trHeight w:val="300"/>
        </w:trPr>
        <w:tc>
          <w:tcPr>
            <w:tcW w:w="737" w:type="pct"/>
            <w:vMerge/>
            <w:vAlign w:val="center"/>
          </w:tcPr>
          <w:p w:rsidR="00550C63" w:rsidRPr="007B13B1" w:rsidRDefault="00550C63" w:rsidP="007B13B1">
            <w:pPr>
              <w:ind w:firstLine="709"/>
              <w:jc w:val="both"/>
              <w:rPr>
                <w:lang w:val="ru-RU" w:eastAsia="ru-RU"/>
              </w:rPr>
            </w:pPr>
          </w:p>
        </w:tc>
        <w:tc>
          <w:tcPr>
            <w:tcW w:w="1146" w:type="pct"/>
            <w:vMerge/>
            <w:vAlign w:val="center"/>
          </w:tcPr>
          <w:p w:rsidR="00550C63" w:rsidRPr="007B13B1" w:rsidRDefault="00550C63" w:rsidP="007B13B1">
            <w:pPr>
              <w:ind w:firstLine="709"/>
              <w:jc w:val="both"/>
              <w:rPr>
                <w:lang w:val="ru-RU" w:eastAsia="ru-RU"/>
              </w:rPr>
            </w:pPr>
          </w:p>
        </w:tc>
        <w:tc>
          <w:tcPr>
            <w:tcW w:w="930" w:type="pct"/>
            <w:vAlign w:val="center"/>
          </w:tcPr>
          <w:p w:rsidR="00550C63" w:rsidRPr="007B13B1" w:rsidRDefault="00550C63" w:rsidP="007B13B1">
            <w:pPr>
              <w:jc w:val="center"/>
              <w:rPr>
                <w:lang w:val="ru-RU" w:eastAsia="ru-RU"/>
              </w:rPr>
            </w:pPr>
            <w:r w:rsidRPr="007B13B1">
              <w:rPr>
                <w:lang w:val="ru-RU" w:eastAsia="ru-RU"/>
              </w:rPr>
              <w:t>в том числе:</w:t>
            </w:r>
          </w:p>
        </w:tc>
        <w:tc>
          <w:tcPr>
            <w:tcW w:w="494" w:type="pct"/>
            <w:noWrap/>
            <w:vAlign w:val="center"/>
          </w:tcPr>
          <w:p w:rsidR="00550C63" w:rsidRPr="007B13B1" w:rsidRDefault="00550C63" w:rsidP="007B13B1">
            <w:pPr>
              <w:jc w:val="center"/>
              <w:rPr>
                <w:color w:val="000000"/>
              </w:rPr>
            </w:pPr>
          </w:p>
        </w:tc>
        <w:tc>
          <w:tcPr>
            <w:tcW w:w="494" w:type="pct"/>
            <w:vAlign w:val="center"/>
          </w:tcPr>
          <w:p w:rsidR="00550C63" w:rsidRPr="007B13B1" w:rsidRDefault="00550C63" w:rsidP="007B13B1">
            <w:pPr>
              <w:jc w:val="center"/>
              <w:rPr>
                <w:color w:val="000000"/>
              </w:rPr>
            </w:pPr>
          </w:p>
        </w:tc>
        <w:tc>
          <w:tcPr>
            <w:tcW w:w="600" w:type="pct"/>
            <w:noWrap/>
            <w:vAlign w:val="center"/>
          </w:tcPr>
          <w:p w:rsidR="00550C63" w:rsidRPr="007B13B1" w:rsidRDefault="00550C63" w:rsidP="007B13B1">
            <w:pPr>
              <w:jc w:val="center"/>
              <w:rPr>
                <w:color w:val="000000"/>
              </w:rPr>
            </w:pPr>
          </w:p>
        </w:tc>
        <w:tc>
          <w:tcPr>
            <w:tcW w:w="598" w:type="pct"/>
            <w:vAlign w:val="center"/>
          </w:tcPr>
          <w:p w:rsidR="00550C63" w:rsidRPr="007B13B1" w:rsidRDefault="00550C63" w:rsidP="007B13B1">
            <w:pPr>
              <w:jc w:val="center"/>
              <w:rPr>
                <w:color w:val="000000"/>
              </w:rPr>
            </w:pPr>
          </w:p>
        </w:tc>
      </w:tr>
      <w:tr w:rsidR="00550C63" w:rsidRPr="007B13B1" w:rsidTr="007B13B1">
        <w:trPr>
          <w:trHeight w:val="300"/>
        </w:trPr>
        <w:tc>
          <w:tcPr>
            <w:tcW w:w="737" w:type="pct"/>
            <w:vMerge/>
            <w:vAlign w:val="center"/>
          </w:tcPr>
          <w:p w:rsidR="00550C63" w:rsidRPr="007B13B1" w:rsidRDefault="00550C63" w:rsidP="007B13B1">
            <w:pPr>
              <w:ind w:firstLine="709"/>
              <w:jc w:val="both"/>
              <w:rPr>
                <w:lang w:val="ru-RU" w:eastAsia="ru-RU"/>
              </w:rPr>
            </w:pPr>
          </w:p>
        </w:tc>
        <w:tc>
          <w:tcPr>
            <w:tcW w:w="1146" w:type="pct"/>
            <w:vMerge/>
            <w:vAlign w:val="center"/>
          </w:tcPr>
          <w:p w:rsidR="00550C63" w:rsidRPr="007B13B1" w:rsidRDefault="00550C63" w:rsidP="007B13B1">
            <w:pPr>
              <w:ind w:firstLine="709"/>
              <w:jc w:val="both"/>
              <w:rPr>
                <w:lang w:val="ru-RU" w:eastAsia="ru-RU"/>
              </w:rPr>
            </w:pPr>
          </w:p>
        </w:tc>
        <w:tc>
          <w:tcPr>
            <w:tcW w:w="930" w:type="pct"/>
            <w:vAlign w:val="center"/>
          </w:tcPr>
          <w:p w:rsidR="00550C63" w:rsidRPr="007B13B1" w:rsidRDefault="00550C63" w:rsidP="007B13B1">
            <w:pPr>
              <w:jc w:val="center"/>
              <w:rPr>
                <w:lang w:val="ru-RU" w:eastAsia="ru-RU"/>
              </w:rPr>
            </w:pPr>
            <w:r w:rsidRPr="007B13B1">
              <w:rPr>
                <w:lang w:val="ru-RU" w:eastAsia="ru-RU"/>
              </w:rPr>
              <w:t>федеральный бюджет</w:t>
            </w:r>
          </w:p>
        </w:tc>
        <w:tc>
          <w:tcPr>
            <w:tcW w:w="494" w:type="pct"/>
            <w:noWrap/>
            <w:vAlign w:val="center"/>
          </w:tcPr>
          <w:p w:rsidR="00550C63" w:rsidRPr="007B13B1" w:rsidRDefault="00550C63" w:rsidP="007B13B1">
            <w:pPr>
              <w:jc w:val="center"/>
            </w:pPr>
            <w:r w:rsidRPr="007B13B1">
              <w:rPr>
                <w:bCs/>
                <w:color w:val="000000"/>
              </w:rPr>
              <w:t>0,00</w:t>
            </w:r>
          </w:p>
        </w:tc>
        <w:tc>
          <w:tcPr>
            <w:tcW w:w="494" w:type="pct"/>
            <w:vAlign w:val="center"/>
          </w:tcPr>
          <w:p w:rsidR="00550C63" w:rsidRPr="007B13B1" w:rsidRDefault="00550C63" w:rsidP="007B13B1">
            <w:pPr>
              <w:jc w:val="center"/>
            </w:pPr>
            <w:r w:rsidRPr="007B13B1">
              <w:rPr>
                <w:bCs/>
                <w:color w:val="000000"/>
              </w:rPr>
              <w:t>0,00</w:t>
            </w:r>
          </w:p>
        </w:tc>
        <w:tc>
          <w:tcPr>
            <w:tcW w:w="600" w:type="pct"/>
            <w:noWrap/>
            <w:vAlign w:val="center"/>
          </w:tcPr>
          <w:p w:rsidR="00550C63" w:rsidRPr="007B13B1" w:rsidRDefault="00550C63" w:rsidP="007B13B1">
            <w:pPr>
              <w:jc w:val="center"/>
            </w:pPr>
            <w:r w:rsidRPr="007B13B1">
              <w:rPr>
                <w:bCs/>
                <w:color w:val="000000"/>
              </w:rPr>
              <w:t>0,00</w:t>
            </w:r>
          </w:p>
        </w:tc>
        <w:tc>
          <w:tcPr>
            <w:tcW w:w="598" w:type="pct"/>
            <w:vAlign w:val="center"/>
          </w:tcPr>
          <w:p w:rsidR="00550C63" w:rsidRPr="007B13B1" w:rsidRDefault="00550C63" w:rsidP="007B13B1">
            <w:pPr>
              <w:jc w:val="center"/>
            </w:pPr>
            <w:r w:rsidRPr="007B13B1">
              <w:rPr>
                <w:bCs/>
                <w:color w:val="000000"/>
              </w:rPr>
              <w:t>0,00</w:t>
            </w:r>
          </w:p>
        </w:tc>
      </w:tr>
      <w:tr w:rsidR="00550C63" w:rsidRPr="007B13B1" w:rsidTr="007B13B1">
        <w:trPr>
          <w:trHeight w:val="300"/>
        </w:trPr>
        <w:tc>
          <w:tcPr>
            <w:tcW w:w="737" w:type="pct"/>
            <w:vMerge/>
            <w:vAlign w:val="center"/>
          </w:tcPr>
          <w:p w:rsidR="00550C63" w:rsidRPr="007B13B1" w:rsidRDefault="00550C63" w:rsidP="007B13B1">
            <w:pPr>
              <w:ind w:firstLine="709"/>
              <w:jc w:val="both"/>
              <w:rPr>
                <w:lang w:val="ru-RU" w:eastAsia="ru-RU"/>
              </w:rPr>
            </w:pPr>
          </w:p>
        </w:tc>
        <w:tc>
          <w:tcPr>
            <w:tcW w:w="1146" w:type="pct"/>
            <w:vMerge/>
            <w:vAlign w:val="center"/>
          </w:tcPr>
          <w:p w:rsidR="00550C63" w:rsidRPr="007B13B1" w:rsidRDefault="00550C63" w:rsidP="007B13B1">
            <w:pPr>
              <w:ind w:firstLine="709"/>
              <w:jc w:val="both"/>
              <w:rPr>
                <w:lang w:val="ru-RU" w:eastAsia="ru-RU"/>
              </w:rPr>
            </w:pPr>
          </w:p>
        </w:tc>
        <w:tc>
          <w:tcPr>
            <w:tcW w:w="930" w:type="pct"/>
            <w:vAlign w:val="center"/>
          </w:tcPr>
          <w:p w:rsidR="00550C63" w:rsidRPr="007B13B1" w:rsidRDefault="00550C63" w:rsidP="007B13B1">
            <w:pPr>
              <w:jc w:val="center"/>
              <w:rPr>
                <w:lang w:val="ru-RU" w:eastAsia="ru-RU"/>
              </w:rPr>
            </w:pPr>
            <w:r w:rsidRPr="007B13B1">
              <w:rPr>
                <w:lang w:val="ru-RU" w:eastAsia="ru-RU"/>
              </w:rPr>
              <w:t>краевой бюджет</w:t>
            </w:r>
          </w:p>
        </w:tc>
        <w:tc>
          <w:tcPr>
            <w:tcW w:w="494" w:type="pct"/>
            <w:noWrap/>
            <w:vAlign w:val="center"/>
          </w:tcPr>
          <w:p w:rsidR="00550C63" w:rsidRPr="007B13B1" w:rsidRDefault="00550C63" w:rsidP="007B13B1">
            <w:pPr>
              <w:jc w:val="center"/>
            </w:pPr>
            <w:r w:rsidRPr="007B13B1">
              <w:rPr>
                <w:bCs/>
                <w:color w:val="000000"/>
              </w:rPr>
              <w:t>0,00</w:t>
            </w:r>
          </w:p>
        </w:tc>
        <w:tc>
          <w:tcPr>
            <w:tcW w:w="494" w:type="pct"/>
            <w:vAlign w:val="center"/>
          </w:tcPr>
          <w:p w:rsidR="00550C63" w:rsidRPr="007B13B1" w:rsidRDefault="00550C63" w:rsidP="007B13B1">
            <w:pPr>
              <w:jc w:val="center"/>
            </w:pPr>
            <w:r w:rsidRPr="007B13B1">
              <w:rPr>
                <w:bCs/>
                <w:color w:val="000000"/>
              </w:rPr>
              <w:t>0,00</w:t>
            </w:r>
          </w:p>
        </w:tc>
        <w:tc>
          <w:tcPr>
            <w:tcW w:w="600" w:type="pct"/>
            <w:noWrap/>
            <w:vAlign w:val="center"/>
          </w:tcPr>
          <w:p w:rsidR="00550C63" w:rsidRPr="007B13B1" w:rsidRDefault="00550C63" w:rsidP="007B13B1">
            <w:pPr>
              <w:jc w:val="center"/>
            </w:pPr>
            <w:r w:rsidRPr="007B13B1">
              <w:rPr>
                <w:bCs/>
                <w:color w:val="000000"/>
              </w:rPr>
              <w:t>0,00</w:t>
            </w:r>
          </w:p>
        </w:tc>
        <w:tc>
          <w:tcPr>
            <w:tcW w:w="598" w:type="pct"/>
            <w:vAlign w:val="center"/>
          </w:tcPr>
          <w:p w:rsidR="00550C63" w:rsidRPr="007B13B1" w:rsidRDefault="00550C63" w:rsidP="007B13B1">
            <w:pPr>
              <w:jc w:val="center"/>
            </w:pPr>
            <w:r w:rsidRPr="007B13B1">
              <w:rPr>
                <w:bCs/>
                <w:color w:val="000000"/>
              </w:rPr>
              <w:t>0,00</w:t>
            </w:r>
          </w:p>
        </w:tc>
      </w:tr>
      <w:tr w:rsidR="00550C63" w:rsidRPr="007B13B1" w:rsidTr="007B13B1">
        <w:trPr>
          <w:trHeight w:val="300"/>
        </w:trPr>
        <w:tc>
          <w:tcPr>
            <w:tcW w:w="737" w:type="pct"/>
            <w:vMerge/>
            <w:vAlign w:val="center"/>
          </w:tcPr>
          <w:p w:rsidR="00550C63" w:rsidRPr="007B13B1" w:rsidRDefault="00550C63" w:rsidP="007B13B1">
            <w:pPr>
              <w:ind w:firstLine="709"/>
              <w:jc w:val="both"/>
              <w:rPr>
                <w:lang w:val="ru-RU" w:eastAsia="ru-RU"/>
              </w:rPr>
            </w:pPr>
          </w:p>
        </w:tc>
        <w:tc>
          <w:tcPr>
            <w:tcW w:w="1146" w:type="pct"/>
            <w:vMerge/>
            <w:vAlign w:val="center"/>
          </w:tcPr>
          <w:p w:rsidR="00550C63" w:rsidRPr="007B13B1" w:rsidRDefault="00550C63" w:rsidP="007B13B1">
            <w:pPr>
              <w:ind w:firstLine="709"/>
              <w:jc w:val="both"/>
              <w:rPr>
                <w:lang w:val="ru-RU" w:eastAsia="ru-RU"/>
              </w:rPr>
            </w:pPr>
          </w:p>
        </w:tc>
        <w:tc>
          <w:tcPr>
            <w:tcW w:w="930" w:type="pct"/>
            <w:vAlign w:val="center"/>
          </w:tcPr>
          <w:p w:rsidR="00550C63" w:rsidRPr="007B13B1" w:rsidRDefault="00550C63" w:rsidP="007B13B1">
            <w:pPr>
              <w:jc w:val="center"/>
              <w:rPr>
                <w:lang w:val="ru-RU" w:eastAsia="ru-RU"/>
              </w:rPr>
            </w:pPr>
            <w:r w:rsidRPr="007B13B1">
              <w:rPr>
                <w:lang w:val="ru-RU" w:eastAsia="ru-RU"/>
              </w:rPr>
              <w:t>местный бюджет</w:t>
            </w:r>
          </w:p>
        </w:tc>
        <w:tc>
          <w:tcPr>
            <w:tcW w:w="494" w:type="pct"/>
            <w:noWrap/>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955,00</w:t>
            </w:r>
          </w:p>
        </w:tc>
        <w:tc>
          <w:tcPr>
            <w:tcW w:w="494" w:type="pct"/>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955,00</w:t>
            </w:r>
          </w:p>
        </w:tc>
        <w:tc>
          <w:tcPr>
            <w:tcW w:w="600" w:type="pct"/>
            <w:noWrap/>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955,00</w:t>
            </w:r>
          </w:p>
        </w:tc>
        <w:tc>
          <w:tcPr>
            <w:tcW w:w="598" w:type="pct"/>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2865,00</w:t>
            </w:r>
          </w:p>
        </w:tc>
      </w:tr>
      <w:tr w:rsidR="00550C63" w:rsidRPr="007B13B1" w:rsidTr="007B13B1">
        <w:trPr>
          <w:trHeight w:val="300"/>
        </w:trPr>
        <w:tc>
          <w:tcPr>
            <w:tcW w:w="737" w:type="pct"/>
            <w:vMerge/>
            <w:vAlign w:val="center"/>
          </w:tcPr>
          <w:p w:rsidR="00550C63" w:rsidRPr="007B13B1" w:rsidRDefault="00550C63" w:rsidP="007B13B1">
            <w:pPr>
              <w:ind w:firstLine="709"/>
              <w:jc w:val="both"/>
              <w:rPr>
                <w:lang w:val="ru-RU" w:eastAsia="ru-RU"/>
              </w:rPr>
            </w:pPr>
          </w:p>
        </w:tc>
        <w:tc>
          <w:tcPr>
            <w:tcW w:w="1146" w:type="pct"/>
            <w:vMerge/>
            <w:vAlign w:val="center"/>
          </w:tcPr>
          <w:p w:rsidR="00550C63" w:rsidRPr="007B13B1" w:rsidRDefault="00550C63" w:rsidP="007B13B1">
            <w:pPr>
              <w:ind w:firstLine="709"/>
              <w:jc w:val="both"/>
              <w:rPr>
                <w:lang w:val="ru-RU" w:eastAsia="ru-RU"/>
              </w:rPr>
            </w:pPr>
          </w:p>
        </w:tc>
        <w:tc>
          <w:tcPr>
            <w:tcW w:w="930" w:type="pct"/>
            <w:vAlign w:val="center"/>
          </w:tcPr>
          <w:p w:rsidR="00550C63" w:rsidRPr="007B13B1" w:rsidRDefault="00550C63" w:rsidP="007B13B1">
            <w:pPr>
              <w:jc w:val="center"/>
              <w:rPr>
                <w:lang w:val="ru-RU" w:eastAsia="ru-RU"/>
              </w:rPr>
            </w:pPr>
            <w:r w:rsidRPr="007B13B1">
              <w:rPr>
                <w:lang w:val="ru-RU" w:eastAsia="ru-RU"/>
              </w:rPr>
              <w:t>внебюджетные средства</w:t>
            </w:r>
          </w:p>
        </w:tc>
        <w:tc>
          <w:tcPr>
            <w:tcW w:w="494" w:type="pct"/>
            <w:noWrap/>
            <w:vAlign w:val="center"/>
          </w:tcPr>
          <w:p w:rsidR="00550C63" w:rsidRPr="007B13B1" w:rsidRDefault="00550C63" w:rsidP="007B13B1">
            <w:pPr>
              <w:jc w:val="center"/>
            </w:pPr>
            <w:r w:rsidRPr="007B13B1">
              <w:rPr>
                <w:bCs/>
                <w:color w:val="000000"/>
              </w:rPr>
              <w:t>0,00</w:t>
            </w:r>
          </w:p>
        </w:tc>
        <w:tc>
          <w:tcPr>
            <w:tcW w:w="494" w:type="pct"/>
            <w:vAlign w:val="center"/>
          </w:tcPr>
          <w:p w:rsidR="00550C63" w:rsidRPr="007B13B1" w:rsidRDefault="00550C63" w:rsidP="007B13B1">
            <w:pPr>
              <w:jc w:val="center"/>
            </w:pPr>
            <w:r w:rsidRPr="007B13B1">
              <w:rPr>
                <w:bCs/>
                <w:color w:val="000000"/>
              </w:rPr>
              <w:t>0,00</w:t>
            </w:r>
          </w:p>
        </w:tc>
        <w:tc>
          <w:tcPr>
            <w:tcW w:w="600" w:type="pct"/>
            <w:noWrap/>
            <w:vAlign w:val="center"/>
          </w:tcPr>
          <w:p w:rsidR="00550C63" w:rsidRPr="007B13B1" w:rsidRDefault="00550C63" w:rsidP="007B13B1">
            <w:pPr>
              <w:jc w:val="center"/>
            </w:pPr>
            <w:r w:rsidRPr="007B13B1">
              <w:rPr>
                <w:bCs/>
                <w:color w:val="000000"/>
              </w:rPr>
              <w:t>0,00</w:t>
            </w:r>
          </w:p>
        </w:tc>
        <w:tc>
          <w:tcPr>
            <w:tcW w:w="598" w:type="pct"/>
            <w:vAlign w:val="center"/>
          </w:tcPr>
          <w:p w:rsidR="00550C63" w:rsidRPr="007B13B1" w:rsidRDefault="00550C63" w:rsidP="007B13B1">
            <w:pPr>
              <w:jc w:val="center"/>
            </w:pPr>
            <w:r w:rsidRPr="007B13B1">
              <w:rPr>
                <w:bCs/>
                <w:color w:val="000000"/>
              </w:rPr>
              <w:t>0,00</w:t>
            </w:r>
          </w:p>
        </w:tc>
      </w:tr>
      <w:tr w:rsidR="00550C63" w:rsidRPr="007B13B1" w:rsidTr="007B13B1">
        <w:trPr>
          <w:trHeight w:val="300"/>
        </w:trPr>
        <w:tc>
          <w:tcPr>
            <w:tcW w:w="737" w:type="pct"/>
            <w:vMerge w:val="restart"/>
            <w:vAlign w:val="center"/>
          </w:tcPr>
          <w:p w:rsidR="00550C63" w:rsidRPr="007B13B1" w:rsidRDefault="00550C63" w:rsidP="007B13B1">
            <w:pPr>
              <w:jc w:val="both"/>
              <w:rPr>
                <w:lang w:val="ru-RU" w:eastAsia="ru-RU"/>
              </w:rPr>
            </w:pPr>
            <w:r w:rsidRPr="007B13B1">
              <w:rPr>
                <w:lang w:val="ru-RU" w:eastAsia="ru-RU"/>
              </w:rPr>
              <w:t>Подпрограмма 4</w:t>
            </w:r>
          </w:p>
        </w:tc>
        <w:tc>
          <w:tcPr>
            <w:tcW w:w="1146" w:type="pct"/>
            <w:vMerge w:val="restart"/>
            <w:vAlign w:val="center"/>
          </w:tcPr>
          <w:p w:rsidR="00550C63" w:rsidRPr="007B13B1" w:rsidRDefault="00550C63" w:rsidP="007B13B1">
            <w:pPr>
              <w:widowControl w:val="0"/>
              <w:autoSpaceDE w:val="0"/>
              <w:autoSpaceDN w:val="0"/>
              <w:adjustRightInd w:val="0"/>
              <w:jc w:val="both"/>
              <w:rPr>
                <w:lang w:val="ru-RU" w:eastAsia="ru-RU"/>
              </w:rPr>
            </w:pPr>
            <w:r w:rsidRPr="007B13B1">
              <w:rPr>
                <w:color w:val="000000"/>
                <w:lang w:val="ru-RU"/>
              </w:rPr>
              <w:t>«Отдых детей и подростков Тасеевского района в каникулярное время»</w:t>
            </w:r>
          </w:p>
        </w:tc>
        <w:tc>
          <w:tcPr>
            <w:tcW w:w="930" w:type="pct"/>
            <w:vAlign w:val="center"/>
          </w:tcPr>
          <w:p w:rsidR="00550C63" w:rsidRPr="007B13B1" w:rsidRDefault="00550C63" w:rsidP="007B13B1">
            <w:pPr>
              <w:jc w:val="center"/>
              <w:rPr>
                <w:lang w:val="ru-RU" w:eastAsia="ru-RU"/>
              </w:rPr>
            </w:pPr>
            <w:r w:rsidRPr="007B13B1">
              <w:rPr>
                <w:lang w:val="ru-RU" w:eastAsia="ru-RU"/>
              </w:rPr>
              <w:t>Всего</w:t>
            </w:r>
          </w:p>
        </w:tc>
        <w:tc>
          <w:tcPr>
            <w:tcW w:w="494" w:type="pct"/>
            <w:noWrap/>
            <w:vAlign w:val="center"/>
          </w:tcPr>
          <w:p w:rsidR="00550C63" w:rsidRPr="007B13B1" w:rsidRDefault="00550C63" w:rsidP="007B13B1">
            <w:pPr>
              <w:jc w:val="center"/>
              <w:rPr>
                <w:lang w:val="ru-RU"/>
              </w:rPr>
            </w:pPr>
            <w:r w:rsidRPr="007B13B1">
              <w:rPr>
                <w:lang w:val="ru-RU"/>
              </w:rPr>
              <w:t>2708,90</w:t>
            </w:r>
          </w:p>
        </w:tc>
        <w:tc>
          <w:tcPr>
            <w:tcW w:w="494" w:type="pct"/>
            <w:vAlign w:val="center"/>
          </w:tcPr>
          <w:p w:rsidR="00550C63" w:rsidRPr="007B13B1" w:rsidRDefault="00550C63" w:rsidP="007B13B1">
            <w:pPr>
              <w:jc w:val="center"/>
              <w:rPr>
                <w:lang w:val="ru-RU"/>
              </w:rPr>
            </w:pPr>
            <w:r w:rsidRPr="007B13B1">
              <w:rPr>
                <w:lang w:val="ru-RU"/>
              </w:rPr>
              <w:t>2708,90</w:t>
            </w:r>
          </w:p>
        </w:tc>
        <w:tc>
          <w:tcPr>
            <w:tcW w:w="600" w:type="pct"/>
            <w:noWrap/>
            <w:vAlign w:val="center"/>
          </w:tcPr>
          <w:p w:rsidR="00550C63" w:rsidRPr="007B13B1" w:rsidRDefault="00550C63" w:rsidP="007B13B1">
            <w:pPr>
              <w:jc w:val="center"/>
              <w:rPr>
                <w:lang w:val="ru-RU"/>
              </w:rPr>
            </w:pPr>
            <w:r w:rsidRPr="007B13B1">
              <w:rPr>
                <w:lang w:val="ru-RU"/>
              </w:rPr>
              <w:t>2708,90</w:t>
            </w:r>
          </w:p>
        </w:tc>
        <w:tc>
          <w:tcPr>
            <w:tcW w:w="598" w:type="pct"/>
            <w:vAlign w:val="center"/>
          </w:tcPr>
          <w:p w:rsidR="00550C63" w:rsidRPr="007B13B1" w:rsidRDefault="00550C63" w:rsidP="007B13B1">
            <w:pPr>
              <w:jc w:val="center"/>
              <w:rPr>
                <w:lang w:val="ru-RU"/>
              </w:rPr>
            </w:pPr>
            <w:r w:rsidRPr="007B13B1">
              <w:rPr>
                <w:lang w:val="ru-RU"/>
              </w:rPr>
              <w:t>8126,70</w:t>
            </w:r>
          </w:p>
        </w:tc>
      </w:tr>
      <w:tr w:rsidR="00550C63" w:rsidRPr="007B13B1" w:rsidTr="007B13B1">
        <w:trPr>
          <w:trHeight w:val="300"/>
        </w:trPr>
        <w:tc>
          <w:tcPr>
            <w:tcW w:w="737" w:type="pct"/>
            <w:vMerge/>
            <w:vAlign w:val="center"/>
          </w:tcPr>
          <w:p w:rsidR="00550C63" w:rsidRPr="007B13B1" w:rsidRDefault="00550C63" w:rsidP="007B13B1">
            <w:pPr>
              <w:ind w:firstLine="709"/>
              <w:jc w:val="both"/>
              <w:rPr>
                <w:lang w:val="ru-RU" w:eastAsia="ru-RU"/>
              </w:rPr>
            </w:pPr>
          </w:p>
        </w:tc>
        <w:tc>
          <w:tcPr>
            <w:tcW w:w="1146" w:type="pct"/>
            <w:vMerge/>
            <w:vAlign w:val="center"/>
          </w:tcPr>
          <w:p w:rsidR="00550C63" w:rsidRPr="007B13B1" w:rsidRDefault="00550C63" w:rsidP="007B13B1">
            <w:pPr>
              <w:widowControl w:val="0"/>
              <w:autoSpaceDE w:val="0"/>
              <w:autoSpaceDN w:val="0"/>
              <w:adjustRightInd w:val="0"/>
              <w:ind w:firstLine="709"/>
              <w:jc w:val="both"/>
              <w:rPr>
                <w:lang w:val="ru-RU" w:eastAsia="ru-RU"/>
              </w:rPr>
            </w:pPr>
          </w:p>
        </w:tc>
        <w:tc>
          <w:tcPr>
            <w:tcW w:w="930" w:type="pct"/>
            <w:vAlign w:val="center"/>
          </w:tcPr>
          <w:p w:rsidR="00550C63" w:rsidRPr="007B13B1" w:rsidRDefault="00550C63" w:rsidP="007B13B1">
            <w:pPr>
              <w:jc w:val="center"/>
              <w:rPr>
                <w:lang w:val="ru-RU" w:eastAsia="ru-RU"/>
              </w:rPr>
            </w:pPr>
            <w:r w:rsidRPr="007B13B1">
              <w:rPr>
                <w:lang w:val="ru-RU" w:eastAsia="ru-RU"/>
              </w:rPr>
              <w:t>в том числе:</w:t>
            </w:r>
          </w:p>
        </w:tc>
        <w:tc>
          <w:tcPr>
            <w:tcW w:w="494" w:type="pct"/>
            <w:noWrap/>
            <w:vAlign w:val="center"/>
          </w:tcPr>
          <w:p w:rsidR="00550C63" w:rsidRPr="007B13B1" w:rsidRDefault="00550C63" w:rsidP="007B13B1">
            <w:pPr>
              <w:jc w:val="center"/>
              <w:rPr>
                <w:color w:val="000000"/>
              </w:rPr>
            </w:pPr>
          </w:p>
        </w:tc>
        <w:tc>
          <w:tcPr>
            <w:tcW w:w="494" w:type="pct"/>
            <w:vAlign w:val="center"/>
          </w:tcPr>
          <w:p w:rsidR="00550C63" w:rsidRPr="007B13B1" w:rsidRDefault="00550C63" w:rsidP="007B13B1">
            <w:pPr>
              <w:jc w:val="center"/>
              <w:rPr>
                <w:color w:val="000000"/>
              </w:rPr>
            </w:pPr>
          </w:p>
        </w:tc>
        <w:tc>
          <w:tcPr>
            <w:tcW w:w="600" w:type="pct"/>
            <w:noWrap/>
            <w:vAlign w:val="center"/>
          </w:tcPr>
          <w:p w:rsidR="00550C63" w:rsidRPr="007B13B1" w:rsidRDefault="00550C63" w:rsidP="007B13B1">
            <w:pPr>
              <w:jc w:val="center"/>
              <w:rPr>
                <w:color w:val="000000"/>
              </w:rPr>
            </w:pPr>
          </w:p>
        </w:tc>
        <w:tc>
          <w:tcPr>
            <w:tcW w:w="598" w:type="pct"/>
            <w:vAlign w:val="center"/>
          </w:tcPr>
          <w:p w:rsidR="00550C63" w:rsidRPr="007B13B1" w:rsidRDefault="00550C63" w:rsidP="007B13B1">
            <w:pPr>
              <w:jc w:val="center"/>
              <w:rPr>
                <w:color w:val="000000"/>
              </w:rPr>
            </w:pPr>
          </w:p>
        </w:tc>
      </w:tr>
      <w:tr w:rsidR="00550C63" w:rsidRPr="007B13B1" w:rsidTr="007B13B1">
        <w:trPr>
          <w:trHeight w:val="300"/>
        </w:trPr>
        <w:tc>
          <w:tcPr>
            <w:tcW w:w="737" w:type="pct"/>
            <w:vMerge/>
            <w:vAlign w:val="center"/>
          </w:tcPr>
          <w:p w:rsidR="00550C63" w:rsidRPr="007B13B1" w:rsidRDefault="00550C63" w:rsidP="007B13B1">
            <w:pPr>
              <w:ind w:firstLine="709"/>
              <w:jc w:val="both"/>
              <w:rPr>
                <w:lang w:val="ru-RU" w:eastAsia="ru-RU"/>
              </w:rPr>
            </w:pPr>
          </w:p>
        </w:tc>
        <w:tc>
          <w:tcPr>
            <w:tcW w:w="1146" w:type="pct"/>
            <w:vMerge/>
            <w:vAlign w:val="center"/>
          </w:tcPr>
          <w:p w:rsidR="00550C63" w:rsidRPr="007B13B1" w:rsidRDefault="00550C63" w:rsidP="007B13B1">
            <w:pPr>
              <w:ind w:firstLine="709"/>
              <w:jc w:val="both"/>
              <w:rPr>
                <w:lang w:val="ru-RU" w:eastAsia="ru-RU"/>
              </w:rPr>
            </w:pPr>
          </w:p>
        </w:tc>
        <w:tc>
          <w:tcPr>
            <w:tcW w:w="930" w:type="pct"/>
            <w:vAlign w:val="center"/>
          </w:tcPr>
          <w:p w:rsidR="00550C63" w:rsidRPr="007B13B1" w:rsidRDefault="00550C63" w:rsidP="007B13B1">
            <w:pPr>
              <w:jc w:val="center"/>
              <w:rPr>
                <w:lang w:val="ru-RU" w:eastAsia="ru-RU"/>
              </w:rPr>
            </w:pPr>
            <w:r w:rsidRPr="007B13B1">
              <w:rPr>
                <w:lang w:val="ru-RU" w:eastAsia="ru-RU"/>
              </w:rPr>
              <w:t>федеральный бюджет</w:t>
            </w:r>
          </w:p>
        </w:tc>
        <w:tc>
          <w:tcPr>
            <w:tcW w:w="494" w:type="pct"/>
            <w:noWrap/>
            <w:vAlign w:val="center"/>
          </w:tcPr>
          <w:p w:rsidR="00550C63" w:rsidRPr="007B13B1" w:rsidRDefault="00550C63" w:rsidP="007B13B1">
            <w:pPr>
              <w:jc w:val="center"/>
            </w:pPr>
            <w:r w:rsidRPr="007B13B1">
              <w:rPr>
                <w:bCs/>
                <w:color w:val="000000"/>
              </w:rPr>
              <w:t>0,00</w:t>
            </w:r>
          </w:p>
        </w:tc>
        <w:tc>
          <w:tcPr>
            <w:tcW w:w="494" w:type="pct"/>
            <w:vAlign w:val="center"/>
          </w:tcPr>
          <w:p w:rsidR="00550C63" w:rsidRPr="007B13B1" w:rsidRDefault="00550C63" w:rsidP="007B13B1">
            <w:pPr>
              <w:jc w:val="center"/>
            </w:pPr>
            <w:r w:rsidRPr="007B13B1">
              <w:rPr>
                <w:bCs/>
                <w:color w:val="000000"/>
              </w:rPr>
              <w:t>0,00</w:t>
            </w:r>
          </w:p>
        </w:tc>
        <w:tc>
          <w:tcPr>
            <w:tcW w:w="600" w:type="pct"/>
            <w:noWrap/>
            <w:vAlign w:val="center"/>
          </w:tcPr>
          <w:p w:rsidR="00550C63" w:rsidRPr="007B13B1" w:rsidRDefault="00550C63" w:rsidP="007B13B1">
            <w:pPr>
              <w:jc w:val="center"/>
            </w:pPr>
            <w:r w:rsidRPr="007B13B1">
              <w:rPr>
                <w:bCs/>
                <w:color w:val="000000"/>
              </w:rPr>
              <w:t>0,00</w:t>
            </w:r>
          </w:p>
        </w:tc>
        <w:tc>
          <w:tcPr>
            <w:tcW w:w="598" w:type="pct"/>
            <w:vAlign w:val="center"/>
          </w:tcPr>
          <w:p w:rsidR="00550C63" w:rsidRPr="007B13B1" w:rsidRDefault="00550C63" w:rsidP="007B13B1">
            <w:pPr>
              <w:jc w:val="center"/>
            </w:pPr>
            <w:r w:rsidRPr="007B13B1">
              <w:rPr>
                <w:bCs/>
                <w:color w:val="000000"/>
              </w:rPr>
              <w:t>0,00</w:t>
            </w:r>
          </w:p>
        </w:tc>
      </w:tr>
      <w:tr w:rsidR="00550C63" w:rsidRPr="007B13B1" w:rsidTr="007B13B1">
        <w:trPr>
          <w:trHeight w:val="300"/>
        </w:trPr>
        <w:tc>
          <w:tcPr>
            <w:tcW w:w="737" w:type="pct"/>
            <w:vMerge/>
            <w:vAlign w:val="center"/>
          </w:tcPr>
          <w:p w:rsidR="00550C63" w:rsidRPr="007B13B1" w:rsidRDefault="00550C63" w:rsidP="007B13B1">
            <w:pPr>
              <w:ind w:firstLine="709"/>
              <w:jc w:val="both"/>
              <w:rPr>
                <w:lang w:val="ru-RU" w:eastAsia="ru-RU"/>
              </w:rPr>
            </w:pPr>
          </w:p>
        </w:tc>
        <w:tc>
          <w:tcPr>
            <w:tcW w:w="1146" w:type="pct"/>
            <w:vMerge/>
            <w:vAlign w:val="center"/>
          </w:tcPr>
          <w:p w:rsidR="00550C63" w:rsidRPr="007B13B1" w:rsidRDefault="00550C63" w:rsidP="007B13B1">
            <w:pPr>
              <w:ind w:firstLine="709"/>
              <w:jc w:val="both"/>
              <w:rPr>
                <w:lang w:val="ru-RU" w:eastAsia="ru-RU"/>
              </w:rPr>
            </w:pPr>
          </w:p>
        </w:tc>
        <w:tc>
          <w:tcPr>
            <w:tcW w:w="930" w:type="pct"/>
            <w:vAlign w:val="center"/>
          </w:tcPr>
          <w:p w:rsidR="00550C63" w:rsidRPr="007B13B1" w:rsidRDefault="00550C63" w:rsidP="007B13B1">
            <w:pPr>
              <w:jc w:val="center"/>
              <w:rPr>
                <w:lang w:val="ru-RU" w:eastAsia="ru-RU"/>
              </w:rPr>
            </w:pPr>
            <w:r w:rsidRPr="007B13B1">
              <w:rPr>
                <w:lang w:val="ru-RU" w:eastAsia="ru-RU"/>
              </w:rPr>
              <w:t>краевой бюджет</w:t>
            </w:r>
          </w:p>
        </w:tc>
        <w:tc>
          <w:tcPr>
            <w:tcW w:w="494" w:type="pct"/>
            <w:noWrap/>
            <w:vAlign w:val="center"/>
          </w:tcPr>
          <w:p w:rsidR="00550C63" w:rsidRPr="007B13B1" w:rsidRDefault="00550C63" w:rsidP="007B13B1">
            <w:pPr>
              <w:jc w:val="center"/>
              <w:rPr>
                <w:lang w:val="ru-RU"/>
              </w:rPr>
            </w:pPr>
            <w:r w:rsidRPr="007B13B1">
              <w:rPr>
                <w:lang w:val="ru-RU"/>
              </w:rPr>
              <w:t>2300,90</w:t>
            </w:r>
          </w:p>
        </w:tc>
        <w:tc>
          <w:tcPr>
            <w:tcW w:w="494" w:type="pct"/>
            <w:vAlign w:val="center"/>
          </w:tcPr>
          <w:p w:rsidR="00550C63" w:rsidRPr="007B13B1" w:rsidRDefault="00550C63" w:rsidP="007B13B1">
            <w:pPr>
              <w:jc w:val="center"/>
              <w:rPr>
                <w:lang w:val="ru-RU"/>
              </w:rPr>
            </w:pPr>
            <w:r w:rsidRPr="007B13B1">
              <w:rPr>
                <w:lang w:val="ru-RU"/>
              </w:rPr>
              <w:t>2300,90</w:t>
            </w:r>
          </w:p>
        </w:tc>
        <w:tc>
          <w:tcPr>
            <w:tcW w:w="600" w:type="pct"/>
            <w:noWrap/>
            <w:vAlign w:val="center"/>
          </w:tcPr>
          <w:p w:rsidR="00550C63" w:rsidRPr="007B13B1" w:rsidRDefault="00550C63" w:rsidP="007B13B1">
            <w:pPr>
              <w:jc w:val="center"/>
              <w:rPr>
                <w:lang w:val="ru-RU"/>
              </w:rPr>
            </w:pPr>
            <w:r w:rsidRPr="007B13B1">
              <w:rPr>
                <w:lang w:val="ru-RU"/>
              </w:rPr>
              <w:t>2300,90</w:t>
            </w:r>
          </w:p>
        </w:tc>
        <w:tc>
          <w:tcPr>
            <w:tcW w:w="598" w:type="pct"/>
            <w:vAlign w:val="center"/>
          </w:tcPr>
          <w:p w:rsidR="00550C63" w:rsidRPr="007B13B1" w:rsidRDefault="00550C63" w:rsidP="007B13B1">
            <w:pPr>
              <w:jc w:val="center"/>
              <w:rPr>
                <w:lang w:val="ru-RU"/>
              </w:rPr>
            </w:pPr>
            <w:r w:rsidRPr="007B13B1">
              <w:rPr>
                <w:lang w:val="ru-RU"/>
              </w:rPr>
              <w:t>6902,70</w:t>
            </w:r>
          </w:p>
        </w:tc>
      </w:tr>
      <w:tr w:rsidR="00550C63" w:rsidRPr="007B13B1" w:rsidTr="007B13B1">
        <w:trPr>
          <w:trHeight w:val="300"/>
        </w:trPr>
        <w:tc>
          <w:tcPr>
            <w:tcW w:w="737" w:type="pct"/>
            <w:vMerge/>
            <w:vAlign w:val="center"/>
          </w:tcPr>
          <w:p w:rsidR="00550C63" w:rsidRPr="007B13B1" w:rsidRDefault="00550C63" w:rsidP="007B13B1">
            <w:pPr>
              <w:ind w:firstLine="709"/>
              <w:jc w:val="both"/>
              <w:rPr>
                <w:lang w:val="ru-RU" w:eastAsia="ru-RU"/>
              </w:rPr>
            </w:pPr>
          </w:p>
        </w:tc>
        <w:tc>
          <w:tcPr>
            <w:tcW w:w="1146" w:type="pct"/>
            <w:vMerge/>
            <w:vAlign w:val="center"/>
          </w:tcPr>
          <w:p w:rsidR="00550C63" w:rsidRPr="007B13B1" w:rsidRDefault="00550C63" w:rsidP="007B13B1">
            <w:pPr>
              <w:ind w:firstLine="709"/>
              <w:jc w:val="both"/>
              <w:rPr>
                <w:lang w:val="ru-RU" w:eastAsia="ru-RU"/>
              </w:rPr>
            </w:pPr>
          </w:p>
        </w:tc>
        <w:tc>
          <w:tcPr>
            <w:tcW w:w="930" w:type="pct"/>
            <w:vAlign w:val="center"/>
          </w:tcPr>
          <w:p w:rsidR="00550C63" w:rsidRPr="007B13B1" w:rsidRDefault="00550C63" w:rsidP="007B13B1">
            <w:pPr>
              <w:jc w:val="center"/>
              <w:rPr>
                <w:lang w:val="ru-RU" w:eastAsia="ru-RU"/>
              </w:rPr>
            </w:pPr>
            <w:r w:rsidRPr="007B13B1">
              <w:rPr>
                <w:lang w:val="ru-RU" w:eastAsia="ru-RU"/>
              </w:rPr>
              <w:t>местный бюджет</w:t>
            </w:r>
          </w:p>
        </w:tc>
        <w:tc>
          <w:tcPr>
            <w:tcW w:w="494" w:type="pct"/>
            <w:noWrap/>
            <w:vAlign w:val="center"/>
          </w:tcPr>
          <w:p w:rsidR="00550C63" w:rsidRPr="007B13B1" w:rsidRDefault="00550C63" w:rsidP="007B13B1">
            <w:pPr>
              <w:jc w:val="center"/>
              <w:rPr>
                <w:color w:val="000000"/>
              </w:rPr>
            </w:pPr>
            <w:r w:rsidRPr="007B13B1">
              <w:rPr>
                <w:color w:val="000000"/>
                <w:lang w:val="ru-RU"/>
              </w:rPr>
              <w:t>408,00</w:t>
            </w:r>
          </w:p>
        </w:tc>
        <w:tc>
          <w:tcPr>
            <w:tcW w:w="494" w:type="pct"/>
            <w:vAlign w:val="center"/>
          </w:tcPr>
          <w:p w:rsidR="00550C63" w:rsidRPr="007B13B1" w:rsidRDefault="00550C63" w:rsidP="007B13B1">
            <w:pPr>
              <w:jc w:val="center"/>
              <w:rPr>
                <w:color w:val="000000"/>
              </w:rPr>
            </w:pPr>
            <w:r w:rsidRPr="007B13B1">
              <w:rPr>
                <w:color w:val="000000"/>
                <w:lang w:val="ru-RU"/>
              </w:rPr>
              <w:t>408,00</w:t>
            </w:r>
          </w:p>
        </w:tc>
        <w:tc>
          <w:tcPr>
            <w:tcW w:w="600" w:type="pct"/>
            <w:noWrap/>
            <w:vAlign w:val="center"/>
          </w:tcPr>
          <w:p w:rsidR="00550C63" w:rsidRPr="007B13B1" w:rsidRDefault="00550C63" w:rsidP="007B13B1">
            <w:pPr>
              <w:jc w:val="center"/>
              <w:rPr>
                <w:color w:val="000000"/>
              </w:rPr>
            </w:pPr>
            <w:r w:rsidRPr="007B13B1">
              <w:rPr>
                <w:color w:val="000000"/>
                <w:lang w:val="ru-RU"/>
              </w:rPr>
              <w:t>408,00</w:t>
            </w:r>
          </w:p>
        </w:tc>
        <w:tc>
          <w:tcPr>
            <w:tcW w:w="598" w:type="pct"/>
            <w:vAlign w:val="center"/>
          </w:tcPr>
          <w:p w:rsidR="00550C63" w:rsidRPr="007B13B1" w:rsidRDefault="00550C63" w:rsidP="007B13B1">
            <w:pPr>
              <w:jc w:val="center"/>
              <w:rPr>
                <w:color w:val="000000"/>
              </w:rPr>
            </w:pPr>
            <w:r w:rsidRPr="007B13B1">
              <w:rPr>
                <w:color w:val="000000"/>
                <w:lang w:val="ru-RU"/>
              </w:rPr>
              <w:t>1224,00</w:t>
            </w:r>
          </w:p>
        </w:tc>
      </w:tr>
      <w:tr w:rsidR="00550C63" w:rsidRPr="007B13B1" w:rsidTr="007B13B1">
        <w:trPr>
          <w:trHeight w:val="339"/>
        </w:trPr>
        <w:tc>
          <w:tcPr>
            <w:tcW w:w="737" w:type="pct"/>
            <w:vMerge/>
            <w:vAlign w:val="center"/>
          </w:tcPr>
          <w:p w:rsidR="00550C63" w:rsidRPr="007B13B1" w:rsidRDefault="00550C63" w:rsidP="007B13B1">
            <w:pPr>
              <w:ind w:firstLine="709"/>
              <w:jc w:val="both"/>
              <w:rPr>
                <w:lang w:val="ru-RU" w:eastAsia="ru-RU"/>
              </w:rPr>
            </w:pPr>
          </w:p>
        </w:tc>
        <w:tc>
          <w:tcPr>
            <w:tcW w:w="1146" w:type="pct"/>
            <w:vMerge/>
            <w:vAlign w:val="center"/>
          </w:tcPr>
          <w:p w:rsidR="00550C63" w:rsidRPr="007B13B1" w:rsidRDefault="00550C63" w:rsidP="007B13B1">
            <w:pPr>
              <w:ind w:firstLine="709"/>
              <w:jc w:val="both"/>
              <w:rPr>
                <w:lang w:val="ru-RU" w:eastAsia="ru-RU"/>
              </w:rPr>
            </w:pPr>
          </w:p>
        </w:tc>
        <w:tc>
          <w:tcPr>
            <w:tcW w:w="930" w:type="pct"/>
            <w:vAlign w:val="center"/>
          </w:tcPr>
          <w:p w:rsidR="00550C63" w:rsidRPr="007B13B1" w:rsidRDefault="00550C63" w:rsidP="007B13B1">
            <w:pPr>
              <w:jc w:val="center"/>
              <w:rPr>
                <w:lang w:val="ru-RU" w:eastAsia="ru-RU"/>
              </w:rPr>
            </w:pPr>
            <w:r w:rsidRPr="007B13B1">
              <w:rPr>
                <w:lang w:val="ru-RU" w:eastAsia="ru-RU"/>
              </w:rPr>
              <w:t>внебюджетные средства</w:t>
            </w:r>
          </w:p>
        </w:tc>
        <w:tc>
          <w:tcPr>
            <w:tcW w:w="494" w:type="pct"/>
            <w:noWrap/>
            <w:vAlign w:val="center"/>
          </w:tcPr>
          <w:p w:rsidR="00550C63" w:rsidRPr="007B13B1" w:rsidRDefault="00550C63" w:rsidP="007B13B1">
            <w:pPr>
              <w:jc w:val="center"/>
            </w:pPr>
            <w:r w:rsidRPr="007B13B1">
              <w:rPr>
                <w:bCs/>
                <w:color w:val="000000"/>
              </w:rPr>
              <w:t>0,00</w:t>
            </w:r>
          </w:p>
        </w:tc>
        <w:tc>
          <w:tcPr>
            <w:tcW w:w="494" w:type="pct"/>
            <w:vAlign w:val="center"/>
          </w:tcPr>
          <w:p w:rsidR="00550C63" w:rsidRPr="007B13B1" w:rsidRDefault="00550C63" w:rsidP="007B13B1">
            <w:pPr>
              <w:jc w:val="center"/>
            </w:pPr>
            <w:r w:rsidRPr="007B13B1">
              <w:rPr>
                <w:bCs/>
                <w:color w:val="000000"/>
              </w:rPr>
              <w:t>0,00</w:t>
            </w:r>
          </w:p>
        </w:tc>
        <w:tc>
          <w:tcPr>
            <w:tcW w:w="600" w:type="pct"/>
            <w:noWrap/>
            <w:vAlign w:val="center"/>
          </w:tcPr>
          <w:p w:rsidR="00550C63" w:rsidRPr="007B13B1" w:rsidRDefault="00550C63" w:rsidP="007B13B1">
            <w:pPr>
              <w:jc w:val="center"/>
            </w:pPr>
            <w:r w:rsidRPr="007B13B1">
              <w:rPr>
                <w:bCs/>
                <w:color w:val="000000"/>
              </w:rPr>
              <w:t>0,00</w:t>
            </w:r>
          </w:p>
        </w:tc>
        <w:tc>
          <w:tcPr>
            <w:tcW w:w="598" w:type="pct"/>
            <w:vAlign w:val="center"/>
          </w:tcPr>
          <w:p w:rsidR="00550C63" w:rsidRPr="007B13B1" w:rsidRDefault="00550C63" w:rsidP="007B13B1">
            <w:pPr>
              <w:jc w:val="center"/>
            </w:pPr>
            <w:r w:rsidRPr="007B13B1">
              <w:rPr>
                <w:bCs/>
                <w:color w:val="000000"/>
              </w:rPr>
              <w:t>0,00</w:t>
            </w:r>
          </w:p>
        </w:tc>
      </w:tr>
      <w:tr w:rsidR="00550C63" w:rsidRPr="007B13B1" w:rsidTr="007B13B1">
        <w:trPr>
          <w:trHeight w:val="300"/>
        </w:trPr>
        <w:tc>
          <w:tcPr>
            <w:tcW w:w="737" w:type="pct"/>
            <w:vMerge w:val="restart"/>
            <w:vAlign w:val="center"/>
          </w:tcPr>
          <w:p w:rsidR="00550C63" w:rsidRPr="007B13B1" w:rsidRDefault="00550C63" w:rsidP="007B13B1">
            <w:pPr>
              <w:jc w:val="both"/>
              <w:rPr>
                <w:lang w:val="ru-RU" w:eastAsia="ru-RU"/>
              </w:rPr>
            </w:pPr>
            <w:r w:rsidRPr="007B13B1">
              <w:rPr>
                <w:lang w:val="ru-RU" w:eastAsia="ru-RU"/>
              </w:rPr>
              <w:t>Подпрограмма 5</w:t>
            </w:r>
          </w:p>
        </w:tc>
        <w:tc>
          <w:tcPr>
            <w:tcW w:w="1146" w:type="pct"/>
            <w:vMerge w:val="restart"/>
            <w:vAlign w:val="center"/>
          </w:tcPr>
          <w:p w:rsidR="00550C63" w:rsidRPr="007B13B1" w:rsidRDefault="00550C63" w:rsidP="007B13B1">
            <w:pPr>
              <w:widowControl w:val="0"/>
              <w:autoSpaceDE w:val="0"/>
              <w:autoSpaceDN w:val="0"/>
              <w:adjustRightInd w:val="0"/>
              <w:jc w:val="both"/>
              <w:rPr>
                <w:lang w:val="ru-RU" w:eastAsia="ru-RU"/>
              </w:rPr>
            </w:pPr>
            <w:r w:rsidRPr="007B13B1">
              <w:rPr>
                <w:color w:val="000000"/>
                <w:lang w:val="ru-RU"/>
              </w:rPr>
              <w:t>«Поддержка детей-сирот, расширение практики применения семейных форм воспитания»</w:t>
            </w:r>
          </w:p>
        </w:tc>
        <w:tc>
          <w:tcPr>
            <w:tcW w:w="930" w:type="pct"/>
            <w:vAlign w:val="center"/>
          </w:tcPr>
          <w:p w:rsidR="00550C63" w:rsidRPr="007B13B1" w:rsidRDefault="00550C63" w:rsidP="007B13B1">
            <w:pPr>
              <w:jc w:val="center"/>
              <w:rPr>
                <w:lang w:val="ru-RU" w:eastAsia="ru-RU"/>
              </w:rPr>
            </w:pPr>
            <w:r w:rsidRPr="007B13B1">
              <w:rPr>
                <w:lang w:val="ru-RU" w:eastAsia="ru-RU"/>
              </w:rPr>
              <w:t>Всего</w:t>
            </w:r>
          </w:p>
        </w:tc>
        <w:tc>
          <w:tcPr>
            <w:tcW w:w="494" w:type="pct"/>
            <w:noWrap/>
            <w:vAlign w:val="center"/>
          </w:tcPr>
          <w:p w:rsidR="00550C63" w:rsidRPr="007B13B1" w:rsidRDefault="00550C63" w:rsidP="007B13B1">
            <w:pPr>
              <w:jc w:val="center"/>
              <w:rPr>
                <w:lang w:val="ru-RU"/>
              </w:rPr>
            </w:pPr>
            <w:r w:rsidRPr="007B13B1">
              <w:rPr>
                <w:lang w:val="ru-RU"/>
              </w:rPr>
              <w:t>15713,5</w:t>
            </w:r>
          </w:p>
        </w:tc>
        <w:tc>
          <w:tcPr>
            <w:tcW w:w="494" w:type="pct"/>
            <w:vAlign w:val="center"/>
          </w:tcPr>
          <w:p w:rsidR="00550C63" w:rsidRPr="007B13B1" w:rsidRDefault="00550C63" w:rsidP="007B13B1">
            <w:pPr>
              <w:jc w:val="center"/>
              <w:rPr>
                <w:lang w:val="ru-RU"/>
              </w:rPr>
            </w:pPr>
            <w:r w:rsidRPr="007B13B1">
              <w:rPr>
                <w:lang w:val="ru-RU"/>
              </w:rPr>
              <w:t>15409,10</w:t>
            </w:r>
          </w:p>
        </w:tc>
        <w:tc>
          <w:tcPr>
            <w:tcW w:w="600" w:type="pct"/>
            <w:noWrap/>
            <w:vAlign w:val="center"/>
          </w:tcPr>
          <w:p w:rsidR="00550C63" w:rsidRPr="007B13B1" w:rsidRDefault="00550C63" w:rsidP="007B13B1">
            <w:pPr>
              <w:jc w:val="center"/>
              <w:rPr>
                <w:lang w:val="ru-RU"/>
              </w:rPr>
            </w:pPr>
            <w:r w:rsidRPr="007B13B1">
              <w:rPr>
                <w:lang w:val="ru-RU"/>
              </w:rPr>
              <w:t>14834,50</w:t>
            </w:r>
          </w:p>
        </w:tc>
        <w:tc>
          <w:tcPr>
            <w:tcW w:w="598" w:type="pct"/>
            <w:vAlign w:val="center"/>
          </w:tcPr>
          <w:p w:rsidR="00550C63" w:rsidRPr="007B13B1" w:rsidRDefault="00550C63" w:rsidP="007B13B1">
            <w:pPr>
              <w:jc w:val="center"/>
              <w:rPr>
                <w:lang w:val="ru-RU"/>
              </w:rPr>
            </w:pPr>
            <w:r w:rsidRPr="007B13B1">
              <w:rPr>
                <w:lang w:val="ru-RU"/>
              </w:rPr>
              <w:t>45957,10</w:t>
            </w:r>
          </w:p>
        </w:tc>
      </w:tr>
      <w:tr w:rsidR="00550C63" w:rsidRPr="007B13B1" w:rsidTr="007B13B1">
        <w:trPr>
          <w:trHeight w:val="300"/>
        </w:trPr>
        <w:tc>
          <w:tcPr>
            <w:tcW w:w="737" w:type="pct"/>
            <w:vMerge/>
            <w:vAlign w:val="center"/>
          </w:tcPr>
          <w:p w:rsidR="00550C63" w:rsidRPr="007B13B1" w:rsidRDefault="00550C63" w:rsidP="007B13B1">
            <w:pPr>
              <w:ind w:firstLine="709"/>
              <w:jc w:val="both"/>
              <w:rPr>
                <w:lang w:val="ru-RU" w:eastAsia="ru-RU"/>
              </w:rPr>
            </w:pPr>
          </w:p>
        </w:tc>
        <w:tc>
          <w:tcPr>
            <w:tcW w:w="1146" w:type="pct"/>
            <w:vMerge/>
            <w:vAlign w:val="center"/>
          </w:tcPr>
          <w:p w:rsidR="00550C63" w:rsidRPr="007B13B1" w:rsidRDefault="00550C63" w:rsidP="007B13B1">
            <w:pPr>
              <w:ind w:firstLine="709"/>
              <w:jc w:val="both"/>
              <w:rPr>
                <w:lang w:val="ru-RU" w:eastAsia="ru-RU"/>
              </w:rPr>
            </w:pPr>
          </w:p>
        </w:tc>
        <w:tc>
          <w:tcPr>
            <w:tcW w:w="930" w:type="pct"/>
            <w:vAlign w:val="center"/>
          </w:tcPr>
          <w:p w:rsidR="00550C63" w:rsidRPr="007B13B1" w:rsidRDefault="00550C63" w:rsidP="007B13B1">
            <w:pPr>
              <w:jc w:val="center"/>
              <w:rPr>
                <w:lang w:val="ru-RU" w:eastAsia="ru-RU"/>
              </w:rPr>
            </w:pPr>
            <w:r w:rsidRPr="007B13B1">
              <w:rPr>
                <w:lang w:val="ru-RU" w:eastAsia="ru-RU"/>
              </w:rPr>
              <w:t>в том числе:</w:t>
            </w:r>
          </w:p>
        </w:tc>
        <w:tc>
          <w:tcPr>
            <w:tcW w:w="494" w:type="pct"/>
            <w:noWrap/>
            <w:vAlign w:val="center"/>
          </w:tcPr>
          <w:p w:rsidR="00550C63" w:rsidRPr="007B13B1" w:rsidRDefault="00550C63" w:rsidP="007B13B1">
            <w:pPr>
              <w:jc w:val="center"/>
              <w:rPr>
                <w:color w:val="000000"/>
              </w:rPr>
            </w:pPr>
          </w:p>
        </w:tc>
        <w:tc>
          <w:tcPr>
            <w:tcW w:w="494" w:type="pct"/>
            <w:vAlign w:val="center"/>
          </w:tcPr>
          <w:p w:rsidR="00550C63" w:rsidRPr="007B13B1" w:rsidRDefault="00550C63" w:rsidP="007B13B1">
            <w:pPr>
              <w:jc w:val="center"/>
              <w:rPr>
                <w:color w:val="000000"/>
              </w:rPr>
            </w:pPr>
          </w:p>
        </w:tc>
        <w:tc>
          <w:tcPr>
            <w:tcW w:w="600" w:type="pct"/>
            <w:noWrap/>
            <w:vAlign w:val="center"/>
          </w:tcPr>
          <w:p w:rsidR="00550C63" w:rsidRPr="007B13B1" w:rsidRDefault="00550C63" w:rsidP="007B13B1">
            <w:pPr>
              <w:jc w:val="center"/>
              <w:rPr>
                <w:bCs/>
                <w:color w:val="000000"/>
              </w:rPr>
            </w:pPr>
          </w:p>
        </w:tc>
        <w:tc>
          <w:tcPr>
            <w:tcW w:w="598" w:type="pct"/>
            <w:vAlign w:val="center"/>
          </w:tcPr>
          <w:p w:rsidR="00550C63" w:rsidRPr="007B13B1" w:rsidRDefault="00550C63" w:rsidP="007B13B1">
            <w:pPr>
              <w:jc w:val="center"/>
              <w:rPr>
                <w:bCs/>
                <w:color w:val="000000"/>
              </w:rPr>
            </w:pPr>
          </w:p>
        </w:tc>
      </w:tr>
      <w:tr w:rsidR="00550C63" w:rsidRPr="007B13B1" w:rsidTr="007B13B1">
        <w:trPr>
          <w:trHeight w:val="300"/>
        </w:trPr>
        <w:tc>
          <w:tcPr>
            <w:tcW w:w="737" w:type="pct"/>
            <w:vMerge/>
            <w:vAlign w:val="center"/>
          </w:tcPr>
          <w:p w:rsidR="00550C63" w:rsidRPr="007B13B1" w:rsidRDefault="00550C63" w:rsidP="007B13B1">
            <w:pPr>
              <w:ind w:firstLine="709"/>
              <w:jc w:val="both"/>
              <w:rPr>
                <w:lang w:val="ru-RU" w:eastAsia="ru-RU"/>
              </w:rPr>
            </w:pPr>
          </w:p>
        </w:tc>
        <w:tc>
          <w:tcPr>
            <w:tcW w:w="1146" w:type="pct"/>
            <w:vMerge/>
            <w:vAlign w:val="center"/>
          </w:tcPr>
          <w:p w:rsidR="00550C63" w:rsidRPr="007B13B1" w:rsidRDefault="00550C63" w:rsidP="007B13B1">
            <w:pPr>
              <w:ind w:firstLine="709"/>
              <w:jc w:val="both"/>
              <w:rPr>
                <w:lang w:val="ru-RU" w:eastAsia="ru-RU"/>
              </w:rPr>
            </w:pPr>
          </w:p>
        </w:tc>
        <w:tc>
          <w:tcPr>
            <w:tcW w:w="930" w:type="pct"/>
            <w:vAlign w:val="center"/>
          </w:tcPr>
          <w:p w:rsidR="00550C63" w:rsidRPr="007B13B1" w:rsidRDefault="00550C63" w:rsidP="007B13B1">
            <w:pPr>
              <w:jc w:val="center"/>
              <w:rPr>
                <w:lang w:val="ru-RU" w:eastAsia="ru-RU"/>
              </w:rPr>
            </w:pPr>
            <w:r w:rsidRPr="007B13B1">
              <w:rPr>
                <w:lang w:val="ru-RU" w:eastAsia="ru-RU"/>
              </w:rPr>
              <w:t>федеральный бюджет</w:t>
            </w:r>
          </w:p>
        </w:tc>
        <w:tc>
          <w:tcPr>
            <w:tcW w:w="494" w:type="pct"/>
            <w:noWrap/>
            <w:vAlign w:val="center"/>
          </w:tcPr>
          <w:p w:rsidR="00550C63" w:rsidRPr="007B13B1" w:rsidRDefault="00550C63" w:rsidP="007B13B1">
            <w:pPr>
              <w:jc w:val="center"/>
              <w:rPr>
                <w:color w:val="000000"/>
                <w:lang w:val="ru-RU"/>
              </w:rPr>
            </w:pPr>
            <w:r w:rsidRPr="007B13B1">
              <w:rPr>
                <w:color w:val="000000"/>
                <w:lang w:val="ru-RU"/>
              </w:rPr>
              <w:t>0,00</w:t>
            </w:r>
          </w:p>
        </w:tc>
        <w:tc>
          <w:tcPr>
            <w:tcW w:w="494" w:type="pct"/>
            <w:vAlign w:val="center"/>
          </w:tcPr>
          <w:p w:rsidR="00550C63" w:rsidRPr="007B13B1" w:rsidRDefault="00550C63" w:rsidP="007B13B1">
            <w:pPr>
              <w:jc w:val="center"/>
              <w:rPr>
                <w:color w:val="000000"/>
                <w:lang w:val="ru-RU"/>
              </w:rPr>
            </w:pPr>
            <w:r w:rsidRPr="007B13B1">
              <w:rPr>
                <w:color w:val="000000"/>
                <w:lang w:val="ru-RU"/>
              </w:rPr>
              <w:t>0,00</w:t>
            </w:r>
          </w:p>
        </w:tc>
        <w:tc>
          <w:tcPr>
            <w:tcW w:w="600" w:type="pct"/>
            <w:noWrap/>
            <w:vAlign w:val="center"/>
          </w:tcPr>
          <w:p w:rsidR="00550C63" w:rsidRPr="007B13B1" w:rsidRDefault="00550C63" w:rsidP="007B13B1">
            <w:pPr>
              <w:jc w:val="center"/>
              <w:rPr>
                <w:bCs/>
                <w:color w:val="000000"/>
                <w:lang w:val="ru-RU"/>
              </w:rPr>
            </w:pPr>
            <w:r w:rsidRPr="007B13B1">
              <w:rPr>
                <w:bCs/>
                <w:color w:val="000000"/>
                <w:lang w:val="ru-RU"/>
              </w:rPr>
              <w:t>0,00</w:t>
            </w:r>
          </w:p>
        </w:tc>
        <w:tc>
          <w:tcPr>
            <w:tcW w:w="598" w:type="pct"/>
            <w:vAlign w:val="center"/>
          </w:tcPr>
          <w:p w:rsidR="00550C63" w:rsidRPr="007B13B1" w:rsidRDefault="00550C63" w:rsidP="007B13B1">
            <w:pPr>
              <w:jc w:val="center"/>
              <w:rPr>
                <w:bCs/>
                <w:color w:val="000000"/>
                <w:lang w:val="ru-RU"/>
              </w:rPr>
            </w:pPr>
            <w:r w:rsidRPr="007B13B1">
              <w:rPr>
                <w:bCs/>
                <w:color w:val="000000"/>
                <w:lang w:val="ru-RU"/>
              </w:rPr>
              <w:t>0,00</w:t>
            </w:r>
          </w:p>
        </w:tc>
      </w:tr>
      <w:tr w:rsidR="00550C63" w:rsidRPr="007B13B1" w:rsidTr="007B13B1">
        <w:trPr>
          <w:trHeight w:val="300"/>
        </w:trPr>
        <w:tc>
          <w:tcPr>
            <w:tcW w:w="737" w:type="pct"/>
            <w:vMerge/>
            <w:vAlign w:val="center"/>
          </w:tcPr>
          <w:p w:rsidR="00550C63" w:rsidRPr="007B13B1" w:rsidRDefault="00550C63" w:rsidP="007B13B1">
            <w:pPr>
              <w:ind w:firstLine="709"/>
              <w:jc w:val="both"/>
              <w:rPr>
                <w:lang w:val="ru-RU" w:eastAsia="ru-RU"/>
              </w:rPr>
            </w:pPr>
          </w:p>
        </w:tc>
        <w:tc>
          <w:tcPr>
            <w:tcW w:w="1146" w:type="pct"/>
            <w:vMerge/>
            <w:vAlign w:val="center"/>
          </w:tcPr>
          <w:p w:rsidR="00550C63" w:rsidRPr="007B13B1" w:rsidRDefault="00550C63" w:rsidP="007B13B1">
            <w:pPr>
              <w:ind w:firstLine="709"/>
              <w:jc w:val="both"/>
              <w:rPr>
                <w:lang w:val="ru-RU" w:eastAsia="ru-RU"/>
              </w:rPr>
            </w:pPr>
          </w:p>
        </w:tc>
        <w:tc>
          <w:tcPr>
            <w:tcW w:w="930" w:type="pct"/>
            <w:vAlign w:val="center"/>
          </w:tcPr>
          <w:p w:rsidR="00550C63" w:rsidRPr="007B13B1" w:rsidRDefault="00550C63" w:rsidP="007B13B1">
            <w:pPr>
              <w:jc w:val="center"/>
              <w:rPr>
                <w:lang w:val="ru-RU" w:eastAsia="ru-RU"/>
              </w:rPr>
            </w:pPr>
            <w:r w:rsidRPr="007B13B1">
              <w:rPr>
                <w:lang w:val="ru-RU" w:eastAsia="ru-RU"/>
              </w:rPr>
              <w:t>краевой бюджет</w:t>
            </w:r>
          </w:p>
        </w:tc>
        <w:tc>
          <w:tcPr>
            <w:tcW w:w="494" w:type="pct"/>
            <w:noWrap/>
            <w:vAlign w:val="center"/>
          </w:tcPr>
          <w:p w:rsidR="00550C63" w:rsidRPr="007B13B1" w:rsidRDefault="00550C63" w:rsidP="007B13B1">
            <w:pPr>
              <w:jc w:val="center"/>
              <w:rPr>
                <w:lang w:val="ru-RU"/>
              </w:rPr>
            </w:pPr>
            <w:r w:rsidRPr="007B13B1">
              <w:rPr>
                <w:lang w:val="ru-RU"/>
              </w:rPr>
              <w:t>15713,50</w:t>
            </w:r>
          </w:p>
        </w:tc>
        <w:tc>
          <w:tcPr>
            <w:tcW w:w="494" w:type="pct"/>
            <w:vAlign w:val="center"/>
          </w:tcPr>
          <w:p w:rsidR="00550C63" w:rsidRPr="007B13B1" w:rsidRDefault="00550C63" w:rsidP="007B13B1">
            <w:pPr>
              <w:jc w:val="center"/>
              <w:rPr>
                <w:lang w:val="ru-RU"/>
              </w:rPr>
            </w:pPr>
            <w:r w:rsidRPr="007B13B1">
              <w:rPr>
                <w:lang w:val="ru-RU"/>
              </w:rPr>
              <w:t>15409,10</w:t>
            </w:r>
          </w:p>
        </w:tc>
        <w:tc>
          <w:tcPr>
            <w:tcW w:w="600" w:type="pct"/>
            <w:noWrap/>
            <w:vAlign w:val="center"/>
          </w:tcPr>
          <w:p w:rsidR="00550C63" w:rsidRPr="007B13B1" w:rsidRDefault="00550C63" w:rsidP="007B13B1">
            <w:pPr>
              <w:jc w:val="center"/>
              <w:rPr>
                <w:lang w:val="ru-RU"/>
              </w:rPr>
            </w:pPr>
            <w:r w:rsidRPr="007B13B1">
              <w:rPr>
                <w:lang w:val="ru-RU"/>
              </w:rPr>
              <w:t>14834,50</w:t>
            </w:r>
          </w:p>
        </w:tc>
        <w:tc>
          <w:tcPr>
            <w:tcW w:w="598" w:type="pct"/>
            <w:vAlign w:val="center"/>
          </w:tcPr>
          <w:p w:rsidR="00550C63" w:rsidRPr="007B13B1" w:rsidRDefault="00550C63" w:rsidP="007B13B1">
            <w:pPr>
              <w:jc w:val="center"/>
              <w:rPr>
                <w:lang w:val="ru-RU"/>
              </w:rPr>
            </w:pPr>
            <w:r w:rsidRPr="007B13B1">
              <w:rPr>
                <w:lang w:val="ru-RU"/>
              </w:rPr>
              <w:t>45957,10</w:t>
            </w:r>
          </w:p>
        </w:tc>
      </w:tr>
      <w:tr w:rsidR="00550C63" w:rsidRPr="007B13B1" w:rsidTr="007B13B1">
        <w:trPr>
          <w:trHeight w:val="300"/>
        </w:trPr>
        <w:tc>
          <w:tcPr>
            <w:tcW w:w="737" w:type="pct"/>
            <w:vMerge/>
            <w:vAlign w:val="center"/>
          </w:tcPr>
          <w:p w:rsidR="00550C63" w:rsidRPr="007B13B1" w:rsidRDefault="00550C63" w:rsidP="007B13B1">
            <w:pPr>
              <w:ind w:firstLine="709"/>
              <w:jc w:val="both"/>
              <w:rPr>
                <w:lang w:val="ru-RU" w:eastAsia="ru-RU"/>
              </w:rPr>
            </w:pPr>
          </w:p>
        </w:tc>
        <w:tc>
          <w:tcPr>
            <w:tcW w:w="1146" w:type="pct"/>
            <w:vMerge/>
            <w:vAlign w:val="center"/>
          </w:tcPr>
          <w:p w:rsidR="00550C63" w:rsidRPr="007B13B1" w:rsidRDefault="00550C63" w:rsidP="007B13B1">
            <w:pPr>
              <w:ind w:firstLine="709"/>
              <w:jc w:val="both"/>
              <w:rPr>
                <w:lang w:val="ru-RU" w:eastAsia="ru-RU"/>
              </w:rPr>
            </w:pPr>
          </w:p>
        </w:tc>
        <w:tc>
          <w:tcPr>
            <w:tcW w:w="930" w:type="pct"/>
            <w:vAlign w:val="center"/>
          </w:tcPr>
          <w:p w:rsidR="00550C63" w:rsidRPr="007B13B1" w:rsidRDefault="00550C63" w:rsidP="007B13B1">
            <w:pPr>
              <w:jc w:val="center"/>
              <w:rPr>
                <w:lang w:val="ru-RU" w:eastAsia="ru-RU"/>
              </w:rPr>
            </w:pPr>
            <w:r w:rsidRPr="007B13B1">
              <w:rPr>
                <w:lang w:val="ru-RU" w:eastAsia="ru-RU"/>
              </w:rPr>
              <w:t>местный бюджет</w:t>
            </w:r>
          </w:p>
        </w:tc>
        <w:tc>
          <w:tcPr>
            <w:tcW w:w="494" w:type="pct"/>
            <w:noWrap/>
            <w:vAlign w:val="center"/>
          </w:tcPr>
          <w:p w:rsidR="00550C63" w:rsidRPr="007B13B1" w:rsidRDefault="00550C63" w:rsidP="007B13B1">
            <w:pPr>
              <w:jc w:val="center"/>
            </w:pPr>
            <w:r w:rsidRPr="007B13B1">
              <w:rPr>
                <w:bCs/>
                <w:color w:val="000000"/>
              </w:rPr>
              <w:t>0,00</w:t>
            </w:r>
          </w:p>
        </w:tc>
        <w:tc>
          <w:tcPr>
            <w:tcW w:w="494" w:type="pct"/>
            <w:vAlign w:val="center"/>
          </w:tcPr>
          <w:p w:rsidR="00550C63" w:rsidRPr="007B13B1" w:rsidRDefault="00550C63" w:rsidP="007B13B1">
            <w:pPr>
              <w:jc w:val="center"/>
            </w:pPr>
            <w:r w:rsidRPr="007B13B1">
              <w:rPr>
                <w:bCs/>
                <w:color w:val="000000"/>
              </w:rPr>
              <w:t>0,00</w:t>
            </w:r>
          </w:p>
        </w:tc>
        <w:tc>
          <w:tcPr>
            <w:tcW w:w="600" w:type="pct"/>
            <w:noWrap/>
            <w:vAlign w:val="center"/>
          </w:tcPr>
          <w:p w:rsidR="00550C63" w:rsidRPr="007B13B1" w:rsidRDefault="00550C63" w:rsidP="007B13B1">
            <w:pPr>
              <w:jc w:val="center"/>
            </w:pPr>
            <w:r w:rsidRPr="007B13B1">
              <w:rPr>
                <w:bCs/>
                <w:color w:val="000000"/>
              </w:rPr>
              <w:t>0,00</w:t>
            </w:r>
          </w:p>
        </w:tc>
        <w:tc>
          <w:tcPr>
            <w:tcW w:w="598" w:type="pct"/>
            <w:vAlign w:val="center"/>
          </w:tcPr>
          <w:p w:rsidR="00550C63" w:rsidRPr="007B13B1" w:rsidRDefault="00550C63" w:rsidP="007B13B1">
            <w:pPr>
              <w:jc w:val="center"/>
            </w:pPr>
            <w:r w:rsidRPr="007B13B1">
              <w:rPr>
                <w:bCs/>
                <w:color w:val="000000"/>
              </w:rPr>
              <w:t>0,00</w:t>
            </w:r>
          </w:p>
        </w:tc>
      </w:tr>
      <w:tr w:rsidR="00550C63" w:rsidRPr="007B13B1" w:rsidTr="007B13B1">
        <w:trPr>
          <w:trHeight w:val="300"/>
        </w:trPr>
        <w:tc>
          <w:tcPr>
            <w:tcW w:w="737" w:type="pct"/>
            <w:vMerge/>
            <w:vAlign w:val="center"/>
          </w:tcPr>
          <w:p w:rsidR="00550C63" w:rsidRPr="007B13B1" w:rsidRDefault="00550C63" w:rsidP="007B13B1">
            <w:pPr>
              <w:ind w:firstLine="709"/>
              <w:jc w:val="both"/>
              <w:rPr>
                <w:lang w:val="ru-RU" w:eastAsia="ru-RU"/>
              </w:rPr>
            </w:pPr>
          </w:p>
        </w:tc>
        <w:tc>
          <w:tcPr>
            <w:tcW w:w="1146" w:type="pct"/>
            <w:vMerge/>
            <w:vAlign w:val="center"/>
          </w:tcPr>
          <w:p w:rsidR="00550C63" w:rsidRPr="007B13B1" w:rsidRDefault="00550C63" w:rsidP="007B13B1">
            <w:pPr>
              <w:ind w:firstLine="709"/>
              <w:jc w:val="both"/>
              <w:rPr>
                <w:lang w:val="ru-RU" w:eastAsia="ru-RU"/>
              </w:rPr>
            </w:pPr>
          </w:p>
        </w:tc>
        <w:tc>
          <w:tcPr>
            <w:tcW w:w="930" w:type="pct"/>
            <w:vAlign w:val="center"/>
          </w:tcPr>
          <w:p w:rsidR="00550C63" w:rsidRPr="007B13B1" w:rsidRDefault="00550C63" w:rsidP="007B13B1">
            <w:pPr>
              <w:jc w:val="center"/>
              <w:rPr>
                <w:lang w:val="ru-RU" w:eastAsia="ru-RU"/>
              </w:rPr>
            </w:pPr>
            <w:r w:rsidRPr="007B13B1">
              <w:rPr>
                <w:lang w:val="ru-RU" w:eastAsia="ru-RU"/>
              </w:rPr>
              <w:t>внебюджетные средства</w:t>
            </w:r>
          </w:p>
        </w:tc>
        <w:tc>
          <w:tcPr>
            <w:tcW w:w="494" w:type="pct"/>
            <w:noWrap/>
            <w:vAlign w:val="center"/>
          </w:tcPr>
          <w:p w:rsidR="00550C63" w:rsidRPr="007B13B1" w:rsidRDefault="00550C63" w:rsidP="007B13B1">
            <w:pPr>
              <w:jc w:val="center"/>
            </w:pPr>
            <w:r w:rsidRPr="007B13B1">
              <w:rPr>
                <w:bCs/>
                <w:color w:val="000000"/>
              </w:rPr>
              <w:t>0,00</w:t>
            </w:r>
          </w:p>
        </w:tc>
        <w:tc>
          <w:tcPr>
            <w:tcW w:w="494" w:type="pct"/>
            <w:vAlign w:val="center"/>
          </w:tcPr>
          <w:p w:rsidR="00550C63" w:rsidRPr="007B13B1" w:rsidRDefault="00550C63" w:rsidP="007B13B1">
            <w:pPr>
              <w:jc w:val="center"/>
            </w:pPr>
            <w:r w:rsidRPr="007B13B1">
              <w:rPr>
                <w:bCs/>
                <w:color w:val="000000"/>
              </w:rPr>
              <w:t>0,00</w:t>
            </w:r>
          </w:p>
        </w:tc>
        <w:tc>
          <w:tcPr>
            <w:tcW w:w="600" w:type="pct"/>
            <w:noWrap/>
            <w:vAlign w:val="center"/>
          </w:tcPr>
          <w:p w:rsidR="00550C63" w:rsidRPr="007B13B1" w:rsidRDefault="00550C63" w:rsidP="007B13B1">
            <w:pPr>
              <w:jc w:val="center"/>
            </w:pPr>
            <w:r w:rsidRPr="007B13B1">
              <w:rPr>
                <w:bCs/>
                <w:color w:val="000000"/>
              </w:rPr>
              <w:t>0,00</w:t>
            </w:r>
          </w:p>
        </w:tc>
        <w:tc>
          <w:tcPr>
            <w:tcW w:w="598" w:type="pct"/>
            <w:vAlign w:val="center"/>
          </w:tcPr>
          <w:p w:rsidR="00550C63" w:rsidRPr="007B13B1" w:rsidRDefault="00550C63" w:rsidP="007B13B1">
            <w:pPr>
              <w:jc w:val="center"/>
            </w:pPr>
            <w:r w:rsidRPr="007B13B1">
              <w:rPr>
                <w:bCs/>
                <w:color w:val="000000"/>
              </w:rPr>
              <w:t>0,00</w:t>
            </w:r>
          </w:p>
        </w:tc>
      </w:tr>
      <w:tr w:rsidR="00550C63" w:rsidRPr="007B13B1" w:rsidTr="007B13B1">
        <w:trPr>
          <w:trHeight w:val="300"/>
        </w:trPr>
        <w:tc>
          <w:tcPr>
            <w:tcW w:w="737" w:type="pct"/>
            <w:vMerge w:val="restart"/>
            <w:vAlign w:val="center"/>
          </w:tcPr>
          <w:p w:rsidR="00550C63" w:rsidRPr="007B13B1" w:rsidRDefault="00550C63" w:rsidP="007B13B1">
            <w:pPr>
              <w:jc w:val="both"/>
              <w:rPr>
                <w:lang w:val="ru-RU" w:eastAsia="ru-RU"/>
              </w:rPr>
            </w:pPr>
            <w:r w:rsidRPr="007B13B1">
              <w:rPr>
                <w:lang w:val="ru-RU" w:eastAsia="ru-RU"/>
              </w:rPr>
              <w:t>Подпрограмма 6</w:t>
            </w:r>
          </w:p>
        </w:tc>
        <w:tc>
          <w:tcPr>
            <w:tcW w:w="1146" w:type="pct"/>
            <w:vMerge w:val="restart"/>
            <w:vAlign w:val="center"/>
          </w:tcPr>
          <w:p w:rsidR="00550C63" w:rsidRPr="007B13B1" w:rsidRDefault="00550C63" w:rsidP="007B13B1">
            <w:pPr>
              <w:widowControl w:val="0"/>
              <w:autoSpaceDE w:val="0"/>
              <w:autoSpaceDN w:val="0"/>
              <w:adjustRightInd w:val="0"/>
              <w:jc w:val="both"/>
              <w:rPr>
                <w:lang w:val="ru-RU" w:eastAsia="ru-RU"/>
              </w:rPr>
            </w:pPr>
            <w:r w:rsidRPr="007B13B1">
              <w:rPr>
                <w:lang w:val="ru-RU" w:eastAsia="ru-RU"/>
              </w:rPr>
              <w:t>«Обеспечение реализации муниципальной программы и прочие мероприятия»</w:t>
            </w:r>
          </w:p>
        </w:tc>
        <w:tc>
          <w:tcPr>
            <w:tcW w:w="930" w:type="pct"/>
            <w:vAlign w:val="center"/>
          </w:tcPr>
          <w:p w:rsidR="00550C63" w:rsidRPr="007B13B1" w:rsidRDefault="00550C63" w:rsidP="007B13B1">
            <w:pPr>
              <w:jc w:val="center"/>
              <w:rPr>
                <w:lang w:val="ru-RU" w:eastAsia="ru-RU"/>
              </w:rPr>
            </w:pPr>
            <w:r w:rsidRPr="007B13B1">
              <w:rPr>
                <w:lang w:val="ru-RU" w:eastAsia="ru-RU"/>
              </w:rPr>
              <w:t>Всего</w:t>
            </w:r>
          </w:p>
        </w:tc>
        <w:tc>
          <w:tcPr>
            <w:tcW w:w="494" w:type="pct"/>
            <w:noWrap/>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28205,72</w:t>
            </w:r>
          </w:p>
        </w:tc>
        <w:tc>
          <w:tcPr>
            <w:tcW w:w="494" w:type="pct"/>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20055,00</w:t>
            </w:r>
          </w:p>
        </w:tc>
        <w:tc>
          <w:tcPr>
            <w:tcW w:w="600" w:type="pct"/>
            <w:noWrap/>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20055,00</w:t>
            </w:r>
          </w:p>
        </w:tc>
        <w:tc>
          <w:tcPr>
            <w:tcW w:w="598" w:type="pct"/>
            <w:vAlign w:val="center"/>
          </w:tcPr>
          <w:p w:rsidR="00550C63" w:rsidRPr="007B13B1" w:rsidRDefault="00550C63" w:rsidP="007B13B1">
            <w:pPr>
              <w:autoSpaceDE w:val="0"/>
              <w:autoSpaceDN w:val="0"/>
              <w:adjustRightInd w:val="0"/>
              <w:jc w:val="center"/>
              <w:rPr>
                <w:rFonts w:eastAsiaTheme="minorEastAsia"/>
                <w:lang w:val="ru-RU"/>
              </w:rPr>
            </w:pPr>
            <w:r w:rsidRPr="007B13B1">
              <w:rPr>
                <w:rFonts w:eastAsiaTheme="minorEastAsia"/>
                <w:lang w:val="ru-RU"/>
              </w:rPr>
              <w:t>68315,72</w:t>
            </w:r>
          </w:p>
        </w:tc>
      </w:tr>
      <w:tr w:rsidR="00550C63" w:rsidRPr="007B13B1" w:rsidTr="007B13B1">
        <w:trPr>
          <w:trHeight w:val="300"/>
        </w:trPr>
        <w:tc>
          <w:tcPr>
            <w:tcW w:w="737" w:type="pct"/>
            <w:vMerge/>
            <w:vAlign w:val="center"/>
          </w:tcPr>
          <w:p w:rsidR="00550C63" w:rsidRPr="007B13B1" w:rsidRDefault="00550C63" w:rsidP="007B13B1">
            <w:pPr>
              <w:ind w:firstLine="709"/>
              <w:jc w:val="center"/>
              <w:rPr>
                <w:lang w:val="ru-RU" w:eastAsia="ru-RU"/>
              </w:rPr>
            </w:pPr>
          </w:p>
        </w:tc>
        <w:tc>
          <w:tcPr>
            <w:tcW w:w="1146" w:type="pct"/>
            <w:vMerge/>
            <w:vAlign w:val="center"/>
          </w:tcPr>
          <w:p w:rsidR="00550C63" w:rsidRPr="007B13B1" w:rsidRDefault="00550C63" w:rsidP="007B13B1">
            <w:pPr>
              <w:ind w:firstLine="709"/>
              <w:jc w:val="center"/>
              <w:rPr>
                <w:lang w:val="ru-RU" w:eastAsia="ru-RU"/>
              </w:rPr>
            </w:pPr>
          </w:p>
        </w:tc>
        <w:tc>
          <w:tcPr>
            <w:tcW w:w="930" w:type="pct"/>
            <w:vAlign w:val="center"/>
          </w:tcPr>
          <w:p w:rsidR="00550C63" w:rsidRPr="007B13B1" w:rsidRDefault="00550C63" w:rsidP="007B13B1">
            <w:pPr>
              <w:jc w:val="center"/>
              <w:rPr>
                <w:lang w:val="ru-RU" w:eastAsia="ru-RU"/>
              </w:rPr>
            </w:pPr>
            <w:r w:rsidRPr="007B13B1">
              <w:rPr>
                <w:lang w:val="ru-RU" w:eastAsia="ru-RU"/>
              </w:rPr>
              <w:t>в том числе:</w:t>
            </w:r>
          </w:p>
        </w:tc>
        <w:tc>
          <w:tcPr>
            <w:tcW w:w="494" w:type="pct"/>
            <w:noWrap/>
            <w:vAlign w:val="center"/>
          </w:tcPr>
          <w:p w:rsidR="00550C63" w:rsidRPr="007B13B1" w:rsidRDefault="00550C63" w:rsidP="007B13B1">
            <w:pPr>
              <w:jc w:val="center"/>
              <w:rPr>
                <w:color w:val="000000"/>
              </w:rPr>
            </w:pPr>
          </w:p>
        </w:tc>
        <w:tc>
          <w:tcPr>
            <w:tcW w:w="494" w:type="pct"/>
            <w:vAlign w:val="center"/>
          </w:tcPr>
          <w:p w:rsidR="00550C63" w:rsidRPr="007B13B1" w:rsidRDefault="00550C63" w:rsidP="007B13B1">
            <w:pPr>
              <w:jc w:val="center"/>
              <w:rPr>
                <w:color w:val="000000"/>
              </w:rPr>
            </w:pPr>
          </w:p>
        </w:tc>
        <w:tc>
          <w:tcPr>
            <w:tcW w:w="600" w:type="pct"/>
            <w:noWrap/>
            <w:vAlign w:val="center"/>
          </w:tcPr>
          <w:p w:rsidR="00550C63" w:rsidRPr="007B13B1" w:rsidRDefault="00550C63" w:rsidP="007B13B1">
            <w:pPr>
              <w:jc w:val="center"/>
              <w:rPr>
                <w:color w:val="000000"/>
              </w:rPr>
            </w:pPr>
          </w:p>
        </w:tc>
        <w:tc>
          <w:tcPr>
            <w:tcW w:w="598" w:type="pct"/>
            <w:vAlign w:val="center"/>
          </w:tcPr>
          <w:p w:rsidR="00550C63" w:rsidRPr="007B13B1" w:rsidRDefault="00550C63" w:rsidP="007B13B1">
            <w:pPr>
              <w:jc w:val="center"/>
              <w:rPr>
                <w:bCs/>
                <w:color w:val="000000"/>
              </w:rPr>
            </w:pPr>
          </w:p>
        </w:tc>
      </w:tr>
      <w:tr w:rsidR="00550C63" w:rsidRPr="007B13B1" w:rsidTr="007B13B1">
        <w:trPr>
          <w:trHeight w:val="300"/>
        </w:trPr>
        <w:tc>
          <w:tcPr>
            <w:tcW w:w="737" w:type="pct"/>
            <w:vMerge/>
            <w:vAlign w:val="center"/>
          </w:tcPr>
          <w:p w:rsidR="00550C63" w:rsidRPr="007B13B1" w:rsidRDefault="00550C63" w:rsidP="007B13B1">
            <w:pPr>
              <w:ind w:firstLine="709"/>
              <w:jc w:val="center"/>
              <w:rPr>
                <w:lang w:val="ru-RU" w:eastAsia="ru-RU"/>
              </w:rPr>
            </w:pPr>
          </w:p>
        </w:tc>
        <w:tc>
          <w:tcPr>
            <w:tcW w:w="1146" w:type="pct"/>
            <w:vMerge/>
            <w:vAlign w:val="center"/>
          </w:tcPr>
          <w:p w:rsidR="00550C63" w:rsidRPr="007B13B1" w:rsidRDefault="00550C63" w:rsidP="007B13B1">
            <w:pPr>
              <w:ind w:firstLine="709"/>
              <w:jc w:val="center"/>
              <w:rPr>
                <w:lang w:val="ru-RU" w:eastAsia="ru-RU"/>
              </w:rPr>
            </w:pPr>
          </w:p>
        </w:tc>
        <w:tc>
          <w:tcPr>
            <w:tcW w:w="930" w:type="pct"/>
            <w:vAlign w:val="center"/>
          </w:tcPr>
          <w:p w:rsidR="00550C63" w:rsidRPr="007B13B1" w:rsidRDefault="00550C63" w:rsidP="007B13B1">
            <w:pPr>
              <w:jc w:val="center"/>
              <w:rPr>
                <w:lang w:val="ru-RU" w:eastAsia="ru-RU"/>
              </w:rPr>
            </w:pPr>
            <w:r w:rsidRPr="007B13B1">
              <w:rPr>
                <w:lang w:val="ru-RU" w:eastAsia="ru-RU"/>
              </w:rPr>
              <w:t>федеральный бюджет</w:t>
            </w:r>
          </w:p>
        </w:tc>
        <w:tc>
          <w:tcPr>
            <w:tcW w:w="494" w:type="pct"/>
            <w:noWrap/>
            <w:vAlign w:val="center"/>
          </w:tcPr>
          <w:p w:rsidR="00550C63" w:rsidRPr="007B13B1" w:rsidRDefault="00550C63" w:rsidP="007B13B1">
            <w:pPr>
              <w:jc w:val="center"/>
              <w:rPr>
                <w:lang w:val="ru-RU"/>
              </w:rPr>
            </w:pPr>
            <w:r w:rsidRPr="007B13B1">
              <w:rPr>
                <w:lang w:val="ru-RU"/>
              </w:rPr>
              <w:t>4171,26</w:t>
            </w:r>
          </w:p>
        </w:tc>
        <w:tc>
          <w:tcPr>
            <w:tcW w:w="494" w:type="pct"/>
            <w:vAlign w:val="center"/>
          </w:tcPr>
          <w:p w:rsidR="00550C63" w:rsidRPr="007B13B1" w:rsidRDefault="00550C63" w:rsidP="007B13B1">
            <w:pPr>
              <w:jc w:val="center"/>
              <w:rPr>
                <w:lang w:val="ru-RU"/>
              </w:rPr>
            </w:pPr>
            <w:r w:rsidRPr="007B13B1">
              <w:rPr>
                <w:lang w:val="ru-RU"/>
              </w:rPr>
              <w:t>0,00</w:t>
            </w:r>
          </w:p>
        </w:tc>
        <w:tc>
          <w:tcPr>
            <w:tcW w:w="600" w:type="pct"/>
            <w:noWrap/>
            <w:vAlign w:val="center"/>
          </w:tcPr>
          <w:p w:rsidR="00550C63" w:rsidRPr="007B13B1" w:rsidRDefault="00550C63" w:rsidP="007B13B1">
            <w:pPr>
              <w:jc w:val="center"/>
              <w:rPr>
                <w:lang w:val="ru-RU"/>
              </w:rPr>
            </w:pPr>
            <w:r w:rsidRPr="007B13B1">
              <w:rPr>
                <w:lang w:val="ru-RU"/>
              </w:rPr>
              <w:t>0,00</w:t>
            </w:r>
          </w:p>
        </w:tc>
        <w:tc>
          <w:tcPr>
            <w:tcW w:w="598" w:type="pct"/>
            <w:vAlign w:val="center"/>
          </w:tcPr>
          <w:p w:rsidR="00550C63" w:rsidRPr="007B13B1" w:rsidRDefault="00550C63" w:rsidP="007B13B1">
            <w:pPr>
              <w:jc w:val="center"/>
              <w:rPr>
                <w:lang w:val="ru-RU" w:eastAsia="ru-RU"/>
              </w:rPr>
            </w:pPr>
            <w:r w:rsidRPr="007B13B1">
              <w:rPr>
                <w:lang w:val="ru-RU" w:eastAsia="ru-RU"/>
              </w:rPr>
              <w:t>4171,26</w:t>
            </w:r>
          </w:p>
        </w:tc>
      </w:tr>
      <w:tr w:rsidR="00550C63" w:rsidRPr="007B13B1" w:rsidTr="007B13B1">
        <w:trPr>
          <w:trHeight w:val="300"/>
        </w:trPr>
        <w:tc>
          <w:tcPr>
            <w:tcW w:w="737" w:type="pct"/>
            <w:vMerge/>
            <w:vAlign w:val="center"/>
          </w:tcPr>
          <w:p w:rsidR="00550C63" w:rsidRPr="007B13B1" w:rsidRDefault="00550C63" w:rsidP="007B13B1">
            <w:pPr>
              <w:ind w:firstLine="709"/>
              <w:jc w:val="center"/>
              <w:rPr>
                <w:lang w:val="ru-RU" w:eastAsia="ru-RU"/>
              </w:rPr>
            </w:pPr>
          </w:p>
        </w:tc>
        <w:tc>
          <w:tcPr>
            <w:tcW w:w="1146" w:type="pct"/>
            <w:vMerge/>
            <w:vAlign w:val="center"/>
          </w:tcPr>
          <w:p w:rsidR="00550C63" w:rsidRPr="007B13B1" w:rsidRDefault="00550C63" w:rsidP="007B13B1">
            <w:pPr>
              <w:ind w:firstLine="709"/>
              <w:jc w:val="center"/>
              <w:rPr>
                <w:lang w:val="ru-RU" w:eastAsia="ru-RU"/>
              </w:rPr>
            </w:pPr>
          </w:p>
        </w:tc>
        <w:tc>
          <w:tcPr>
            <w:tcW w:w="930" w:type="pct"/>
            <w:vAlign w:val="center"/>
          </w:tcPr>
          <w:p w:rsidR="00550C63" w:rsidRPr="007B13B1" w:rsidRDefault="00550C63" w:rsidP="007B13B1">
            <w:pPr>
              <w:jc w:val="center"/>
              <w:rPr>
                <w:lang w:val="ru-RU" w:eastAsia="ru-RU"/>
              </w:rPr>
            </w:pPr>
            <w:r w:rsidRPr="007B13B1">
              <w:rPr>
                <w:lang w:val="ru-RU" w:eastAsia="ru-RU"/>
              </w:rPr>
              <w:t>краевой бюджет</w:t>
            </w:r>
          </w:p>
        </w:tc>
        <w:tc>
          <w:tcPr>
            <w:tcW w:w="494" w:type="pct"/>
            <w:noWrap/>
            <w:vAlign w:val="center"/>
          </w:tcPr>
          <w:p w:rsidR="00550C63" w:rsidRPr="007B13B1" w:rsidRDefault="00550C63" w:rsidP="007B13B1">
            <w:pPr>
              <w:jc w:val="center"/>
              <w:rPr>
                <w:lang w:val="ru-RU"/>
              </w:rPr>
            </w:pPr>
            <w:r w:rsidRPr="007B13B1">
              <w:rPr>
                <w:lang w:val="ru-RU"/>
              </w:rPr>
              <w:t>3165,96</w:t>
            </w:r>
          </w:p>
        </w:tc>
        <w:tc>
          <w:tcPr>
            <w:tcW w:w="494" w:type="pct"/>
            <w:vAlign w:val="center"/>
          </w:tcPr>
          <w:p w:rsidR="00550C63" w:rsidRPr="007B13B1" w:rsidRDefault="00550C63" w:rsidP="007B13B1">
            <w:pPr>
              <w:jc w:val="center"/>
              <w:rPr>
                <w:lang w:val="ru-RU"/>
              </w:rPr>
            </w:pPr>
            <w:r w:rsidRPr="007B13B1">
              <w:rPr>
                <w:lang w:val="ru-RU"/>
              </w:rPr>
              <w:t>1686,50</w:t>
            </w:r>
          </w:p>
        </w:tc>
        <w:tc>
          <w:tcPr>
            <w:tcW w:w="600" w:type="pct"/>
            <w:noWrap/>
            <w:vAlign w:val="center"/>
          </w:tcPr>
          <w:p w:rsidR="00550C63" w:rsidRPr="007B13B1" w:rsidRDefault="00550C63" w:rsidP="007B13B1">
            <w:pPr>
              <w:jc w:val="center"/>
              <w:rPr>
                <w:lang w:val="ru-RU"/>
              </w:rPr>
            </w:pPr>
            <w:r w:rsidRPr="007B13B1">
              <w:rPr>
                <w:lang w:val="ru-RU"/>
              </w:rPr>
              <w:t>1686,50</w:t>
            </w:r>
          </w:p>
        </w:tc>
        <w:tc>
          <w:tcPr>
            <w:tcW w:w="598" w:type="pct"/>
            <w:vAlign w:val="center"/>
          </w:tcPr>
          <w:p w:rsidR="00550C63" w:rsidRPr="007B13B1" w:rsidRDefault="00550C63" w:rsidP="007B13B1">
            <w:pPr>
              <w:jc w:val="center"/>
              <w:rPr>
                <w:lang w:val="ru-RU"/>
              </w:rPr>
            </w:pPr>
            <w:r w:rsidRPr="007B13B1">
              <w:rPr>
                <w:lang w:val="ru-RU"/>
              </w:rPr>
              <w:t>6538,96</w:t>
            </w:r>
          </w:p>
        </w:tc>
      </w:tr>
      <w:tr w:rsidR="00550C63" w:rsidRPr="007B13B1" w:rsidTr="007B13B1">
        <w:trPr>
          <w:trHeight w:val="300"/>
        </w:trPr>
        <w:tc>
          <w:tcPr>
            <w:tcW w:w="737" w:type="pct"/>
            <w:vMerge/>
            <w:vAlign w:val="center"/>
          </w:tcPr>
          <w:p w:rsidR="00550C63" w:rsidRPr="007B13B1" w:rsidRDefault="00550C63" w:rsidP="007B13B1">
            <w:pPr>
              <w:ind w:firstLine="709"/>
              <w:jc w:val="center"/>
              <w:rPr>
                <w:lang w:val="ru-RU" w:eastAsia="ru-RU"/>
              </w:rPr>
            </w:pPr>
          </w:p>
        </w:tc>
        <w:tc>
          <w:tcPr>
            <w:tcW w:w="1146" w:type="pct"/>
            <w:vMerge/>
            <w:vAlign w:val="center"/>
          </w:tcPr>
          <w:p w:rsidR="00550C63" w:rsidRPr="007B13B1" w:rsidRDefault="00550C63" w:rsidP="007B13B1">
            <w:pPr>
              <w:ind w:firstLine="709"/>
              <w:jc w:val="center"/>
              <w:rPr>
                <w:lang w:val="ru-RU" w:eastAsia="ru-RU"/>
              </w:rPr>
            </w:pPr>
          </w:p>
        </w:tc>
        <w:tc>
          <w:tcPr>
            <w:tcW w:w="930" w:type="pct"/>
            <w:vAlign w:val="center"/>
          </w:tcPr>
          <w:p w:rsidR="00550C63" w:rsidRPr="007B13B1" w:rsidRDefault="00550C63" w:rsidP="007B13B1">
            <w:pPr>
              <w:jc w:val="center"/>
              <w:rPr>
                <w:lang w:val="ru-RU" w:eastAsia="ru-RU"/>
              </w:rPr>
            </w:pPr>
            <w:r w:rsidRPr="007B13B1">
              <w:rPr>
                <w:lang w:val="ru-RU" w:eastAsia="ru-RU"/>
              </w:rPr>
              <w:t>местный бюджет</w:t>
            </w:r>
          </w:p>
        </w:tc>
        <w:tc>
          <w:tcPr>
            <w:tcW w:w="494" w:type="pct"/>
            <w:noWrap/>
            <w:vAlign w:val="center"/>
          </w:tcPr>
          <w:p w:rsidR="00550C63" w:rsidRPr="007B13B1" w:rsidRDefault="00550C63" w:rsidP="007B13B1">
            <w:pPr>
              <w:jc w:val="center"/>
              <w:rPr>
                <w:lang w:val="ru-RU"/>
              </w:rPr>
            </w:pPr>
            <w:r w:rsidRPr="007B13B1">
              <w:rPr>
                <w:lang w:val="ru-RU"/>
              </w:rPr>
              <w:t>20868,50</w:t>
            </w:r>
          </w:p>
        </w:tc>
        <w:tc>
          <w:tcPr>
            <w:tcW w:w="494" w:type="pct"/>
            <w:vAlign w:val="center"/>
          </w:tcPr>
          <w:p w:rsidR="00550C63" w:rsidRPr="007B13B1" w:rsidRDefault="00550C63" w:rsidP="007B13B1">
            <w:pPr>
              <w:jc w:val="center"/>
              <w:rPr>
                <w:lang w:val="ru-RU"/>
              </w:rPr>
            </w:pPr>
            <w:r w:rsidRPr="007B13B1">
              <w:rPr>
                <w:lang w:val="ru-RU"/>
              </w:rPr>
              <w:t>18368,50</w:t>
            </w:r>
          </w:p>
        </w:tc>
        <w:tc>
          <w:tcPr>
            <w:tcW w:w="600" w:type="pct"/>
            <w:noWrap/>
            <w:vAlign w:val="center"/>
          </w:tcPr>
          <w:p w:rsidR="00550C63" w:rsidRPr="007B13B1" w:rsidRDefault="00550C63" w:rsidP="007B13B1">
            <w:pPr>
              <w:jc w:val="center"/>
              <w:rPr>
                <w:lang w:val="ru-RU"/>
              </w:rPr>
            </w:pPr>
            <w:r w:rsidRPr="007B13B1">
              <w:rPr>
                <w:lang w:val="ru-RU"/>
              </w:rPr>
              <w:t>18368,50</w:t>
            </w:r>
          </w:p>
        </w:tc>
        <w:tc>
          <w:tcPr>
            <w:tcW w:w="598" w:type="pct"/>
            <w:vAlign w:val="center"/>
          </w:tcPr>
          <w:p w:rsidR="00550C63" w:rsidRPr="007B13B1" w:rsidRDefault="00550C63" w:rsidP="007B13B1">
            <w:pPr>
              <w:jc w:val="center"/>
              <w:rPr>
                <w:bCs/>
                <w:color w:val="000000"/>
                <w:lang w:val="ru-RU"/>
              </w:rPr>
            </w:pPr>
            <w:r w:rsidRPr="007B13B1">
              <w:rPr>
                <w:bCs/>
                <w:color w:val="000000"/>
                <w:lang w:val="ru-RU"/>
              </w:rPr>
              <w:t>57605,50</w:t>
            </w:r>
          </w:p>
        </w:tc>
      </w:tr>
      <w:tr w:rsidR="00550C63" w:rsidRPr="00357ED5" w:rsidTr="007B13B1">
        <w:trPr>
          <w:trHeight w:val="300"/>
        </w:trPr>
        <w:tc>
          <w:tcPr>
            <w:tcW w:w="737" w:type="pct"/>
            <w:vMerge/>
            <w:vAlign w:val="center"/>
          </w:tcPr>
          <w:p w:rsidR="00550C63" w:rsidRPr="007B13B1" w:rsidRDefault="00550C63" w:rsidP="007B13B1">
            <w:pPr>
              <w:ind w:firstLine="709"/>
              <w:jc w:val="center"/>
              <w:rPr>
                <w:lang w:val="ru-RU" w:eastAsia="ru-RU"/>
              </w:rPr>
            </w:pPr>
          </w:p>
        </w:tc>
        <w:tc>
          <w:tcPr>
            <w:tcW w:w="1146" w:type="pct"/>
            <w:vMerge/>
            <w:vAlign w:val="center"/>
          </w:tcPr>
          <w:p w:rsidR="00550C63" w:rsidRPr="007B13B1" w:rsidRDefault="00550C63" w:rsidP="007B13B1">
            <w:pPr>
              <w:ind w:firstLine="709"/>
              <w:jc w:val="center"/>
              <w:rPr>
                <w:lang w:val="ru-RU" w:eastAsia="ru-RU"/>
              </w:rPr>
            </w:pPr>
          </w:p>
        </w:tc>
        <w:tc>
          <w:tcPr>
            <w:tcW w:w="930" w:type="pct"/>
            <w:vAlign w:val="center"/>
          </w:tcPr>
          <w:p w:rsidR="00550C63" w:rsidRPr="007B13B1" w:rsidRDefault="00550C63" w:rsidP="007B13B1">
            <w:pPr>
              <w:jc w:val="center"/>
              <w:rPr>
                <w:lang w:val="ru-RU" w:eastAsia="ru-RU"/>
              </w:rPr>
            </w:pPr>
            <w:r w:rsidRPr="007B13B1">
              <w:rPr>
                <w:lang w:val="ru-RU" w:eastAsia="ru-RU"/>
              </w:rPr>
              <w:t>внебюджетные средства</w:t>
            </w:r>
          </w:p>
        </w:tc>
        <w:tc>
          <w:tcPr>
            <w:tcW w:w="494" w:type="pct"/>
            <w:noWrap/>
            <w:vAlign w:val="center"/>
          </w:tcPr>
          <w:p w:rsidR="00550C63" w:rsidRPr="007B13B1" w:rsidRDefault="00550C63" w:rsidP="007B13B1">
            <w:pPr>
              <w:jc w:val="center"/>
              <w:rPr>
                <w:lang w:val="ru-RU"/>
              </w:rPr>
            </w:pPr>
            <w:r w:rsidRPr="007B13B1">
              <w:rPr>
                <w:lang w:val="ru-RU"/>
              </w:rPr>
              <w:t>0,00</w:t>
            </w:r>
          </w:p>
        </w:tc>
        <w:tc>
          <w:tcPr>
            <w:tcW w:w="494" w:type="pct"/>
            <w:vAlign w:val="center"/>
          </w:tcPr>
          <w:p w:rsidR="00550C63" w:rsidRPr="007B13B1" w:rsidRDefault="00550C63" w:rsidP="007B13B1">
            <w:pPr>
              <w:jc w:val="center"/>
              <w:rPr>
                <w:lang w:val="ru-RU"/>
              </w:rPr>
            </w:pPr>
            <w:r w:rsidRPr="007B13B1">
              <w:rPr>
                <w:lang w:val="ru-RU"/>
              </w:rPr>
              <w:t>0,00</w:t>
            </w:r>
          </w:p>
        </w:tc>
        <w:tc>
          <w:tcPr>
            <w:tcW w:w="600" w:type="pct"/>
            <w:noWrap/>
            <w:vAlign w:val="center"/>
          </w:tcPr>
          <w:p w:rsidR="00550C63" w:rsidRPr="007B13B1" w:rsidRDefault="00550C63" w:rsidP="007B13B1">
            <w:pPr>
              <w:jc w:val="center"/>
              <w:rPr>
                <w:lang w:val="ru-RU"/>
              </w:rPr>
            </w:pPr>
            <w:r w:rsidRPr="007B13B1">
              <w:rPr>
                <w:lang w:val="ru-RU"/>
              </w:rPr>
              <w:t>0,00</w:t>
            </w:r>
          </w:p>
        </w:tc>
        <w:tc>
          <w:tcPr>
            <w:tcW w:w="598" w:type="pct"/>
            <w:vAlign w:val="center"/>
          </w:tcPr>
          <w:p w:rsidR="00550C63" w:rsidRPr="00357ED5" w:rsidRDefault="00550C63" w:rsidP="007B13B1">
            <w:pPr>
              <w:jc w:val="center"/>
              <w:rPr>
                <w:lang w:val="ru-RU" w:eastAsia="ru-RU"/>
              </w:rPr>
            </w:pPr>
            <w:r w:rsidRPr="007B13B1">
              <w:rPr>
                <w:lang w:val="ru-RU" w:eastAsia="ru-RU"/>
              </w:rPr>
              <w:t>0,00</w:t>
            </w:r>
          </w:p>
        </w:tc>
      </w:tr>
    </w:tbl>
    <w:p w:rsidR="00550C63" w:rsidRPr="00C0355E" w:rsidRDefault="00550C63" w:rsidP="00550C63">
      <w:pPr>
        <w:spacing w:after="200" w:line="276" w:lineRule="auto"/>
        <w:rPr>
          <w:lang w:val="ru-RU"/>
        </w:rPr>
      </w:pPr>
    </w:p>
    <w:sectPr w:rsidR="00550C63" w:rsidRPr="00C0355E" w:rsidSect="00550C63">
      <w:headerReference w:type="default" r:id="rId10"/>
      <w:pgSz w:w="16838" w:h="11906" w:orient="landscape"/>
      <w:pgMar w:top="709" w:right="709" w:bottom="567" w:left="567" w:header="709" w:footer="2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7E7" w:rsidRDefault="006027E7">
      <w:r>
        <w:separator/>
      </w:r>
    </w:p>
  </w:endnote>
  <w:endnote w:type="continuationSeparator" w:id="0">
    <w:p w:rsidR="006027E7" w:rsidRDefault="0060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7E7" w:rsidRDefault="006027E7">
      <w:r>
        <w:separator/>
      </w:r>
    </w:p>
  </w:footnote>
  <w:footnote w:type="continuationSeparator" w:id="0">
    <w:p w:rsidR="006027E7" w:rsidRDefault="00602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6E1" w:rsidRDefault="00C356E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11006"/>
    <w:multiLevelType w:val="hybridMultilevel"/>
    <w:tmpl w:val="8B3059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DB676C2"/>
    <w:multiLevelType w:val="hybridMultilevel"/>
    <w:tmpl w:val="E8104732"/>
    <w:lvl w:ilvl="0" w:tplc="D56C47FC">
      <w:start w:val="1"/>
      <w:numFmt w:val="decimal"/>
      <w:lvlText w:val="%1."/>
      <w:lvlJc w:val="left"/>
      <w:pPr>
        <w:tabs>
          <w:tab w:val="num" w:pos="2175"/>
        </w:tabs>
        <w:ind w:left="2175" w:hanging="127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273311A8"/>
    <w:multiLevelType w:val="hybridMultilevel"/>
    <w:tmpl w:val="6060C2D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1890C86"/>
    <w:multiLevelType w:val="hybridMultilevel"/>
    <w:tmpl w:val="A41C32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61F7C53"/>
    <w:multiLevelType w:val="hybridMultilevel"/>
    <w:tmpl w:val="3460A1F0"/>
    <w:lvl w:ilvl="0" w:tplc="1F4CF37A">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E859A8"/>
    <w:multiLevelType w:val="hybridMultilevel"/>
    <w:tmpl w:val="BD0ACD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AAF5E99"/>
    <w:multiLevelType w:val="hybridMultilevel"/>
    <w:tmpl w:val="6D7224A8"/>
    <w:lvl w:ilvl="0" w:tplc="33E43A5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5793744B"/>
    <w:multiLevelType w:val="hybridMultilevel"/>
    <w:tmpl w:val="07C8EA8C"/>
    <w:lvl w:ilvl="0" w:tplc="80024C4A">
      <w:start w:val="1"/>
      <w:numFmt w:val="decimal"/>
      <w:lvlText w:val="%1."/>
      <w:lvlJc w:val="left"/>
      <w:pPr>
        <w:ind w:left="1698" w:hanging="99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60736BC6"/>
    <w:multiLevelType w:val="hybridMultilevel"/>
    <w:tmpl w:val="97809C6A"/>
    <w:lvl w:ilvl="0" w:tplc="02609A5E">
      <w:start w:val="1"/>
      <w:numFmt w:val="decimal"/>
      <w:lvlText w:val="%1."/>
      <w:lvlJc w:val="left"/>
      <w:pPr>
        <w:tabs>
          <w:tab w:val="num" w:pos="450"/>
        </w:tabs>
        <w:ind w:left="450" w:hanging="450"/>
      </w:pPr>
      <w:rPr>
        <w:rFonts w:hint="default"/>
      </w:rPr>
    </w:lvl>
    <w:lvl w:ilvl="1" w:tplc="04190019" w:tentative="1">
      <w:start w:val="1"/>
      <w:numFmt w:val="lowerLetter"/>
      <w:lvlText w:val="%2."/>
      <w:lvlJc w:val="left"/>
      <w:pPr>
        <w:tabs>
          <w:tab w:val="num" w:pos="972"/>
        </w:tabs>
        <w:ind w:left="972" w:hanging="360"/>
      </w:pPr>
    </w:lvl>
    <w:lvl w:ilvl="2" w:tplc="0419001B" w:tentative="1">
      <w:start w:val="1"/>
      <w:numFmt w:val="lowerRoman"/>
      <w:lvlText w:val="%3."/>
      <w:lvlJc w:val="right"/>
      <w:pPr>
        <w:tabs>
          <w:tab w:val="num" w:pos="1692"/>
        </w:tabs>
        <w:ind w:left="1692" w:hanging="180"/>
      </w:pPr>
    </w:lvl>
    <w:lvl w:ilvl="3" w:tplc="0419000F" w:tentative="1">
      <w:start w:val="1"/>
      <w:numFmt w:val="decimal"/>
      <w:lvlText w:val="%4."/>
      <w:lvlJc w:val="left"/>
      <w:pPr>
        <w:tabs>
          <w:tab w:val="num" w:pos="2412"/>
        </w:tabs>
        <w:ind w:left="2412" w:hanging="360"/>
      </w:pPr>
    </w:lvl>
    <w:lvl w:ilvl="4" w:tplc="04190019" w:tentative="1">
      <w:start w:val="1"/>
      <w:numFmt w:val="lowerLetter"/>
      <w:lvlText w:val="%5."/>
      <w:lvlJc w:val="left"/>
      <w:pPr>
        <w:tabs>
          <w:tab w:val="num" w:pos="3132"/>
        </w:tabs>
        <w:ind w:left="3132" w:hanging="360"/>
      </w:pPr>
    </w:lvl>
    <w:lvl w:ilvl="5" w:tplc="0419001B" w:tentative="1">
      <w:start w:val="1"/>
      <w:numFmt w:val="lowerRoman"/>
      <w:lvlText w:val="%6."/>
      <w:lvlJc w:val="right"/>
      <w:pPr>
        <w:tabs>
          <w:tab w:val="num" w:pos="3852"/>
        </w:tabs>
        <w:ind w:left="3852" w:hanging="180"/>
      </w:pPr>
    </w:lvl>
    <w:lvl w:ilvl="6" w:tplc="0419000F" w:tentative="1">
      <w:start w:val="1"/>
      <w:numFmt w:val="decimal"/>
      <w:lvlText w:val="%7."/>
      <w:lvlJc w:val="left"/>
      <w:pPr>
        <w:tabs>
          <w:tab w:val="num" w:pos="4572"/>
        </w:tabs>
        <w:ind w:left="4572" w:hanging="360"/>
      </w:pPr>
    </w:lvl>
    <w:lvl w:ilvl="7" w:tplc="04190019" w:tentative="1">
      <w:start w:val="1"/>
      <w:numFmt w:val="lowerLetter"/>
      <w:lvlText w:val="%8."/>
      <w:lvlJc w:val="left"/>
      <w:pPr>
        <w:tabs>
          <w:tab w:val="num" w:pos="5292"/>
        </w:tabs>
        <w:ind w:left="5292" w:hanging="360"/>
      </w:pPr>
    </w:lvl>
    <w:lvl w:ilvl="8" w:tplc="0419001B" w:tentative="1">
      <w:start w:val="1"/>
      <w:numFmt w:val="lowerRoman"/>
      <w:lvlText w:val="%9."/>
      <w:lvlJc w:val="right"/>
      <w:pPr>
        <w:tabs>
          <w:tab w:val="num" w:pos="6012"/>
        </w:tabs>
        <w:ind w:left="6012" w:hanging="180"/>
      </w:pPr>
    </w:lvl>
  </w:abstractNum>
  <w:abstractNum w:abstractNumId="9">
    <w:nsid w:val="6E1F5AB7"/>
    <w:multiLevelType w:val="hybridMultilevel"/>
    <w:tmpl w:val="B880AA76"/>
    <w:lvl w:ilvl="0" w:tplc="1DA478D0">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997589"/>
    <w:multiLevelType w:val="hybridMultilevel"/>
    <w:tmpl w:val="377277EA"/>
    <w:lvl w:ilvl="0" w:tplc="3340868C">
      <w:start w:val="1"/>
      <w:numFmt w:val="decimal"/>
      <w:lvlText w:val="%1."/>
      <w:lvlJc w:val="left"/>
      <w:pPr>
        <w:tabs>
          <w:tab w:val="num" w:pos="2265"/>
        </w:tabs>
        <w:ind w:left="2265" w:hanging="136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0"/>
  </w:num>
  <w:num w:numId="2">
    <w:abstractNumId w:val="0"/>
  </w:num>
  <w:num w:numId="3">
    <w:abstractNumId w:val="2"/>
  </w:num>
  <w:num w:numId="4">
    <w:abstractNumId w:val="6"/>
  </w:num>
  <w:num w:numId="5">
    <w:abstractNumId w:val="1"/>
  </w:num>
  <w:num w:numId="6">
    <w:abstractNumId w:val="5"/>
  </w:num>
  <w:num w:numId="7">
    <w:abstractNumId w:val="7"/>
  </w:num>
  <w:num w:numId="8">
    <w:abstractNumId w:val="3"/>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C8E"/>
    <w:rsid w:val="000001EB"/>
    <w:rsid w:val="00002E95"/>
    <w:rsid w:val="00003AC5"/>
    <w:rsid w:val="00006437"/>
    <w:rsid w:val="000072EA"/>
    <w:rsid w:val="00010AA7"/>
    <w:rsid w:val="000114D7"/>
    <w:rsid w:val="00014B03"/>
    <w:rsid w:val="00014D1E"/>
    <w:rsid w:val="00015E31"/>
    <w:rsid w:val="000174EB"/>
    <w:rsid w:val="000202A1"/>
    <w:rsid w:val="00020F84"/>
    <w:rsid w:val="00022C43"/>
    <w:rsid w:val="00023651"/>
    <w:rsid w:val="00026969"/>
    <w:rsid w:val="00027985"/>
    <w:rsid w:val="000301F7"/>
    <w:rsid w:val="00030823"/>
    <w:rsid w:val="00030D45"/>
    <w:rsid w:val="0003144B"/>
    <w:rsid w:val="00031BBD"/>
    <w:rsid w:val="00033772"/>
    <w:rsid w:val="000341D6"/>
    <w:rsid w:val="00037508"/>
    <w:rsid w:val="00040AB2"/>
    <w:rsid w:val="0004105D"/>
    <w:rsid w:val="00041B29"/>
    <w:rsid w:val="00042E98"/>
    <w:rsid w:val="00043B27"/>
    <w:rsid w:val="000459D1"/>
    <w:rsid w:val="000459E4"/>
    <w:rsid w:val="000461AE"/>
    <w:rsid w:val="000505CB"/>
    <w:rsid w:val="000525BB"/>
    <w:rsid w:val="00055B2C"/>
    <w:rsid w:val="00056973"/>
    <w:rsid w:val="0006235A"/>
    <w:rsid w:val="0006468A"/>
    <w:rsid w:val="00065966"/>
    <w:rsid w:val="00065C18"/>
    <w:rsid w:val="00066179"/>
    <w:rsid w:val="00071C77"/>
    <w:rsid w:val="00071CCB"/>
    <w:rsid w:val="00072544"/>
    <w:rsid w:val="00072D3D"/>
    <w:rsid w:val="00072E94"/>
    <w:rsid w:val="00074118"/>
    <w:rsid w:val="000804EA"/>
    <w:rsid w:val="000810C4"/>
    <w:rsid w:val="0008213E"/>
    <w:rsid w:val="000858C7"/>
    <w:rsid w:val="00090CCE"/>
    <w:rsid w:val="00090EE5"/>
    <w:rsid w:val="00090F59"/>
    <w:rsid w:val="0009266C"/>
    <w:rsid w:val="0009363A"/>
    <w:rsid w:val="000946AF"/>
    <w:rsid w:val="00095634"/>
    <w:rsid w:val="00097138"/>
    <w:rsid w:val="000A060F"/>
    <w:rsid w:val="000B05F7"/>
    <w:rsid w:val="000B2367"/>
    <w:rsid w:val="000B2F8F"/>
    <w:rsid w:val="000B2FE1"/>
    <w:rsid w:val="000B35F2"/>
    <w:rsid w:val="000B51E4"/>
    <w:rsid w:val="000B6A69"/>
    <w:rsid w:val="000B719F"/>
    <w:rsid w:val="000B7539"/>
    <w:rsid w:val="000B7C03"/>
    <w:rsid w:val="000C01EC"/>
    <w:rsid w:val="000C027A"/>
    <w:rsid w:val="000C0AA5"/>
    <w:rsid w:val="000C0D0B"/>
    <w:rsid w:val="000C1670"/>
    <w:rsid w:val="000C223B"/>
    <w:rsid w:val="000C3E84"/>
    <w:rsid w:val="000C5A06"/>
    <w:rsid w:val="000C691A"/>
    <w:rsid w:val="000C7BE0"/>
    <w:rsid w:val="000D0B2C"/>
    <w:rsid w:val="000D2407"/>
    <w:rsid w:val="000D5195"/>
    <w:rsid w:val="000D5502"/>
    <w:rsid w:val="000D5CF9"/>
    <w:rsid w:val="000D5E56"/>
    <w:rsid w:val="000D6C76"/>
    <w:rsid w:val="000D6E82"/>
    <w:rsid w:val="000D7DA9"/>
    <w:rsid w:val="000E1723"/>
    <w:rsid w:val="000E1CF4"/>
    <w:rsid w:val="000E4FB6"/>
    <w:rsid w:val="000E6E42"/>
    <w:rsid w:val="000E7118"/>
    <w:rsid w:val="000E7FCD"/>
    <w:rsid w:val="000F16BA"/>
    <w:rsid w:val="000F6D43"/>
    <w:rsid w:val="00100DB7"/>
    <w:rsid w:val="00102554"/>
    <w:rsid w:val="0010344F"/>
    <w:rsid w:val="0010371B"/>
    <w:rsid w:val="001053D7"/>
    <w:rsid w:val="00105757"/>
    <w:rsid w:val="00106169"/>
    <w:rsid w:val="00106E43"/>
    <w:rsid w:val="00107601"/>
    <w:rsid w:val="00110E04"/>
    <w:rsid w:val="00112946"/>
    <w:rsid w:val="001147E8"/>
    <w:rsid w:val="001159FE"/>
    <w:rsid w:val="001178F1"/>
    <w:rsid w:val="001204E8"/>
    <w:rsid w:val="001205BF"/>
    <w:rsid w:val="001210AF"/>
    <w:rsid w:val="001218FD"/>
    <w:rsid w:val="00121B3F"/>
    <w:rsid w:val="00122953"/>
    <w:rsid w:val="00126006"/>
    <w:rsid w:val="0012786F"/>
    <w:rsid w:val="00130C40"/>
    <w:rsid w:val="00132E57"/>
    <w:rsid w:val="00133A12"/>
    <w:rsid w:val="00133D82"/>
    <w:rsid w:val="00133F74"/>
    <w:rsid w:val="001351E7"/>
    <w:rsid w:val="00137E7B"/>
    <w:rsid w:val="001411F9"/>
    <w:rsid w:val="00142A6E"/>
    <w:rsid w:val="00144BB4"/>
    <w:rsid w:val="00145A93"/>
    <w:rsid w:val="001467F2"/>
    <w:rsid w:val="00146C78"/>
    <w:rsid w:val="00147B9D"/>
    <w:rsid w:val="00152A0E"/>
    <w:rsid w:val="001537D8"/>
    <w:rsid w:val="001551C1"/>
    <w:rsid w:val="001560F2"/>
    <w:rsid w:val="001568A9"/>
    <w:rsid w:val="00156A2B"/>
    <w:rsid w:val="001608A7"/>
    <w:rsid w:val="00161086"/>
    <w:rsid w:val="00161095"/>
    <w:rsid w:val="00161653"/>
    <w:rsid w:val="001677E0"/>
    <w:rsid w:val="00170647"/>
    <w:rsid w:val="001751DB"/>
    <w:rsid w:val="00180DF4"/>
    <w:rsid w:val="0018181A"/>
    <w:rsid w:val="001818E2"/>
    <w:rsid w:val="0018349D"/>
    <w:rsid w:val="00183C15"/>
    <w:rsid w:val="00184D2C"/>
    <w:rsid w:val="00184F16"/>
    <w:rsid w:val="00186493"/>
    <w:rsid w:val="00190EBE"/>
    <w:rsid w:val="001950F3"/>
    <w:rsid w:val="001950FB"/>
    <w:rsid w:val="00195F81"/>
    <w:rsid w:val="00196819"/>
    <w:rsid w:val="00197041"/>
    <w:rsid w:val="001970A9"/>
    <w:rsid w:val="001A1287"/>
    <w:rsid w:val="001A13F8"/>
    <w:rsid w:val="001A1BBA"/>
    <w:rsid w:val="001A1BDC"/>
    <w:rsid w:val="001A26C1"/>
    <w:rsid w:val="001A2E34"/>
    <w:rsid w:val="001A473B"/>
    <w:rsid w:val="001A508A"/>
    <w:rsid w:val="001A7496"/>
    <w:rsid w:val="001B163B"/>
    <w:rsid w:val="001B2988"/>
    <w:rsid w:val="001B3EC7"/>
    <w:rsid w:val="001B4CC1"/>
    <w:rsid w:val="001B6B68"/>
    <w:rsid w:val="001C1195"/>
    <w:rsid w:val="001C1D1A"/>
    <w:rsid w:val="001C2C1D"/>
    <w:rsid w:val="001C6D7B"/>
    <w:rsid w:val="001C73E4"/>
    <w:rsid w:val="001E209F"/>
    <w:rsid w:val="001E25AE"/>
    <w:rsid w:val="001E298B"/>
    <w:rsid w:val="001E418D"/>
    <w:rsid w:val="001E4E4C"/>
    <w:rsid w:val="001E5F7E"/>
    <w:rsid w:val="001E64AD"/>
    <w:rsid w:val="001F0382"/>
    <w:rsid w:val="001F2CE5"/>
    <w:rsid w:val="001F5808"/>
    <w:rsid w:val="001F7628"/>
    <w:rsid w:val="00201E6F"/>
    <w:rsid w:val="00202348"/>
    <w:rsid w:val="00203FDB"/>
    <w:rsid w:val="00204010"/>
    <w:rsid w:val="0020427F"/>
    <w:rsid w:val="00204E52"/>
    <w:rsid w:val="00212CEB"/>
    <w:rsid w:val="00213165"/>
    <w:rsid w:val="00215F00"/>
    <w:rsid w:val="00221EC8"/>
    <w:rsid w:val="00223238"/>
    <w:rsid w:val="00223CBE"/>
    <w:rsid w:val="0022429A"/>
    <w:rsid w:val="0022599E"/>
    <w:rsid w:val="002261FB"/>
    <w:rsid w:val="00226A54"/>
    <w:rsid w:val="0023028C"/>
    <w:rsid w:val="00231BF5"/>
    <w:rsid w:val="00231D86"/>
    <w:rsid w:val="00232804"/>
    <w:rsid w:val="00235838"/>
    <w:rsid w:val="00235B12"/>
    <w:rsid w:val="00235F2B"/>
    <w:rsid w:val="00237C2B"/>
    <w:rsid w:val="002405B8"/>
    <w:rsid w:val="00243E7A"/>
    <w:rsid w:val="00244CFD"/>
    <w:rsid w:val="00245584"/>
    <w:rsid w:val="00245763"/>
    <w:rsid w:val="00247630"/>
    <w:rsid w:val="00250E9D"/>
    <w:rsid w:val="0025327E"/>
    <w:rsid w:val="00254B7C"/>
    <w:rsid w:val="00254C55"/>
    <w:rsid w:val="002569F8"/>
    <w:rsid w:val="00257CD0"/>
    <w:rsid w:val="002602CA"/>
    <w:rsid w:val="00265477"/>
    <w:rsid w:val="00265D4D"/>
    <w:rsid w:val="00266A7A"/>
    <w:rsid w:val="002701E6"/>
    <w:rsid w:val="0027033E"/>
    <w:rsid w:val="00274B63"/>
    <w:rsid w:val="00276B27"/>
    <w:rsid w:val="00282CEA"/>
    <w:rsid w:val="00283CB1"/>
    <w:rsid w:val="00284F6D"/>
    <w:rsid w:val="00290815"/>
    <w:rsid w:val="00290EAD"/>
    <w:rsid w:val="00290FB9"/>
    <w:rsid w:val="002922B0"/>
    <w:rsid w:val="002934C5"/>
    <w:rsid w:val="002940F2"/>
    <w:rsid w:val="00294B2E"/>
    <w:rsid w:val="00297CC5"/>
    <w:rsid w:val="002A044D"/>
    <w:rsid w:val="002A538D"/>
    <w:rsid w:val="002A566F"/>
    <w:rsid w:val="002A6624"/>
    <w:rsid w:val="002B1047"/>
    <w:rsid w:val="002B3199"/>
    <w:rsid w:val="002B4182"/>
    <w:rsid w:val="002B6489"/>
    <w:rsid w:val="002B6BC2"/>
    <w:rsid w:val="002B7B69"/>
    <w:rsid w:val="002C563B"/>
    <w:rsid w:val="002C5EA7"/>
    <w:rsid w:val="002C635A"/>
    <w:rsid w:val="002C6C2F"/>
    <w:rsid w:val="002C6EAC"/>
    <w:rsid w:val="002C7B6E"/>
    <w:rsid w:val="002D0738"/>
    <w:rsid w:val="002D0818"/>
    <w:rsid w:val="002D08AA"/>
    <w:rsid w:val="002D1144"/>
    <w:rsid w:val="002D45F9"/>
    <w:rsid w:val="002D54D7"/>
    <w:rsid w:val="002D5B63"/>
    <w:rsid w:val="002D66DC"/>
    <w:rsid w:val="002E062A"/>
    <w:rsid w:val="002E071F"/>
    <w:rsid w:val="002E1D84"/>
    <w:rsid w:val="002E25F4"/>
    <w:rsid w:val="002E30D2"/>
    <w:rsid w:val="002E3901"/>
    <w:rsid w:val="002E6ADA"/>
    <w:rsid w:val="002F0129"/>
    <w:rsid w:val="002F0603"/>
    <w:rsid w:val="002F1169"/>
    <w:rsid w:val="002F2BCE"/>
    <w:rsid w:val="002F415A"/>
    <w:rsid w:val="002F4400"/>
    <w:rsid w:val="002F4DED"/>
    <w:rsid w:val="002F51DE"/>
    <w:rsid w:val="002F5DF7"/>
    <w:rsid w:val="002F6CEB"/>
    <w:rsid w:val="00300479"/>
    <w:rsid w:val="00300F9D"/>
    <w:rsid w:val="00303105"/>
    <w:rsid w:val="00304DDE"/>
    <w:rsid w:val="003052ED"/>
    <w:rsid w:val="0030681E"/>
    <w:rsid w:val="00307134"/>
    <w:rsid w:val="00310644"/>
    <w:rsid w:val="00314E80"/>
    <w:rsid w:val="00315C0A"/>
    <w:rsid w:val="003160E3"/>
    <w:rsid w:val="00317F8F"/>
    <w:rsid w:val="00321A21"/>
    <w:rsid w:val="00324262"/>
    <w:rsid w:val="00325235"/>
    <w:rsid w:val="00325B46"/>
    <w:rsid w:val="00327DDF"/>
    <w:rsid w:val="00327F04"/>
    <w:rsid w:val="00327FD1"/>
    <w:rsid w:val="0033137B"/>
    <w:rsid w:val="00334C12"/>
    <w:rsid w:val="00336D57"/>
    <w:rsid w:val="0034112B"/>
    <w:rsid w:val="003421A8"/>
    <w:rsid w:val="0034324E"/>
    <w:rsid w:val="003440AB"/>
    <w:rsid w:val="00346F31"/>
    <w:rsid w:val="0035473E"/>
    <w:rsid w:val="00354921"/>
    <w:rsid w:val="00354C3C"/>
    <w:rsid w:val="0035618D"/>
    <w:rsid w:val="00356D8D"/>
    <w:rsid w:val="003576C0"/>
    <w:rsid w:val="00357862"/>
    <w:rsid w:val="00357ED5"/>
    <w:rsid w:val="00360101"/>
    <w:rsid w:val="003601CA"/>
    <w:rsid w:val="00361607"/>
    <w:rsid w:val="00361CF2"/>
    <w:rsid w:val="00362B56"/>
    <w:rsid w:val="003631FD"/>
    <w:rsid w:val="00366F09"/>
    <w:rsid w:val="00370785"/>
    <w:rsid w:val="003741B9"/>
    <w:rsid w:val="00374779"/>
    <w:rsid w:val="00375992"/>
    <w:rsid w:val="00375CE3"/>
    <w:rsid w:val="003829F8"/>
    <w:rsid w:val="003836C4"/>
    <w:rsid w:val="003841B0"/>
    <w:rsid w:val="00385E36"/>
    <w:rsid w:val="00392048"/>
    <w:rsid w:val="00393E9D"/>
    <w:rsid w:val="0039636F"/>
    <w:rsid w:val="00397353"/>
    <w:rsid w:val="003975B9"/>
    <w:rsid w:val="003979D5"/>
    <w:rsid w:val="00397F5F"/>
    <w:rsid w:val="003A138F"/>
    <w:rsid w:val="003A1DD5"/>
    <w:rsid w:val="003A2113"/>
    <w:rsid w:val="003A26F6"/>
    <w:rsid w:val="003A29F2"/>
    <w:rsid w:val="003A75FA"/>
    <w:rsid w:val="003B1E17"/>
    <w:rsid w:val="003B21EC"/>
    <w:rsid w:val="003B231C"/>
    <w:rsid w:val="003B2884"/>
    <w:rsid w:val="003B38E0"/>
    <w:rsid w:val="003B4902"/>
    <w:rsid w:val="003B6360"/>
    <w:rsid w:val="003C0A6B"/>
    <w:rsid w:val="003C6155"/>
    <w:rsid w:val="003C74D0"/>
    <w:rsid w:val="003C7CAE"/>
    <w:rsid w:val="003C7D19"/>
    <w:rsid w:val="003D0602"/>
    <w:rsid w:val="003D0A64"/>
    <w:rsid w:val="003D15FB"/>
    <w:rsid w:val="003D288D"/>
    <w:rsid w:val="003D2E5C"/>
    <w:rsid w:val="003D2FC9"/>
    <w:rsid w:val="003D3870"/>
    <w:rsid w:val="003D677E"/>
    <w:rsid w:val="003E065A"/>
    <w:rsid w:val="003E106D"/>
    <w:rsid w:val="003E5E7C"/>
    <w:rsid w:val="003E656E"/>
    <w:rsid w:val="003E6599"/>
    <w:rsid w:val="003E7B8B"/>
    <w:rsid w:val="003E7BB9"/>
    <w:rsid w:val="003F7417"/>
    <w:rsid w:val="0040428C"/>
    <w:rsid w:val="00404552"/>
    <w:rsid w:val="004117AB"/>
    <w:rsid w:val="00411DF3"/>
    <w:rsid w:val="00412437"/>
    <w:rsid w:val="0041583E"/>
    <w:rsid w:val="004203CF"/>
    <w:rsid w:val="00420BB7"/>
    <w:rsid w:val="00421F9F"/>
    <w:rsid w:val="0042363C"/>
    <w:rsid w:val="0042600E"/>
    <w:rsid w:val="00427A70"/>
    <w:rsid w:val="00430537"/>
    <w:rsid w:val="004323DC"/>
    <w:rsid w:val="004337A2"/>
    <w:rsid w:val="0043451A"/>
    <w:rsid w:val="00434AA8"/>
    <w:rsid w:val="004363A5"/>
    <w:rsid w:val="004407D9"/>
    <w:rsid w:val="00441A17"/>
    <w:rsid w:val="00441F86"/>
    <w:rsid w:val="00444283"/>
    <w:rsid w:val="004460BB"/>
    <w:rsid w:val="00446106"/>
    <w:rsid w:val="00447EA5"/>
    <w:rsid w:val="00453A75"/>
    <w:rsid w:val="00453AFD"/>
    <w:rsid w:val="004549B8"/>
    <w:rsid w:val="0045758E"/>
    <w:rsid w:val="00457FB1"/>
    <w:rsid w:val="004610F2"/>
    <w:rsid w:val="00461440"/>
    <w:rsid w:val="00463062"/>
    <w:rsid w:val="004643B4"/>
    <w:rsid w:val="00464CA5"/>
    <w:rsid w:val="00467EF1"/>
    <w:rsid w:val="00471025"/>
    <w:rsid w:val="0047501F"/>
    <w:rsid w:val="00476234"/>
    <w:rsid w:val="004769B6"/>
    <w:rsid w:val="004769CE"/>
    <w:rsid w:val="00476ECA"/>
    <w:rsid w:val="00477E93"/>
    <w:rsid w:val="00480804"/>
    <w:rsid w:val="00481578"/>
    <w:rsid w:val="00481C30"/>
    <w:rsid w:val="0048706D"/>
    <w:rsid w:val="00490851"/>
    <w:rsid w:val="0049176F"/>
    <w:rsid w:val="00492A3C"/>
    <w:rsid w:val="0049540C"/>
    <w:rsid w:val="0049775F"/>
    <w:rsid w:val="004A1111"/>
    <w:rsid w:val="004A280E"/>
    <w:rsid w:val="004A38BC"/>
    <w:rsid w:val="004B00FC"/>
    <w:rsid w:val="004B2367"/>
    <w:rsid w:val="004B6693"/>
    <w:rsid w:val="004B741C"/>
    <w:rsid w:val="004C0F94"/>
    <w:rsid w:val="004C11B2"/>
    <w:rsid w:val="004C249E"/>
    <w:rsid w:val="004C44B0"/>
    <w:rsid w:val="004C4ABF"/>
    <w:rsid w:val="004D0BD4"/>
    <w:rsid w:val="004D2141"/>
    <w:rsid w:val="004D2C06"/>
    <w:rsid w:val="004D2DD9"/>
    <w:rsid w:val="004D2EB9"/>
    <w:rsid w:val="004D3C24"/>
    <w:rsid w:val="004D5C0F"/>
    <w:rsid w:val="004D7CAB"/>
    <w:rsid w:val="004D7CDA"/>
    <w:rsid w:val="004E0F1E"/>
    <w:rsid w:val="004E33C0"/>
    <w:rsid w:val="004E3476"/>
    <w:rsid w:val="004E3804"/>
    <w:rsid w:val="004E46CF"/>
    <w:rsid w:val="004E4E87"/>
    <w:rsid w:val="004E58D6"/>
    <w:rsid w:val="004E60C2"/>
    <w:rsid w:val="004F0A12"/>
    <w:rsid w:val="004F28C5"/>
    <w:rsid w:val="004F2992"/>
    <w:rsid w:val="004F60CE"/>
    <w:rsid w:val="004F750D"/>
    <w:rsid w:val="004F7DB9"/>
    <w:rsid w:val="00501E3E"/>
    <w:rsid w:val="0050223B"/>
    <w:rsid w:val="00511154"/>
    <w:rsid w:val="00514024"/>
    <w:rsid w:val="00514EA8"/>
    <w:rsid w:val="0052083B"/>
    <w:rsid w:val="00520865"/>
    <w:rsid w:val="00523BA5"/>
    <w:rsid w:val="00525648"/>
    <w:rsid w:val="005264A8"/>
    <w:rsid w:val="00530A8D"/>
    <w:rsid w:val="00532021"/>
    <w:rsid w:val="005335B6"/>
    <w:rsid w:val="00534E93"/>
    <w:rsid w:val="00536903"/>
    <w:rsid w:val="0053712C"/>
    <w:rsid w:val="00537202"/>
    <w:rsid w:val="005374B9"/>
    <w:rsid w:val="00541B8E"/>
    <w:rsid w:val="00541CCF"/>
    <w:rsid w:val="005423D5"/>
    <w:rsid w:val="005438F2"/>
    <w:rsid w:val="005456A5"/>
    <w:rsid w:val="0054659B"/>
    <w:rsid w:val="005476C2"/>
    <w:rsid w:val="00550C63"/>
    <w:rsid w:val="00550D72"/>
    <w:rsid w:val="00551A48"/>
    <w:rsid w:val="00551A68"/>
    <w:rsid w:val="00551FC4"/>
    <w:rsid w:val="0055210F"/>
    <w:rsid w:val="00552C15"/>
    <w:rsid w:val="00557DEC"/>
    <w:rsid w:val="00561183"/>
    <w:rsid w:val="005615A0"/>
    <w:rsid w:val="005616AB"/>
    <w:rsid w:val="00562E82"/>
    <w:rsid w:val="00564229"/>
    <w:rsid w:val="00564E32"/>
    <w:rsid w:val="00566192"/>
    <w:rsid w:val="00566DC2"/>
    <w:rsid w:val="00570C26"/>
    <w:rsid w:val="00570C80"/>
    <w:rsid w:val="005726F7"/>
    <w:rsid w:val="00573CCE"/>
    <w:rsid w:val="00573DA5"/>
    <w:rsid w:val="0057447C"/>
    <w:rsid w:val="00574B8A"/>
    <w:rsid w:val="0057542F"/>
    <w:rsid w:val="005772C9"/>
    <w:rsid w:val="0057762C"/>
    <w:rsid w:val="00580548"/>
    <w:rsid w:val="00581AAF"/>
    <w:rsid w:val="00586479"/>
    <w:rsid w:val="00586E3C"/>
    <w:rsid w:val="0059304A"/>
    <w:rsid w:val="00594B7A"/>
    <w:rsid w:val="005967D9"/>
    <w:rsid w:val="005A2603"/>
    <w:rsid w:val="005A3E14"/>
    <w:rsid w:val="005A4B0F"/>
    <w:rsid w:val="005A4C8E"/>
    <w:rsid w:val="005A574B"/>
    <w:rsid w:val="005A6DF3"/>
    <w:rsid w:val="005A789F"/>
    <w:rsid w:val="005B0A8C"/>
    <w:rsid w:val="005B0E7A"/>
    <w:rsid w:val="005B0F11"/>
    <w:rsid w:val="005B5D6B"/>
    <w:rsid w:val="005B76DC"/>
    <w:rsid w:val="005B7EA4"/>
    <w:rsid w:val="005C06FF"/>
    <w:rsid w:val="005C20AB"/>
    <w:rsid w:val="005C3D4F"/>
    <w:rsid w:val="005C47B0"/>
    <w:rsid w:val="005C4C60"/>
    <w:rsid w:val="005C5FCF"/>
    <w:rsid w:val="005C619D"/>
    <w:rsid w:val="005D6681"/>
    <w:rsid w:val="005D7485"/>
    <w:rsid w:val="005D753D"/>
    <w:rsid w:val="005E3168"/>
    <w:rsid w:val="005E5D89"/>
    <w:rsid w:val="005F11C9"/>
    <w:rsid w:val="005F2567"/>
    <w:rsid w:val="005F3203"/>
    <w:rsid w:val="005F3C76"/>
    <w:rsid w:val="005F4BAE"/>
    <w:rsid w:val="005F4F4D"/>
    <w:rsid w:val="005F5A12"/>
    <w:rsid w:val="005F5D72"/>
    <w:rsid w:val="005F7587"/>
    <w:rsid w:val="005F7DF2"/>
    <w:rsid w:val="00600A86"/>
    <w:rsid w:val="0060142C"/>
    <w:rsid w:val="00601C03"/>
    <w:rsid w:val="006027E7"/>
    <w:rsid w:val="006032EE"/>
    <w:rsid w:val="00603823"/>
    <w:rsid w:val="00604E25"/>
    <w:rsid w:val="00610747"/>
    <w:rsid w:val="006129A5"/>
    <w:rsid w:val="00614D36"/>
    <w:rsid w:val="006158DC"/>
    <w:rsid w:val="00616157"/>
    <w:rsid w:val="0061669B"/>
    <w:rsid w:val="006169FB"/>
    <w:rsid w:val="006179B4"/>
    <w:rsid w:val="00620434"/>
    <w:rsid w:val="0062051F"/>
    <w:rsid w:val="00621875"/>
    <w:rsid w:val="00624441"/>
    <w:rsid w:val="006249FA"/>
    <w:rsid w:val="00625985"/>
    <w:rsid w:val="006267BD"/>
    <w:rsid w:val="0062774E"/>
    <w:rsid w:val="006277AE"/>
    <w:rsid w:val="006301F7"/>
    <w:rsid w:val="00630935"/>
    <w:rsid w:val="00634F1C"/>
    <w:rsid w:val="00637219"/>
    <w:rsid w:val="006406AB"/>
    <w:rsid w:val="006408B3"/>
    <w:rsid w:val="00640A4B"/>
    <w:rsid w:val="00647EE6"/>
    <w:rsid w:val="00650763"/>
    <w:rsid w:val="006511F7"/>
    <w:rsid w:val="0065213C"/>
    <w:rsid w:val="006526C7"/>
    <w:rsid w:val="00655D7B"/>
    <w:rsid w:val="00657A9F"/>
    <w:rsid w:val="006609C7"/>
    <w:rsid w:val="006610C5"/>
    <w:rsid w:val="00662612"/>
    <w:rsid w:val="006632B7"/>
    <w:rsid w:val="006655C9"/>
    <w:rsid w:val="0066590F"/>
    <w:rsid w:val="006674D9"/>
    <w:rsid w:val="00670B65"/>
    <w:rsid w:val="0067102F"/>
    <w:rsid w:val="00671FA0"/>
    <w:rsid w:val="00672C47"/>
    <w:rsid w:val="0067324E"/>
    <w:rsid w:val="006772D8"/>
    <w:rsid w:val="00677981"/>
    <w:rsid w:val="006818A3"/>
    <w:rsid w:val="00683EA4"/>
    <w:rsid w:val="0068492E"/>
    <w:rsid w:val="006860FD"/>
    <w:rsid w:val="006875D7"/>
    <w:rsid w:val="0069071B"/>
    <w:rsid w:val="006909C8"/>
    <w:rsid w:val="00690CC1"/>
    <w:rsid w:val="006911A0"/>
    <w:rsid w:val="00691D20"/>
    <w:rsid w:val="0069303D"/>
    <w:rsid w:val="006947EB"/>
    <w:rsid w:val="00695EDA"/>
    <w:rsid w:val="006A313C"/>
    <w:rsid w:val="006A40C5"/>
    <w:rsid w:val="006A4D25"/>
    <w:rsid w:val="006A78E8"/>
    <w:rsid w:val="006A7AD8"/>
    <w:rsid w:val="006B0D55"/>
    <w:rsid w:val="006B37F8"/>
    <w:rsid w:val="006B3BD3"/>
    <w:rsid w:val="006B442E"/>
    <w:rsid w:val="006B462A"/>
    <w:rsid w:val="006B612A"/>
    <w:rsid w:val="006C391A"/>
    <w:rsid w:val="006C3EF6"/>
    <w:rsid w:val="006C4379"/>
    <w:rsid w:val="006C5F33"/>
    <w:rsid w:val="006C62F8"/>
    <w:rsid w:val="006D0959"/>
    <w:rsid w:val="006D2B82"/>
    <w:rsid w:val="006D2EA3"/>
    <w:rsid w:val="006D3EEE"/>
    <w:rsid w:val="006D3FD7"/>
    <w:rsid w:val="006D483F"/>
    <w:rsid w:val="006D53AF"/>
    <w:rsid w:val="006D5C6B"/>
    <w:rsid w:val="006D624A"/>
    <w:rsid w:val="006D688B"/>
    <w:rsid w:val="006D6FA0"/>
    <w:rsid w:val="006D7906"/>
    <w:rsid w:val="006D7E53"/>
    <w:rsid w:val="006E2651"/>
    <w:rsid w:val="006E2C6C"/>
    <w:rsid w:val="006E3269"/>
    <w:rsid w:val="006E352E"/>
    <w:rsid w:val="006E4212"/>
    <w:rsid w:val="006E4B3B"/>
    <w:rsid w:val="006E54D1"/>
    <w:rsid w:val="006E5BF1"/>
    <w:rsid w:val="006E686A"/>
    <w:rsid w:val="006E7484"/>
    <w:rsid w:val="006F0324"/>
    <w:rsid w:val="006F03C1"/>
    <w:rsid w:val="006F09AD"/>
    <w:rsid w:val="006F31C9"/>
    <w:rsid w:val="006F5314"/>
    <w:rsid w:val="006F677C"/>
    <w:rsid w:val="006F71A1"/>
    <w:rsid w:val="006F7670"/>
    <w:rsid w:val="00703C55"/>
    <w:rsid w:val="007041F7"/>
    <w:rsid w:val="0070453D"/>
    <w:rsid w:val="00705C02"/>
    <w:rsid w:val="00711409"/>
    <w:rsid w:val="00711C6C"/>
    <w:rsid w:val="00711F11"/>
    <w:rsid w:val="00712FEF"/>
    <w:rsid w:val="00713443"/>
    <w:rsid w:val="007134D8"/>
    <w:rsid w:val="00713869"/>
    <w:rsid w:val="007164F5"/>
    <w:rsid w:val="00724033"/>
    <w:rsid w:val="007244CA"/>
    <w:rsid w:val="0072494A"/>
    <w:rsid w:val="00726867"/>
    <w:rsid w:val="00732C61"/>
    <w:rsid w:val="00734FC6"/>
    <w:rsid w:val="007351D7"/>
    <w:rsid w:val="007355D4"/>
    <w:rsid w:val="007358EB"/>
    <w:rsid w:val="00736580"/>
    <w:rsid w:val="007370E1"/>
    <w:rsid w:val="007376F6"/>
    <w:rsid w:val="00740CDF"/>
    <w:rsid w:val="0074111D"/>
    <w:rsid w:val="00741795"/>
    <w:rsid w:val="00742060"/>
    <w:rsid w:val="00742592"/>
    <w:rsid w:val="00742E6B"/>
    <w:rsid w:val="00744A45"/>
    <w:rsid w:val="00750039"/>
    <w:rsid w:val="00753524"/>
    <w:rsid w:val="007536A2"/>
    <w:rsid w:val="00754987"/>
    <w:rsid w:val="00754F50"/>
    <w:rsid w:val="00756065"/>
    <w:rsid w:val="007568ED"/>
    <w:rsid w:val="00763979"/>
    <w:rsid w:val="007641B1"/>
    <w:rsid w:val="007653AF"/>
    <w:rsid w:val="00765D98"/>
    <w:rsid w:val="00771CB4"/>
    <w:rsid w:val="00772C0C"/>
    <w:rsid w:val="00773B82"/>
    <w:rsid w:val="00777064"/>
    <w:rsid w:val="007770A7"/>
    <w:rsid w:val="007778AC"/>
    <w:rsid w:val="00786AB2"/>
    <w:rsid w:val="00790272"/>
    <w:rsid w:val="00790971"/>
    <w:rsid w:val="0079176F"/>
    <w:rsid w:val="00791ED8"/>
    <w:rsid w:val="00792E2E"/>
    <w:rsid w:val="00794A0C"/>
    <w:rsid w:val="0079591C"/>
    <w:rsid w:val="00795977"/>
    <w:rsid w:val="00797828"/>
    <w:rsid w:val="007A484F"/>
    <w:rsid w:val="007A58F2"/>
    <w:rsid w:val="007A6AA9"/>
    <w:rsid w:val="007A71B9"/>
    <w:rsid w:val="007B0368"/>
    <w:rsid w:val="007B0C07"/>
    <w:rsid w:val="007B13B1"/>
    <w:rsid w:val="007B54DD"/>
    <w:rsid w:val="007C1C76"/>
    <w:rsid w:val="007C2F01"/>
    <w:rsid w:val="007C32F5"/>
    <w:rsid w:val="007C46AD"/>
    <w:rsid w:val="007C5EFD"/>
    <w:rsid w:val="007C6CB1"/>
    <w:rsid w:val="007E0429"/>
    <w:rsid w:val="007E38F3"/>
    <w:rsid w:val="007E46DA"/>
    <w:rsid w:val="007E530F"/>
    <w:rsid w:val="007E61E4"/>
    <w:rsid w:val="007E68CE"/>
    <w:rsid w:val="007F3FF6"/>
    <w:rsid w:val="007F543B"/>
    <w:rsid w:val="007F6DE1"/>
    <w:rsid w:val="007F70C8"/>
    <w:rsid w:val="007F7946"/>
    <w:rsid w:val="00800CD5"/>
    <w:rsid w:val="00801564"/>
    <w:rsid w:val="008021AA"/>
    <w:rsid w:val="00805639"/>
    <w:rsid w:val="00806C8D"/>
    <w:rsid w:val="0080738B"/>
    <w:rsid w:val="008074A5"/>
    <w:rsid w:val="00807C27"/>
    <w:rsid w:val="008100E1"/>
    <w:rsid w:val="008101DD"/>
    <w:rsid w:val="00811279"/>
    <w:rsid w:val="008118E3"/>
    <w:rsid w:val="008119DB"/>
    <w:rsid w:val="008151D8"/>
    <w:rsid w:val="00815C5A"/>
    <w:rsid w:val="00817013"/>
    <w:rsid w:val="00817C4C"/>
    <w:rsid w:val="00823389"/>
    <w:rsid w:val="00824B5C"/>
    <w:rsid w:val="008255B3"/>
    <w:rsid w:val="00826BE5"/>
    <w:rsid w:val="00826F20"/>
    <w:rsid w:val="008275E2"/>
    <w:rsid w:val="008315E6"/>
    <w:rsid w:val="00831F0A"/>
    <w:rsid w:val="0083335A"/>
    <w:rsid w:val="00835671"/>
    <w:rsid w:val="00835C4D"/>
    <w:rsid w:val="00835E79"/>
    <w:rsid w:val="008366EA"/>
    <w:rsid w:val="00837CD4"/>
    <w:rsid w:val="00844EE8"/>
    <w:rsid w:val="008465CC"/>
    <w:rsid w:val="00846D3E"/>
    <w:rsid w:val="00847485"/>
    <w:rsid w:val="00850189"/>
    <w:rsid w:val="00851806"/>
    <w:rsid w:val="00851888"/>
    <w:rsid w:val="008573EF"/>
    <w:rsid w:val="00860CF0"/>
    <w:rsid w:val="0086393C"/>
    <w:rsid w:val="00863BEC"/>
    <w:rsid w:val="00863DDB"/>
    <w:rsid w:val="00871CAF"/>
    <w:rsid w:val="00872885"/>
    <w:rsid w:val="00872E34"/>
    <w:rsid w:val="00872F96"/>
    <w:rsid w:val="008744FF"/>
    <w:rsid w:val="00875682"/>
    <w:rsid w:val="00875F53"/>
    <w:rsid w:val="00877BAB"/>
    <w:rsid w:val="00880534"/>
    <w:rsid w:val="008809CD"/>
    <w:rsid w:val="008816E1"/>
    <w:rsid w:val="00882DF7"/>
    <w:rsid w:val="0088460E"/>
    <w:rsid w:val="00884F14"/>
    <w:rsid w:val="00885877"/>
    <w:rsid w:val="008863B3"/>
    <w:rsid w:val="008901EE"/>
    <w:rsid w:val="008907AB"/>
    <w:rsid w:val="00893258"/>
    <w:rsid w:val="00894233"/>
    <w:rsid w:val="00896519"/>
    <w:rsid w:val="00897788"/>
    <w:rsid w:val="00897B04"/>
    <w:rsid w:val="00897E5B"/>
    <w:rsid w:val="008A1297"/>
    <w:rsid w:val="008A2E64"/>
    <w:rsid w:val="008A6F49"/>
    <w:rsid w:val="008A6F68"/>
    <w:rsid w:val="008B0EB6"/>
    <w:rsid w:val="008B3384"/>
    <w:rsid w:val="008B549B"/>
    <w:rsid w:val="008B6391"/>
    <w:rsid w:val="008C09DB"/>
    <w:rsid w:val="008C1301"/>
    <w:rsid w:val="008C25F3"/>
    <w:rsid w:val="008C58F6"/>
    <w:rsid w:val="008C5DE5"/>
    <w:rsid w:val="008C613A"/>
    <w:rsid w:val="008D0B02"/>
    <w:rsid w:val="008D1899"/>
    <w:rsid w:val="008D1A83"/>
    <w:rsid w:val="008D4096"/>
    <w:rsid w:val="008E1BF4"/>
    <w:rsid w:val="008E3EF9"/>
    <w:rsid w:val="008E5C3E"/>
    <w:rsid w:val="008E77CC"/>
    <w:rsid w:val="008F0382"/>
    <w:rsid w:val="008F0E36"/>
    <w:rsid w:val="008F1A48"/>
    <w:rsid w:val="008F2C99"/>
    <w:rsid w:val="008F3076"/>
    <w:rsid w:val="008F636A"/>
    <w:rsid w:val="008F7B0E"/>
    <w:rsid w:val="009000C9"/>
    <w:rsid w:val="0090191F"/>
    <w:rsid w:val="00901D2A"/>
    <w:rsid w:val="0090280E"/>
    <w:rsid w:val="0090400C"/>
    <w:rsid w:val="00904030"/>
    <w:rsid w:val="009047A5"/>
    <w:rsid w:val="00904FA3"/>
    <w:rsid w:val="009055A9"/>
    <w:rsid w:val="00905AD9"/>
    <w:rsid w:val="009066AD"/>
    <w:rsid w:val="00906C06"/>
    <w:rsid w:val="00910FBD"/>
    <w:rsid w:val="009110B9"/>
    <w:rsid w:val="0091161A"/>
    <w:rsid w:val="009120EA"/>
    <w:rsid w:val="00913227"/>
    <w:rsid w:val="0091549F"/>
    <w:rsid w:val="009175F4"/>
    <w:rsid w:val="0092118A"/>
    <w:rsid w:val="00921AE3"/>
    <w:rsid w:val="00922C7B"/>
    <w:rsid w:val="0092318F"/>
    <w:rsid w:val="0092378D"/>
    <w:rsid w:val="00925D1D"/>
    <w:rsid w:val="00927AED"/>
    <w:rsid w:val="009314A8"/>
    <w:rsid w:val="009321EE"/>
    <w:rsid w:val="009361F0"/>
    <w:rsid w:val="009369B4"/>
    <w:rsid w:val="00937E29"/>
    <w:rsid w:val="009453B4"/>
    <w:rsid w:val="00946452"/>
    <w:rsid w:val="00947638"/>
    <w:rsid w:val="00947C61"/>
    <w:rsid w:val="00950A4E"/>
    <w:rsid w:val="00950B26"/>
    <w:rsid w:val="009520D0"/>
    <w:rsid w:val="009533B1"/>
    <w:rsid w:val="009561DA"/>
    <w:rsid w:val="00961B54"/>
    <w:rsid w:val="00970B80"/>
    <w:rsid w:val="009714D2"/>
    <w:rsid w:val="00972E3F"/>
    <w:rsid w:val="009732D2"/>
    <w:rsid w:val="009745A7"/>
    <w:rsid w:val="00981343"/>
    <w:rsid w:val="00984D67"/>
    <w:rsid w:val="00984DD9"/>
    <w:rsid w:val="009875A1"/>
    <w:rsid w:val="009875BC"/>
    <w:rsid w:val="0099171D"/>
    <w:rsid w:val="0099296B"/>
    <w:rsid w:val="00992AF0"/>
    <w:rsid w:val="00993F70"/>
    <w:rsid w:val="00994072"/>
    <w:rsid w:val="00994B35"/>
    <w:rsid w:val="00996017"/>
    <w:rsid w:val="0099625A"/>
    <w:rsid w:val="009A0E76"/>
    <w:rsid w:val="009A11AB"/>
    <w:rsid w:val="009A17A7"/>
    <w:rsid w:val="009A4018"/>
    <w:rsid w:val="009A4EA8"/>
    <w:rsid w:val="009A5B79"/>
    <w:rsid w:val="009A6F61"/>
    <w:rsid w:val="009B030B"/>
    <w:rsid w:val="009B0927"/>
    <w:rsid w:val="009B156B"/>
    <w:rsid w:val="009B1E51"/>
    <w:rsid w:val="009B24BF"/>
    <w:rsid w:val="009B49DC"/>
    <w:rsid w:val="009B6F8B"/>
    <w:rsid w:val="009C4B5D"/>
    <w:rsid w:val="009C4EEF"/>
    <w:rsid w:val="009C4F06"/>
    <w:rsid w:val="009C5575"/>
    <w:rsid w:val="009C597A"/>
    <w:rsid w:val="009C703A"/>
    <w:rsid w:val="009C7DEB"/>
    <w:rsid w:val="009D01F0"/>
    <w:rsid w:val="009D3994"/>
    <w:rsid w:val="009D4A1D"/>
    <w:rsid w:val="009D4F18"/>
    <w:rsid w:val="009D792A"/>
    <w:rsid w:val="009D792B"/>
    <w:rsid w:val="009E040E"/>
    <w:rsid w:val="009E101D"/>
    <w:rsid w:val="009E4C07"/>
    <w:rsid w:val="009E6454"/>
    <w:rsid w:val="009E6E58"/>
    <w:rsid w:val="009E7257"/>
    <w:rsid w:val="009F0462"/>
    <w:rsid w:val="009F0533"/>
    <w:rsid w:val="009F6075"/>
    <w:rsid w:val="00A0007C"/>
    <w:rsid w:val="00A00107"/>
    <w:rsid w:val="00A0118B"/>
    <w:rsid w:val="00A01A22"/>
    <w:rsid w:val="00A05C59"/>
    <w:rsid w:val="00A05FA7"/>
    <w:rsid w:val="00A068E5"/>
    <w:rsid w:val="00A10594"/>
    <w:rsid w:val="00A1067C"/>
    <w:rsid w:val="00A10DDD"/>
    <w:rsid w:val="00A13537"/>
    <w:rsid w:val="00A145ED"/>
    <w:rsid w:val="00A16C49"/>
    <w:rsid w:val="00A17C39"/>
    <w:rsid w:val="00A17CFA"/>
    <w:rsid w:val="00A2217F"/>
    <w:rsid w:val="00A24048"/>
    <w:rsid w:val="00A2466A"/>
    <w:rsid w:val="00A262A3"/>
    <w:rsid w:val="00A3246C"/>
    <w:rsid w:val="00A34102"/>
    <w:rsid w:val="00A357F7"/>
    <w:rsid w:val="00A400AF"/>
    <w:rsid w:val="00A40956"/>
    <w:rsid w:val="00A41E5E"/>
    <w:rsid w:val="00A46A3E"/>
    <w:rsid w:val="00A46EBF"/>
    <w:rsid w:val="00A477F6"/>
    <w:rsid w:val="00A5032D"/>
    <w:rsid w:val="00A5101F"/>
    <w:rsid w:val="00A51BD3"/>
    <w:rsid w:val="00A520F4"/>
    <w:rsid w:val="00A52C34"/>
    <w:rsid w:val="00A54D7F"/>
    <w:rsid w:val="00A609B0"/>
    <w:rsid w:val="00A61182"/>
    <w:rsid w:val="00A611A0"/>
    <w:rsid w:val="00A61520"/>
    <w:rsid w:val="00A62196"/>
    <w:rsid w:val="00A62504"/>
    <w:rsid w:val="00A6313A"/>
    <w:rsid w:val="00A642CE"/>
    <w:rsid w:val="00A6603D"/>
    <w:rsid w:val="00A6736B"/>
    <w:rsid w:val="00A7106B"/>
    <w:rsid w:val="00A73B55"/>
    <w:rsid w:val="00A76B35"/>
    <w:rsid w:val="00A77E56"/>
    <w:rsid w:val="00A81EA9"/>
    <w:rsid w:val="00A81FFD"/>
    <w:rsid w:val="00A82275"/>
    <w:rsid w:val="00A82AE2"/>
    <w:rsid w:val="00A84C34"/>
    <w:rsid w:val="00A87D7C"/>
    <w:rsid w:val="00A9013B"/>
    <w:rsid w:val="00A910CF"/>
    <w:rsid w:val="00A9223D"/>
    <w:rsid w:val="00A94471"/>
    <w:rsid w:val="00A96161"/>
    <w:rsid w:val="00A97CD7"/>
    <w:rsid w:val="00AA0AFD"/>
    <w:rsid w:val="00AA1634"/>
    <w:rsid w:val="00AA61C9"/>
    <w:rsid w:val="00AA66B7"/>
    <w:rsid w:val="00AB0B05"/>
    <w:rsid w:val="00AB3C4D"/>
    <w:rsid w:val="00AB5836"/>
    <w:rsid w:val="00AB58A6"/>
    <w:rsid w:val="00AB664A"/>
    <w:rsid w:val="00AC01CD"/>
    <w:rsid w:val="00AC076C"/>
    <w:rsid w:val="00AC0F31"/>
    <w:rsid w:val="00AC3B5C"/>
    <w:rsid w:val="00AC4A2F"/>
    <w:rsid w:val="00AC4D87"/>
    <w:rsid w:val="00AC7E3C"/>
    <w:rsid w:val="00AD033B"/>
    <w:rsid w:val="00AD2203"/>
    <w:rsid w:val="00AD3C1F"/>
    <w:rsid w:val="00AD517E"/>
    <w:rsid w:val="00AD5906"/>
    <w:rsid w:val="00AD65B7"/>
    <w:rsid w:val="00AE16E5"/>
    <w:rsid w:val="00AE3E13"/>
    <w:rsid w:val="00AE59FB"/>
    <w:rsid w:val="00AE6DB9"/>
    <w:rsid w:val="00AE74D8"/>
    <w:rsid w:val="00AF07DE"/>
    <w:rsid w:val="00AF07EB"/>
    <w:rsid w:val="00AF0E1D"/>
    <w:rsid w:val="00AF1604"/>
    <w:rsid w:val="00AF3097"/>
    <w:rsid w:val="00AF6590"/>
    <w:rsid w:val="00AF6789"/>
    <w:rsid w:val="00B00554"/>
    <w:rsid w:val="00B04511"/>
    <w:rsid w:val="00B05701"/>
    <w:rsid w:val="00B05BD0"/>
    <w:rsid w:val="00B10956"/>
    <w:rsid w:val="00B109FA"/>
    <w:rsid w:val="00B132FA"/>
    <w:rsid w:val="00B135C5"/>
    <w:rsid w:val="00B141F9"/>
    <w:rsid w:val="00B20EDC"/>
    <w:rsid w:val="00B2155D"/>
    <w:rsid w:val="00B21873"/>
    <w:rsid w:val="00B240FE"/>
    <w:rsid w:val="00B25944"/>
    <w:rsid w:val="00B25F03"/>
    <w:rsid w:val="00B26970"/>
    <w:rsid w:val="00B26F35"/>
    <w:rsid w:val="00B311D6"/>
    <w:rsid w:val="00B320C0"/>
    <w:rsid w:val="00B330CB"/>
    <w:rsid w:val="00B3402A"/>
    <w:rsid w:val="00B342E1"/>
    <w:rsid w:val="00B34AE4"/>
    <w:rsid w:val="00B3522C"/>
    <w:rsid w:val="00B4102D"/>
    <w:rsid w:val="00B42081"/>
    <w:rsid w:val="00B4347D"/>
    <w:rsid w:val="00B43B50"/>
    <w:rsid w:val="00B44284"/>
    <w:rsid w:val="00B47CE8"/>
    <w:rsid w:val="00B5018A"/>
    <w:rsid w:val="00B517B8"/>
    <w:rsid w:val="00B52B71"/>
    <w:rsid w:val="00B53878"/>
    <w:rsid w:val="00B5546E"/>
    <w:rsid w:val="00B55FFC"/>
    <w:rsid w:val="00B56673"/>
    <w:rsid w:val="00B5669D"/>
    <w:rsid w:val="00B576D5"/>
    <w:rsid w:val="00B600CF"/>
    <w:rsid w:val="00B60C2D"/>
    <w:rsid w:val="00B617FD"/>
    <w:rsid w:val="00B625D1"/>
    <w:rsid w:val="00B62F0F"/>
    <w:rsid w:val="00B63A4D"/>
    <w:rsid w:val="00B63C31"/>
    <w:rsid w:val="00B654F6"/>
    <w:rsid w:val="00B65584"/>
    <w:rsid w:val="00B675A7"/>
    <w:rsid w:val="00B704E4"/>
    <w:rsid w:val="00B71AEC"/>
    <w:rsid w:val="00B71F67"/>
    <w:rsid w:val="00B74096"/>
    <w:rsid w:val="00B75328"/>
    <w:rsid w:val="00B77952"/>
    <w:rsid w:val="00B81FA9"/>
    <w:rsid w:val="00B82DC0"/>
    <w:rsid w:val="00B836C7"/>
    <w:rsid w:val="00B83AB6"/>
    <w:rsid w:val="00B84E1E"/>
    <w:rsid w:val="00B854F9"/>
    <w:rsid w:val="00B856A1"/>
    <w:rsid w:val="00B86AEC"/>
    <w:rsid w:val="00B86EE4"/>
    <w:rsid w:val="00B9011D"/>
    <w:rsid w:val="00B90CCC"/>
    <w:rsid w:val="00B91496"/>
    <w:rsid w:val="00B93FEE"/>
    <w:rsid w:val="00BA209B"/>
    <w:rsid w:val="00BA20EE"/>
    <w:rsid w:val="00BA2C88"/>
    <w:rsid w:val="00BA4C36"/>
    <w:rsid w:val="00BA5CE2"/>
    <w:rsid w:val="00BA6B02"/>
    <w:rsid w:val="00BB1BBF"/>
    <w:rsid w:val="00BB27EE"/>
    <w:rsid w:val="00BB3771"/>
    <w:rsid w:val="00BB476C"/>
    <w:rsid w:val="00BB57C2"/>
    <w:rsid w:val="00BC1BC1"/>
    <w:rsid w:val="00BC1D35"/>
    <w:rsid w:val="00BC3992"/>
    <w:rsid w:val="00BC4D36"/>
    <w:rsid w:val="00BC5593"/>
    <w:rsid w:val="00BC58D3"/>
    <w:rsid w:val="00BC59D3"/>
    <w:rsid w:val="00BC606C"/>
    <w:rsid w:val="00BD00B2"/>
    <w:rsid w:val="00BD0638"/>
    <w:rsid w:val="00BD17A7"/>
    <w:rsid w:val="00BD44B5"/>
    <w:rsid w:val="00BD501D"/>
    <w:rsid w:val="00BD60AB"/>
    <w:rsid w:val="00BD61DC"/>
    <w:rsid w:val="00BE0CCC"/>
    <w:rsid w:val="00BE0D1C"/>
    <w:rsid w:val="00BE44CC"/>
    <w:rsid w:val="00BE5C21"/>
    <w:rsid w:val="00BE6FF0"/>
    <w:rsid w:val="00BE7FC2"/>
    <w:rsid w:val="00BF139A"/>
    <w:rsid w:val="00BF162B"/>
    <w:rsid w:val="00BF2205"/>
    <w:rsid w:val="00BF6DB0"/>
    <w:rsid w:val="00BF6F40"/>
    <w:rsid w:val="00BF7618"/>
    <w:rsid w:val="00C00219"/>
    <w:rsid w:val="00C0231C"/>
    <w:rsid w:val="00C023E4"/>
    <w:rsid w:val="00C0355E"/>
    <w:rsid w:val="00C048AC"/>
    <w:rsid w:val="00C04EBA"/>
    <w:rsid w:val="00C057C0"/>
    <w:rsid w:val="00C063F9"/>
    <w:rsid w:val="00C06D5B"/>
    <w:rsid w:val="00C073A1"/>
    <w:rsid w:val="00C07FB2"/>
    <w:rsid w:val="00C10BFF"/>
    <w:rsid w:val="00C11799"/>
    <w:rsid w:val="00C11890"/>
    <w:rsid w:val="00C127A7"/>
    <w:rsid w:val="00C14B9E"/>
    <w:rsid w:val="00C209B0"/>
    <w:rsid w:val="00C21838"/>
    <w:rsid w:val="00C22216"/>
    <w:rsid w:val="00C222DE"/>
    <w:rsid w:val="00C24416"/>
    <w:rsid w:val="00C26DC3"/>
    <w:rsid w:val="00C27A28"/>
    <w:rsid w:val="00C27D56"/>
    <w:rsid w:val="00C27E3D"/>
    <w:rsid w:val="00C30AC0"/>
    <w:rsid w:val="00C327C1"/>
    <w:rsid w:val="00C3381E"/>
    <w:rsid w:val="00C338C5"/>
    <w:rsid w:val="00C33979"/>
    <w:rsid w:val="00C341C4"/>
    <w:rsid w:val="00C34E64"/>
    <w:rsid w:val="00C354B5"/>
    <w:rsid w:val="00C356E1"/>
    <w:rsid w:val="00C35D65"/>
    <w:rsid w:val="00C37C2E"/>
    <w:rsid w:val="00C4080B"/>
    <w:rsid w:val="00C42C2F"/>
    <w:rsid w:val="00C44B1C"/>
    <w:rsid w:val="00C462AD"/>
    <w:rsid w:val="00C46763"/>
    <w:rsid w:val="00C46CA9"/>
    <w:rsid w:val="00C5142F"/>
    <w:rsid w:val="00C520F3"/>
    <w:rsid w:val="00C53D68"/>
    <w:rsid w:val="00C54470"/>
    <w:rsid w:val="00C56680"/>
    <w:rsid w:val="00C57861"/>
    <w:rsid w:val="00C6042D"/>
    <w:rsid w:val="00C643DC"/>
    <w:rsid w:val="00C648C3"/>
    <w:rsid w:val="00C6672A"/>
    <w:rsid w:val="00C673BC"/>
    <w:rsid w:val="00C71161"/>
    <w:rsid w:val="00C71A2C"/>
    <w:rsid w:val="00C73934"/>
    <w:rsid w:val="00C7506D"/>
    <w:rsid w:val="00C769DE"/>
    <w:rsid w:val="00C7782D"/>
    <w:rsid w:val="00C81C75"/>
    <w:rsid w:val="00C81F4C"/>
    <w:rsid w:val="00C82337"/>
    <w:rsid w:val="00C83BA9"/>
    <w:rsid w:val="00C85A0F"/>
    <w:rsid w:val="00C85B9E"/>
    <w:rsid w:val="00C870AE"/>
    <w:rsid w:val="00C87AEB"/>
    <w:rsid w:val="00C92632"/>
    <w:rsid w:val="00C93F93"/>
    <w:rsid w:val="00CA05BD"/>
    <w:rsid w:val="00CA2691"/>
    <w:rsid w:val="00CA2DD2"/>
    <w:rsid w:val="00CA3545"/>
    <w:rsid w:val="00CA38D9"/>
    <w:rsid w:val="00CA5960"/>
    <w:rsid w:val="00CA6401"/>
    <w:rsid w:val="00CA7963"/>
    <w:rsid w:val="00CB35C7"/>
    <w:rsid w:val="00CB4B20"/>
    <w:rsid w:val="00CB7086"/>
    <w:rsid w:val="00CC072B"/>
    <w:rsid w:val="00CC114B"/>
    <w:rsid w:val="00CC1418"/>
    <w:rsid w:val="00CC286D"/>
    <w:rsid w:val="00CC321D"/>
    <w:rsid w:val="00CC49F9"/>
    <w:rsid w:val="00CC4FA3"/>
    <w:rsid w:val="00CD0B0B"/>
    <w:rsid w:val="00CD153B"/>
    <w:rsid w:val="00CD1D8F"/>
    <w:rsid w:val="00CD2240"/>
    <w:rsid w:val="00CD3303"/>
    <w:rsid w:val="00CD3617"/>
    <w:rsid w:val="00CD4987"/>
    <w:rsid w:val="00CD4AD1"/>
    <w:rsid w:val="00CD4AFF"/>
    <w:rsid w:val="00CD55A8"/>
    <w:rsid w:val="00CD5A4B"/>
    <w:rsid w:val="00CD5C54"/>
    <w:rsid w:val="00CD7121"/>
    <w:rsid w:val="00CD733D"/>
    <w:rsid w:val="00CD7DF7"/>
    <w:rsid w:val="00CE0AAC"/>
    <w:rsid w:val="00CE1943"/>
    <w:rsid w:val="00CE2208"/>
    <w:rsid w:val="00CE3F15"/>
    <w:rsid w:val="00CF0FF6"/>
    <w:rsid w:val="00CF1CB8"/>
    <w:rsid w:val="00CF2CA4"/>
    <w:rsid w:val="00CF30E6"/>
    <w:rsid w:val="00CF356C"/>
    <w:rsid w:val="00CF5BCA"/>
    <w:rsid w:val="00CF6934"/>
    <w:rsid w:val="00D00E24"/>
    <w:rsid w:val="00D00FCE"/>
    <w:rsid w:val="00D028F1"/>
    <w:rsid w:val="00D02B37"/>
    <w:rsid w:val="00D03614"/>
    <w:rsid w:val="00D036FB"/>
    <w:rsid w:val="00D12571"/>
    <w:rsid w:val="00D12B82"/>
    <w:rsid w:val="00D13A69"/>
    <w:rsid w:val="00D13F8C"/>
    <w:rsid w:val="00D169F3"/>
    <w:rsid w:val="00D17353"/>
    <w:rsid w:val="00D21700"/>
    <w:rsid w:val="00D2333B"/>
    <w:rsid w:val="00D24239"/>
    <w:rsid w:val="00D24EBC"/>
    <w:rsid w:val="00D2504A"/>
    <w:rsid w:val="00D273E6"/>
    <w:rsid w:val="00D30668"/>
    <w:rsid w:val="00D34E4E"/>
    <w:rsid w:val="00D35960"/>
    <w:rsid w:val="00D37179"/>
    <w:rsid w:val="00D379EE"/>
    <w:rsid w:val="00D37A20"/>
    <w:rsid w:val="00D37CEF"/>
    <w:rsid w:val="00D41C88"/>
    <w:rsid w:val="00D4206A"/>
    <w:rsid w:val="00D43585"/>
    <w:rsid w:val="00D44575"/>
    <w:rsid w:val="00D44C3A"/>
    <w:rsid w:val="00D46B35"/>
    <w:rsid w:val="00D504BA"/>
    <w:rsid w:val="00D5390E"/>
    <w:rsid w:val="00D53974"/>
    <w:rsid w:val="00D53B31"/>
    <w:rsid w:val="00D54B6D"/>
    <w:rsid w:val="00D575F4"/>
    <w:rsid w:val="00D57D78"/>
    <w:rsid w:val="00D611D7"/>
    <w:rsid w:val="00D61664"/>
    <w:rsid w:val="00D61F34"/>
    <w:rsid w:val="00D62ABF"/>
    <w:rsid w:val="00D6374A"/>
    <w:rsid w:val="00D65BDB"/>
    <w:rsid w:val="00D674A9"/>
    <w:rsid w:val="00D67679"/>
    <w:rsid w:val="00D7070C"/>
    <w:rsid w:val="00D7468A"/>
    <w:rsid w:val="00D75A6A"/>
    <w:rsid w:val="00D76529"/>
    <w:rsid w:val="00D77C71"/>
    <w:rsid w:val="00D77DBF"/>
    <w:rsid w:val="00D804E7"/>
    <w:rsid w:val="00D81F42"/>
    <w:rsid w:val="00D8393A"/>
    <w:rsid w:val="00D83CA1"/>
    <w:rsid w:val="00D860C3"/>
    <w:rsid w:val="00D874FF"/>
    <w:rsid w:val="00D876D3"/>
    <w:rsid w:val="00D90A1E"/>
    <w:rsid w:val="00D913F9"/>
    <w:rsid w:val="00D91ED0"/>
    <w:rsid w:val="00D946A9"/>
    <w:rsid w:val="00D949AA"/>
    <w:rsid w:val="00D95905"/>
    <w:rsid w:val="00D96DAB"/>
    <w:rsid w:val="00DA280F"/>
    <w:rsid w:val="00DA3585"/>
    <w:rsid w:val="00DB278A"/>
    <w:rsid w:val="00DC30F6"/>
    <w:rsid w:val="00DC7ACF"/>
    <w:rsid w:val="00DC7E06"/>
    <w:rsid w:val="00DC7F3C"/>
    <w:rsid w:val="00DD1251"/>
    <w:rsid w:val="00DD2AEC"/>
    <w:rsid w:val="00DD6401"/>
    <w:rsid w:val="00DD7BD8"/>
    <w:rsid w:val="00DE16A4"/>
    <w:rsid w:val="00DE2002"/>
    <w:rsid w:val="00DE217C"/>
    <w:rsid w:val="00DE4030"/>
    <w:rsid w:val="00DF272F"/>
    <w:rsid w:val="00DF2927"/>
    <w:rsid w:val="00DF2E3A"/>
    <w:rsid w:val="00DF2F45"/>
    <w:rsid w:val="00DF6F21"/>
    <w:rsid w:val="00E002E9"/>
    <w:rsid w:val="00E01B38"/>
    <w:rsid w:val="00E01D12"/>
    <w:rsid w:val="00E02D94"/>
    <w:rsid w:val="00E0474C"/>
    <w:rsid w:val="00E05220"/>
    <w:rsid w:val="00E05954"/>
    <w:rsid w:val="00E0727C"/>
    <w:rsid w:val="00E10353"/>
    <w:rsid w:val="00E1057D"/>
    <w:rsid w:val="00E122D0"/>
    <w:rsid w:val="00E14EBF"/>
    <w:rsid w:val="00E169C5"/>
    <w:rsid w:val="00E207DD"/>
    <w:rsid w:val="00E217A1"/>
    <w:rsid w:val="00E24501"/>
    <w:rsid w:val="00E30A0B"/>
    <w:rsid w:val="00E34620"/>
    <w:rsid w:val="00E362BF"/>
    <w:rsid w:val="00E40442"/>
    <w:rsid w:val="00E41A3E"/>
    <w:rsid w:val="00E41EC7"/>
    <w:rsid w:val="00E421F3"/>
    <w:rsid w:val="00E43C7C"/>
    <w:rsid w:val="00E43DDA"/>
    <w:rsid w:val="00E442CD"/>
    <w:rsid w:val="00E453B9"/>
    <w:rsid w:val="00E45FFA"/>
    <w:rsid w:val="00E46491"/>
    <w:rsid w:val="00E50B5E"/>
    <w:rsid w:val="00E511BC"/>
    <w:rsid w:val="00E512A1"/>
    <w:rsid w:val="00E527D4"/>
    <w:rsid w:val="00E55601"/>
    <w:rsid w:val="00E55B03"/>
    <w:rsid w:val="00E5653E"/>
    <w:rsid w:val="00E57C91"/>
    <w:rsid w:val="00E6058B"/>
    <w:rsid w:val="00E63B35"/>
    <w:rsid w:val="00E668AE"/>
    <w:rsid w:val="00E72021"/>
    <w:rsid w:val="00E7227B"/>
    <w:rsid w:val="00E74236"/>
    <w:rsid w:val="00E74BDF"/>
    <w:rsid w:val="00E75502"/>
    <w:rsid w:val="00E755D6"/>
    <w:rsid w:val="00E75828"/>
    <w:rsid w:val="00E76734"/>
    <w:rsid w:val="00E77C70"/>
    <w:rsid w:val="00E80091"/>
    <w:rsid w:val="00E81BB1"/>
    <w:rsid w:val="00E81D60"/>
    <w:rsid w:val="00E83DA9"/>
    <w:rsid w:val="00E85941"/>
    <w:rsid w:val="00E85BA1"/>
    <w:rsid w:val="00E869CB"/>
    <w:rsid w:val="00E9082C"/>
    <w:rsid w:val="00E910AE"/>
    <w:rsid w:val="00E9518F"/>
    <w:rsid w:val="00E96D42"/>
    <w:rsid w:val="00E9774C"/>
    <w:rsid w:val="00E9780D"/>
    <w:rsid w:val="00E97F77"/>
    <w:rsid w:val="00EA0260"/>
    <w:rsid w:val="00EA1D52"/>
    <w:rsid w:val="00EA3762"/>
    <w:rsid w:val="00EA38B9"/>
    <w:rsid w:val="00EA44EE"/>
    <w:rsid w:val="00EA6D18"/>
    <w:rsid w:val="00EA70C2"/>
    <w:rsid w:val="00EA716A"/>
    <w:rsid w:val="00EB3777"/>
    <w:rsid w:val="00EB3D44"/>
    <w:rsid w:val="00EB60B4"/>
    <w:rsid w:val="00EC0226"/>
    <w:rsid w:val="00EC4278"/>
    <w:rsid w:val="00EC574F"/>
    <w:rsid w:val="00EC5AC3"/>
    <w:rsid w:val="00EC6F54"/>
    <w:rsid w:val="00EC7FA4"/>
    <w:rsid w:val="00ED086A"/>
    <w:rsid w:val="00ED24C7"/>
    <w:rsid w:val="00ED2C1F"/>
    <w:rsid w:val="00EE0B51"/>
    <w:rsid w:val="00EE2BEA"/>
    <w:rsid w:val="00EE2CC5"/>
    <w:rsid w:val="00EE4ABC"/>
    <w:rsid w:val="00EE50C3"/>
    <w:rsid w:val="00EF6351"/>
    <w:rsid w:val="00F011D8"/>
    <w:rsid w:val="00F01EC8"/>
    <w:rsid w:val="00F02577"/>
    <w:rsid w:val="00F0527F"/>
    <w:rsid w:val="00F113B4"/>
    <w:rsid w:val="00F11A41"/>
    <w:rsid w:val="00F13327"/>
    <w:rsid w:val="00F14DF7"/>
    <w:rsid w:val="00F15CA5"/>
    <w:rsid w:val="00F2026C"/>
    <w:rsid w:val="00F2231D"/>
    <w:rsid w:val="00F24CBE"/>
    <w:rsid w:val="00F260A8"/>
    <w:rsid w:val="00F26C1B"/>
    <w:rsid w:val="00F30BD7"/>
    <w:rsid w:val="00F31088"/>
    <w:rsid w:val="00F311D3"/>
    <w:rsid w:val="00F3180F"/>
    <w:rsid w:val="00F31FC2"/>
    <w:rsid w:val="00F33822"/>
    <w:rsid w:val="00F338EB"/>
    <w:rsid w:val="00F349FF"/>
    <w:rsid w:val="00F3571D"/>
    <w:rsid w:val="00F40235"/>
    <w:rsid w:val="00F469D0"/>
    <w:rsid w:val="00F517EB"/>
    <w:rsid w:val="00F51D96"/>
    <w:rsid w:val="00F51F23"/>
    <w:rsid w:val="00F52721"/>
    <w:rsid w:val="00F53BA5"/>
    <w:rsid w:val="00F55A31"/>
    <w:rsid w:val="00F56A2D"/>
    <w:rsid w:val="00F620B4"/>
    <w:rsid w:val="00F62778"/>
    <w:rsid w:val="00F629FB"/>
    <w:rsid w:val="00F70153"/>
    <w:rsid w:val="00F7049A"/>
    <w:rsid w:val="00F716E1"/>
    <w:rsid w:val="00F71DCA"/>
    <w:rsid w:val="00F734B1"/>
    <w:rsid w:val="00F73D9B"/>
    <w:rsid w:val="00F76F9B"/>
    <w:rsid w:val="00F80504"/>
    <w:rsid w:val="00F84571"/>
    <w:rsid w:val="00F861AA"/>
    <w:rsid w:val="00F86238"/>
    <w:rsid w:val="00F867DD"/>
    <w:rsid w:val="00F86FC6"/>
    <w:rsid w:val="00F8715E"/>
    <w:rsid w:val="00F905BC"/>
    <w:rsid w:val="00F9172F"/>
    <w:rsid w:val="00F9232E"/>
    <w:rsid w:val="00F95798"/>
    <w:rsid w:val="00F95994"/>
    <w:rsid w:val="00F95E6F"/>
    <w:rsid w:val="00F96B48"/>
    <w:rsid w:val="00FA00E5"/>
    <w:rsid w:val="00FA1895"/>
    <w:rsid w:val="00FA1E13"/>
    <w:rsid w:val="00FA2A9C"/>
    <w:rsid w:val="00FA3668"/>
    <w:rsid w:val="00FA3C85"/>
    <w:rsid w:val="00FA68AB"/>
    <w:rsid w:val="00FA6D1C"/>
    <w:rsid w:val="00FA6EB7"/>
    <w:rsid w:val="00FA7A68"/>
    <w:rsid w:val="00FB087B"/>
    <w:rsid w:val="00FB17B0"/>
    <w:rsid w:val="00FB320C"/>
    <w:rsid w:val="00FB40A1"/>
    <w:rsid w:val="00FC05F7"/>
    <w:rsid w:val="00FC1114"/>
    <w:rsid w:val="00FC143F"/>
    <w:rsid w:val="00FC1D22"/>
    <w:rsid w:val="00FC1DD8"/>
    <w:rsid w:val="00FC29C1"/>
    <w:rsid w:val="00FC3039"/>
    <w:rsid w:val="00FC40CB"/>
    <w:rsid w:val="00FC4FD5"/>
    <w:rsid w:val="00FD12D1"/>
    <w:rsid w:val="00FD3885"/>
    <w:rsid w:val="00FD3B56"/>
    <w:rsid w:val="00FD5FDE"/>
    <w:rsid w:val="00FE02D5"/>
    <w:rsid w:val="00FE0983"/>
    <w:rsid w:val="00FE0C95"/>
    <w:rsid w:val="00FE124D"/>
    <w:rsid w:val="00FE5431"/>
    <w:rsid w:val="00FE5F77"/>
    <w:rsid w:val="00FF17B5"/>
    <w:rsid w:val="00FF2B5B"/>
    <w:rsid w:val="00FF3008"/>
    <w:rsid w:val="00FF4068"/>
    <w:rsid w:val="00FF447C"/>
    <w:rsid w:val="00FF4799"/>
    <w:rsid w:val="00FF521D"/>
    <w:rsid w:val="00FF571D"/>
    <w:rsid w:val="00FF5F91"/>
    <w:rsid w:val="00FF62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788"/>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9"/>
    <w:qFormat/>
    <w:rsid w:val="005A4C8E"/>
    <w:pPr>
      <w:keepNext/>
      <w:outlineLvl w:val="0"/>
    </w:pPr>
    <w:rPr>
      <w:sz w:val="28"/>
      <w:szCs w:val="20"/>
      <w:lang w:val="ru-RU" w:eastAsia="ru-RU"/>
    </w:rPr>
  </w:style>
  <w:style w:type="paragraph" w:styleId="2">
    <w:name w:val="heading 2"/>
    <w:basedOn w:val="a"/>
    <w:next w:val="a"/>
    <w:link w:val="20"/>
    <w:semiHidden/>
    <w:unhideWhenUsed/>
    <w:qFormat/>
    <w:rsid w:val="005A4C8E"/>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4C8E"/>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5A4C8E"/>
    <w:rPr>
      <w:rFonts w:asciiTheme="majorHAnsi" w:eastAsiaTheme="majorEastAsia" w:hAnsiTheme="majorHAnsi" w:cstheme="majorBidi"/>
      <w:b/>
      <w:bCs/>
      <w:i/>
      <w:iCs/>
      <w:sz w:val="28"/>
      <w:szCs w:val="28"/>
      <w:lang w:val="en-US"/>
    </w:rPr>
  </w:style>
  <w:style w:type="paragraph" w:customStyle="1" w:styleId="ConsPlusNormal">
    <w:name w:val="ConsPlusNormal"/>
    <w:link w:val="ConsPlusNormal0"/>
    <w:rsid w:val="005A4C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A4C8E"/>
    <w:rPr>
      <w:rFonts w:ascii="Arial" w:eastAsia="Times New Roman" w:hAnsi="Arial" w:cs="Arial"/>
      <w:sz w:val="20"/>
      <w:szCs w:val="20"/>
      <w:lang w:eastAsia="ru-RU"/>
    </w:rPr>
  </w:style>
  <w:style w:type="character" w:customStyle="1" w:styleId="Bodytext">
    <w:name w:val="Body text_"/>
    <w:link w:val="11"/>
    <w:locked/>
    <w:rsid w:val="005A4C8E"/>
    <w:rPr>
      <w:sz w:val="27"/>
      <w:shd w:val="clear" w:color="auto" w:fill="FFFFFF"/>
    </w:rPr>
  </w:style>
  <w:style w:type="paragraph" w:customStyle="1" w:styleId="11">
    <w:name w:val="Основной текст1"/>
    <w:basedOn w:val="a"/>
    <w:link w:val="Bodytext"/>
    <w:rsid w:val="005A4C8E"/>
    <w:pPr>
      <w:shd w:val="clear" w:color="auto" w:fill="FFFFFF"/>
      <w:spacing w:before="360" w:after="300" w:line="240" w:lineRule="atLeast"/>
    </w:pPr>
    <w:rPr>
      <w:rFonts w:asciiTheme="minorHAnsi" w:eastAsiaTheme="minorHAnsi" w:hAnsiTheme="minorHAnsi" w:cstheme="minorBidi"/>
      <w:sz w:val="27"/>
      <w:szCs w:val="22"/>
      <w:shd w:val="clear" w:color="auto" w:fill="FFFFFF"/>
      <w:lang w:val="ru-RU"/>
    </w:rPr>
  </w:style>
  <w:style w:type="character" w:customStyle="1" w:styleId="3">
    <w:name w:val="Знак Знак3"/>
    <w:uiPriority w:val="99"/>
    <w:rsid w:val="005A4C8E"/>
    <w:rPr>
      <w:rFonts w:ascii="Times New Roman" w:hAnsi="Times New Roman"/>
      <w:sz w:val="28"/>
      <w:lang w:eastAsia="ru-RU"/>
    </w:rPr>
  </w:style>
  <w:style w:type="paragraph" w:styleId="a3">
    <w:name w:val="Normal (Web)"/>
    <w:basedOn w:val="a"/>
    <w:uiPriority w:val="99"/>
    <w:rsid w:val="005A4C8E"/>
    <w:pPr>
      <w:spacing w:after="150"/>
    </w:pPr>
    <w:rPr>
      <w:lang w:val="ru-RU" w:eastAsia="ru-RU"/>
    </w:rPr>
  </w:style>
  <w:style w:type="paragraph" w:customStyle="1" w:styleId="ConsPlusNonformat">
    <w:name w:val="ConsPlusNonformat"/>
    <w:uiPriority w:val="99"/>
    <w:rsid w:val="005A4C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w:aliases w:val="Основной текст2,Знак Знак,Знак Знак2,Основной текст11,Знак Знак1 Знак,Знак"/>
    <w:basedOn w:val="a"/>
    <w:link w:val="a5"/>
    <w:uiPriority w:val="99"/>
    <w:rsid w:val="005A4C8E"/>
    <w:pPr>
      <w:jc w:val="both"/>
    </w:pPr>
    <w:rPr>
      <w:szCs w:val="20"/>
      <w:lang w:val="ru-RU" w:eastAsia="ru-RU"/>
    </w:rPr>
  </w:style>
  <w:style w:type="character" w:customStyle="1" w:styleId="a5">
    <w:name w:val="Основной текст Знак"/>
    <w:aliases w:val="Основной текст2 Знак,Знак Знак Знак,Знак Знак2 Знак,Основной текст11 Знак,Знак Знак1 Знак Знак,Знак Знак1"/>
    <w:basedOn w:val="a0"/>
    <w:link w:val="a4"/>
    <w:uiPriority w:val="99"/>
    <w:rsid w:val="005A4C8E"/>
    <w:rPr>
      <w:rFonts w:ascii="Times New Roman" w:eastAsia="Times New Roman" w:hAnsi="Times New Roman" w:cs="Times New Roman"/>
      <w:sz w:val="24"/>
      <w:szCs w:val="20"/>
      <w:lang w:eastAsia="ru-RU"/>
    </w:rPr>
  </w:style>
  <w:style w:type="paragraph" w:styleId="a6">
    <w:name w:val="Title"/>
    <w:basedOn w:val="a"/>
    <w:link w:val="a7"/>
    <w:uiPriority w:val="99"/>
    <w:qFormat/>
    <w:rsid w:val="005A4C8E"/>
    <w:pPr>
      <w:jc w:val="center"/>
    </w:pPr>
    <w:rPr>
      <w:szCs w:val="20"/>
      <w:lang w:val="ru-RU" w:eastAsia="ru-RU"/>
    </w:rPr>
  </w:style>
  <w:style w:type="character" w:customStyle="1" w:styleId="a7">
    <w:name w:val="Название Знак"/>
    <w:basedOn w:val="a0"/>
    <w:link w:val="a6"/>
    <w:uiPriority w:val="99"/>
    <w:rsid w:val="005A4C8E"/>
    <w:rPr>
      <w:rFonts w:ascii="Times New Roman" w:eastAsia="Times New Roman" w:hAnsi="Times New Roman" w:cs="Times New Roman"/>
      <w:sz w:val="24"/>
      <w:szCs w:val="20"/>
      <w:lang w:eastAsia="ru-RU"/>
    </w:rPr>
  </w:style>
  <w:style w:type="paragraph" w:customStyle="1" w:styleId="ConsPlusCell">
    <w:name w:val="ConsPlusCell"/>
    <w:uiPriority w:val="99"/>
    <w:rsid w:val="005A4C8E"/>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a8">
    <w:name w:val="Текст выноски Знак"/>
    <w:basedOn w:val="a0"/>
    <w:link w:val="a9"/>
    <w:uiPriority w:val="99"/>
    <w:semiHidden/>
    <w:rsid w:val="005A4C8E"/>
    <w:rPr>
      <w:rFonts w:ascii="Tahoma" w:eastAsia="Times New Roman" w:hAnsi="Tahoma" w:cs="Times New Roman"/>
      <w:sz w:val="16"/>
      <w:szCs w:val="20"/>
    </w:rPr>
  </w:style>
  <w:style w:type="paragraph" w:styleId="a9">
    <w:name w:val="Balloon Text"/>
    <w:basedOn w:val="a"/>
    <w:link w:val="a8"/>
    <w:uiPriority w:val="99"/>
    <w:semiHidden/>
    <w:rsid w:val="005A4C8E"/>
    <w:pPr>
      <w:spacing w:after="200" w:line="276" w:lineRule="auto"/>
    </w:pPr>
    <w:rPr>
      <w:rFonts w:ascii="Tahoma" w:hAnsi="Tahoma"/>
      <w:sz w:val="16"/>
      <w:szCs w:val="20"/>
      <w:lang w:val="ru-RU"/>
    </w:rPr>
  </w:style>
  <w:style w:type="character" w:styleId="aa">
    <w:name w:val="Strong"/>
    <w:uiPriority w:val="99"/>
    <w:qFormat/>
    <w:rsid w:val="005A4C8E"/>
    <w:rPr>
      <w:rFonts w:cs="Times New Roman"/>
      <w:b/>
    </w:rPr>
  </w:style>
  <w:style w:type="paragraph" w:styleId="ab">
    <w:name w:val="List Paragraph"/>
    <w:basedOn w:val="a"/>
    <w:link w:val="ac"/>
    <w:uiPriority w:val="99"/>
    <w:qFormat/>
    <w:rsid w:val="005A4C8E"/>
    <w:pPr>
      <w:ind w:left="720"/>
      <w:contextualSpacing/>
    </w:pPr>
    <w:rPr>
      <w:szCs w:val="20"/>
      <w:lang w:val="ru-RU" w:eastAsia="ru-RU"/>
    </w:rPr>
  </w:style>
  <w:style w:type="character" w:customStyle="1" w:styleId="ac">
    <w:name w:val="Абзац списка Знак"/>
    <w:link w:val="ab"/>
    <w:uiPriority w:val="99"/>
    <w:locked/>
    <w:rsid w:val="005A4C8E"/>
    <w:rPr>
      <w:rFonts w:ascii="Times New Roman" w:eastAsia="Times New Roman" w:hAnsi="Times New Roman" w:cs="Times New Roman"/>
      <w:sz w:val="24"/>
      <w:szCs w:val="20"/>
      <w:lang w:eastAsia="ru-RU"/>
    </w:rPr>
  </w:style>
  <w:style w:type="paragraph" w:customStyle="1" w:styleId="ConsNonformat">
    <w:name w:val="ConsNonformat"/>
    <w:uiPriority w:val="99"/>
    <w:rsid w:val="005A4C8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d">
    <w:name w:val="header"/>
    <w:basedOn w:val="a"/>
    <w:link w:val="ae"/>
    <w:uiPriority w:val="99"/>
    <w:rsid w:val="005A4C8E"/>
    <w:pPr>
      <w:tabs>
        <w:tab w:val="center" w:pos="4677"/>
        <w:tab w:val="right" w:pos="9355"/>
      </w:tabs>
    </w:pPr>
    <w:rPr>
      <w:szCs w:val="20"/>
    </w:rPr>
  </w:style>
  <w:style w:type="character" w:customStyle="1" w:styleId="ae">
    <w:name w:val="Верхний колонтитул Знак"/>
    <w:basedOn w:val="a0"/>
    <w:link w:val="ad"/>
    <w:uiPriority w:val="99"/>
    <w:rsid w:val="005A4C8E"/>
    <w:rPr>
      <w:rFonts w:ascii="Times New Roman" w:eastAsia="Times New Roman" w:hAnsi="Times New Roman" w:cs="Times New Roman"/>
      <w:sz w:val="24"/>
      <w:szCs w:val="20"/>
      <w:lang w:val="en-US"/>
    </w:rPr>
  </w:style>
  <w:style w:type="paragraph" w:styleId="af">
    <w:name w:val="footer"/>
    <w:basedOn w:val="a"/>
    <w:link w:val="af0"/>
    <w:uiPriority w:val="99"/>
    <w:rsid w:val="005A4C8E"/>
    <w:pPr>
      <w:tabs>
        <w:tab w:val="center" w:pos="4677"/>
        <w:tab w:val="right" w:pos="9355"/>
      </w:tabs>
    </w:pPr>
    <w:rPr>
      <w:szCs w:val="20"/>
    </w:rPr>
  </w:style>
  <w:style w:type="character" w:customStyle="1" w:styleId="af0">
    <w:name w:val="Нижний колонтитул Знак"/>
    <w:basedOn w:val="a0"/>
    <w:link w:val="af"/>
    <w:uiPriority w:val="99"/>
    <w:rsid w:val="005A4C8E"/>
    <w:rPr>
      <w:rFonts w:ascii="Times New Roman" w:eastAsia="Times New Roman" w:hAnsi="Times New Roman" w:cs="Times New Roman"/>
      <w:sz w:val="24"/>
      <w:szCs w:val="20"/>
      <w:lang w:val="en-US"/>
    </w:rPr>
  </w:style>
  <w:style w:type="paragraph" w:styleId="af1">
    <w:name w:val="Subtitle"/>
    <w:basedOn w:val="a"/>
    <w:next w:val="a"/>
    <w:link w:val="af2"/>
    <w:qFormat/>
    <w:rsid w:val="005A4C8E"/>
    <w:pPr>
      <w:spacing w:after="60"/>
      <w:jc w:val="center"/>
      <w:outlineLvl w:val="1"/>
    </w:pPr>
    <w:rPr>
      <w:rFonts w:ascii="Cambria" w:hAnsi="Cambria"/>
    </w:rPr>
  </w:style>
  <w:style w:type="character" w:customStyle="1" w:styleId="af2">
    <w:name w:val="Подзаголовок Знак"/>
    <w:basedOn w:val="a0"/>
    <w:link w:val="af1"/>
    <w:rsid w:val="005A4C8E"/>
    <w:rPr>
      <w:rFonts w:ascii="Cambria" w:eastAsia="Times New Roman" w:hAnsi="Cambria" w:cs="Times New Roman"/>
      <w:sz w:val="24"/>
      <w:szCs w:val="24"/>
      <w:lang w:val="en-US"/>
    </w:rPr>
  </w:style>
  <w:style w:type="paragraph" w:customStyle="1" w:styleId="ConsPlusTitle">
    <w:name w:val="ConsPlusTitle"/>
    <w:uiPriority w:val="99"/>
    <w:rsid w:val="005A4C8E"/>
    <w:pPr>
      <w:widowControl w:val="0"/>
      <w:suppressAutoHyphens/>
      <w:spacing w:after="0" w:line="100" w:lineRule="atLeast"/>
    </w:pPr>
    <w:rPr>
      <w:rFonts w:ascii="Calibri" w:eastAsia="SimSun" w:hAnsi="Calibri" w:cs="Times New Roman"/>
      <w:b/>
      <w:bCs/>
      <w:kern w:val="1"/>
      <w:lang w:eastAsia="ar-SA"/>
    </w:rPr>
  </w:style>
  <w:style w:type="table" w:styleId="af3">
    <w:name w:val="Table Grid"/>
    <w:basedOn w:val="a1"/>
    <w:uiPriority w:val="59"/>
    <w:rsid w:val="00CF6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semiHidden/>
    <w:unhideWhenUsed/>
    <w:rsid w:val="006F677C"/>
    <w:rPr>
      <w:color w:val="0000FF" w:themeColor="hyperlink"/>
      <w:u w:val="single"/>
    </w:rPr>
  </w:style>
  <w:style w:type="paragraph" w:styleId="af5">
    <w:name w:val="No Spacing"/>
    <w:link w:val="af6"/>
    <w:uiPriority w:val="1"/>
    <w:qFormat/>
    <w:rsid w:val="00065966"/>
    <w:pPr>
      <w:spacing w:after="0" w:line="240" w:lineRule="auto"/>
    </w:pPr>
    <w:rPr>
      <w:rFonts w:ascii="Times New Roman" w:eastAsia="Times New Roman" w:hAnsi="Times New Roman" w:cs="Times New Roman"/>
      <w:sz w:val="24"/>
      <w:szCs w:val="24"/>
      <w:lang w:val="en-US"/>
    </w:rPr>
  </w:style>
  <w:style w:type="paragraph" w:customStyle="1" w:styleId="21">
    <w:name w:val="Основной текст 21"/>
    <w:basedOn w:val="a"/>
    <w:rsid w:val="002D0738"/>
    <w:pPr>
      <w:jc w:val="both"/>
    </w:pPr>
    <w:rPr>
      <w:szCs w:val="20"/>
      <w:lang w:val="ru-RU" w:eastAsia="ru-RU"/>
    </w:rPr>
  </w:style>
  <w:style w:type="table" w:customStyle="1" w:styleId="12">
    <w:name w:val="Сетка таблицы1"/>
    <w:basedOn w:val="a1"/>
    <w:next w:val="af3"/>
    <w:uiPriority w:val="59"/>
    <w:rsid w:val="006D7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3"/>
    <w:uiPriority w:val="59"/>
    <w:rsid w:val="006D7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f3"/>
    <w:uiPriority w:val="59"/>
    <w:rsid w:val="00580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3"/>
    <w:uiPriority w:val="59"/>
    <w:rsid w:val="00103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3"/>
    <w:uiPriority w:val="59"/>
    <w:rsid w:val="00103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3"/>
    <w:uiPriority w:val="59"/>
    <w:rsid w:val="00103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3"/>
    <w:uiPriority w:val="59"/>
    <w:rsid w:val="00103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3"/>
    <w:uiPriority w:val="59"/>
    <w:rsid w:val="00103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f3"/>
    <w:uiPriority w:val="59"/>
    <w:rsid w:val="00195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Без интервала Знак"/>
    <w:link w:val="af5"/>
    <w:uiPriority w:val="99"/>
    <w:rsid w:val="00994072"/>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788"/>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9"/>
    <w:qFormat/>
    <w:rsid w:val="005A4C8E"/>
    <w:pPr>
      <w:keepNext/>
      <w:outlineLvl w:val="0"/>
    </w:pPr>
    <w:rPr>
      <w:sz w:val="28"/>
      <w:szCs w:val="20"/>
      <w:lang w:val="ru-RU" w:eastAsia="ru-RU"/>
    </w:rPr>
  </w:style>
  <w:style w:type="paragraph" w:styleId="2">
    <w:name w:val="heading 2"/>
    <w:basedOn w:val="a"/>
    <w:next w:val="a"/>
    <w:link w:val="20"/>
    <w:semiHidden/>
    <w:unhideWhenUsed/>
    <w:qFormat/>
    <w:rsid w:val="005A4C8E"/>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4C8E"/>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5A4C8E"/>
    <w:rPr>
      <w:rFonts w:asciiTheme="majorHAnsi" w:eastAsiaTheme="majorEastAsia" w:hAnsiTheme="majorHAnsi" w:cstheme="majorBidi"/>
      <w:b/>
      <w:bCs/>
      <w:i/>
      <w:iCs/>
      <w:sz w:val="28"/>
      <w:szCs w:val="28"/>
      <w:lang w:val="en-US"/>
    </w:rPr>
  </w:style>
  <w:style w:type="paragraph" w:customStyle="1" w:styleId="ConsPlusNormal">
    <w:name w:val="ConsPlusNormal"/>
    <w:link w:val="ConsPlusNormal0"/>
    <w:rsid w:val="005A4C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A4C8E"/>
    <w:rPr>
      <w:rFonts w:ascii="Arial" w:eastAsia="Times New Roman" w:hAnsi="Arial" w:cs="Arial"/>
      <w:sz w:val="20"/>
      <w:szCs w:val="20"/>
      <w:lang w:eastAsia="ru-RU"/>
    </w:rPr>
  </w:style>
  <w:style w:type="character" w:customStyle="1" w:styleId="Bodytext">
    <w:name w:val="Body text_"/>
    <w:link w:val="11"/>
    <w:locked/>
    <w:rsid w:val="005A4C8E"/>
    <w:rPr>
      <w:sz w:val="27"/>
      <w:shd w:val="clear" w:color="auto" w:fill="FFFFFF"/>
    </w:rPr>
  </w:style>
  <w:style w:type="paragraph" w:customStyle="1" w:styleId="11">
    <w:name w:val="Основной текст1"/>
    <w:basedOn w:val="a"/>
    <w:link w:val="Bodytext"/>
    <w:rsid w:val="005A4C8E"/>
    <w:pPr>
      <w:shd w:val="clear" w:color="auto" w:fill="FFFFFF"/>
      <w:spacing w:before="360" w:after="300" w:line="240" w:lineRule="atLeast"/>
    </w:pPr>
    <w:rPr>
      <w:rFonts w:asciiTheme="minorHAnsi" w:eastAsiaTheme="minorHAnsi" w:hAnsiTheme="minorHAnsi" w:cstheme="minorBidi"/>
      <w:sz w:val="27"/>
      <w:szCs w:val="22"/>
      <w:shd w:val="clear" w:color="auto" w:fill="FFFFFF"/>
      <w:lang w:val="ru-RU"/>
    </w:rPr>
  </w:style>
  <w:style w:type="character" w:customStyle="1" w:styleId="3">
    <w:name w:val="Знак Знак3"/>
    <w:uiPriority w:val="99"/>
    <w:rsid w:val="005A4C8E"/>
    <w:rPr>
      <w:rFonts w:ascii="Times New Roman" w:hAnsi="Times New Roman"/>
      <w:sz w:val="28"/>
      <w:lang w:eastAsia="ru-RU"/>
    </w:rPr>
  </w:style>
  <w:style w:type="paragraph" w:styleId="a3">
    <w:name w:val="Normal (Web)"/>
    <w:basedOn w:val="a"/>
    <w:uiPriority w:val="99"/>
    <w:rsid w:val="005A4C8E"/>
    <w:pPr>
      <w:spacing w:after="150"/>
    </w:pPr>
    <w:rPr>
      <w:lang w:val="ru-RU" w:eastAsia="ru-RU"/>
    </w:rPr>
  </w:style>
  <w:style w:type="paragraph" w:customStyle="1" w:styleId="ConsPlusNonformat">
    <w:name w:val="ConsPlusNonformat"/>
    <w:uiPriority w:val="99"/>
    <w:rsid w:val="005A4C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w:aliases w:val="Основной текст2,Знак Знак,Знак Знак2,Основной текст11,Знак Знак1 Знак,Знак"/>
    <w:basedOn w:val="a"/>
    <w:link w:val="a5"/>
    <w:uiPriority w:val="99"/>
    <w:rsid w:val="005A4C8E"/>
    <w:pPr>
      <w:jc w:val="both"/>
    </w:pPr>
    <w:rPr>
      <w:szCs w:val="20"/>
      <w:lang w:val="ru-RU" w:eastAsia="ru-RU"/>
    </w:rPr>
  </w:style>
  <w:style w:type="character" w:customStyle="1" w:styleId="a5">
    <w:name w:val="Основной текст Знак"/>
    <w:aliases w:val="Основной текст2 Знак,Знак Знак Знак,Знак Знак2 Знак,Основной текст11 Знак,Знак Знак1 Знак Знак,Знак Знак1"/>
    <w:basedOn w:val="a0"/>
    <w:link w:val="a4"/>
    <w:uiPriority w:val="99"/>
    <w:rsid w:val="005A4C8E"/>
    <w:rPr>
      <w:rFonts w:ascii="Times New Roman" w:eastAsia="Times New Roman" w:hAnsi="Times New Roman" w:cs="Times New Roman"/>
      <w:sz w:val="24"/>
      <w:szCs w:val="20"/>
      <w:lang w:eastAsia="ru-RU"/>
    </w:rPr>
  </w:style>
  <w:style w:type="paragraph" w:styleId="a6">
    <w:name w:val="Title"/>
    <w:basedOn w:val="a"/>
    <w:link w:val="a7"/>
    <w:uiPriority w:val="99"/>
    <w:qFormat/>
    <w:rsid w:val="005A4C8E"/>
    <w:pPr>
      <w:jc w:val="center"/>
    </w:pPr>
    <w:rPr>
      <w:szCs w:val="20"/>
      <w:lang w:val="ru-RU" w:eastAsia="ru-RU"/>
    </w:rPr>
  </w:style>
  <w:style w:type="character" w:customStyle="1" w:styleId="a7">
    <w:name w:val="Название Знак"/>
    <w:basedOn w:val="a0"/>
    <w:link w:val="a6"/>
    <w:uiPriority w:val="99"/>
    <w:rsid w:val="005A4C8E"/>
    <w:rPr>
      <w:rFonts w:ascii="Times New Roman" w:eastAsia="Times New Roman" w:hAnsi="Times New Roman" w:cs="Times New Roman"/>
      <w:sz w:val="24"/>
      <w:szCs w:val="20"/>
      <w:lang w:eastAsia="ru-RU"/>
    </w:rPr>
  </w:style>
  <w:style w:type="paragraph" w:customStyle="1" w:styleId="ConsPlusCell">
    <w:name w:val="ConsPlusCell"/>
    <w:uiPriority w:val="99"/>
    <w:rsid w:val="005A4C8E"/>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a8">
    <w:name w:val="Текст выноски Знак"/>
    <w:basedOn w:val="a0"/>
    <w:link w:val="a9"/>
    <w:uiPriority w:val="99"/>
    <w:semiHidden/>
    <w:rsid w:val="005A4C8E"/>
    <w:rPr>
      <w:rFonts w:ascii="Tahoma" w:eastAsia="Times New Roman" w:hAnsi="Tahoma" w:cs="Times New Roman"/>
      <w:sz w:val="16"/>
      <w:szCs w:val="20"/>
    </w:rPr>
  </w:style>
  <w:style w:type="paragraph" w:styleId="a9">
    <w:name w:val="Balloon Text"/>
    <w:basedOn w:val="a"/>
    <w:link w:val="a8"/>
    <w:uiPriority w:val="99"/>
    <w:semiHidden/>
    <w:rsid w:val="005A4C8E"/>
    <w:pPr>
      <w:spacing w:after="200" w:line="276" w:lineRule="auto"/>
    </w:pPr>
    <w:rPr>
      <w:rFonts w:ascii="Tahoma" w:hAnsi="Tahoma"/>
      <w:sz w:val="16"/>
      <w:szCs w:val="20"/>
      <w:lang w:val="ru-RU"/>
    </w:rPr>
  </w:style>
  <w:style w:type="character" w:styleId="aa">
    <w:name w:val="Strong"/>
    <w:uiPriority w:val="99"/>
    <w:qFormat/>
    <w:rsid w:val="005A4C8E"/>
    <w:rPr>
      <w:rFonts w:cs="Times New Roman"/>
      <w:b/>
    </w:rPr>
  </w:style>
  <w:style w:type="paragraph" w:styleId="ab">
    <w:name w:val="List Paragraph"/>
    <w:basedOn w:val="a"/>
    <w:link w:val="ac"/>
    <w:uiPriority w:val="99"/>
    <w:qFormat/>
    <w:rsid w:val="005A4C8E"/>
    <w:pPr>
      <w:ind w:left="720"/>
      <w:contextualSpacing/>
    </w:pPr>
    <w:rPr>
      <w:szCs w:val="20"/>
      <w:lang w:val="ru-RU" w:eastAsia="ru-RU"/>
    </w:rPr>
  </w:style>
  <w:style w:type="character" w:customStyle="1" w:styleId="ac">
    <w:name w:val="Абзац списка Знак"/>
    <w:link w:val="ab"/>
    <w:uiPriority w:val="99"/>
    <w:locked/>
    <w:rsid w:val="005A4C8E"/>
    <w:rPr>
      <w:rFonts w:ascii="Times New Roman" w:eastAsia="Times New Roman" w:hAnsi="Times New Roman" w:cs="Times New Roman"/>
      <w:sz w:val="24"/>
      <w:szCs w:val="20"/>
      <w:lang w:eastAsia="ru-RU"/>
    </w:rPr>
  </w:style>
  <w:style w:type="paragraph" w:customStyle="1" w:styleId="ConsNonformat">
    <w:name w:val="ConsNonformat"/>
    <w:uiPriority w:val="99"/>
    <w:rsid w:val="005A4C8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d">
    <w:name w:val="header"/>
    <w:basedOn w:val="a"/>
    <w:link w:val="ae"/>
    <w:uiPriority w:val="99"/>
    <w:rsid w:val="005A4C8E"/>
    <w:pPr>
      <w:tabs>
        <w:tab w:val="center" w:pos="4677"/>
        <w:tab w:val="right" w:pos="9355"/>
      </w:tabs>
    </w:pPr>
    <w:rPr>
      <w:szCs w:val="20"/>
    </w:rPr>
  </w:style>
  <w:style w:type="character" w:customStyle="1" w:styleId="ae">
    <w:name w:val="Верхний колонтитул Знак"/>
    <w:basedOn w:val="a0"/>
    <w:link w:val="ad"/>
    <w:uiPriority w:val="99"/>
    <w:rsid w:val="005A4C8E"/>
    <w:rPr>
      <w:rFonts w:ascii="Times New Roman" w:eastAsia="Times New Roman" w:hAnsi="Times New Roman" w:cs="Times New Roman"/>
      <w:sz w:val="24"/>
      <w:szCs w:val="20"/>
      <w:lang w:val="en-US"/>
    </w:rPr>
  </w:style>
  <w:style w:type="paragraph" w:styleId="af">
    <w:name w:val="footer"/>
    <w:basedOn w:val="a"/>
    <w:link w:val="af0"/>
    <w:uiPriority w:val="99"/>
    <w:rsid w:val="005A4C8E"/>
    <w:pPr>
      <w:tabs>
        <w:tab w:val="center" w:pos="4677"/>
        <w:tab w:val="right" w:pos="9355"/>
      </w:tabs>
    </w:pPr>
    <w:rPr>
      <w:szCs w:val="20"/>
    </w:rPr>
  </w:style>
  <w:style w:type="character" w:customStyle="1" w:styleId="af0">
    <w:name w:val="Нижний колонтитул Знак"/>
    <w:basedOn w:val="a0"/>
    <w:link w:val="af"/>
    <w:uiPriority w:val="99"/>
    <w:rsid w:val="005A4C8E"/>
    <w:rPr>
      <w:rFonts w:ascii="Times New Roman" w:eastAsia="Times New Roman" w:hAnsi="Times New Roman" w:cs="Times New Roman"/>
      <w:sz w:val="24"/>
      <w:szCs w:val="20"/>
      <w:lang w:val="en-US"/>
    </w:rPr>
  </w:style>
  <w:style w:type="paragraph" w:styleId="af1">
    <w:name w:val="Subtitle"/>
    <w:basedOn w:val="a"/>
    <w:next w:val="a"/>
    <w:link w:val="af2"/>
    <w:qFormat/>
    <w:rsid w:val="005A4C8E"/>
    <w:pPr>
      <w:spacing w:after="60"/>
      <w:jc w:val="center"/>
      <w:outlineLvl w:val="1"/>
    </w:pPr>
    <w:rPr>
      <w:rFonts w:ascii="Cambria" w:hAnsi="Cambria"/>
    </w:rPr>
  </w:style>
  <w:style w:type="character" w:customStyle="1" w:styleId="af2">
    <w:name w:val="Подзаголовок Знак"/>
    <w:basedOn w:val="a0"/>
    <w:link w:val="af1"/>
    <w:rsid w:val="005A4C8E"/>
    <w:rPr>
      <w:rFonts w:ascii="Cambria" w:eastAsia="Times New Roman" w:hAnsi="Cambria" w:cs="Times New Roman"/>
      <w:sz w:val="24"/>
      <w:szCs w:val="24"/>
      <w:lang w:val="en-US"/>
    </w:rPr>
  </w:style>
  <w:style w:type="paragraph" w:customStyle="1" w:styleId="ConsPlusTitle">
    <w:name w:val="ConsPlusTitle"/>
    <w:uiPriority w:val="99"/>
    <w:rsid w:val="005A4C8E"/>
    <w:pPr>
      <w:widowControl w:val="0"/>
      <w:suppressAutoHyphens/>
      <w:spacing w:after="0" w:line="100" w:lineRule="atLeast"/>
    </w:pPr>
    <w:rPr>
      <w:rFonts w:ascii="Calibri" w:eastAsia="SimSun" w:hAnsi="Calibri" w:cs="Times New Roman"/>
      <w:b/>
      <w:bCs/>
      <w:kern w:val="1"/>
      <w:lang w:eastAsia="ar-SA"/>
    </w:rPr>
  </w:style>
  <w:style w:type="table" w:styleId="af3">
    <w:name w:val="Table Grid"/>
    <w:basedOn w:val="a1"/>
    <w:uiPriority w:val="59"/>
    <w:rsid w:val="00CF6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semiHidden/>
    <w:unhideWhenUsed/>
    <w:rsid w:val="006F677C"/>
    <w:rPr>
      <w:color w:val="0000FF" w:themeColor="hyperlink"/>
      <w:u w:val="single"/>
    </w:rPr>
  </w:style>
  <w:style w:type="paragraph" w:styleId="af5">
    <w:name w:val="No Spacing"/>
    <w:link w:val="af6"/>
    <w:uiPriority w:val="1"/>
    <w:qFormat/>
    <w:rsid w:val="00065966"/>
    <w:pPr>
      <w:spacing w:after="0" w:line="240" w:lineRule="auto"/>
    </w:pPr>
    <w:rPr>
      <w:rFonts w:ascii="Times New Roman" w:eastAsia="Times New Roman" w:hAnsi="Times New Roman" w:cs="Times New Roman"/>
      <w:sz w:val="24"/>
      <w:szCs w:val="24"/>
      <w:lang w:val="en-US"/>
    </w:rPr>
  </w:style>
  <w:style w:type="paragraph" w:customStyle="1" w:styleId="21">
    <w:name w:val="Основной текст 21"/>
    <w:basedOn w:val="a"/>
    <w:rsid w:val="002D0738"/>
    <w:pPr>
      <w:jc w:val="both"/>
    </w:pPr>
    <w:rPr>
      <w:szCs w:val="20"/>
      <w:lang w:val="ru-RU" w:eastAsia="ru-RU"/>
    </w:rPr>
  </w:style>
  <w:style w:type="table" w:customStyle="1" w:styleId="12">
    <w:name w:val="Сетка таблицы1"/>
    <w:basedOn w:val="a1"/>
    <w:next w:val="af3"/>
    <w:uiPriority w:val="59"/>
    <w:rsid w:val="006D7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3"/>
    <w:uiPriority w:val="59"/>
    <w:rsid w:val="006D7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f3"/>
    <w:uiPriority w:val="59"/>
    <w:rsid w:val="00580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3"/>
    <w:uiPriority w:val="59"/>
    <w:rsid w:val="00103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3"/>
    <w:uiPriority w:val="59"/>
    <w:rsid w:val="00103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3"/>
    <w:uiPriority w:val="59"/>
    <w:rsid w:val="00103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3"/>
    <w:uiPriority w:val="59"/>
    <w:rsid w:val="00103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3"/>
    <w:uiPriority w:val="59"/>
    <w:rsid w:val="00103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f3"/>
    <w:uiPriority w:val="59"/>
    <w:rsid w:val="00195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Без интервала Знак"/>
    <w:link w:val="af5"/>
    <w:uiPriority w:val="99"/>
    <w:rsid w:val="0099407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2387">
      <w:bodyDiv w:val="1"/>
      <w:marLeft w:val="0"/>
      <w:marRight w:val="0"/>
      <w:marTop w:val="0"/>
      <w:marBottom w:val="0"/>
      <w:divBdr>
        <w:top w:val="none" w:sz="0" w:space="0" w:color="auto"/>
        <w:left w:val="none" w:sz="0" w:space="0" w:color="auto"/>
        <w:bottom w:val="none" w:sz="0" w:space="0" w:color="auto"/>
        <w:right w:val="none" w:sz="0" w:space="0" w:color="auto"/>
      </w:divBdr>
    </w:div>
    <w:div w:id="183783765">
      <w:bodyDiv w:val="1"/>
      <w:marLeft w:val="0"/>
      <w:marRight w:val="0"/>
      <w:marTop w:val="0"/>
      <w:marBottom w:val="0"/>
      <w:divBdr>
        <w:top w:val="none" w:sz="0" w:space="0" w:color="auto"/>
        <w:left w:val="none" w:sz="0" w:space="0" w:color="auto"/>
        <w:bottom w:val="none" w:sz="0" w:space="0" w:color="auto"/>
        <w:right w:val="none" w:sz="0" w:space="0" w:color="auto"/>
      </w:divBdr>
    </w:div>
    <w:div w:id="281494460">
      <w:bodyDiv w:val="1"/>
      <w:marLeft w:val="0"/>
      <w:marRight w:val="0"/>
      <w:marTop w:val="0"/>
      <w:marBottom w:val="0"/>
      <w:divBdr>
        <w:top w:val="none" w:sz="0" w:space="0" w:color="auto"/>
        <w:left w:val="none" w:sz="0" w:space="0" w:color="auto"/>
        <w:bottom w:val="none" w:sz="0" w:space="0" w:color="auto"/>
        <w:right w:val="none" w:sz="0" w:space="0" w:color="auto"/>
      </w:divBdr>
    </w:div>
    <w:div w:id="711150533">
      <w:bodyDiv w:val="1"/>
      <w:marLeft w:val="0"/>
      <w:marRight w:val="0"/>
      <w:marTop w:val="0"/>
      <w:marBottom w:val="0"/>
      <w:divBdr>
        <w:top w:val="none" w:sz="0" w:space="0" w:color="auto"/>
        <w:left w:val="none" w:sz="0" w:space="0" w:color="auto"/>
        <w:bottom w:val="none" w:sz="0" w:space="0" w:color="auto"/>
        <w:right w:val="none" w:sz="0" w:space="0" w:color="auto"/>
      </w:divBdr>
    </w:div>
    <w:div w:id="752436954">
      <w:bodyDiv w:val="1"/>
      <w:marLeft w:val="0"/>
      <w:marRight w:val="0"/>
      <w:marTop w:val="0"/>
      <w:marBottom w:val="0"/>
      <w:divBdr>
        <w:top w:val="none" w:sz="0" w:space="0" w:color="auto"/>
        <w:left w:val="none" w:sz="0" w:space="0" w:color="auto"/>
        <w:bottom w:val="none" w:sz="0" w:space="0" w:color="auto"/>
        <w:right w:val="none" w:sz="0" w:space="0" w:color="auto"/>
      </w:divBdr>
    </w:div>
    <w:div w:id="777723374">
      <w:bodyDiv w:val="1"/>
      <w:marLeft w:val="0"/>
      <w:marRight w:val="0"/>
      <w:marTop w:val="0"/>
      <w:marBottom w:val="0"/>
      <w:divBdr>
        <w:top w:val="none" w:sz="0" w:space="0" w:color="auto"/>
        <w:left w:val="none" w:sz="0" w:space="0" w:color="auto"/>
        <w:bottom w:val="none" w:sz="0" w:space="0" w:color="auto"/>
        <w:right w:val="none" w:sz="0" w:space="0" w:color="auto"/>
      </w:divBdr>
    </w:div>
    <w:div w:id="800802316">
      <w:bodyDiv w:val="1"/>
      <w:marLeft w:val="0"/>
      <w:marRight w:val="0"/>
      <w:marTop w:val="0"/>
      <w:marBottom w:val="0"/>
      <w:divBdr>
        <w:top w:val="none" w:sz="0" w:space="0" w:color="auto"/>
        <w:left w:val="none" w:sz="0" w:space="0" w:color="auto"/>
        <w:bottom w:val="none" w:sz="0" w:space="0" w:color="auto"/>
        <w:right w:val="none" w:sz="0" w:space="0" w:color="auto"/>
      </w:divBdr>
    </w:div>
    <w:div w:id="1032219826">
      <w:bodyDiv w:val="1"/>
      <w:marLeft w:val="0"/>
      <w:marRight w:val="0"/>
      <w:marTop w:val="0"/>
      <w:marBottom w:val="0"/>
      <w:divBdr>
        <w:top w:val="none" w:sz="0" w:space="0" w:color="auto"/>
        <w:left w:val="none" w:sz="0" w:space="0" w:color="auto"/>
        <w:bottom w:val="none" w:sz="0" w:space="0" w:color="auto"/>
        <w:right w:val="none" w:sz="0" w:space="0" w:color="auto"/>
      </w:divBdr>
    </w:div>
    <w:div w:id="1185823628">
      <w:bodyDiv w:val="1"/>
      <w:marLeft w:val="0"/>
      <w:marRight w:val="0"/>
      <w:marTop w:val="0"/>
      <w:marBottom w:val="0"/>
      <w:divBdr>
        <w:top w:val="none" w:sz="0" w:space="0" w:color="auto"/>
        <w:left w:val="none" w:sz="0" w:space="0" w:color="auto"/>
        <w:bottom w:val="none" w:sz="0" w:space="0" w:color="auto"/>
        <w:right w:val="none" w:sz="0" w:space="0" w:color="auto"/>
      </w:divBdr>
    </w:div>
    <w:div w:id="1259867334">
      <w:bodyDiv w:val="1"/>
      <w:marLeft w:val="0"/>
      <w:marRight w:val="0"/>
      <w:marTop w:val="0"/>
      <w:marBottom w:val="0"/>
      <w:divBdr>
        <w:top w:val="none" w:sz="0" w:space="0" w:color="auto"/>
        <w:left w:val="none" w:sz="0" w:space="0" w:color="auto"/>
        <w:bottom w:val="none" w:sz="0" w:space="0" w:color="auto"/>
        <w:right w:val="none" w:sz="0" w:space="0" w:color="auto"/>
      </w:divBdr>
    </w:div>
    <w:div w:id="1263369053">
      <w:bodyDiv w:val="1"/>
      <w:marLeft w:val="0"/>
      <w:marRight w:val="0"/>
      <w:marTop w:val="0"/>
      <w:marBottom w:val="0"/>
      <w:divBdr>
        <w:top w:val="none" w:sz="0" w:space="0" w:color="auto"/>
        <w:left w:val="none" w:sz="0" w:space="0" w:color="auto"/>
        <w:bottom w:val="none" w:sz="0" w:space="0" w:color="auto"/>
        <w:right w:val="none" w:sz="0" w:space="0" w:color="auto"/>
      </w:divBdr>
    </w:div>
    <w:div w:id="1437944898">
      <w:bodyDiv w:val="1"/>
      <w:marLeft w:val="0"/>
      <w:marRight w:val="0"/>
      <w:marTop w:val="0"/>
      <w:marBottom w:val="0"/>
      <w:divBdr>
        <w:top w:val="none" w:sz="0" w:space="0" w:color="auto"/>
        <w:left w:val="none" w:sz="0" w:space="0" w:color="auto"/>
        <w:bottom w:val="none" w:sz="0" w:space="0" w:color="auto"/>
        <w:right w:val="none" w:sz="0" w:space="0" w:color="auto"/>
      </w:divBdr>
    </w:div>
    <w:div w:id="1462574879">
      <w:bodyDiv w:val="1"/>
      <w:marLeft w:val="0"/>
      <w:marRight w:val="0"/>
      <w:marTop w:val="0"/>
      <w:marBottom w:val="0"/>
      <w:divBdr>
        <w:top w:val="none" w:sz="0" w:space="0" w:color="auto"/>
        <w:left w:val="none" w:sz="0" w:space="0" w:color="auto"/>
        <w:bottom w:val="none" w:sz="0" w:space="0" w:color="auto"/>
        <w:right w:val="none" w:sz="0" w:space="0" w:color="auto"/>
      </w:divBdr>
    </w:div>
    <w:div w:id="1537430880">
      <w:bodyDiv w:val="1"/>
      <w:marLeft w:val="0"/>
      <w:marRight w:val="0"/>
      <w:marTop w:val="0"/>
      <w:marBottom w:val="0"/>
      <w:divBdr>
        <w:top w:val="none" w:sz="0" w:space="0" w:color="auto"/>
        <w:left w:val="none" w:sz="0" w:space="0" w:color="auto"/>
        <w:bottom w:val="none" w:sz="0" w:space="0" w:color="auto"/>
        <w:right w:val="none" w:sz="0" w:space="0" w:color="auto"/>
      </w:divBdr>
    </w:div>
    <w:div w:id="1583445880">
      <w:bodyDiv w:val="1"/>
      <w:marLeft w:val="0"/>
      <w:marRight w:val="0"/>
      <w:marTop w:val="0"/>
      <w:marBottom w:val="0"/>
      <w:divBdr>
        <w:top w:val="none" w:sz="0" w:space="0" w:color="auto"/>
        <w:left w:val="none" w:sz="0" w:space="0" w:color="auto"/>
        <w:bottom w:val="none" w:sz="0" w:space="0" w:color="auto"/>
        <w:right w:val="none" w:sz="0" w:space="0" w:color="auto"/>
      </w:divBdr>
    </w:div>
    <w:div w:id="1777670098">
      <w:bodyDiv w:val="1"/>
      <w:marLeft w:val="0"/>
      <w:marRight w:val="0"/>
      <w:marTop w:val="0"/>
      <w:marBottom w:val="0"/>
      <w:divBdr>
        <w:top w:val="none" w:sz="0" w:space="0" w:color="auto"/>
        <w:left w:val="none" w:sz="0" w:space="0" w:color="auto"/>
        <w:bottom w:val="none" w:sz="0" w:space="0" w:color="auto"/>
        <w:right w:val="none" w:sz="0" w:space="0" w:color="auto"/>
      </w:divBdr>
    </w:div>
    <w:div w:id="1833568946">
      <w:bodyDiv w:val="1"/>
      <w:marLeft w:val="0"/>
      <w:marRight w:val="0"/>
      <w:marTop w:val="0"/>
      <w:marBottom w:val="0"/>
      <w:divBdr>
        <w:top w:val="none" w:sz="0" w:space="0" w:color="auto"/>
        <w:left w:val="none" w:sz="0" w:space="0" w:color="auto"/>
        <w:bottom w:val="none" w:sz="0" w:space="0" w:color="auto"/>
        <w:right w:val="none" w:sz="0" w:space="0" w:color="auto"/>
      </w:divBdr>
    </w:div>
    <w:div w:id="1915386880">
      <w:bodyDiv w:val="1"/>
      <w:marLeft w:val="0"/>
      <w:marRight w:val="0"/>
      <w:marTop w:val="0"/>
      <w:marBottom w:val="0"/>
      <w:divBdr>
        <w:top w:val="none" w:sz="0" w:space="0" w:color="auto"/>
        <w:left w:val="none" w:sz="0" w:space="0" w:color="auto"/>
        <w:bottom w:val="none" w:sz="0" w:space="0" w:color="auto"/>
        <w:right w:val="none" w:sz="0" w:space="0" w:color="auto"/>
      </w:divBdr>
    </w:div>
    <w:div w:id="1925795689">
      <w:bodyDiv w:val="1"/>
      <w:marLeft w:val="0"/>
      <w:marRight w:val="0"/>
      <w:marTop w:val="0"/>
      <w:marBottom w:val="0"/>
      <w:divBdr>
        <w:top w:val="none" w:sz="0" w:space="0" w:color="auto"/>
        <w:left w:val="none" w:sz="0" w:space="0" w:color="auto"/>
        <w:bottom w:val="none" w:sz="0" w:space="0" w:color="auto"/>
        <w:right w:val="none" w:sz="0" w:space="0" w:color="auto"/>
      </w:divBdr>
      <w:divsChild>
        <w:div w:id="260068283">
          <w:marLeft w:val="0"/>
          <w:marRight w:val="0"/>
          <w:marTop w:val="0"/>
          <w:marBottom w:val="0"/>
          <w:divBdr>
            <w:top w:val="none" w:sz="0" w:space="0" w:color="auto"/>
            <w:left w:val="none" w:sz="0" w:space="0" w:color="auto"/>
            <w:bottom w:val="none" w:sz="0" w:space="0" w:color="auto"/>
            <w:right w:val="none" w:sz="0" w:space="0" w:color="auto"/>
          </w:divBdr>
        </w:div>
        <w:div w:id="1027759686">
          <w:marLeft w:val="0"/>
          <w:marRight w:val="0"/>
          <w:marTop w:val="0"/>
          <w:marBottom w:val="0"/>
          <w:divBdr>
            <w:top w:val="none" w:sz="0" w:space="0" w:color="auto"/>
            <w:left w:val="none" w:sz="0" w:space="0" w:color="auto"/>
            <w:bottom w:val="none" w:sz="0" w:space="0" w:color="auto"/>
            <w:right w:val="none" w:sz="0" w:space="0" w:color="auto"/>
          </w:divBdr>
        </w:div>
        <w:div w:id="1212577329">
          <w:marLeft w:val="0"/>
          <w:marRight w:val="0"/>
          <w:marTop w:val="0"/>
          <w:marBottom w:val="0"/>
          <w:divBdr>
            <w:top w:val="none" w:sz="0" w:space="0" w:color="auto"/>
            <w:left w:val="none" w:sz="0" w:space="0" w:color="auto"/>
            <w:bottom w:val="none" w:sz="0" w:space="0" w:color="auto"/>
            <w:right w:val="none" w:sz="0" w:space="0" w:color="auto"/>
          </w:divBdr>
        </w:div>
        <w:div w:id="1598443856">
          <w:marLeft w:val="0"/>
          <w:marRight w:val="0"/>
          <w:marTop w:val="0"/>
          <w:marBottom w:val="0"/>
          <w:divBdr>
            <w:top w:val="none" w:sz="0" w:space="0" w:color="auto"/>
            <w:left w:val="none" w:sz="0" w:space="0" w:color="auto"/>
            <w:bottom w:val="none" w:sz="0" w:space="0" w:color="auto"/>
            <w:right w:val="none" w:sz="0" w:space="0" w:color="auto"/>
          </w:divBdr>
        </w:div>
        <w:div w:id="2115128493">
          <w:marLeft w:val="0"/>
          <w:marRight w:val="0"/>
          <w:marTop w:val="0"/>
          <w:marBottom w:val="0"/>
          <w:divBdr>
            <w:top w:val="none" w:sz="0" w:space="0" w:color="auto"/>
            <w:left w:val="none" w:sz="0" w:space="0" w:color="auto"/>
            <w:bottom w:val="none" w:sz="0" w:space="0" w:color="auto"/>
            <w:right w:val="none" w:sz="0" w:space="0" w:color="auto"/>
          </w:divBdr>
        </w:div>
        <w:div w:id="691763985">
          <w:marLeft w:val="0"/>
          <w:marRight w:val="0"/>
          <w:marTop w:val="0"/>
          <w:marBottom w:val="0"/>
          <w:divBdr>
            <w:top w:val="none" w:sz="0" w:space="0" w:color="auto"/>
            <w:left w:val="none" w:sz="0" w:space="0" w:color="auto"/>
            <w:bottom w:val="none" w:sz="0" w:space="0" w:color="auto"/>
            <w:right w:val="none" w:sz="0" w:space="0" w:color="auto"/>
          </w:divBdr>
        </w:div>
        <w:div w:id="1947498983">
          <w:marLeft w:val="0"/>
          <w:marRight w:val="0"/>
          <w:marTop w:val="0"/>
          <w:marBottom w:val="0"/>
          <w:divBdr>
            <w:top w:val="none" w:sz="0" w:space="0" w:color="auto"/>
            <w:left w:val="none" w:sz="0" w:space="0" w:color="auto"/>
            <w:bottom w:val="none" w:sz="0" w:space="0" w:color="auto"/>
            <w:right w:val="none" w:sz="0" w:space="0" w:color="auto"/>
          </w:divBdr>
        </w:div>
        <w:div w:id="1013260792">
          <w:marLeft w:val="0"/>
          <w:marRight w:val="0"/>
          <w:marTop w:val="0"/>
          <w:marBottom w:val="0"/>
          <w:divBdr>
            <w:top w:val="none" w:sz="0" w:space="0" w:color="auto"/>
            <w:left w:val="none" w:sz="0" w:space="0" w:color="auto"/>
            <w:bottom w:val="none" w:sz="0" w:space="0" w:color="auto"/>
            <w:right w:val="none" w:sz="0" w:space="0" w:color="auto"/>
          </w:divBdr>
        </w:div>
        <w:div w:id="1059789512">
          <w:marLeft w:val="0"/>
          <w:marRight w:val="0"/>
          <w:marTop w:val="0"/>
          <w:marBottom w:val="0"/>
          <w:divBdr>
            <w:top w:val="none" w:sz="0" w:space="0" w:color="auto"/>
            <w:left w:val="none" w:sz="0" w:space="0" w:color="auto"/>
            <w:bottom w:val="none" w:sz="0" w:space="0" w:color="auto"/>
            <w:right w:val="none" w:sz="0" w:space="0" w:color="auto"/>
          </w:divBdr>
        </w:div>
      </w:divsChild>
    </w:div>
    <w:div w:id="198661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5C73B-2840-430A-9B13-CA64E82A3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13330</Words>
  <Characters>75983</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cp:lastModifiedBy>
  <cp:revision>5</cp:revision>
  <cp:lastPrinted>2024-04-12T07:57:00Z</cp:lastPrinted>
  <dcterms:created xsi:type="dcterms:W3CDTF">2024-04-10T09:14:00Z</dcterms:created>
  <dcterms:modified xsi:type="dcterms:W3CDTF">2024-04-12T07:58:00Z</dcterms:modified>
</cp:coreProperties>
</file>