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E3" w:rsidRDefault="002C10E3" w:rsidP="002C10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4C46FD" wp14:editId="694C4262">
            <wp:extent cx="683895" cy="1073150"/>
            <wp:effectExtent l="0" t="0" r="1905" b="0"/>
            <wp:docPr id="1" name="Рисунок 1" descr="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F5" w:rsidRPr="00EB524A" w:rsidRDefault="00D261F5" w:rsidP="00D261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24A">
        <w:rPr>
          <w:rFonts w:ascii="Times New Roman" w:eastAsia="Calibri" w:hAnsi="Times New Roman" w:cs="Times New Roman"/>
          <w:b/>
          <w:sz w:val="24"/>
          <w:szCs w:val="24"/>
        </w:rPr>
        <w:t>АДМИНИСТРАЦИЯ  ТАСЕЕВСКОГО  РАЙОНА</w:t>
      </w:r>
    </w:p>
    <w:p w:rsidR="00D261F5" w:rsidRPr="00EB524A" w:rsidRDefault="00D261F5" w:rsidP="00D261F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B524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gramStart"/>
      <w:r w:rsidRPr="00EB524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EB524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D261F5" w:rsidRPr="00EB524A" w:rsidRDefault="002C10E3" w:rsidP="00D261F5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0E3">
        <w:rPr>
          <w:rFonts w:ascii="Times New Roman" w:eastAsia="Calibri" w:hAnsi="Times New Roman" w:cs="Times New Roman"/>
          <w:sz w:val="28"/>
          <w:szCs w:val="28"/>
          <w:lang w:eastAsia="ru-RU"/>
        </w:rPr>
        <w:t>08.07.2024</w:t>
      </w:r>
      <w:r w:rsidR="00D261F5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D261F5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D261F5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D261F5" w:rsidRPr="002C1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с. Тасеево </w:t>
      </w:r>
      <w:r w:rsidR="00D261F5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F67E71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F67E71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F67E71" w:rsidRPr="002C10E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2C1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294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Тасеевского района от 14.11.2016 № 623 «Об утверждении муниципальной программы «Реформирование и модернизация жилищно-коммунального хозяйства и повышение энергетической эффективности в Тасеевском районе»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261F5" w:rsidRPr="00EB524A" w:rsidRDefault="00D261F5" w:rsidP="00D261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Тасеевского района от 11.11.2016 № 619 «Об утверждении Перечня муниципальных программ Тасеевского района, постановлением администрации Тасеевского района от 02.10.2018 №580 «О внесении изменений в постановление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района», ст. 28, 46, 48 Устава Тасеевского района, 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1.</w:t>
      </w:r>
      <w:r w:rsidR="00394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24A">
        <w:rPr>
          <w:rFonts w:ascii="Times New Roman" w:eastAsia="Calibri" w:hAnsi="Times New Roman" w:cs="Times New Roman"/>
          <w:sz w:val="28"/>
          <w:szCs w:val="28"/>
        </w:rPr>
        <w:t>Внести следующие изменения в постановление администрации Тасеевского района от 14.11.2016 №</w:t>
      </w:r>
      <w:r w:rsidR="00394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24A">
        <w:rPr>
          <w:rFonts w:ascii="Times New Roman" w:eastAsia="Calibri" w:hAnsi="Times New Roman" w:cs="Times New Roman"/>
          <w:sz w:val="28"/>
          <w:szCs w:val="28"/>
        </w:rPr>
        <w:t>623 «Об утверждении муниципальной программы «Реформирование и модернизация жилищно-коммунального хозяйства и повышение энергетической эффективности в Тасеевском районе»: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Муниципальную программу «Реформирование и модернизация жилищно-коммунального хозяйства и повышение энергетической эффективности в Тасеевском районе» изложить в новой редакции согласно приложению к настоящему постановлению.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2.</w:t>
      </w:r>
      <w:r w:rsidR="00394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24A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на официальном сайте администрации Тасеевского района в сети Интернет.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3.</w:t>
      </w:r>
      <w:r w:rsidR="00394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24A">
        <w:rPr>
          <w:rFonts w:ascii="Times New Roman" w:eastAsia="Calibri" w:hAnsi="Times New Roman" w:cs="Times New Roman"/>
          <w:sz w:val="28"/>
          <w:szCs w:val="28"/>
        </w:rPr>
        <w:t>Контроль исполнения постановления возложить на заместителя главы района по оперативному управлению Н.С. Машукова.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</w:t>
      </w:r>
      <w:r w:rsidR="00F25E93" w:rsidRPr="00EB524A">
        <w:rPr>
          <w:rFonts w:ascii="Times New Roman" w:eastAsia="Calibri" w:hAnsi="Times New Roman" w:cs="Times New Roman"/>
          <w:sz w:val="28"/>
          <w:szCs w:val="28"/>
        </w:rPr>
        <w:t>о дня официального опубликования</w:t>
      </w:r>
      <w:r w:rsidR="00F20D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10E3" w:rsidRDefault="002C10E3" w:rsidP="00D261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1F5" w:rsidRPr="00EB524A" w:rsidRDefault="00DB6852" w:rsidP="00D261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261F5" w:rsidRPr="00EB524A" w:rsidSect="002C10E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B524A">
        <w:rPr>
          <w:rFonts w:ascii="Times New Roman" w:eastAsia="Calibri" w:hAnsi="Times New Roman" w:cs="Times New Roman"/>
          <w:sz w:val="28"/>
          <w:szCs w:val="28"/>
        </w:rPr>
        <w:t>Г</w:t>
      </w:r>
      <w:r w:rsidR="00D261F5" w:rsidRPr="00EB524A">
        <w:rPr>
          <w:rFonts w:ascii="Times New Roman" w:eastAsia="Calibri" w:hAnsi="Times New Roman" w:cs="Times New Roman"/>
          <w:sz w:val="28"/>
          <w:szCs w:val="28"/>
        </w:rPr>
        <w:t>лав</w:t>
      </w:r>
      <w:r w:rsidR="002C10E3">
        <w:rPr>
          <w:rFonts w:ascii="Times New Roman" w:eastAsia="Calibri" w:hAnsi="Times New Roman" w:cs="Times New Roman"/>
          <w:sz w:val="28"/>
          <w:szCs w:val="28"/>
        </w:rPr>
        <w:t>а</w:t>
      </w:r>
      <w:r w:rsidR="00D261F5" w:rsidRPr="00EB5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61F5" w:rsidRPr="00EB524A">
        <w:rPr>
          <w:rFonts w:ascii="Times New Roman" w:eastAsia="Calibri" w:hAnsi="Times New Roman" w:cs="Times New Roman"/>
          <w:sz w:val="28"/>
          <w:szCs w:val="28"/>
        </w:rPr>
        <w:t>Тасеевского</w:t>
      </w:r>
      <w:proofErr w:type="spellEnd"/>
      <w:r w:rsidR="00D261F5" w:rsidRPr="00EB524A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</w:t>
      </w:r>
      <w:r w:rsidR="002C10E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B5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DA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C10E3">
        <w:rPr>
          <w:rFonts w:ascii="Times New Roman" w:eastAsia="Calibri" w:hAnsi="Times New Roman" w:cs="Times New Roman"/>
          <w:sz w:val="28"/>
          <w:szCs w:val="28"/>
        </w:rPr>
        <w:t xml:space="preserve">К.К. </w:t>
      </w:r>
      <w:proofErr w:type="spellStart"/>
      <w:r w:rsidR="002C10E3">
        <w:rPr>
          <w:rFonts w:ascii="Times New Roman" w:eastAsia="Calibri" w:hAnsi="Times New Roman" w:cs="Times New Roman"/>
          <w:sz w:val="28"/>
          <w:szCs w:val="28"/>
        </w:rPr>
        <w:t>Дизендорф</w:t>
      </w:r>
      <w:proofErr w:type="spellEnd"/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Тасеевского района</w:t>
      </w:r>
      <w:r w:rsidR="00EF37D7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F37D7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10E3">
        <w:rPr>
          <w:rFonts w:ascii="Times New Roman" w:eastAsia="Calibri" w:hAnsi="Times New Roman" w:cs="Times New Roman"/>
          <w:sz w:val="24"/>
          <w:szCs w:val="24"/>
          <w:lang w:eastAsia="ru-RU"/>
        </w:rPr>
        <w:t>08.07.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2C10E3">
        <w:rPr>
          <w:rFonts w:ascii="Times New Roman" w:eastAsia="Calibri" w:hAnsi="Times New Roman" w:cs="Times New Roman"/>
          <w:sz w:val="24"/>
          <w:szCs w:val="24"/>
          <w:lang w:eastAsia="ru-RU"/>
        </w:rPr>
        <w:t>4 № 294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61F5" w:rsidRPr="00394DFB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D261F5" w:rsidRPr="00394DFB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4DFB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9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Тасеевского района от </w:t>
      </w:r>
      <w:r w:rsidR="00394DFB" w:rsidRPr="00394DFB">
        <w:rPr>
          <w:rFonts w:ascii="Times New Roman" w:eastAsia="Calibri" w:hAnsi="Times New Roman" w:cs="Times New Roman"/>
          <w:sz w:val="24"/>
          <w:szCs w:val="24"/>
          <w:lang w:eastAsia="ru-RU"/>
        </w:rPr>
        <w:t>14.11.2016</w:t>
      </w:r>
      <w:r w:rsidRPr="0039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394DFB">
        <w:rPr>
          <w:rFonts w:ascii="Times New Roman" w:eastAsia="Calibri" w:hAnsi="Times New Roman" w:cs="Times New Roman"/>
          <w:sz w:val="24"/>
          <w:szCs w:val="24"/>
          <w:lang w:eastAsia="ru-RU"/>
        </w:rPr>
        <w:t>623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61F5" w:rsidRPr="00EB524A" w:rsidRDefault="00D261F5" w:rsidP="00D261F5">
      <w:pPr>
        <w:tabs>
          <w:tab w:val="center" w:pos="4677"/>
          <w:tab w:val="left" w:pos="83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Тасеевского района</w:t>
      </w:r>
    </w:p>
    <w:p w:rsidR="00D261F5" w:rsidRPr="00EB524A" w:rsidRDefault="00D261F5" w:rsidP="00D261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 в Тасеевском районе</w:t>
      </w:r>
    </w:p>
    <w:p w:rsidR="00D261F5" w:rsidRPr="00EB524A" w:rsidRDefault="00D261F5" w:rsidP="00D261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261F5" w:rsidRPr="00EB524A" w:rsidRDefault="00D261F5" w:rsidP="00D261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1.ПАСПОРТ</w:t>
      </w:r>
    </w:p>
    <w:p w:rsidR="00D261F5" w:rsidRPr="00EB524A" w:rsidRDefault="00D261F5" w:rsidP="00D261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95"/>
      </w:tblGrid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 в Тасеевском районе (далее – муниципальная программа)</w:t>
            </w:r>
          </w:p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Основания 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для разработки муниципальной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Тасеевского района от 11.11.2016 № 619 «Об утверждении Перечня муниципальных программ Тасеевского района»; постановление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района»; </w:t>
            </w:r>
          </w:p>
        </w:tc>
      </w:tr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Тасеевского района</w:t>
            </w:r>
          </w:p>
        </w:tc>
      </w:tr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1F5" w:rsidRPr="00EB524A" w:rsidRDefault="00D261F5" w:rsidP="00D261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программы:</w:t>
            </w:r>
            <w:r w:rsidRPr="00EB5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5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</w:p>
          <w:p w:rsidR="00D261F5" w:rsidRDefault="00223B69" w:rsidP="006A41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1F5" w:rsidRPr="00EB5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доступности платы граждан в условиях развития жилищных отношений»; </w:t>
            </w:r>
          </w:p>
          <w:p w:rsidR="00223B69" w:rsidRPr="00EB524A" w:rsidRDefault="00223B69" w:rsidP="006A41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«Энергосбережение и повышение энергетической эфф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ективности в Тасеевском районе»</w:t>
            </w:r>
          </w:p>
        </w:tc>
      </w:tr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3B69" w:rsidRPr="00223B69" w:rsidRDefault="00223B69" w:rsidP="00223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B6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населения Тасеевского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0DA9" w:rsidRPr="00F20DA9" w:rsidRDefault="00F20DA9" w:rsidP="00F20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A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  <w:p w:rsidR="00D261F5" w:rsidRPr="00EB524A" w:rsidRDefault="00D261F5" w:rsidP="00223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1F5" w:rsidRDefault="00D261F5" w:rsidP="006A4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  <w:r w:rsidR="006A4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23B69" w:rsidRPr="00EB524A" w:rsidRDefault="00223B69" w:rsidP="006A4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223B69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2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районе.</w:t>
            </w:r>
          </w:p>
        </w:tc>
      </w:tr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сроки реализации 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095" w:type="dxa"/>
          </w:tcPr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реализации: 2017-2026 годы</w:t>
            </w:r>
          </w:p>
          <w:p w:rsidR="00D261F5" w:rsidRPr="00EB524A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</w:p>
          <w:p w:rsidR="00D261F5" w:rsidRPr="00EB524A" w:rsidRDefault="00D261F5" w:rsidP="00D261F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целевых показателей и показателей результативности муниципальной программы </w:t>
            </w:r>
          </w:p>
        </w:tc>
        <w:tc>
          <w:tcPr>
            <w:tcW w:w="6095" w:type="dxa"/>
          </w:tcPr>
          <w:p w:rsidR="00D261F5" w:rsidRPr="00EB524A" w:rsidRDefault="00D261F5" w:rsidP="00D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Приведён в приложении №1 к паспорту муниципальной программы</w:t>
            </w:r>
          </w:p>
        </w:tc>
      </w:tr>
      <w:tr w:rsidR="00D261F5" w:rsidRPr="00EB524A" w:rsidTr="00CF10F9">
        <w:tc>
          <w:tcPr>
            <w:tcW w:w="3652" w:type="dxa"/>
          </w:tcPr>
          <w:p w:rsidR="00D261F5" w:rsidRPr="00EB524A" w:rsidRDefault="00D261F5" w:rsidP="00D261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муниципальной программы</w:t>
            </w:r>
          </w:p>
          <w:p w:rsidR="00D261F5" w:rsidRPr="00EB524A" w:rsidRDefault="00D261F5" w:rsidP="00D261F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261F5" w:rsidRPr="00EB524A" w:rsidRDefault="00D261F5" w:rsidP="00D261F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261F5" w:rsidRPr="00EB524A" w:rsidRDefault="00D261F5" w:rsidP="00D261F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муниципальной программы 2</w:t>
            </w:r>
            <w:r w:rsidR="00972E5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20DA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72E5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72E5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1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21 830,04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22 421,57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23 150,93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23 246,40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23 687,90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26 223,17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2</w:t>
            </w:r>
            <w:r w:rsidR="00177C38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5 586,50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2</w:t>
            </w:r>
            <w:r w:rsidR="002E5EF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20DA9">
              <w:rPr>
                <w:rFonts w:ascii="Times New Roman" w:eastAsia="Calibri" w:hAnsi="Times New Roman" w:cs="Times New Roman"/>
                <w:sz w:val="24"/>
                <w:szCs w:val="24"/>
              </w:rPr>
              <w:t> 483</w:t>
            </w:r>
            <w:r w:rsidR="002E5EF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,20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2E5EF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35 062,30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</w:t>
            </w:r>
            <w:r w:rsidR="002E5EF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5EF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25 392,30 </w:t>
            </w:r>
            <w:proofErr w:type="spellStart"/>
            <w:r w:rsidR="002E5EF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="002E5EF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2E5EF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="002E5EF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краевого бюджета – 2</w:t>
            </w:r>
            <w:r w:rsidR="00A8770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E5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8770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457B0"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>9 тыс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. рублей: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21 583,67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21 959,95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22 422,50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23 001,07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23 391,10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26 186,40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</w:t>
            </w:r>
            <w:r w:rsidR="00177C38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C38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411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77C38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</w:t>
            </w:r>
            <w:r w:rsidR="00FE779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E779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,20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</w:t>
            </w:r>
            <w:r w:rsidR="00FE779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E779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FE779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2026 год – 2</w:t>
            </w:r>
            <w:r w:rsidR="00FE779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779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992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779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734D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7734D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7734D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 – 3</w:t>
            </w:r>
            <w:r w:rsidR="00756239">
              <w:rPr>
                <w:rFonts w:ascii="Times New Roman" w:eastAsia="Calibri" w:hAnsi="Times New Roman" w:cs="Times New Roman"/>
                <w:sz w:val="24"/>
                <w:szCs w:val="24"/>
              </w:rPr>
              <w:t> 040,02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рублей: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246,37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461,62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728,43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245,33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296,80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36,77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177C38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174,70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7562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400,00 тыс. рублей;</w:t>
            </w:r>
          </w:p>
          <w:p w:rsidR="00D261F5" w:rsidRPr="00EB524A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7734D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400,00 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7734D1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рублей.</w:t>
            </w:r>
          </w:p>
          <w:p w:rsidR="00D261F5" w:rsidRPr="00710592" w:rsidRDefault="002E5EF1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  <w:r w:rsidR="00710592" w:rsidRPr="00710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0592" w:rsidRPr="00E80E8C">
              <w:rPr>
                <w:rFonts w:ascii="Times New Roman" w:eastAsia="Calibri" w:hAnsi="Times New Roman" w:cs="Times New Roman"/>
                <w:sz w:val="24"/>
                <w:szCs w:val="24"/>
              </w:rPr>
              <w:t>- 9</w:t>
            </w:r>
            <w:r w:rsidR="007105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710592" w:rsidRPr="00E80E8C"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  <w:r w:rsidR="00710592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рублей:</w:t>
            </w:r>
          </w:p>
          <w:p w:rsidR="004B2CB9" w:rsidRPr="00EB524A" w:rsidRDefault="004B2CB9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 00 тыс. рублей;</w:t>
            </w:r>
          </w:p>
          <w:p w:rsidR="008722B5" w:rsidRDefault="002E5EF1" w:rsidP="00872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9670,</w:t>
            </w:r>
            <w:r w:rsidR="004B2CB9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 тыс. рублей;</w:t>
            </w:r>
          </w:p>
          <w:p w:rsidR="004B2CB9" w:rsidRPr="00F1371F" w:rsidRDefault="008722B5" w:rsidP="00872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4B2CB9" w:rsidRPr="00F13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r w:rsidR="004B2CB9" w:rsidRPr="00F1371F">
              <w:rPr>
                <w:rFonts w:ascii="Times New Roman" w:eastAsia="Calibri" w:hAnsi="Times New Roman" w:cs="Times New Roman"/>
                <w:sz w:val="24"/>
                <w:szCs w:val="24"/>
              </w:rPr>
              <w:t>– 0, 00 тыс. рублей.</w:t>
            </w:r>
          </w:p>
        </w:tc>
      </w:tr>
    </w:tbl>
    <w:p w:rsidR="00CB1587" w:rsidRPr="00EB524A" w:rsidRDefault="00F1371F" w:rsidP="00F1371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CB1587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текущего состояния в сфере</w:t>
      </w:r>
    </w:p>
    <w:p w:rsidR="00CB1587" w:rsidRPr="00EB524A" w:rsidRDefault="00CB1587" w:rsidP="00F1371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жилищно-коммунального хозяйства с указанием</w:t>
      </w:r>
    </w:p>
    <w:p w:rsidR="00CB1587" w:rsidRPr="00EB524A" w:rsidRDefault="00CB1587" w:rsidP="00F1371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основных показателей социального-экономического развития</w:t>
      </w:r>
    </w:p>
    <w:p w:rsidR="00CB1587" w:rsidRPr="00EB524A" w:rsidRDefault="00CB1587" w:rsidP="00F1371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Тасеевского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CB1587" w:rsidRPr="00EB524A" w:rsidRDefault="00CB1587" w:rsidP="00CB158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Жилищно-коммунальное хозяйство является базовой отраслью экономики, обеспечивающей население жизненно важными услугами: отоплением, холодным водоснабжением, электроснабжением, газоснабжением.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lastRenderedPageBreak/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Основными показателями, характеризующими отрасль жилищно-коммунального хозяйства Тасеевского района, являются: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высокий уровень износа основных производственных фондов, в том числе транспортных коммуникаций и энергетического оборудования;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высокие потери энергоресурсов на всех стадиях от производства до потребления, составляющие 30 - 50%, вследствие эксплуатации устаревшего технологического оборудования с низким коэффициентом полезного действия;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отсутствие очистки питьевой воды на объектах водопроводно-канализационного хозяйства.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Уровень износа коммунальной инфраструктуры на территории Тасеевского района составляет более 40,0 %. В результате накопленного износа растет количество инцидентов и аварий в системах теплоснабжения и водоснабжения, увеличивается стоимость ремонтов.</w:t>
      </w:r>
      <w:r w:rsidRPr="00EB524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B524A">
        <w:rPr>
          <w:rFonts w:ascii="Times New Roman" w:eastAsia="Calibri" w:hAnsi="Times New Roman" w:cs="Times New Roman"/>
          <w:sz w:val="24"/>
          <w:szCs w:val="24"/>
        </w:rPr>
        <w:t>В муниципальной программе запланировано постепенное снижение уровня износа коммунальной инфраструктуры.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Централизованное теплоснабжение и водоснабжение в жилых домах имеется в районном центре –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с.Тасеево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.  Централизованного снабжения горячей водой нет. </w:t>
      </w:r>
      <w:proofErr w:type="gramStart"/>
      <w:r w:rsidRPr="00EB524A">
        <w:rPr>
          <w:rFonts w:ascii="Times New Roman" w:eastAsia="Calibri" w:hAnsi="Times New Roman" w:cs="Times New Roman"/>
          <w:sz w:val="24"/>
          <w:szCs w:val="24"/>
        </w:rPr>
        <w:t>Общая площадь, обслуживаемая предприятием  жилищно-коммунального хозяйства составляет</w:t>
      </w:r>
      <w:proofErr w:type="gram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19,3 тыс.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587" w:rsidRPr="00EB524A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Тасеевского района осуществляют свою деятельность 2 организации коммунального комплекса: ООО «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Агрокомплект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Канское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отделение ОАО «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Красноярскэнергосбыт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Доля площади жилищного фонда, обеспеченного централизованным теплоснабжением, в общей площади жилищного фонда Тасеевского района на текущий момент составляет 5 % (планируется увеличение данного показателя).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CB1587" w:rsidRPr="00EB524A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муниципальное регулирование коммунального хозяйства, при котором достигается баланс интересов всех сторон, будет обеспечиваться путем реализации следующих мероприятий:</w:t>
      </w:r>
    </w:p>
    <w:p w:rsidR="00CB1587" w:rsidRPr="00EB524A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-утверждение планов мероприятий по приведению качества воды в  соответствие с установленными требованиями;</w:t>
      </w:r>
    </w:p>
    <w:p w:rsidR="00CB1587" w:rsidRPr="00EB524A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контроля за качеством и надежностью коммунальных услуг и ресурсов;</w:t>
      </w:r>
    </w:p>
    <w:p w:rsidR="00CB1587" w:rsidRPr="00EB524A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социальной поддержки населения по оплате жилищно-коммунальных услуг;</w:t>
      </w:r>
    </w:p>
    <w:p w:rsidR="00CB1587" w:rsidRPr="00EB524A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-контроль за раскрытием информации для потребителей в соответствии с установленными стандартами.</w:t>
      </w:r>
    </w:p>
    <w:p w:rsidR="00CB1587" w:rsidRPr="00EB524A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587" w:rsidRPr="00EB524A" w:rsidRDefault="00F1371F" w:rsidP="00F1371F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B1587"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социально-экономического развития</w:t>
      </w:r>
    </w:p>
    <w:p w:rsidR="00CB1587" w:rsidRPr="00EB524A" w:rsidRDefault="00CB1587" w:rsidP="00F137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жилищно-коммунальном хозяйстве, описание основных целей и задач муниципальной программы, тенденции развития</w:t>
      </w:r>
    </w:p>
    <w:p w:rsidR="00CB1587" w:rsidRPr="00EB524A" w:rsidRDefault="00CB1587" w:rsidP="00F137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</w:p>
    <w:p w:rsidR="00CB1587" w:rsidRPr="00EB524A" w:rsidRDefault="00CB1587" w:rsidP="00CB158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Приоритеты государственной политики в жилищно-коммунальной сфере определены в соответствии с Указом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EB524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№1662-р.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/>
        </w:rPr>
        <w:t>1.1. Приоритетом государственной политики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улучшение качества жилищного фонда, повышение комфортности условий проживания.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домах, в том числе, меры по 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услугами).</w:t>
      </w:r>
    </w:p>
    <w:p w:rsidR="00CB1587" w:rsidRDefault="00CB1587" w:rsidP="00CB158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2. Целями муниципальной программы являются:</w:t>
      </w:r>
    </w:p>
    <w:p w:rsidR="005406E5" w:rsidRPr="005406E5" w:rsidRDefault="00F20DA9" w:rsidP="005406E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0DA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5406E5"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</w:t>
      </w:r>
      <w:r w:rsidR="005406E5">
        <w:rPr>
          <w:rFonts w:ascii="Times New Roman" w:eastAsia="Calibri" w:hAnsi="Times New Roman" w:cs="Times New Roman"/>
          <w:sz w:val="24"/>
          <w:szCs w:val="24"/>
          <w:lang w:eastAsia="ru-RU"/>
        </w:rPr>
        <w:t>латы жилищно-коммунальных услуг;</w:t>
      </w:r>
    </w:p>
    <w:p w:rsidR="00F20DA9" w:rsidRPr="00F20DA9" w:rsidRDefault="005406E5" w:rsidP="00F20DA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20DA9" w:rsidRPr="00F20DA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целостности и эффективной системы управления энергосбережением и повышением энергетической эффективности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3. Достижение целей муниципальной программы осуществляется путем решения следующих задач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B1587" w:rsidRPr="00EB524A" w:rsidRDefault="00CB1587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3.1.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решения данной задачи планируется реализация подпрограммы «Обеспечение доступности платы граждан в условиях развития жилищных отношений». 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60CF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В одном муниципальном образовании Тасеевского района электроснабжение потребителей осуществляется от стационарной дизельной электростанции (д. Луговая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Фаначетского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сельсовета).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Численность проживающих в данном населенном пункте около </w:t>
      </w:r>
      <w:r w:rsidR="001218D5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150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Себестоимость электроэнергии, вырабатываемой дизельными электростанциями, выше, чем себестоимость электроэнергии, реализуемой в зонах централизованного электроснабжения, в 20 - 25 раз.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Это обусловлено высокой ценой дизельного топлива и моторного масла, а также их транспортировкой до дизельной электростанции. В структуре как экономически обоснованных тарифов, так и в фактических затратах на производство и реализацию электроэнергии топливная составляющая 40 - 5 %.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создания равных условий по оплате за электрическую энергию населением Красноярского края в зонах централизованного и децентрализованного электроснабжения Правительством Красноярского края принято решение о компенсации выпадающих доходов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связи с этим предусмотрено предоставление субвенций бюджетам муниципальных образований на компенсацию выпадающих доходов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3.2.2. 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уровень оплаты населением за коммунальные услуги от экономически обоснованных тарифов в среднем по Красноярскому краю составляет 88,5%. 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этим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ограничить рост платы граждан за коммунальные услуги;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не допустить рост убыточных организаций жилищно-коммунального хозяйства (далее - ЖКХ).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3.3. Повышение энергосбережения и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в районе.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решения данной задачи планируется реализация подпрограммы </w:t>
      </w:r>
      <w:r w:rsidRPr="00EB524A"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в Тасеевском районе».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реализации муниципальной программы планируется: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-снизить средний уровень износа жилищного фонда и коммунальной инфраструктуры до нормативного уровня;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проведение капитального ремонта собственниками многоквартирных домов;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создание безопасных и благоприятных условий проживания граждан;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качество реформирования жилищно-коммунального хозяйства;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развитие общественного самоуправления в рамках реформы жилищно-коммунального хозяйства.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-ограничить рост платы граждан за коммунальные услуги;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-не допустить роста убыточных организаций жилищно-коммунального хозяйства; 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-организовать места сбора отходов в населенных пунктах района;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-оказать содействие в организации вывоза (транспортировке) отходов;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-обустроить места санкционированного размещения отходов;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-провести мероприятия по субботникам и месячникам по благоустройству территорий;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-ликвидировать несанкционированные свалки на территории района.</w:t>
      </w:r>
    </w:p>
    <w:p w:rsidR="00CB1587" w:rsidRPr="00EB524A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587" w:rsidRPr="00EB524A" w:rsidRDefault="00F1371F" w:rsidP="00F137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B1587"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конечных результатов муниципальной программы,</w:t>
      </w:r>
    </w:p>
    <w:p w:rsidR="00CB1587" w:rsidRPr="00EB524A" w:rsidRDefault="00CB1587" w:rsidP="00CB15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Тасеевского района</w:t>
      </w:r>
    </w:p>
    <w:p w:rsidR="00CB1587" w:rsidRPr="00EB524A" w:rsidRDefault="00CB1587" w:rsidP="00CB15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Реализация муниципальной программы должна привести к созданию комфортной среды обитания и жизнедеятельности для человека, а также создать условия для обеспечения конституционного права населения Тасеевского района на благоприятную окружающую среду. 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В результате реализации муниципальной программы к 2030 году должен сложиться качественно новый уровень состояния жилищно-коммунальной хозяйства, сферы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и сферы обращения с отходами со следующими характеристиками: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уменьшение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lastRenderedPageBreak/>
        <w:t>снижение уровня потерь при производстве, транспортировке и распределении коммунальных ресурсов;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повышение удовлетворенности населения Тасеевского района уровнем жилищно-коммунального обслуживания;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утверждение программ комплексного развития систем коммунальной инфраструктуры и входящих в их состав схем водоснабжения и теплоснабжения;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формирование муниципальных систем капитального ремонта многоквартирных домов;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развитие кредитно-финансовых механизмов в целях модернизации объектов коммунальной инфраструктуры;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улучшение показателей качества, надежности, безопасности и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поставляемых коммунальных ресурсов;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24A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возмещения населением затрат на предоставление жилищно-коммунальных услуг по установленным для населения тарифам;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24A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фактической оплаты населением за жилищно-коммунальные услуги от начисленных платежей.</w:t>
      </w:r>
    </w:p>
    <w:p w:rsidR="00CB1587" w:rsidRPr="00EB524A" w:rsidRDefault="00CB1587" w:rsidP="00CB1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Развитие систем коммунальной инфраструктуры района будет осуществляться на основе программ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587" w:rsidRPr="00EB524A" w:rsidRDefault="00CB1587" w:rsidP="00CB1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F1371F" w:rsidRDefault="00CB1587" w:rsidP="00F1371F">
      <w:pPr>
        <w:pStyle w:val="a6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подпрограммам, отдельным</w:t>
      </w:r>
    </w:p>
    <w:p w:rsidR="00CB1587" w:rsidRPr="00EB524A" w:rsidRDefault="00CB1587" w:rsidP="00F1371F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 программы</w:t>
      </w:r>
    </w:p>
    <w:p w:rsidR="00CB1587" w:rsidRPr="00EB524A" w:rsidRDefault="00CB1587" w:rsidP="00CB158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06E5" w:rsidRPr="005406E5" w:rsidRDefault="00F1371F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B1587" w:rsidRPr="00EB524A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5406E5" w:rsidRPr="005406E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406E5" w:rsidRPr="005406E5">
        <w:rPr>
          <w:rFonts w:ascii="Times New Roman" w:eastAsia="Calibri" w:hAnsi="Times New Roman" w:cs="Times New Roman"/>
          <w:sz w:val="24"/>
          <w:szCs w:val="24"/>
        </w:rPr>
        <w:t>. «Обеспечение доступности платы граждан в условиях развития жилищных отношений» (приложение № 2 к муниципальной программе).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При этом система тарифного регулирования должна обеспечивать организациям ЖКХ необходимый им для реализации производственных и инвестиционных программ объем финансовых ресурсов.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Ежегодный рост стоимости топливно-энергетических ресурсов, таких как электрическая энергия, дизельное топливо, мазут, уголь, нефть, необходимых для производства и реализации коммунальных ресурсов, а также ежегодное увеличение тарифной ставки рабочего первого разряда в соответствии с Отраслевым тарифным соглашением в ЖКХ Российской Федерации, рост расходов на проведение капитального ремонта объектов инженерной инфраструктуры не позволяет приравнять рост тарифов на коммунальные ресурсы к росту платы граждан за коммунальные услуги.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Уровень платы граждан за коммунальные услуги, рассчитанной с учетом предельных индексов, составляет ежегодно около 81% от стоимости предоставленных населению коммунальных услуг.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Для компенсации выпадающих доходов организаций, реализующих коммунальные ресурсы для оказания коммунальных услуг населению Тасеевского района, связанных с разницей между платой граждан за данные услуги и затратами на их оказание, Муниципальное образование Тасеевский район получает субвенции из краевого бюджета.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На протяжении ряда лет тарифы на коммунальные ресурсы были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lastRenderedPageBreak/>
        <w:t>Однако с 2016 года таких ограничений нет и рост тарифов на коммунальные ресурсы ориентирован на рост платы граждан за коммунальные услуги, который ограничен предельным индексом.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 xml:space="preserve"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</w:t>
      </w:r>
      <w:proofErr w:type="spellStart"/>
      <w:r w:rsidRPr="005406E5">
        <w:rPr>
          <w:rFonts w:ascii="Times New Roman" w:eastAsia="Calibri" w:hAnsi="Times New Roman" w:cs="Times New Roman"/>
          <w:sz w:val="24"/>
          <w:szCs w:val="24"/>
        </w:rPr>
        <w:t>ресурсоснабжающих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</w:rPr>
        <w:t xml:space="preserve"> организаций.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 xml:space="preserve">На территории Тасеевского района деятельность по теплоснабжению осуществляет 1 </w:t>
      </w:r>
      <w:proofErr w:type="spellStart"/>
      <w:r w:rsidRPr="005406E5">
        <w:rPr>
          <w:rFonts w:ascii="Times New Roman" w:eastAsia="Calibri" w:hAnsi="Times New Roman" w:cs="Times New Roman"/>
          <w:sz w:val="24"/>
          <w:szCs w:val="24"/>
        </w:rPr>
        <w:t>ресурсоснабжающая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</w:rPr>
        <w:t xml:space="preserve"> организация ООО «АГРОКОМПЛЕКТ». Утвержденный тариф на 2023 года составляет – 5075,49 руб./Гкал</w:t>
      </w:r>
      <w:proofErr w:type="gramStart"/>
      <w:r w:rsidRPr="005406E5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5406E5">
        <w:rPr>
          <w:rFonts w:ascii="Times New Roman" w:eastAsia="Calibri" w:hAnsi="Times New Roman" w:cs="Times New Roman"/>
          <w:sz w:val="24"/>
          <w:szCs w:val="24"/>
        </w:rPr>
        <w:t>Наибольшую долю в необходимой валовой выручке, учтенной при формировании тарифов на тепловую энергию,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С другой стороны  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население, что невозможно при ограничении роста платы граждан предельными индексами.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Тасеевского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</w:t>
      </w:r>
      <w:proofErr w:type="spellStart"/>
      <w:r w:rsidRPr="005406E5">
        <w:rPr>
          <w:rFonts w:ascii="Times New Roman" w:eastAsia="Calibri" w:hAnsi="Times New Roman" w:cs="Times New Roman"/>
          <w:sz w:val="24"/>
          <w:szCs w:val="24"/>
        </w:rPr>
        <w:t>ресурсоснабжающим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</w:rPr>
        <w:t xml:space="preserve"> организациям.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 xml:space="preserve">Цель подпрограммы: 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- обеспечение доступности предоставляемых коммунальных услуг.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 xml:space="preserve">Задачи подпрограммы: 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- сбалансированное регулирование роста тарифов и роста платы граждан за коммунальные услуги.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Срок реализации подпрограммы - 2024 - 2026 годы.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Реализация подпрограммы позволит достичь следующих результатов: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уровень платы граждан за коммунальные услуги, рассчитанный с учетом предельных индексов до 83,5 % к 2026 году;</w:t>
      </w:r>
    </w:p>
    <w:p w:rsidR="005406E5" w:rsidRP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5">
        <w:rPr>
          <w:rFonts w:ascii="Times New Roman" w:eastAsia="Calibri" w:hAnsi="Times New Roman" w:cs="Times New Roman"/>
          <w:sz w:val="24"/>
          <w:szCs w:val="24"/>
        </w:rPr>
        <w:t>фактический уровень платы граждан за предоставление жилищно-коммунальных услуг от предъявленных платежей до 95 % к 2026 году.</w:t>
      </w:r>
    </w:p>
    <w:p w:rsidR="005406E5" w:rsidRDefault="005406E5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CFF" w:rsidRPr="00EB524A" w:rsidRDefault="00F1371F" w:rsidP="005406E5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406E5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CB1587" w:rsidRPr="00EB524A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B1587" w:rsidRPr="00EB5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CFF" w:rsidRPr="00EB524A">
        <w:rPr>
          <w:rFonts w:ascii="Times New Roman" w:eastAsia="Calibri" w:hAnsi="Times New Roman" w:cs="Times New Roman"/>
          <w:sz w:val="24"/>
          <w:szCs w:val="24"/>
        </w:rPr>
        <w:t xml:space="preserve">«Энергосбережение и повышение энергетической эффективности в Тасеевском районе» </w:t>
      </w:r>
      <w:r w:rsidR="00B60CFF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 3 к муниципальной программе).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Подпрограмма основывается на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 от 23.11. 2009г. № 261-ФЗ.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Подпрограмма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потребляемые энергетические ресурсы.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524A">
        <w:rPr>
          <w:rFonts w:ascii="Times New Roman" w:eastAsia="Calibri" w:hAnsi="Times New Roman" w:cs="Times New Roman"/>
          <w:sz w:val="24"/>
          <w:szCs w:val="24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создание условий для повышения эффективности использования энергоресурсов становится одной из приоритетных задач социально-экономического развития Тасеевского района.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Задача энергосбережения особенно актуальна в бюджетной сфере и жилищно-коммунальном хозяйстве. 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Расчеты и результаты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тепловизионного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контроля ограждающих конструкций зданий показывают, что общие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теплопотери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зданий на 50 - 60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расходов бюджета на энергообеспечение учреждений.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Программа разработана исходя из экономического состояния и объективно существующей ситуации в муниципальных учреждениях и является результатом совместной работы администрации Тасеевского района и руководителей муниципальных учреждений.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Во всех муниципальных учреждениях Тасеевского района в 2012 году проведено энергетическое обследование. Выявлены мероприятия по энергосбережению и повышению энергетической эффективности. 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В 2016 году в зданиях учреждений: МБДОУ детский сад №6 «Сказка», МБДОУ детский сал №8 «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Сибирячок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>», МБУК «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Тасеевский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РДК» и администрации района установлены приборы учёта тепловой энергии.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В 2017 году были выполнены мероприятия в МБДОУ детский сад №2 "Солнышко" по замене оконных блоков на окна ПВХ в количестве 5 штук и замена одного дверного блока на металлическую дверь.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В 2018 году установлены оконные блоки в количестве двух штук из ПВХ профиля в спортзале МБОУ «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Сивохинская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СОШ №5». 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На территории района централизованное теплоснабжение в 15 муниципальных учреждениях, в 7 из них установлены приборы учёта  тепловой энергии.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В МБОУ детский сад №10 «Тополёк» в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с.Фаначет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проведена модернизация котельного оборудования, установлен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пилетный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котёл.</w:t>
      </w:r>
    </w:p>
    <w:p w:rsidR="00B60CFF" w:rsidRPr="00EB524A" w:rsidRDefault="00B60CFF" w:rsidP="00B60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В 2016 году с целью повышения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Сивохинская</w:t>
      </w:r>
      <w:proofErr w:type="spellEnd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№5» два </w:t>
      </w:r>
      <w:proofErr w:type="spellStart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электрокотла</w:t>
      </w:r>
      <w:proofErr w:type="spellEnd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ЭПЗ-100 заменены на 2 </w:t>
      </w:r>
      <w:proofErr w:type="spellStart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пеллетных</w:t>
      </w:r>
      <w:proofErr w:type="spellEnd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котла. В 2017 году </w:t>
      </w: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модернизировано котельное оборудование в   </w:t>
      </w: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Весёловская</w:t>
      </w:r>
      <w:proofErr w:type="spellEnd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№7» на 2 </w:t>
      </w:r>
      <w:proofErr w:type="spellStart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пеллетных</w:t>
      </w:r>
      <w:proofErr w:type="spellEnd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котла. Также установлены </w:t>
      </w:r>
      <w:proofErr w:type="spellStart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пеллетные</w:t>
      </w:r>
      <w:proofErr w:type="spellEnd"/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котлы в </w:t>
      </w:r>
      <w:r w:rsidRPr="00EB524A">
        <w:rPr>
          <w:rFonts w:ascii="Times New Roman" w:eastAsia="Calibri" w:hAnsi="Times New Roman" w:cs="Times New Roman"/>
          <w:sz w:val="24"/>
          <w:szCs w:val="24"/>
        </w:rPr>
        <w:t>МБОУ детский сад №1 «Светлячок» и МБОУ детский сад №7 «Родничок».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Перечень и характеристика решаемых задач.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Реализация настоящей подпрограммы приведет к созданию реальных стимулов для экономии энергоресурсов, повысит качество предоставляемых коммунальных услуг, сократит расходы районного бюджета по оплате за энергоносители.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Анализ причин возникновения проблем в области энергосбережения и повышения энергетической эффективности  на территории района, включая правовое обоснование, перечень и характеристику решаемых задач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отсутствие контроля за получаемыми, производимыми, транспортируемыми и </w:t>
      </w:r>
      <w:r w:rsidRPr="00EB524A">
        <w:rPr>
          <w:rFonts w:ascii="Times New Roman" w:eastAsia="Calibri" w:hAnsi="Times New Roman" w:cs="Times New Roman"/>
          <w:sz w:val="24"/>
          <w:szCs w:val="24"/>
        </w:rPr>
        <w:lastRenderedPageBreak/>
        <w:t>потребляемыми энергоресурсами. Причиной возникновения данной проблемы является недостаточная оснащенность приборами учета как производителей, так и потребителей энергоресурсов;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низкая энергетическая эффективность объектов коммунальной инфраструктуры, жилищного фонда. 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Причинами возникновения данной проблемы являются высокая доля устаревшего оборудования, изношенных коммунальных сетей, ветхих жилых и общественных зданий.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Для решения существующих проблем в области энергосбережения и повышения энергетической эффективности на территории Тасеевского района предусмотрено решение следующей задачи: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энергетической эффективности экономики Тасеевского района и повышение эффективности использования энергетических ресурсов для снижения нагрузки на бюджет по оплате энергоносителей.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Описание цели и задач подпрограммы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энергосбережения и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в районе.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необходимо решение  следующей  задачи: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 xml:space="preserve">-повышение энергетической эффективности экономики Тасеевского района и </w:t>
      </w: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энергетических ресурсов для снижения нагрузки на бюджет по оплате энергоносителей.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подпрограммы является администрация Тасеевского района.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2024-2026 годы.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индикаторов подпрограммы приведён в приложении № 1 к подпрограмме.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подпрограммы планируется достигнуть: </w:t>
      </w: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сокращение удельных показателей энергоемкости и энергопотребления муниципальных учреждений Тасеевского района на 10 % к 2026 году по сравнению с 2023 годом. </w:t>
      </w:r>
    </w:p>
    <w:p w:rsidR="00B60CFF" w:rsidRPr="00EB524A" w:rsidRDefault="00B60CFF" w:rsidP="00B60C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Социальная эффективность реализации подпрограммы достигается за счёт: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повышения качества товаров (услуг), предоставляемых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энергоснабжающими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организациями, организациями, производящими или внедряющими энергосберегающие технологии, произойдет за счет проведения добровольной сертификации на соответствие предъявляемым к ним требованиям, а также за счет соблюдения требований энергетической эффективности, предъявляемых к товарам, работам, услугам, закупаемым для муниципальных нужд.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Технико-экономическая эффективность реализации подпрограммы определяется: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Снижение экологических рисков обеспечивается: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сокращением выбросов продуктов сгорания и вредных выбросов в атмосферу при выработке тепловой энергии.</w:t>
      </w:r>
    </w:p>
    <w:p w:rsidR="00B60CFF" w:rsidRPr="00EB524A" w:rsidRDefault="00B60CFF" w:rsidP="00B6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Расчетный экономический эффект от реализации мероприятий сложится за счет экономии по оплате за энергоресурсы в муниципальных бюджетных учреждениях, от замены котельного оборудования на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энергоэффективное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>, от внедрения инновационного оборудования по очистке воды и стоков, а также снижения аварийности на инженерных сетях, в долгосрочном периоде.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Ожидаемый социальный эффект от реализации подпрограммы выразится в следующем: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-изменение менталитета граждан в отношении экономии потребляемых энергоресурсов;</w:t>
      </w:r>
    </w:p>
    <w:p w:rsidR="00B60CFF" w:rsidRPr="00EB524A" w:rsidRDefault="00B60CFF" w:rsidP="00B60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-повышение качества товаров (услуг), предоставляемых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энергоснабжающими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2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организациями, организациями, производящими или внедряющими энергосберегающие технологии, путем проведения добровольной сертификации на соответствие предъявляемым к ним требованиям. </w:t>
      </w:r>
    </w:p>
    <w:p w:rsidR="005406E5" w:rsidRDefault="005406E5" w:rsidP="00CB1587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EB524A" w:rsidRDefault="00F1371F" w:rsidP="00CB1587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1587"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.Информация об основных мерах правового регулирования </w:t>
      </w:r>
    </w:p>
    <w:p w:rsidR="00CB1587" w:rsidRPr="00EB524A" w:rsidRDefault="00CB1587" w:rsidP="00CB1587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жилищной сфере, направленные на достижение цели и задач муниципальной программы</w:t>
      </w:r>
    </w:p>
    <w:p w:rsidR="00CB1587" w:rsidRPr="00EB524A" w:rsidRDefault="00CB1587" w:rsidP="00CB1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меры правового регулирования не предусмотрены. </w:t>
      </w:r>
    </w:p>
    <w:p w:rsidR="00CB1587" w:rsidRPr="00EB524A" w:rsidRDefault="00CB1587" w:rsidP="00F1371F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EB524A" w:rsidRDefault="00F1371F" w:rsidP="00F1371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1587"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.Перечень объектов недвижимого имущества муниципальной собственности Тасеевского района, подлежащих строительству, реконструкции, техническому перевооружению или приобретению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предусмотрена.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EB524A" w:rsidRDefault="00F1371F" w:rsidP="00F1371F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B1587"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ресурсном обеспечении муниципальной программы</w:t>
      </w:r>
    </w:p>
    <w:p w:rsidR="00CB1587" w:rsidRPr="00EB524A" w:rsidRDefault="00CB1587" w:rsidP="00CB1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фондов, в разрезе подпрограмм и отдельных мероприятий представлена в приложении № 4 к муниципальной программе.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финансирования подпрограмм и отдельных мероприятий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представлена в приложении №</w:t>
      </w:r>
      <w:r w:rsidR="00DE09BB"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5 к муниципальной программе.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71F" w:rsidRDefault="00F1371F" w:rsidP="00F1371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B1587"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мероприятиях, направленных на реализацию </w:t>
      </w:r>
      <w:proofErr w:type="gramStart"/>
      <w:r w:rsidR="00CB1587"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proofErr w:type="gramEnd"/>
      <w:r w:rsidR="00CB1587"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B1587" w:rsidRPr="00EB524A" w:rsidRDefault="00CB1587" w:rsidP="00F1371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научно-технической и инновационной деятельности</w:t>
      </w:r>
    </w:p>
    <w:p w:rsidR="00CB1587" w:rsidRPr="00EB524A" w:rsidRDefault="00CB1587" w:rsidP="00CB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B" w:rsidRPr="00EB524A" w:rsidRDefault="004078AB" w:rsidP="004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не предусматривает мероприятий, направленных на реализацию научной, научно-технической и инновационной деятельности.</w:t>
      </w:r>
    </w:p>
    <w:tbl>
      <w:tblPr>
        <w:tblW w:w="21060" w:type="dxa"/>
        <w:tblInd w:w="93" w:type="dxa"/>
        <w:tblLook w:val="04A0" w:firstRow="1" w:lastRow="0" w:firstColumn="1" w:lastColumn="0" w:noHBand="0" w:noVBand="1"/>
      </w:tblPr>
      <w:tblGrid>
        <w:gridCol w:w="900"/>
        <w:gridCol w:w="6520"/>
        <w:gridCol w:w="1300"/>
        <w:gridCol w:w="1340"/>
        <w:gridCol w:w="2720"/>
        <w:gridCol w:w="1380"/>
        <w:gridCol w:w="1380"/>
        <w:gridCol w:w="1380"/>
        <w:gridCol w:w="1380"/>
        <w:gridCol w:w="1380"/>
        <w:gridCol w:w="1380"/>
      </w:tblGrid>
      <w:tr w:rsidR="004078AB" w:rsidRPr="00EB524A" w:rsidTr="00CF10F9">
        <w:trPr>
          <w:trHeight w:val="16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EB524A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8AB" w:rsidRPr="00EB524A" w:rsidRDefault="004078AB" w:rsidP="0040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78AB" w:rsidRPr="00EB524A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78AB" w:rsidRPr="00EB524A" w:rsidRDefault="004078AB" w:rsidP="004078AB">
      <w:pPr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4078AB" w:rsidRPr="00EB524A" w:rsidRDefault="004078AB" w:rsidP="004078A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к паспорту муниципальной программы</w:t>
      </w:r>
    </w:p>
    <w:p w:rsidR="004078AB" w:rsidRPr="00EB524A" w:rsidRDefault="004078AB" w:rsidP="004078A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Тасеевского района</w:t>
      </w:r>
    </w:p>
    <w:p w:rsidR="004078AB" w:rsidRPr="00EB524A" w:rsidRDefault="004078AB" w:rsidP="0040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43"/>
      <w:bookmarkEnd w:id="0"/>
      <w:r w:rsidRPr="00EB524A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078AB" w:rsidRPr="00EB524A" w:rsidRDefault="004078AB" w:rsidP="0040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целевых показателей муниципальной программы Тасеевского района</w:t>
      </w:r>
    </w:p>
    <w:p w:rsidR="004078AB" w:rsidRPr="00EB524A" w:rsidRDefault="004078AB" w:rsidP="0040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4078AB" w:rsidRPr="00EB524A" w:rsidRDefault="004078AB" w:rsidP="0040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89"/>
        <w:gridCol w:w="1361"/>
        <w:gridCol w:w="1984"/>
        <w:gridCol w:w="749"/>
        <w:gridCol w:w="850"/>
        <w:gridCol w:w="851"/>
        <w:gridCol w:w="850"/>
        <w:gridCol w:w="851"/>
        <w:gridCol w:w="850"/>
        <w:gridCol w:w="851"/>
        <w:gridCol w:w="850"/>
        <w:gridCol w:w="1134"/>
        <w:gridCol w:w="992"/>
      </w:tblGrid>
      <w:tr w:rsidR="004078AB" w:rsidRPr="00EB524A" w:rsidTr="00CF10F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8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078AB" w:rsidRPr="00EB524A" w:rsidTr="00CF10F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до конца реализации муниципальной  программы в пятилетнем интервале</w:t>
            </w:r>
          </w:p>
        </w:tc>
      </w:tr>
      <w:tr w:rsidR="004078AB" w:rsidRPr="00EB524A" w:rsidTr="00CF10F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078AB" w:rsidRPr="00EB524A" w:rsidTr="00CF10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78AB" w:rsidRPr="00EB524A" w:rsidTr="00CF10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муниципальной программы: обеспечение населения Тасеевского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4078AB" w:rsidRPr="00EB524A" w:rsidTr="00CF10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убыточных организаций жилищно-коммунального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078AB" w:rsidRPr="00EB524A" w:rsidTr="00CF10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 коммунальной инфраструктуры</w:t>
            </w:r>
          </w:p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EB524A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4078AB" w:rsidRPr="00EB524A" w:rsidRDefault="004078AB" w:rsidP="004078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078AB" w:rsidRPr="00EB524A" w:rsidSect="00CF10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10F9" w:rsidRPr="00EB524A" w:rsidRDefault="00CF10F9" w:rsidP="00606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F10F9" w:rsidRPr="00EB524A" w:rsidRDefault="00CF10F9" w:rsidP="00606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06E2B" w:rsidRPr="00EB524A" w:rsidRDefault="00CF10F9" w:rsidP="00606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Тасеевского района «Реформирование и модернизация </w:t>
      </w:r>
    </w:p>
    <w:p w:rsidR="00606E2B" w:rsidRPr="00EB524A" w:rsidRDefault="00CF10F9" w:rsidP="00606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жилищно-коммунального хозяйства  и повышение</w:t>
      </w:r>
    </w:p>
    <w:p w:rsidR="00CF10F9" w:rsidRPr="00EB524A" w:rsidRDefault="00CF10F9" w:rsidP="00606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энергетической эффективности в Тасеевском районе»</w:t>
      </w:r>
    </w:p>
    <w:p w:rsidR="006A411A" w:rsidRPr="00EB524A" w:rsidRDefault="006A411A" w:rsidP="006A41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Подпрограмма «Обеспечение доступности платы граждан 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условиях развития жилищных отношений»  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12574"/>
      <w:bookmarkEnd w:id="1"/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1. ПАСПОРТ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5730"/>
      </w:tblGrid>
      <w:tr w:rsidR="005406E5" w:rsidRPr="005406E5" w:rsidTr="00EE638C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«Обеспечение доступности платы граждан в условиях развития жилищных отношений» (далее - подпрограмма)</w:t>
            </w:r>
          </w:p>
        </w:tc>
      </w:tr>
      <w:tr w:rsidR="005406E5" w:rsidRPr="005406E5" w:rsidTr="00EE638C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муниципальная программа)</w:t>
            </w:r>
          </w:p>
        </w:tc>
      </w:tr>
      <w:tr w:rsidR="005406E5" w:rsidRPr="005406E5" w:rsidTr="00EE638C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подпрограммы).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-отдел экономического анализа и прогнозирования администрации Тасеевского района</w:t>
            </w:r>
          </w:p>
        </w:tc>
      </w:tr>
      <w:tr w:rsidR="005406E5" w:rsidRPr="005406E5" w:rsidTr="00EE638C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</w:tr>
      <w:tr w:rsidR="005406E5" w:rsidRPr="005406E5" w:rsidTr="00EE638C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и задача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подпрограммы: </w:t>
            </w:r>
          </w:p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-сбалансированное регулирование тарифов </w:t>
            </w:r>
            <w:proofErr w:type="spellStart"/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организаций;</w:t>
            </w:r>
          </w:p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-поэтапное доведение уровня оплаты коммунальных услуг населением до 100% от тарифов, утвержденных для </w:t>
            </w:r>
            <w:proofErr w:type="spellStart"/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организаций.</w:t>
            </w:r>
          </w:p>
        </w:tc>
      </w:tr>
      <w:tr w:rsidR="005406E5" w:rsidRPr="005406E5" w:rsidTr="00EE638C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5406E5" w:rsidRPr="005406E5" w:rsidTr="00EE638C">
        <w:trPr>
          <w:trHeight w:val="65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2024 - 2026 годы</w:t>
            </w:r>
          </w:p>
        </w:tc>
      </w:tr>
      <w:tr w:rsidR="005406E5" w:rsidRPr="005406E5" w:rsidTr="00F05ADB">
        <w:trPr>
          <w:trHeight w:val="1731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из краевого бюджета составляет 75 417,8 тыс. рублей, из них по годам:</w:t>
            </w:r>
          </w:p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25 433,2  тыс. рублей;</w:t>
            </w:r>
          </w:p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24 992,3  тыс. рублей;</w:t>
            </w:r>
          </w:p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 – 24 992,3  тыс. рублей.</w:t>
            </w:r>
          </w:p>
        </w:tc>
      </w:tr>
    </w:tbl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12608"/>
      <w:bookmarkEnd w:id="2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2. МЕРОПРИЯТИЯ ПОДПРОГРАММЫ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Мероприятие 1 «Субсидии </w:t>
      </w:r>
      <w:proofErr w:type="spellStart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организациям на  компенсацию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электростанциями» (далее – мероприятие 1).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Мероприятие 2 «Субсидии организациям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 (далее – мероприятие 2).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Источниками финансирования мероприятий подпрограммы являются средства краевого бюджета.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распорядителем средств является администрация.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Срок исполнения мероприятий подпрограммы – 2024-2026 годы.</w:t>
      </w:r>
    </w:p>
    <w:p w:rsidR="005406E5" w:rsidRPr="005406E5" w:rsidRDefault="00F05ADB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w:anchor="Par12822" w:history="1">
        <w:r w:rsidR="005406E5" w:rsidRPr="005406E5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Перечень</w:t>
        </w:r>
      </w:hyperlink>
      <w:r w:rsidR="005406E5"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подпрограммы указан в приложении № 2 к подпрограмме.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12624"/>
      <w:bookmarkEnd w:id="3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3. МЕХАНИЗМ РЕАЛИЗАЦИИ ПОДПРОГРАММЫ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3.1. Реализация мероприятия 1 осуществляется в соответствии с: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Законом Красноярского края от 20.12.2012 № 3-961 «О компенсации выпадающих доходов </w:t>
      </w:r>
      <w:proofErr w:type="spellStart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населения»;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Законом Красноярского края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населения»;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</w:t>
      </w:r>
      <w:proofErr w:type="spellStart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края»;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населения»;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постановлением администрации Тасеевского района от 16.04.2013 № 314 «Об утверждении Порядка предоставления компенсации выпадающих доходов </w:t>
      </w:r>
      <w:proofErr w:type="spellStart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территории Тасеевского района Красноярского края».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3.2. Реализация мероприятия 2 осуществляется в соответствии с: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  <w:bookmarkStart w:id="4" w:name="Par12638"/>
      <w:bookmarkEnd w:id="4"/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 Тасеевского района от 26.11.2021 № 584 «Об утверждении порядка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bookmarkStart w:id="5" w:name="Par12650"/>
      <w:bookmarkEnd w:id="5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ПОДПРОГРАММОЙ И КОНТРОЛЬ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ЗА ИСПОЛНЕНИЕМ ПОДПРОГРАММЫ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Текущее управление реализацией подпрограммы осуществляется отделом экономического анализа и прогнозирования администрации.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целевым и эффективным использованием средств районного бюджета на реализацию мероприятий подпрограммы осуществляет Ревизионная комиссия Тасеевского района.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Внешний муниципальный финансовый контроль за использованием средств районного бюджета осуществляет Ревизионная комиссия Тасеевского района.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406E5" w:rsidRPr="005406E5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подпрограмме «Обеспечение доступности платы граждан в условиях развития жилищных отношений» 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6100"/>
      <w:bookmarkEnd w:id="6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и значения показателей результативности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21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5102"/>
        <w:gridCol w:w="1471"/>
        <w:gridCol w:w="133"/>
        <w:gridCol w:w="1755"/>
        <w:gridCol w:w="145"/>
        <w:gridCol w:w="1610"/>
        <w:gridCol w:w="1755"/>
        <w:gridCol w:w="1607"/>
        <w:gridCol w:w="1610"/>
      </w:tblGrid>
      <w:tr w:rsidR="005406E5" w:rsidRPr="005406E5" w:rsidTr="00EE638C">
        <w:trPr>
          <w:trHeight w:val="25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5406E5" w:rsidRPr="005406E5" w:rsidTr="00EE638C">
        <w:trPr>
          <w:trHeight w:val="255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финансовый год 2023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Очередной финансовый год 2024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1-ый год планового периода 2025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2-ой год планового периода  2026</w:t>
            </w:r>
          </w:p>
        </w:tc>
      </w:tr>
      <w:tr w:rsidR="005406E5" w:rsidRPr="005406E5" w:rsidTr="00EE638C">
        <w:trPr>
          <w:trHeight w:val="324"/>
        </w:trPr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06E5" w:rsidRPr="005406E5" w:rsidTr="00EE638C">
        <w:trPr>
          <w:trHeight w:val="255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подпрограммы: обеспечение доступности предоставляемых коммунальных услуг.</w:t>
            </w:r>
          </w:p>
        </w:tc>
      </w:tr>
      <w:tr w:rsidR="005406E5" w:rsidRPr="005406E5" w:rsidTr="00EE638C">
        <w:trPr>
          <w:trHeight w:val="255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подпрограммы: сбалансированное регулирование роста тарифов, и роста платы граждан за коммунальные услуги.</w:t>
            </w:r>
          </w:p>
        </w:tc>
      </w:tr>
      <w:tr w:rsidR="005406E5" w:rsidRPr="005406E5" w:rsidTr="00EE638C">
        <w:trPr>
          <w:trHeight w:val="101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FE4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FE4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платы граждан за коммунальные услуги, рассчитанный с учетом предельных индексов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5406E5" w:rsidRPr="005406E5" w:rsidTr="00EE638C">
        <w:trPr>
          <w:trHeight w:val="72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FE4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FE4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фактический уровень платы граждан за предоставление жилищно-коммунальных услуг от предъявленных платежей </w:t>
            </w:r>
          </w:p>
          <w:p w:rsidR="005406E5" w:rsidRPr="005406E5" w:rsidRDefault="005406E5" w:rsidP="00FE4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406E5" w:rsidRPr="005406E5" w:rsidSect="00DB3593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303"/>
        <w:gridCol w:w="1276"/>
        <w:gridCol w:w="787"/>
        <w:gridCol w:w="738"/>
        <w:gridCol w:w="1026"/>
        <w:gridCol w:w="580"/>
        <w:gridCol w:w="1121"/>
        <w:gridCol w:w="1134"/>
        <w:gridCol w:w="1276"/>
        <w:gridCol w:w="1276"/>
        <w:gridCol w:w="2126"/>
      </w:tblGrid>
      <w:tr w:rsidR="005406E5" w:rsidRPr="005406E5" w:rsidTr="00EE638C">
        <w:trPr>
          <w:trHeight w:val="11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" w:name="RANGE!A1:L13"/>
            <w:bookmarkEnd w:id="7"/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 подпрограмме «Обеспечение доступности платы граждан в условиях развития жилищных отношений»</w:t>
            </w:r>
          </w:p>
        </w:tc>
      </w:tr>
      <w:tr w:rsidR="005406E5" w:rsidRPr="005406E5" w:rsidTr="00EE638C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</w:t>
            </w:r>
          </w:p>
        </w:tc>
      </w:tr>
      <w:tr w:rsidR="005406E5" w:rsidRPr="005406E5" w:rsidTr="00EE638C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6E5" w:rsidRPr="005406E5" w:rsidTr="00EE638C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программы,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06E5" w:rsidRPr="005406E5" w:rsidTr="00EE638C">
        <w:trPr>
          <w:trHeight w:val="16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Очередной финансовый </w:t>
            </w: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год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1-ый год планового периода</w:t>
            </w: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2-ой год</w:t>
            </w: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планового периода</w:t>
            </w: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2024-2026 годы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6E5" w:rsidRPr="005406E5" w:rsidTr="00EE638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06E5" w:rsidRPr="005406E5" w:rsidTr="00EE638C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подпрограммы: обеспечение доступности предоставляемых коммунальных услуг.</w:t>
            </w:r>
          </w:p>
        </w:tc>
      </w:tr>
      <w:tr w:rsidR="005406E5" w:rsidRPr="005406E5" w:rsidTr="00EE638C">
        <w:trPr>
          <w:trHeight w:val="407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подпрограммы: сбалансированное регулирование роста тарифов, и роста платы граждан за коммунальные услуги.</w:t>
            </w:r>
          </w:p>
        </w:tc>
      </w:tr>
      <w:tr w:rsidR="005406E5" w:rsidRPr="005406E5" w:rsidTr="00EE638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FE4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энергоснабжающим</w:t>
            </w:r>
            <w:proofErr w:type="spellEnd"/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организациям на  компенсацию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0820075770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6048,60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</w:t>
            </w:r>
            <w:r w:rsidR="00EE63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сация 1 РСО выпадающих доходов, связанных с применением государственных регулируемых цен (тарифов) на электрическую энергию, вырабатываемую ДЭС</w:t>
            </w:r>
          </w:p>
        </w:tc>
      </w:tr>
      <w:tr w:rsidR="005406E5" w:rsidRPr="005406E5" w:rsidTr="00EE638C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FE4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организациям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0820075700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E5" w:rsidRPr="005406E5" w:rsidRDefault="005406E5" w:rsidP="00EE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581</w:t>
            </w:r>
            <w:r w:rsidR="00EE638C" w:rsidRPr="001B1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53,8</w:t>
            </w:r>
            <w:r w:rsidRPr="001B1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06E5" w:rsidRPr="005406E5" w:rsidRDefault="005406E5" w:rsidP="00540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0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Компенсация 2 РСО</w:t>
            </w:r>
          </w:p>
        </w:tc>
      </w:tr>
    </w:tbl>
    <w:p w:rsidR="005406E5" w:rsidRDefault="005406E5" w:rsidP="006A41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406E5" w:rsidSect="005406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к  муниципальной программе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Тасевского</w:t>
      </w:r>
      <w:proofErr w:type="spellEnd"/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«Реформирование и модернизация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жилищно-коммунального хозяйства и повышение 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E5">
        <w:rPr>
          <w:rFonts w:ascii="Times New Roman" w:eastAsia="Calibri" w:hAnsi="Times New Roman" w:cs="Times New Roman"/>
          <w:sz w:val="24"/>
          <w:szCs w:val="24"/>
          <w:lang w:eastAsia="ru-RU"/>
        </w:rPr>
        <w:t>энергетической эффективности»</w:t>
      </w:r>
    </w:p>
    <w:p w:rsidR="005406E5" w:rsidRPr="005406E5" w:rsidRDefault="005406E5" w:rsidP="00540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411A" w:rsidRPr="00EB524A" w:rsidRDefault="006A411A" w:rsidP="006A41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Подпрограмма «Энергосбережение и повышение энергетической эффективности  в Тасеевском районе</w:t>
      </w:r>
    </w:p>
    <w:p w:rsidR="006A411A" w:rsidRPr="00EB524A" w:rsidRDefault="006A411A" w:rsidP="006A41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411A" w:rsidRPr="00EB524A" w:rsidRDefault="006A411A" w:rsidP="006A41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1.ПАСПОРТ</w:t>
      </w:r>
    </w:p>
    <w:p w:rsidR="006A411A" w:rsidRPr="00EB524A" w:rsidRDefault="006A411A" w:rsidP="006A41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54"/>
      </w:tblGrid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vAlign w:val="center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Тасеевском районе</w:t>
            </w:r>
          </w:p>
        </w:tc>
      </w:tr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6A411A" w:rsidRPr="00EB524A" w:rsidRDefault="006A411A" w:rsidP="0021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 в Тасеевском районе</w:t>
            </w:r>
          </w:p>
        </w:tc>
      </w:tr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подпрограммы).</w:t>
            </w:r>
          </w:p>
        </w:tc>
        <w:tc>
          <w:tcPr>
            <w:tcW w:w="5954" w:type="dxa"/>
            <w:vAlign w:val="center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-отдел экономического анализа и прогнозирования администрации Тасеевского района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-отдел образования администрации Тасеевского района</w:t>
            </w:r>
          </w:p>
        </w:tc>
      </w:tr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распорядители бюджетных средств, ответственные 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 реализацию мероприятий подпрограммы </w:t>
            </w:r>
          </w:p>
        </w:tc>
        <w:tc>
          <w:tcPr>
            <w:tcW w:w="5954" w:type="dxa"/>
            <w:vAlign w:val="center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</w:tr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подпрограммы: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энергосбережения и </w:t>
            </w:r>
            <w:proofErr w:type="spellStart"/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районе;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задача  программы: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эффективности использования энергетических ресурсов  для снижения нагрузки на бюджет по оплате энергоносителей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на объектах жилищного фонда</w:t>
            </w:r>
          </w:p>
        </w:tc>
      </w:tr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5954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показателей  энергоёмкости и энергопотребления в муниципальных учреждениях Тасеевского района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2024 - 2026 годы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подпрограммы </w:t>
            </w:r>
          </w:p>
        </w:tc>
        <w:tc>
          <w:tcPr>
            <w:tcW w:w="5954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«Общий объем финансиро</w:t>
            </w:r>
            <w:r w:rsidR="000512D6">
              <w:rPr>
                <w:rFonts w:ascii="Times New Roman" w:eastAsia="Calibri" w:hAnsi="Times New Roman" w:cs="Times New Roman"/>
                <w:sz w:val="24"/>
                <w:szCs w:val="24"/>
              </w:rPr>
              <w:t>вания подпрограммы составляет 10520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рублей, в том числе за счет средств: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-краевого бюджета – 0,0 тыс. рублей, в том числе по годам: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рублей;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0,0 тыс. рублей;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рублей;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-районного </w:t>
            </w:r>
            <w:r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– </w:t>
            </w:r>
            <w:r w:rsidR="00EE638C"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>50,00 тыс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50,00 тыс. рублей;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512D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рублей;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0512D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рублей»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-внебюджетные средства – 9 670,00 </w:t>
            </w:r>
            <w:proofErr w:type="spellStart"/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годам: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год – 0,0 тыс. рублей;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год – 9670,00 тыс. рублей;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2026 год – 0,00 </w:t>
            </w:r>
            <w:proofErr w:type="spellStart"/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ожидаемые результаты реализации подпрограммы МП</w:t>
            </w:r>
          </w:p>
        </w:tc>
        <w:tc>
          <w:tcPr>
            <w:tcW w:w="5954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показателей  энергоёмкости и энергопотребления в муниципальных учреждениях Тасеевского района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11A" w:rsidRPr="00EB524A" w:rsidTr="00212E42">
        <w:tc>
          <w:tcPr>
            <w:tcW w:w="3652" w:type="dxa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 МП</w:t>
            </w:r>
          </w:p>
        </w:tc>
        <w:tc>
          <w:tcPr>
            <w:tcW w:w="5954" w:type="dxa"/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приведены в приложении № 1 к подпрограмме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2. ТЕКУЩЕЕ СОСТОЯНИЕ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Подпрограмма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потребляемые энергетические ресурсы.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Задача энергосбережения особенно актуальна в бюджетной сфере и жилищно-коммунальном хозяйстве.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Ситуация с оснащенностью приборами учета энергоресурсов в Тасеевском районе выглядит следующим образом: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оснащенность жилищной сферы общедомовыми приборами учета составляет: по холодной воде - 0 %, в связи с отсутствием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ресурсоснабжающей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организации, по электрической энергии - 75 %, установка приборов учёта тепловой энергии не имеет технической возможности.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оснащенность муниципальных учреждений необходимыми приборами учета составляет: по тепловой энергии – 100 процентов, по электроэнергии - 100 процентов, по холодной воде – 0%.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Источниками теплоснабжения для муниципального образования являются 11 котельных, переданных по концессионному соглашению в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ресурсоснабжающую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организацию. В 9 учреждениях района - установлены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пеллетные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котлы, которые за счет автоматического регулирования потребления тепла, позволяют экономить. В основном, на территории района децентрализованная система отопления. 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В муниципальных учреждениях заменены деревянные оконные блоки, на оконные блоки ПВХ.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Установлены приборы учёта тепловой энергии в 7 муниципальных учреждениях района, сокращены расходы на бюджет.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На протяжении периода действия подпрограммы будет проводиться пропаганда энергосбережения в средствах массовой информации, что приведет к изменению менталитета граждан в отношении экономии потребляемых энергоресурсов.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2.1.Анализ причин возникновения проблем в области энергосбережения и повышения энергетической эффективности  на территории района, включая правовое обоснование, перечень и характеристику решаемых задач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lastRenderedPageBreak/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низкая энергетическая эффективность объектов коммунальной инфраструктуры, жилищного фонда. 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Причинами возникновения данной проблемы являются высокая доля устаревшего оборудования, изношенных коммунальных сетей, ветхих жилых и общественных зданий.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Для решения существующих проблем в области энергосбережения и повышения энергетической эффективности на территории Тасеевского района предусмотрено решение следующей задачи: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-повышение энергетической эффективности экономики Тасеевского района и повышение эффективности использования энергетических ресурсов для снижения нагрузки на бюджет по оплате энергоносителей.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МЕРОПРИЯТИЯ ПОДПРОГРАММЫ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A411A" w:rsidRPr="00EB524A" w:rsidRDefault="006A411A" w:rsidP="006A411A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цель подпрограммы:</w:t>
      </w:r>
    </w:p>
    <w:p w:rsidR="006A411A" w:rsidRPr="00EB524A" w:rsidRDefault="006A411A" w:rsidP="006A411A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-повышение энергосбережения и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в районе;</w:t>
      </w:r>
    </w:p>
    <w:p w:rsidR="006A411A" w:rsidRPr="00EB524A" w:rsidRDefault="006A411A" w:rsidP="006A411A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необходимо решение следующей задачи:</w:t>
      </w:r>
    </w:p>
    <w:p w:rsidR="006A411A" w:rsidRPr="00EB524A" w:rsidRDefault="006A411A" w:rsidP="006A411A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-повышение эффективности использования энергетических ресурсов  для снижения нагрузки на бюджет по оплате энергоносителей.</w:t>
      </w:r>
    </w:p>
    <w:p w:rsidR="006A411A" w:rsidRPr="00EB524A" w:rsidRDefault="006A411A" w:rsidP="006A411A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Исполнителем подпрограммы является:  отдел экономического анализа и прогнозирования.</w:t>
      </w:r>
    </w:p>
    <w:p w:rsidR="006A411A" w:rsidRPr="00EB524A" w:rsidRDefault="006A411A" w:rsidP="006A411A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Срок реализации подпрограммы - 2024 - 2026 годы.</w:t>
      </w:r>
    </w:p>
    <w:p w:rsidR="006A411A" w:rsidRPr="00EB524A" w:rsidRDefault="006A411A" w:rsidP="006A411A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:rsidR="006A411A" w:rsidRPr="00EB524A" w:rsidRDefault="006A411A" w:rsidP="006A411A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Перечень программных мероприятий указан в приложении № 2 к настоящей подпрограмме.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3. ЦЕЛИ И ЗАДАЧИ ПОДПРОГРАММЫ МП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Цели подпрограммы: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-стимулирование рационального потребления коммунальных услуг;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 xml:space="preserve">-повышение энергосбережения и </w:t>
      </w:r>
      <w:proofErr w:type="spellStart"/>
      <w:r w:rsidRPr="00EB524A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B5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Достижение целей обеспечивается за счет решения таких задач, как: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-создание условий для обеспечения энергосбережения и повышения энергетической эффективности в бюджетном секторе;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-создание условий для обеспечения энергосбережения и повышения энергетической эффективности в жилищном фонде;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-создание условий для обеспечения энергосбережения и повышения энергетической эффективности в транспортном комплексе;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-выявление бесхозяйных объектов недвижимого имущества, используемых для передачи энергетических ресурсов (включая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-организация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объектов;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4A">
        <w:rPr>
          <w:rFonts w:ascii="Times New Roman" w:eastAsia="Times New Roman" w:hAnsi="Times New Roman" w:cs="Times New Roman"/>
          <w:sz w:val="24"/>
          <w:szCs w:val="24"/>
        </w:rPr>
        <w:t>-создание условий для обеспечения энергосбережения и повышения энергетической эффективности систем коммунальной инфраструктуры.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lastRenderedPageBreak/>
        <w:t>4.МЕХАНИЗМ РЕАЛИЗАЦИИ ПОДПРОГРАММЫ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Главным распорядителем бюджетных средств, предусмотренных на реализацию мероприятия подпрограммы, является администрация Тасеевского  района Красноярского края.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Средства районного бюджета на мероприятие подпрограммы выделяются в форме оплаты товаров, работ и услуг, выполняемых по муниципальным контрактам. Перечисление финансовых средств осуществляется по выполненным объемам работ или услуг после предоставления справок о стоимости выполненных работ (услуг) и затрат КС-3, актов о приемке выполненных работ (услуг) КС-2 (унифицированные формы, утвержденные Постановлением Госкомстата России от 11 ноября 1999 года N 100).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Отбор исполнителей для выполнения работ по реализации подпрограммного мероприятия производится муниципальными заказчиками Программы в установленном для размещения муниципальных заказов порядке.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Перечень объектов, на которых будут проводиться мероприятия в области энергосбережения, утверждается Главой Тасеевского района.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УПРАВЛЕНИЕ ПОДПРОГРАММОЙ И КОНТРОЛЬ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ЗА ИСПОЛНЕНИЕМ ПОДПРОГРАММЫ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Текущее управление реализацией подпрограммы осуществляется отделом экономического анализа и прогнозирования администрации Тасеевского района.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подпрограммы, несет отдел экономического анализа и прогнозирования администрации Тасеевского района.</w:t>
      </w:r>
    </w:p>
    <w:p w:rsidR="006A411A" w:rsidRPr="00EB524A" w:rsidRDefault="006A411A" w:rsidP="006A4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  <w:sectPr w:rsidR="006A411A" w:rsidRPr="00EB524A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B524A">
        <w:rPr>
          <w:rFonts w:ascii="Times New Roman" w:eastAsia="Calibri" w:hAnsi="Times New Roman" w:cs="Times New Roman"/>
          <w:sz w:val="24"/>
          <w:szCs w:val="24"/>
        </w:rPr>
        <w:t>Объем и структура бюджетного финансирования подпрограммы согласовываются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tbl>
      <w:tblPr>
        <w:tblW w:w="12509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271"/>
        <w:gridCol w:w="604"/>
        <w:gridCol w:w="25"/>
        <w:gridCol w:w="2934"/>
        <w:gridCol w:w="468"/>
        <w:gridCol w:w="1134"/>
        <w:gridCol w:w="426"/>
        <w:gridCol w:w="850"/>
        <w:gridCol w:w="142"/>
        <w:gridCol w:w="1276"/>
        <w:gridCol w:w="992"/>
        <w:gridCol w:w="567"/>
        <w:gridCol w:w="425"/>
        <w:gridCol w:w="2159"/>
        <w:gridCol w:w="236"/>
      </w:tblGrid>
      <w:tr w:rsidR="007F152E" w:rsidRPr="00EB524A" w:rsidTr="00EE638C">
        <w:trPr>
          <w:gridAfter w:val="3"/>
          <w:wAfter w:w="2820" w:type="dxa"/>
          <w:trHeight w:val="899"/>
        </w:trPr>
        <w:tc>
          <w:tcPr>
            <w:tcW w:w="900" w:type="dxa"/>
            <w:gridSpan w:val="3"/>
            <w:shd w:val="clear" w:color="auto" w:fill="auto"/>
            <w:noWrap/>
            <w:vAlign w:val="bottom"/>
          </w:tcPr>
          <w:p w:rsidR="007F152E" w:rsidRPr="00EB524A" w:rsidRDefault="007F152E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bottom"/>
          </w:tcPr>
          <w:p w:rsidR="007F152E" w:rsidRPr="00EB524A" w:rsidRDefault="007F152E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shd w:val="clear" w:color="auto" w:fill="auto"/>
            <w:noWrap/>
            <w:vAlign w:val="bottom"/>
          </w:tcPr>
          <w:p w:rsidR="007F152E" w:rsidRPr="00EB524A" w:rsidRDefault="007F152E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подпрограмме «Энергосбережение </w:t>
            </w:r>
          </w:p>
          <w:p w:rsidR="007F152E" w:rsidRPr="00EB524A" w:rsidRDefault="007F152E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повышение энергетической </w:t>
            </w:r>
          </w:p>
          <w:p w:rsidR="007F152E" w:rsidRPr="00EB524A" w:rsidRDefault="007F152E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в Тасеевском районе» </w:t>
            </w:r>
          </w:p>
        </w:tc>
      </w:tr>
      <w:tr w:rsidR="006A411A" w:rsidRPr="00EB524A" w:rsidTr="007F152E">
        <w:trPr>
          <w:trHeight w:val="375"/>
        </w:trPr>
        <w:tc>
          <w:tcPr>
            <w:tcW w:w="900" w:type="dxa"/>
            <w:gridSpan w:val="3"/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3" w:type="dxa"/>
            <w:gridSpan w:val="11"/>
            <w:shd w:val="clear" w:color="auto" w:fill="auto"/>
            <w:noWrap/>
            <w:vAlign w:val="bottom"/>
            <w:hideMark/>
          </w:tcPr>
          <w:p w:rsidR="006A411A" w:rsidRPr="007F152E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подпрограммы Энергосбережение и повышение</w:t>
            </w:r>
          </w:p>
          <w:p w:rsidR="006A411A" w:rsidRPr="007F152E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энергетической эффективности в Тасеевском районе</w:t>
            </w:r>
          </w:p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используемых энергетических ресурсов,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потребляемого коммунального ресурса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потребляемого коммунального ресурса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жилых, нежилых помещений в многоквартирных домов,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МКД, жилых домах (домовладениях), расположенных на территории муниципального образования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 оснащенных приборами учета потребляемого коммунального ресурса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потребляемого коммунального ресурса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тепловой энергии, электрической энергии и воды муниципальными учреждениями на территории муниципального образования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84,28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потребляемого муниципальными учреждениями ресурса (тепловой энергии, электрической энергии, холодной воды), приобретаемого по приборам учета на территории муниципального образования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потребляемого ресурса (тепловой энергии, электрической энергии, холодной воды) муниципальными учреждениями на территории муниципального образования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4,236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4,236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8,171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Целевые показатели, характеризующие потребление энергетических ресурсов в муниципальных учреждениях, находящихся в ведении органов местного самоуправления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зданиями и помещениями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потребления тепловой энергии зданиями и 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помещениями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3209,93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зданий и помещений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25109,7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573690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зданий и помещений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25109,7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25109,7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25109,7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25109,7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дизельного и иного топлива, мазута, тепловой энергии, электрической энергии, угля и воды муниципальными учреждениями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4643,85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4624,36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4235,92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4643,85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7,799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  <w:trHeight w:val="33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5722,16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36,45</w:t>
            </w:r>
          </w:p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573688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15740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15740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в многоквартирных домах, на территории муниципального образования (в расчете на 1 жителя)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14940</w:t>
            </w:r>
          </w:p>
        </w:tc>
      </w:tr>
      <w:tr w:rsidR="006A411A" w:rsidRPr="00EB524A" w:rsidTr="007F152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1" w:type="dxa"/>
          <w:wAfter w:w="2395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1A" w:rsidRPr="00EB524A" w:rsidRDefault="006A411A" w:rsidP="0021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</w:tr>
    </w:tbl>
    <w:p w:rsidR="006A411A" w:rsidRPr="00EB524A" w:rsidRDefault="006A411A" w:rsidP="006A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6A411A" w:rsidRPr="00EB524A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940"/>
        <w:gridCol w:w="940"/>
        <w:gridCol w:w="1616"/>
        <w:gridCol w:w="1220"/>
        <w:gridCol w:w="1096"/>
        <w:gridCol w:w="283"/>
        <w:gridCol w:w="709"/>
        <w:gridCol w:w="142"/>
        <w:gridCol w:w="425"/>
        <w:gridCol w:w="567"/>
        <w:gridCol w:w="142"/>
        <w:gridCol w:w="992"/>
        <w:gridCol w:w="142"/>
        <w:gridCol w:w="1702"/>
        <w:gridCol w:w="142"/>
      </w:tblGrid>
      <w:tr w:rsidR="006A411A" w:rsidRPr="00EB524A" w:rsidTr="00212E42">
        <w:trPr>
          <w:gridAfter w:val="1"/>
          <w:wAfter w:w="142" w:type="dxa"/>
          <w:trHeight w:val="12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подпрограмме «Энергосбережение и повышение энергетической эффективности в Тасеевском районе» </w:t>
            </w:r>
          </w:p>
        </w:tc>
      </w:tr>
      <w:tr w:rsidR="006A411A" w:rsidRPr="00EB524A" w:rsidTr="00212E42">
        <w:trPr>
          <w:gridAfter w:val="1"/>
          <w:wAfter w:w="142" w:type="dxa"/>
          <w:trHeight w:val="495"/>
        </w:trPr>
        <w:tc>
          <w:tcPr>
            <w:tcW w:w="151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</w:tr>
      <w:tr w:rsidR="006A411A" w:rsidRPr="00EB524A" w:rsidTr="00212E42">
        <w:trPr>
          <w:gridAfter w:val="1"/>
          <w:wAfter w:w="142" w:type="dxa"/>
          <w:trHeight w:val="78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годы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411A" w:rsidRPr="00EB524A" w:rsidTr="00212E42">
        <w:trPr>
          <w:gridAfter w:val="1"/>
          <w:wAfter w:w="142" w:type="dxa"/>
          <w:trHeight w:val="86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             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1A" w:rsidRPr="00EB524A" w:rsidTr="00212E42">
        <w:trPr>
          <w:gridAfter w:val="1"/>
          <w:wAfter w:w="142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A411A" w:rsidRPr="00EB524A" w:rsidTr="00212E42">
        <w:trPr>
          <w:gridAfter w:val="1"/>
          <w:wAfter w:w="142" w:type="dxa"/>
          <w:trHeight w:val="555"/>
        </w:trPr>
        <w:tc>
          <w:tcPr>
            <w:tcW w:w="15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подпрограммы - повышение энергосбережения и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районе</w:t>
            </w:r>
          </w:p>
        </w:tc>
      </w:tr>
      <w:tr w:rsidR="006A411A" w:rsidRPr="00EB524A" w:rsidTr="00212E42">
        <w:trPr>
          <w:gridAfter w:val="1"/>
          <w:wAfter w:w="142" w:type="dxa"/>
          <w:trHeight w:val="555"/>
        </w:trPr>
        <w:tc>
          <w:tcPr>
            <w:tcW w:w="15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Повышение эффективности использования энергетических ресурсов для снижения нагрузки на бюджет по оплате энергоносителей</w:t>
            </w:r>
          </w:p>
        </w:tc>
      </w:tr>
      <w:tr w:rsidR="006A411A" w:rsidRPr="00EB524A" w:rsidTr="00212E42">
        <w:trPr>
          <w:gridAfter w:val="1"/>
          <w:wAfter w:w="142" w:type="dxa"/>
          <w:trHeight w:val="110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Промывка,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отопления в бюджетных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4614E1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4614E1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4614E1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EE638C" w:rsidRPr="001B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B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000046</w:t>
            </w:r>
            <w:r w:rsidRPr="00E8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4614E1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212E42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6A411A"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212E42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6A411A"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212E42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A411A"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11A" w:rsidRPr="00EB524A" w:rsidTr="00212E42">
        <w:trPr>
          <w:gridAfter w:val="1"/>
          <w:wAfter w:w="142" w:type="dxa"/>
          <w:trHeight w:val="7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лиц, ответственных за контроль энергосбережения в муниципальных учреждениях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1A" w:rsidRPr="00EB524A" w:rsidTr="00212E42">
        <w:trPr>
          <w:gridAfter w:val="1"/>
          <w:wAfter w:w="142" w:type="dxa"/>
          <w:trHeight w:val="12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своевременной проверки расхода энергоресурсов в муниципальных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1A" w:rsidRPr="00EB524A" w:rsidTr="00212E42">
        <w:trPr>
          <w:gridAfter w:val="1"/>
          <w:wAfter w:w="142" w:type="dxa"/>
          <w:trHeight w:val="11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с сотрудниками муниципальных учреждений по вопросу энергосбережения  (соблюдение светового режима)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1A" w:rsidRPr="00EB524A" w:rsidTr="00212E42">
        <w:trPr>
          <w:gridAfter w:val="1"/>
          <w:wAfter w:w="142" w:type="dxa"/>
          <w:trHeight w:val="562"/>
        </w:trPr>
        <w:tc>
          <w:tcPr>
            <w:tcW w:w="15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№2. Энергосбережение и повышение энергетической эффективности на объектах жилищного фонда</w:t>
            </w:r>
          </w:p>
        </w:tc>
      </w:tr>
      <w:tr w:rsidR="006A411A" w:rsidRPr="00EB524A" w:rsidTr="00212E42">
        <w:trPr>
          <w:trHeight w:val="82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общедомовой системы электроснабжения в многоквартирных домах расположенных по адресу: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с.Тасеево</w:t>
            </w:r>
            <w:proofErr w:type="spellEnd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ул.Новый</w:t>
            </w:r>
            <w:proofErr w:type="spellEnd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Квартал, д.№10, №11, №15</w:t>
            </w:r>
          </w:p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 (средства собственников)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1A" w:rsidRPr="00EB524A" w:rsidTr="00212E42">
        <w:trPr>
          <w:trHeight w:val="11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крыши в многоквартирном доме по адресу: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асеево</w:t>
            </w:r>
            <w:proofErr w:type="spellEnd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ул.Новый</w:t>
            </w:r>
            <w:proofErr w:type="spellEnd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Квартал,д.№21</w:t>
            </w:r>
          </w:p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собственников)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1A" w:rsidRPr="00EB524A" w:rsidRDefault="006A411A" w:rsidP="0021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411A" w:rsidRPr="00EB524A" w:rsidRDefault="006A411A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1"/>
        <w:gridCol w:w="1539"/>
        <w:gridCol w:w="1984"/>
        <w:gridCol w:w="1985"/>
        <w:gridCol w:w="940"/>
        <w:gridCol w:w="1044"/>
        <w:gridCol w:w="993"/>
        <w:gridCol w:w="740"/>
        <w:gridCol w:w="1352"/>
        <w:gridCol w:w="1418"/>
        <w:gridCol w:w="1417"/>
        <w:gridCol w:w="1275"/>
      </w:tblGrid>
      <w:tr w:rsidR="00EB524A" w:rsidRPr="00EB524A" w:rsidTr="004A3C6D">
        <w:trPr>
          <w:trHeight w:val="160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"Реформирование и модернизация жилищн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коммунального хозяйства  и повышение энергетической 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 в Тасеевском районе"</w:t>
            </w:r>
          </w:p>
        </w:tc>
      </w:tr>
      <w:tr w:rsidR="00CF10F9" w:rsidRPr="00EB524A" w:rsidTr="00CF10F9">
        <w:trPr>
          <w:trHeight w:val="69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ресурсном обеспечении муниципальной программы Тасеевского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CF10F9" w:rsidRPr="00EB524A" w:rsidTr="00CF10F9">
        <w:trPr>
          <w:trHeight w:val="1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EB524A" w:rsidTr="00EB524A">
        <w:trPr>
          <w:trHeight w:val="274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CF10F9" w:rsidRPr="00EB524A" w:rsidTr="00CF10F9">
        <w:trPr>
          <w:trHeight w:val="109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ГРБС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ЦСР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ВР 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E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Очередной финансовый год 202</w:t>
            </w:r>
            <w:r w:rsidR="00CE363F"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E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Первый год планового периода 202</w:t>
            </w:r>
            <w:r w:rsidR="00CE363F"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E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Второй год планового периода 202</w:t>
            </w:r>
            <w:r w:rsidR="00CE363F"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E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 на очередной финансовый год и плановый период                      202</w:t>
            </w:r>
            <w:r w:rsidR="00CE363F"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4-2026</w:t>
            </w:r>
          </w:p>
        </w:tc>
      </w:tr>
      <w:tr w:rsidR="00CF10F9" w:rsidRPr="00EB524A" w:rsidTr="00CF10F9">
        <w:trPr>
          <w:trHeight w:val="49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F10F9" w:rsidRPr="00EB524A" w:rsidTr="00CF10F9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CF10F9" w:rsidRPr="00EB524A" w:rsidTr="00CF10F9">
        <w:trPr>
          <w:trHeight w:val="78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в Тасеевском районе </w:t>
            </w:r>
          </w:p>
          <w:p w:rsidR="00CF10F9" w:rsidRPr="00EB524A" w:rsidRDefault="00CF10F9" w:rsidP="00CF10F9">
            <w:pPr>
              <w:tabs>
                <w:tab w:val="left" w:pos="1451"/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9760DC" w:rsidP="00D05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05ABF"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638C"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B1F57">
              <w:rPr>
                <w:rFonts w:ascii="Times New Roman" w:eastAsia="Calibri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9760DC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35062,30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9760DC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25392,30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9760DC" w:rsidP="00D05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05ABF">
              <w:rPr>
                <w:rFonts w:ascii="Times New Roman" w:eastAsia="Calibri" w:hAnsi="Times New Roman" w:cs="Times New Roman"/>
                <w:sz w:val="24"/>
                <w:szCs w:val="24"/>
              </w:rPr>
              <w:t>5937,80</w:t>
            </w:r>
          </w:p>
        </w:tc>
      </w:tr>
      <w:tr w:rsidR="00CF10F9" w:rsidRPr="00EB524A" w:rsidTr="009760DC">
        <w:trPr>
          <w:trHeight w:val="3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504C19" w:rsidTr="00CF10F9">
        <w:trPr>
          <w:trHeight w:val="73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GoBack" w:colFirst="8" w:colLast="11"/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504C19" w:rsidRDefault="009760DC" w:rsidP="00F4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05ABF"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4665B"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504C19" w:rsidRDefault="009760DC" w:rsidP="00976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25392,30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504C19" w:rsidRDefault="009760DC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25392,30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504C19" w:rsidRDefault="009760DC" w:rsidP="00A269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26996"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E75A1"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6996"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05ABF"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  <w:r w:rsidRPr="00504C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bookmarkEnd w:id="8"/>
      <w:tr w:rsidR="00CF10F9" w:rsidRPr="00EB524A" w:rsidTr="005D70A9">
        <w:trPr>
          <w:trHeight w:val="11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Тасеевского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0DC" w:rsidRPr="00EB524A" w:rsidTr="005D70A9">
        <w:trPr>
          <w:trHeight w:val="11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0DC" w:rsidRPr="00EB524A" w:rsidRDefault="009760DC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60DC" w:rsidRPr="00EB524A" w:rsidRDefault="009760DC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0DC" w:rsidRPr="00EB524A" w:rsidRDefault="009760DC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0DC" w:rsidRPr="00EB524A" w:rsidRDefault="009760DC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собственников)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0DC" w:rsidRPr="00EB524A" w:rsidRDefault="009760D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DC" w:rsidRPr="00EB524A" w:rsidRDefault="009760D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DC" w:rsidRPr="00EB524A" w:rsidRDefault="009760D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DC" w:rsidRPr="00EB524A" w:rsidRDefault="009760D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DC" w:rsidRPr="00EB524A" w:rsidRDefault="009760D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DC" w:rsidRPr="00EB524A" w:rsidRDefault="009760D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DC" w:rsidRPr="00EB524A" w:rsidRDefault="009760D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DC" w:rsidRPr="00EB524A" w:rsidRDefault="009760D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9670,00</w:t>
            </w:r>
          </w:p>
        </w:tc>
      </w:tr>
      <w:tr w:rsidR="00CF10F9" w:rsidRPr="00EB524A" w:rsidTr="00973EFF">
        <w:trPr>
          <w:trHeight w:val="118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973EFF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5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2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платы граждан в условиях развития жилищных отношений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5D70A9" w:rsidP="00137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25433,20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5D70A9" w:rsidP="00137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24992,30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5D70A9" w:rsidP="00137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24992,30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5D70A9" w:rsidP="00D734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D734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17,80</w:t>
            </w:r>
          </w:p>
        </w:tc>
      </w:tr>
      <w:tr w:rsidR="00CF10F9" w:rsidRPr="00EB524A" w:rsidTr="00973EFF">
        <w:trPr>
          <w:trHeight w:val="75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EB524A" w:rsidTr="00973EFF">
        <w:trPr>
          <w:trHeight w:val="75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25433,20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137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24992,30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24992,30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EB524A" w:rsidRDefault="005D70A9" w:rsidP="00D734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D734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17,80</w:t>
            </w:r>
          </w:p>
        </w:tc>
      </w:tr>
      <w:tr w:rsidR="00973EFF" w:rsidRPr="00EB524A" w:rsidTr="00EE638C">
        <w:trPr>
          <w:trHeight w:val="75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EFF" w:rsidRPr="00EB524A" w:rsidRDefault="002E75A1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Тасеевском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FF" w:rsidRPr="00EB524A" w:rsidRDefault="00973EFF" w:rsidP="00EE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73EFF" w:rsidRPr="00EB524A" w:rsidTr="00EE638C">
        <w:trPr>
          <w:trHeight w:val="75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EFF" w:rsidRPr="00EB524A" w:rsidTr="00EE638C">
        <w:trPr>
          <w:trHeight w:val="75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73EFF" w:rsidRPr="00EB524A" w:rsidTr="00EE638C">
        <w:trPr>
          <w:trHeight w:val="75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Тасеевского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EFF" w:rsidRPr="00EB524A" w:rsidTr="00EE638C">
        <w:trPr>
          <w:trHeight w:val="75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F" w:rsidRPr="00EB524A" w:rsidRDefault="00973EF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собственников)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EFF" w:rsidRPr="00EB524A" w:rsidRDefault="00973EFF" w:rsidP="00EE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9670,00</w:t>
            </w:r>
          </w:p>
        </w:tc>
      </w:tr>
    </w:tbl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10F9" w:rsidRPr="00EB524A" w:rsidSect="00CF10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041" w:type="dxa"/>
        <w:tblLayout w:type="fixed"/>
        <w:tblLook w:val="04A0" w:firstRow="1" w:lastRow="0" w:firstColumn="1" w:lastColumn="0" w:noHBand="0" w:noVBand="1"/>
      </w:tblPr>
      <w:tblGrid>
        <w:gridCol w:w="1873"/>
        <w:gridCol w:w="2976"/>
        <w:gridCol w:w="2835"/>
        <w:gridCol w:w="1687"/>
        <w:gridCol w:w="1843"/>
        <w:gridCol w:w="1701"/>
        <w:gridCol w:w="2126"/>
      </w:tblGrid>
      <w:tr w:rsidR="00EB524A" w:rsidRPr="00EB524A" w:rsidTr="00EB524A">
        <w:trPr>
          <w:trHeight w:val="1680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B524A" w:rsidRPr="00EB524A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"Реформирование и модернизация жилищн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коммунального хозяйства  и повышение энергетической 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 в Тасеевском районе"</w:t>
            </w:r>
          </w:p>
        </w:tc>
      </w:tr>
      <w:tr w:rsidR="00CF10F9" w:rsidRPr="00EB524A" w:rsidTr="00EB524A">
        <w:trPr>
          <w:trHeight w:val="735"/>
        </w:trPr>
        <w:tc>
          <w:tcPr>
            <w:tcW w:w="1504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      </w:r>
          </w:p>
        </w:tc>
      </w:tr>
      <w:tr w:rsidR="00CF10F9" w:rsidRPr="00EB524A" w:rsidTr="00CF10F9">
        <w:trPr>
          <w:trHeight w:val="13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EB524A" w:rsidTr="00EB524A">
        <w:trPr>
          <w:trHeight w:val="298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программы, подпрограммы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F10F9" w:rsidRPr="00EB524A" w:rsidTr="00EB524A">
        <w:trPr>
          <w:trHeight w:val="912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5D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Очередной финансовый                                  202</w:t>
            </w:r>
            <w:r w:rsidR="005D70A9"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5D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Первый год планового периода                           202</w:t>
            </w:r>
            <w:r w:rsidR="005D70A9"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5D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Второй год планового периода                        202</w:t>
            </w:r>
            <w:r w:rsidR="005D70A9"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5D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 на очередной финансовый год и плановый период 202</w:t>
            </w:r>
            <w:r w:rsidR="005D70A9"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5D70A9"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CF10F9" w:rsidRPr="00EB524A" w:rsidTr="005F0A2C">
        <w:trPr>
          <w:trHeight w:val="2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CF10F9" w:rsidRPr="00EB524A" w:rsidTr="005F0A2C">
        <w:trPr>
          <w:trHeight w:val="4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Тасеевском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B6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A9" w:rsidRPr="00EB524A" w:rsidRDefault="00D05ABF" w:rsidP="005D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85937,80</w:t>
            </w:r>
          </w:p>
        </w:tc>
      </w:tr>
      <w:tr w:rsidR="00CF10F9" w:rsidRPr="00EB524A" w:rsidTr="005F0A2C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EB524A" w:rsidTr="005F0A2C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3D1C02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70A9"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3D1C02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5D70A9"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10F9" w:rsidRPr="00EB524A" w:rsidTr="005F0A2C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75417,80</w:t>
            </w:r>
          </w:p>
        </w:tc>
      </w:tr>
      <w:tr w:rsidR="00CF10F9" w:rsidRPr="00EB524A" w:rsidTr="005F0A2C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0F9" w:rsidRPr="00EB524A" w:rsidTr="005F0A2C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70A9"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9670,00</w:t>
            </w:r>
            <w:r w:rsidR="00CF10F9"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70A9"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5D70A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9670,00</w:t>
            </w:r>
            <w:r w:rsidR="00CF10F9"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0F9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2C" w:rsidRPr="00EB524A" w:rsidTr="00C169A2">
        <w:trPr>
          <w:trHeight w:val="4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C" w:rsidRPr="00EB524A" w:rsidRDefault="002E75A1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платы граждан в условиях развития жилищных отношений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25433,20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24992,30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24992,30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75417,80</w:t>
            </w:r>
          </w:p>
        </w:tc>
      </w:tr>
      <w:tr w:rsidR="005F0A2C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2C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0A2C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25433,20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24992,30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24992,30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75417,80</w:t>
            </w:r>
          </w:p>
        </w:tc>
      </w:tr>
      <w:tr w:rsidR="005F0A2C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2C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2C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C" w:rsidRPr="00EB524A" w:rsidRDefault="005F0A2C" w:rsidP="005F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47F" w:rsidRPr="00EB524A" w:rsidTr="00C169A2">
        <w:trPr>
          <w:trHeight w:val="4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7F" w:rsidRPr="00EB524A" w:rsidRDefault="0062347F" w:rsidP="005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2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в Тасеевском районе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347F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47F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EB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2347F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</w:tr>
      <w:tr w:rsidR="0062347F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47F" w:rsidRPr="00EB524A" w:rsidTr="00C169A2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9670,00 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9670,00</w:t>
            </w:r>
          </w:p>
        </w:tc>
      </w:tr>
      <w:tr w:rsidR="0062347F" w:rsidRPr="00EB524A" w:rsidTr="00C169A2">
        <w:trPr>
          <w:trHeight w:val="46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7F" w:rsidRPr="00EB524A" w:rsidRDefault="0062347F" w:rsidP="006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575" w:rsidRPr="00EB524A" w:rsidRDefault="005A1575" w:rsidP="004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A1575" w:rsidRPr="00EB524A" w:rsidSect="00CF10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8E3"/>
    <w:multiLevelType w:val="multilevel"/>
    <w:tmpl w:val="E2F2E29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56A3A2A"/>
    <w:multiLevelType w:val="hybridMultilevel"/>
    <w:tmpl w:val="D8AE4C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212D6"/>
    <w:multiLevelType w:val="hybridMultilevel"/>
    <w:tmpl w:val="D52816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F59D1"/>
    <w:multiLevelType w:val="hybridMultilevel"/>
    <w:tmpl w:val="F5E02846"/>
    <w:lvl w:ilvl="0" w:tplc="C72EE6B2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0341B"/>
    <w:multiLevelType w:val="hybridMultilevel"/>
    <w:tmpl w:val="D7207470"/>
    <w:lvl w:ilvl="0" w:tplc="8B96617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F5"/>
    <w:rsid w:val="00022007"/>
    <w:rsid w:val="00036609"/>
    <w:rsid w:val="000420D3"/>
    <w:rsid w:val="000512D6"/>
    <w:rsid w:val="00055288"/>
    <w:rsid w:val="00074642"/>
    <w:rsid w:val="00082B5F"/>
    <w:rsid w:val="000D2AE8"/>
    <w:rsid w:val="00103F09"/>
    <w:rsid w:val="001218D5"/>
    <w:rsid w:val="00122E78"/>
    <w:rsid w:val="00137AE5"/>
    <w:rsid w:val="00177C38"/>
    <w:rsid w:val="00192D2F"/>
    <w:rsid w:val="001A7B9F"/>
    <w:rsid w:val="001B0D72"/>
    <w:rsid w:val="001B16AB"/>
    <w:rsid w:val="001B1F57"/>
    <w:rsid w:val="001C333B"/>
    <w:rsid w:val="001D3C25"/>
    <w:rsid w:val="001F425E"/>
    <w:rsid w:val="00212E42"/>
    <w:rsid w:val="00213A78"/>
    <w:rsid w:val="00223B69"/>
    <w:rsid w:val="00237EF7"/>
    <w:rsid w:val="002963D5"/>
    <w:rsid w:val="002A59A3"/>
    <w:rsid w:val="002C10E3"/>
    <w:rsid w:val="002E3414"/>
    <w:rsid w:val="002E5EF1"/>
    <w:rsid w:val="002E75A1"/>
    <w:rsid w:val="002F68A1"/>
    <w:rsid w:val="00391F3F"/>
    <w:rsid w:val="00394DFB"/>
    <w:rsid w:val="003B7265"/>
    <w:rsid w:val="003C1841"/>
    <w:rsid w:val="003D1C02"/>
    <w:rsid w:val="003E0955"/>
    <w:rsid w:val="003F3722"/>
    <w:rsid w:val="004000EA"/>
    <w:rsid w:val="004032D1"/>
    <w:rsid w:val="00403B1D"/>
    <w:rsid w:val="004078AB"/>
    <w:rsid w:val="004457B0"/>
    <w:rsid w:val="004614E1"/>
    <w:rsid w:val="00462B3D"/>
    <w:rsid w:val="00466755"/>
    <w:rsid w:val="00486F73"/>
    <w:rsid w:val="004A3C4B"/>
    <w:rsid w:val="004A3C6D"/>
    <w:rsid w:val="004B2CB9"/>
    <w:rsid w:val="004D56A5"/>
    <w:rsid w:val="004E4C9C"/>
    <w:rsid w:val="00504C19"/>
    <w:rsid w:val="0051262C"/>
    <w:rsid w:val="00523F59"/>
    <w:rsid w:val="0053651B"/>
    <w:rsid w:val="005406E5"/>
    <w:rsid w:val="005A1575"/>
    <w:rsid w:val="005D70A9"/>
    <w:rsid w:val="005F0A2C"/>
    <w:rsid w:val="00606E2B"/>
    <w:rsid w:val="0062347F"/>
    <w:rsid w:val="00641404"/>
    <w:rsid w:val="0066567E"/>
    <w:rsid w:val="0068609B"/>
    <w:rsid w:val="006A411A"/>
    <w:rsid w:val="006E6EF4"/>
    <w:rsid w:val="00706801"/>
    <w:rsid w:val="00710592"/>
    <w:rsid w:val="0073434D"/>
    <w:rsid w:val="00735394"/>
    <w:rsid w:val="00756239"/>
    <w:rsid w:val="00764745"/>
    <w:rsid w:val="007734D1"/>
    <w:rsid w:val="00790532"/>
    <w:rsid w:val="007D4DE3"/>
    <w:rsid w:val="007D673E"/>
    <w:rsid w:val="007E0105"/>
    <w:rsid w:val="007F152E"/>
    <w:rsid w:val="008722B5"/>
    <w:rsid w:val="008A3031"/>
    <w:rsid w:val="008B2554"/>
    <w:rsid w:val="00940A21"/>
    <w:rsid w:val="00972E55"/>
    <w:rsid w:val="00973EFF"/>
    <w:rsid w:val="009760DC"/>
    <w:rsid w:val="009A4393"/>
    <w:rsid w:val="009B0252"/>
    <w:rsid w:val="009B5D9B"/>
    <w:rsid w:val="009B75E1"/>
    <w:rsid w:val="009D2854"/>
    <w:rsid w:val="00A04CA0"/>
    <w:rsid w:val="00A053CE"/>
    <w:rsid w:val="00A20D5B"/>
    <w:rsid w:val="00A26996"/>
    <w:rsid w:val="00A350D4"/>
    <w:rsid w:val="00A75323"/>
    <w:rsid w:val="00A8462E"/>
    <w:rsid w:val="00A87706"/>
    <w:rsid w:val="00A963D6"/>
    <w:rsid w:val="00AC16E3"/>
    <w:rsid w:val="00AC343E"/>
    <w:rsid w:val="00AE6229"/>
    <w:rsid w:val="00B37CAD"/>
    <w:rsid w:val="00B47515"/>
    <w:rsid w:val="00B52916"/>
    <w:rsid w:val="00B52B93"/>
    <w:rsid w:val="00B5637E"/>
    <w:rsid w:val="00B60CFF"/>
    <w:rsid w:val="00B9047F"/>
    <w:rsid w:val="00BA2532"/>
    <w:rsid w:val="00BB1C0A"/>
    <w:rsid w:val="00BB3616"/>
    <w:rsid w:val="00BD0363"/>
    <w:rsid w:val="00BF3A4D"/>
    <w:rsid w:val="00C169A2"/>
    <w:rsid w:val="00C529A6"/>
    <w:rsid w:val="00C720EC"/>
    <w:rsid w:val="00CA7A3D"/>
    <w:rsid w:val="00CB1587"/>
    <w:rsid w:val="00CC18F0"/>
    <w:rsid w:val="00CC67BA"/>
    <w:rsid w:val="00CD78F7"/>
    <w:rsid w:val="00CE363F"/>
    <w:rsid w:val="00CE5570"/>
    <w:rsid w:val="00CF10F9"/>
    <w:rsid w:val="00D0236E"/>
    <w:rsid w:val="00D05ABF"/>
    <w:rsid w:val="00D15BEA"/>
    <w:rsid w:val="00D261F5"/>
    <w:rsid w:val="00D662DB"/>
    <w:rsid w:val="00D7347D"/>
    <w:rsid w:val="00DB3593"/>
    <w:rsid w:val="00DB6852"/>
    <w:rsid w:val="00DC32A5"/>
    <w:rsid w:val="00DD206B"/>
    <w:rsid w:val="00DE09BB"/>
    <w:rsid w:val="00DE1719"/>
    <w:rsid w:val="00E479EE"/>
    <w:rsid w:val="00E521E6"/>
    <w:rsid w:val="00E774C2"/>
    <w:rsid w:val="00E80E8C"/>
    <w:rsid w:val="00E8248E"/>
    <w:rsid w:val="00E83A3B"/>
    <w:rsid w:val="00E86FA9"/>
    <w:rsid w:val="00EB07FB"/>
    <w:rsid w:val="00EB524A"/>
    <w:rsid w:val="00EC7AEF"/>
    <w:rsid w:val="00ED4C1D"/>
    <w:rsid w:val="00EE4866"/>
    <w:rsid w:val="00EE638C"/>
    <w:rsid w:val="00EF37D7"/>
    <w:rsid w:val="00F05567"/>
    <w:rsid w:val="00F05ADB"/>
    <w:rsid w:val="00F1371F"/>
    <w:rsid w:val="00F20DA9"/>
    <w:rsid w:val="00F25E93"/>
    <w:rsid w:val="00F26A29"/>
    <w:rsid w:val="00F369D9"/>
    <w:rsid w:val="00F4665B"/>
    <w:rsid w:val="00F52F9D"/>
    <w:rsid w:val="00F67E71"/>
    <w:rsid w:val="00F82F23"/>
    <w:rsid w:val="00FC24AE"/>
    <w:rsid w:val="00FE48C0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CF10F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261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CF10F9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">
    <w:name w:val="Нет списка1"/>
    <w:next w:val="a2"/>
    <w:semiHidden/>
    <w:rsid w:val="00CF10F9"/>
  </w:style>
  <w:style w:type="paragraph" w:customStyle="1" w:styleId="ConsPlusNormal">
    <w:name w:val="ConsPlusNormal"/>
    <w:rsid w:val="00CF1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F1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F1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E4C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CF10F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261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CF10F9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">
    <w:name w:val="Нет списка1"/>
    <w:next w:val="a2"/>
    <w:semiHidden/>
    <w:rsid w:val="00CF10F9"/>
  </w:style>
  <w:style w:type="paragraph" w:customStyle="1" w:styleId="ConsPlusNormal">
    <w:name w:val="ConsPlusNormal"/>
    <w:rsid w:val="00CF1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F1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F1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E4C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4961-8D86-46C3-8A82-DD0DED92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9253</Words>
  <Characters>52747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Моржова О С</dc:creator>
  <cp:lastModifiedBy>Моржова О С</cp:lastModifiedBy>
  <cp:revision>3</cp:revision>
  <cp:lastPrinted>2024-07-15T08:12:00Z</cp:lastPrinted>
  <dcterms:created xsi:type="dcterms:W3CDTF">2024-07-15T08:25:00Z</dcterms:created>
  <dcterms:modified xsi:type="dcterms:W3CDTF">2024-07-22T02:45:00Z</dcterms:modified>
</cp:coreProperties>
</file>