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7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D00FCE">
        <w:rPr>
          <w:noProof/>
          <w:sz w:val="28"/>
          <w:szCs w:val="28"/>
          <w:lang w:eastAsia="ru-RU"/>
        </w:rPr>
        <w:drawing>
          <wp:inline distT="0" distB="0" distL="0" distR="0" wp14:anchorId="217D346C" wp14:editId="5B50DA6A">
            <wp:extent cx="685800" cy="1074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9D" w:rsidRPr="001F2EEE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:rsidR="00D27417" w:rsidRPr="001F2EEE" w:rsidRDefault="00D27417" w:rsidP="00D27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E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D27417" w:rsidRPr="001F2EEE" w:rsidRDefault="00D27417" w:rsidP="00D27417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D27417" w:rsidRPr="007B3216" w:rsidTr="00102A57">
        <w:trPr>
          <w:cantSplit/>
        </w:trPr>
        <w:tc>
          <w:tcPr>
            <w:tcW w:w="3023" w:type="dxa"/>
          </w:tcPr>
          <w:p w:rsidR="00D27417" w:rsidRPr="007B3216" w:rsidRDefault="008E10C4" w:rsidP="00BA69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22.07.2024</w:t>
            </w:r>
          </w:p>
        </w:tc>
        <w:tc>
          <w:tcPr>
            <w:tcW w:w="3023" w:type="dxa"/>
          </w:tcPr>
          <w:p w:rsidR="00D27417" w:rsidRPr="007B3216" w:rsidRDefault="00D27417" w:rsidP="00D274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:rsidR="00D27417" w:rsidRPr="007B3216" w:rsidRDefault="00D27417" w:rsidP="007F33E3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E10C4"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317</w:t>
            </w:r>
          </w:p>
        </w:tc>
      </w:tr>
    </w:tbl>
    <w:p w:rsidR="00ED6E8D" w:rsidRPr="007B3216" w:rsidRDefault="00ED6E8D" w:rsidP="00ED6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7B3216" w:rsidRDefault="004E6148" w:rsidP="00484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Таеевского</w:t>
      </w:r>
      <w:proofErr w:type="spellEnd"/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от 12.05.2022 № 256 «</w:t>
      </w:r>
      <w:r w:rsidR="00ED6E8D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A5D69" w:rsidRPr="007B3216" w:rsidRDefault="005A5D69" w:rsidP="00484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7B3216" w:rsidRDefault="004E614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 создания современных и безопасных условий, контроля за качеством подготовки объектов системы образования Тасеевского района к новому учебному</w:t>
      </w:r>
      <w:r w:rsidR="00ED6E8D" w:rsidRPr="007B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руководствуясь ст. 28, ст. 46, ст. 48 </w:t>
      </w:r>
      <w:hyperlink r:id="rId7" w:tgtFrame="_blank" w:history="1">
        <w:r w:rsidR="00ED6E8D" w:rsidRPr="007B32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 Тасеевского района</w:t>
        </w:r>
      </w:hyperlink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D6E8D" w:rsidRPr="007B3216" w:rsidRDefault="00ED6E8D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6148" w:rsidRPr="007B3216" w:rsidRDefault="00ED6E8D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6148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Тасеевского района от </w:t>
      </w:r>
      <w:r w:rsidR="004E6148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12.05.2022 № 256 «О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году»:</w:t>
      </w:r>
    </w:p>
    <w:p w:rsidR="007F33E3" w:rsidRPr="007B3216" w:rsidRDefault="004E614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7F33E3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Строку 3 в </w:t>
      </w:r>
      <w:r w:rsidR="007F33E3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</w:t>
      </w:r>
      <w:r w:rsidR="000E18F5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изложить в новой редакции: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62"/>
      </w:tblGrid>
      <w:tr w:rsidR="000E18F5" w:rsidRPr="007B3216" w:rsidTr="000E18F5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C4" w:rsidRPr="007B3216" w:rsidRDefault="008E10C4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Морозкина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8F5" w:rsidRPr="007B3216" w:rsidRDefault="008E10C4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F5" w:rsidRPr="007B3216" w:rsidRDefault="000E18F5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отдела образования администрации Тасеевского района, заместитель председателя комиссии;</w:t>
            </w:r>
          </w:p>
        </w:tc>
      </w:tr>
    </w:tbl>
    <w:p w:rsidR="008E10C4" w:rsidRPr="007B3216" w:rsidRDefault="008E10C4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1.2.Приложение 2 изложить в новой редакции согласно приложению 1 к настоящему постановлению.</w:t>
      </w:r>
    </w:p>
    <w:p w:rsidR="008E10C4" w:rsidRPr="007B3216" w:rsidRDefault="008E10C4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1.3.Приложение 3 изложить в новой редакции согласно приложению 2 к настоящему постановлению.</w:t>
      </w:r>
    </w:p>
    <w:p w:rsidR="00ED6E8D" w:rsidRPr="007B3216" w:rsidRDefault="00DD705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.Контроль 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настоящего</w:t>
      </w:r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заместителя Главы района по социальным вопросам </w:t>
      </w:r>
      <w:proofErr w:type="spellStart"/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Кулеву</w:t>
      </w:r>
      <w:proofErr w:type="spellEnd"/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</w:p>
    <w:p w:rsidR="00DD7058" w:rsidRPr="007B3216" w:rsidRDefault="00DD7058" w:rsidP="00484EE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lastRenderedPageBreak/>
        <w:t>3</w:t>
      </w:r>
      <w:r w:rsidR="00ED6E8D" w:rsidRPr="007B3216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t>.</w:t>
      </w:r>
      <w:r w:rsidR="00FC2A19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t xml:space="preserve"> </w:t>
      </w:r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>Постановление вступает в силу после его официального опубликования в печатном издании «</w:t>
      </w:r>
      <w:proofErr w:type="spellStart"/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>Тасеевский</w:t>
      </w:r>
      <w:proofErr w:type="spellEnd"/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 xml:space="preserve"> вестник».</w:t>
      </w:r>
    </w:p>
    <w:p w:rsidR="00484EE9" w:rsidRPr="007B3216" w:rsidRDefault="00484EE9" w:rsidP="00484E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A19" w:rsidRDefault="00FC2A19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7B3216" w:rsidRDefault="00ED6E8D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Тасеевского </w:t>
      </w:r>
      <w:r w:rsidR="00DC7EEB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                     </w:t>
      </w:r>
      <w:r w:rsidR="00DC7EEB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E18F5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К.К. </w:t>
      </w:r>
      <w:proofErr w:type="spellStart"/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Дизендорф</w:t>
      </w:r>
      <w:proofErr w:type="spellEnd"/>
    </w:p>
    <w:p w:rsidR="008E10C4" w:rsidRPr="007B3216" w:rsidRDefault="008E10C4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22.07.2024 № 317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12.05.2022 № 256</w:t>
      </w:r>
    </w:p>
    <w:p w:rsidR="00484EE9" w:rsidRPr="007B3216" w:rsidRDefault="00484EE9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21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84EE9" w:rsidRPr="007B3216" w:rsidRDefault="00484EE9" w:rsidP="00484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216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ОЦЕНКИ ГОТОВНОСТИ ОРГАНИЗАЦИЙ,</w:t>
      </w:r>
      <w:r w:rsidR="007B3216" w:rsidRPr="007B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b w:val="0"/>
          <w:sz w:val="28"/>
          <w:szCs w:val="28"/>
        </w:rPr>
        <w:t>ОСУЩЕСТВЛЯЮЩИХ ОБРАЗОВАТЕЛЬНУЮ ДЕЯТЕЛЬНОСТЬ, К НОВОМУ</w:t>
      </w:r>
      <w:r w:rsidR="007B3216" w:rsidRPr="007B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b w:val="0"/>
          <w:sz w:val="28"/>
          <w:szCs w:val="28"/>
        </w:rPr>
        <w:t>УЧЕБНОМУ ГОДУ</w:t>
      </w:r>
    </w:p>
    <w:p w:rsidR="00484EE9" w:rsidRPr="007B3216" w:rsidRDefault="00484EE9" w:rsidP="0048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1.Настоящее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2.Под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организации дополнительного образования детей (далее - Организации).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3.Комиссия образуется в целях повышения эффективности осуществления деятельности органов местного самоуправления, осуществляющих полномочия в сфере образования, при проведении оценки готовности Организаций к новому учебному году.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4.Комиссия в своей деятельности руководствуется </w:t>
      </w:r>
      <w:hyperlink r:id="rId8">
        <w:r w:rsidRPr="005924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2468">
        <w:rPr>
          <w:rFonts w:ascii="Times New Roman" w:hAnsi="Times New Roman" w:cs="Times New Roman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5.Комиссия является постоянно действующим органом, осуществляющим оценку готовности Организаций к новому учебному году.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6.Основными задачами Комиссии являются: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B321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>ыработка заключений для органов местного самоуправления, осуществляющих полномочия в сфере образования, по составлению «дорожной карты» по устранению нарушений, выявленных контрольными (надзорными) органами;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B321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>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B321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нициирование на основании собранных аналитических материалов </w:t>
      </w:r>
      <w:r w:rsidRPr="007B3216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и внеплановых проверок конкретных Организаций их учредителями и органами местного самоуправления, осуществляющими полномочия в сфере образования.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7.Для осуществления своих задач Комиссия: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B3216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>апрашивает у органов местного самоуправления, осуществляющих полномочия в сфере образования, сведения о ходе устранения нарушений, установленных предписаниями контрольных (надзорных) органов в отношении Организаций;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B32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ри необходимости приглашает на заседания представителей территориальных органов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МВД России,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>, МЧС России.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8.Оценка готовности Организаций к новому учебному году Комиссией осуществляется по следующим критериям: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исполнения требований санитарных норм и правил;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-оценка готовности к организации питания;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-обеспечение исполнения требований антитеррористической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доступности зданий и сооружений Организаций для инвалидов и иных маломобильных групп населения;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безопасной эксплуатации энергоустановок (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электротеплоустановок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электротеплоснабжения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ее соответствия категории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энергоприемников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>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-соблюдение требований к работникам и их подготовке;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-соблюдение требований охраны труда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электротеплотехнического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-соблюдение исполнения мероприятий в области гражданской обороны и защиты населения и территорий от чрезвычайных ситуаций;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работоспособности обслуживания систем автоматической противопожарной защиты;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-оценка состояния улично-дорожной сети вблизи общеобразовательной организации;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lastRenderedPageBreak/>
        <w:t>-профилактика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-организация деятельности по осуществлению перевозок детей школьными автобусами.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9.Комиссия формируется из представителей органов местного самоуправления, общественных организаций (при необходимости).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Состав Комиссии утверждается и изменяется распорядительным актом органа местного самоуправления, осуществляющего полномочия в сфере образования.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10.В состав Комиссии входят председатель, заместитель председателя, ответственный секретарь и члены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Председателем Комиссии является по должности заместитель руководителя органа местного самоуправления, курирующий вопросы по социальной политике.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-осуществляет общее руководство работой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-председательствует на заседаниях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-утверждает план работы Комиссии на основе предложений членов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-распределяет обязанности между членами Комиссии и осуществляет общий контроль за реализацией принятых Комиссией решений;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-подписывает протокол заседания Комиссии и другие документы по вопросам, относящимся к компетенции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-докладывает об итогах деятельности Комиссии руководителю органа местного самоуправления в установленные указанными руководителями сроки.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исполняются заместителем председателя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11.Заседания Комиссии проводятся в соответствии с планами работы не реже двух раз в год.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12.Работа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13.Заседание Комиссии считается правомочным, если на нем присутствует не менее половины членов ее состава.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lastRenderedPageBreak/>
        <w:t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14.Организационно-техническое обеспечение деятельности Комиссии осуществляет орган местного самоуправления, осуществляющий полномочия в сфере образования.</w:t>
      </w:r>
    </w:p>
    <w:p w:rsidR="007B3216" w:rsidRPr="007B3216" w:rsidRDefault="007B32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22.07.2024 № 317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12.05.2022 № 256</w:t>
      </w:r>
    </w:p>
    <w:p w:rsidR="008E10C4" w:rsidRPr="007B3216" w:rsidRDefault="008E10C4" w:rsidP="00DD7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проверки готовности</w:t>
      </w: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«Тасеевская СОШ №1»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«Тасеевская СОШ №1»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Усть-Кайтымская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1 «Светлячок» (после ремонта,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2 «Солнышко»,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4 «Теремок»,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6 «Сказка»,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7 «Родничок»,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8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Сибирячок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9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-МБУ ДО «Центр внешкольной работы»,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-МБУ ДО спортивная школа «Искра»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3»;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Сивохинская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5»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«Тасеевская СОШ №2»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ООШ»;</w:t>
            </w:r>
          </w:p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«Троицкая СОШ № 8»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«Веселовская СОШ № 7»;</w:t>
            </w:r>
          </w:p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Фаначетская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9»;</w:t>
            </w:r>
          </w:p>
          <w:p w:rsidR="007B321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МБДОУ детского сада № 6 «Сказка» детский сад «Тополёк»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«Тасеевская СОШ № 1»;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 «Тасеевская СОШ № 2»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216" w:rsidRPr="007B3216" w:rsidRDefault="007B3216" w:rsidP="00FC2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B3216" w:rsidRPr="007B3216" w:rsidSect="0010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99"/>
    <w:rsid w:val="00033737"/>
    <w:rsid w:val="000766FA"/>
    <w:rsid w:val="000A596E"/>
    <w:rsid w:val="000B6C31"/>
    <w:rsid w:val="000E18F5"/>
    <w:rsid w:val="00102A57"/>
    <w:rsid w:val="001B5495"/>
    <w:rsid w:val="00271DFC"/>
    <w:rsid w:val="00316A76"/>
    <w:rsid w:val="0032229D"/>
    <w:rsid w:val="003253E7"/>
    <w:rsid w:val="003A3B31"/>
    <w:rsid w:val="00422448"/>
    <w:rsid w:val="00484EE9"/>
    <w:rsid w:val="00496E92"/>
    <w:rsid w:val="004E6148"/>
    <w:rsid w:val="00581F1F"/>
    <w:rsid w:val="00592468"/>
    <w:rsid w:val="005A5D69"/>
    <w:rsid w:val="005A74B8"/>
    <w:rsid w:val="005C4DA8"/>
    <w:rsid w:val="005C51F5"/>
    <w:rsid w:val="00600C80"/>
    <w:rsid w:val="0065733B"/>
    <w:rsid w:val="006C132C"/>
    <w:rsid w:val="00734B4A"/>
    <w:rsid w:val="007B3216"/>
    <w:rsid w:val="007F33E3"/>
    <w:rsid w:val="0082001C"/>
    <w:rsid w:val="008612E6"/>
    <w:rsid w:val="0089211F"/>
    <w:rsid w:val="008B6A99"/>
    <w:rsid w:val="008E10C4"/>
    <w:rsid w:val="0094232B"/>
    <w:rsid w:val="00991DBC"/>
    <w:rsid w:val="00A646AF"/>
    <w:rsid w:val="00A97178"/>
    <w:rsid w:val="00AA0777"/>
    <w:rsid w:val="00AF695F"/>
    <w:rsid w:val="00B14475"/>
    <w:rsid w:val="00B747BC"/>
    <w:rsid w:val="00BA69DA"/>
    <w:rsid w:val="00C40F01"/>
    <w:rsid w:val="00C6231F"/>
    <w:rsid w:val="00D24758"/>
    <w:rsid w:val="00D27417"/>
    <w:rsid w:val="00DA3E96"/>
    <w:rsid w:val="00DB3727"/>
    <w:rsid w:val="00DC7EEB"/>
    <w:rsid w:val="00DD7058"/>
    <w:rsid w:val="00E349A5"/>
    <w:rsid w:val="00EB0971"/>
    <w:rsid w:val="00ED6479"/>
    <w:rsid w:val="00ED6E8D"/>
    <w:rsid w:val="00F65857"/>
    <w:rsid w:val="00F830BB"/>
    <w:rsid w:val="00FB3B36"/>
    <w:rsid w:val="00FC2A1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D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1"/>
    <w:rsid w:val="00102A5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02A5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102A57"/>
    <w:pPr>
      <w:widowControl w:val="0"/>
      <w:spacing w:after="260" w:line="26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02A57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D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1"/>
    <w:rsid w:val="00102A5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02A5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102A57"/>
    <w:pPr>
      <w:widowControl w:val="0"/>
      <w:spacing w:after="260" w:line="26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02A57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8F5772A-BA0A-4271-A1E3-33A158F92D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B26F-EE77-4911-9E54-3BC4F0A9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2024-08-01T03:55:00Z</cp:lastPrinted>
  <dcterms:created xsi:type="dcterms:W3CDTF">2024-07-22T08:48:00Z</dcterms:created>
  <dcterms:modified xsi:type="dcterms:W3CDTF">2024-08-01T03:55:00Z</dcterms:modified>
</cp:coreProperties>
</file>