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4A" w:rsidRPr="00D64050" w:rsidRDefault="00EB524A" w:rsidP="00D261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4050">
        <w:rPr>
          <w:noProof/>
          <w:sz w:val="28"/>
          <w:szCs w:val="28"/>
          <w:lang w:eastAsia="ru-RU"/>
        </w:rPr>
        <w:drawing>
          <wp:inline distT="0" distB="0" distL="0" distR="0" wp14:anchorId="36C24A37" wp14:editId="56A60043">
            <wp:extent cx="685800" cy="1076325"/>
            <wp:effectExtent l="0" t="0" r="0" b="9525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1F5" w:rsidRPr="00D64050" w:rsidRDefault="00D261F5" w:rsidP="00D261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4050">
        <w:rPr>
          <w:rFonts w:ascii="Times New Roman" w:eastAsia="Calibri" w:hAnsi="Times New Roman" w:cs="Times New Roman"/>
          <w:b/>
          <w:sz w:val="28"/>
          <w:szCs w:val="28"/>
        </w:rPr>
        <w:t>АДМИНИСТРАЦИЯ  ТАСЕЕВСКОГО  РАЙОНА</w:t>
      </w:r>
    </w:p>
    <w:p w:rsidR="00D261F5" w:rsidRPr="00D64050" w:rsidRDefault="00D261F5" w:rsidP="00D261F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64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64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D261F5" w:rsidRPr="00D64050" w:rsidRDefault="00B26F52" w:rsidP="00D261F5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4050">
        <w:rPr>
          <w:rFonts w:ascii="Times New Roman" w:eastAsia="Calibri" w:hAnsi="Times New Roman" w:cs="Times New Roman"/>
          <w:sz w:val="28"/>
          <w:szCs w:val="28"/>
          <w:lang w:eastAsia="ru-RU"/>
        </w:rPr>
        <w:t>14.</w:t>
      </w:r>
      <w:r w:rsidR="00F67E71" w:rsidRPr="00D6405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6405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261F5" w:rsidRPr="00D64050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EC1EA9" w:rsidRPr="00D6405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261F5" w:rsidRPr="00D64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EB524A" w:rsidRPr="00D64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D261F5" w:rsidRPr="00D64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524A" w:rsidRPr="00D64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D261F5" w:rsidRPr="00D64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D261F5" w:rsidRPr="00D640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 Тасеево</w:t>
      </w:r>
      <w:r w:rsidR="00D261F5" w:rsidRPr="00D64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F67E71" w:rsidRPr="00D64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EB524A" w:rsidRPr="00D64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1EA9" w:rsidRPr="00D64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№ </w:t>
      </w:r>
      <w:r w:rsidRPr="00D64050">
        <w:rPr>
          <w:rFonts w:ascii="Times New Roman" w:eastAsia="Calibri" w:hAnsi="Times New Roman" w:cs="Times New Roman"/>
          <w:sz w:val="28"/>
          <w:szCs w:val="28"/>
          <w:lang w:eastAsia="ru-RU"/>
        </w:rPr>
        <w:t>517</w:t>
      </w:r>
    </w:p>
    <w:p w:rsidR="00EE2895" w:rsidRPr="00D64050" w:rsidRDefault="00D261F5" w:rsidP="00EE28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405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Тасеевского района от 14.11.2016 № 623 </w:t>
      </w:r>
      <w:r w:rsidR="00EE2895" w:rsidRPr="00D64050">
        <w:rPr>
          <w:rFonts w:ascii="Times New Roman" w:eastAsia="Calibri" w:hAnsi="Times New Roman" w:cs="Times New Roman"/>
          <w:sz w:val="28"/>
          <w:szCs w:val="28"/>
        </w:rPr>
        <w:t xml:space="preserve">«Об утверждении муниципальной программы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EE2895" w:rsidRPr="00D64050">
        <w:rPr>
          <w:rFonts w:ascii="Times New Roman" w:eastAsia="Calibri" w:hAnsi="Times New Roman" w:cs="Times New Roman"/>
          <w:sz w:val="28"/>
          <w:szCs w:val="28"/>
        </w:rPr>
        <w:t>Тасеевском</w:t>
      </w:r>
      <w:proofErr w:type="spellEnd"/>
      <w:r w:rsidR="00EE2895" w:rsidRPr="00D64050">
        <w:rPr>
          <w:rFonts w:ascii="Times New Roman" w:eastAsia="Calibri" w:hAnsi="Times New Roman" w:cs="Times New Roman"/>
          <w:sz w:val="28"/>
          <w:szCs w:val="28"/>
        </w:rPr>
        <w:t xml:space="preserve"> районе»</w:t>
      </w:r>
    </w:p>
    <w:p w:rsidR="000F16D7" w:rsidRPr="00D64050" w:rsidRDefault="000F16D7" w:rsidP="000F16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1F5" w:rsidRPr="00D64050" w:rsidRDefault="00D261F5" w:rsidP="00D261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4050">
        <w:rPr>
          <w:rFonts w:ascii="Times New Roman" w:eastAsia="Calibri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Тасеевского района от 11.11.2016 № 619 «Об утверждении Перечня муниципальных программ Тасеевского района, постановлением администрации Тасеевского района от 02.10.2018 №580 «О внесении изменений в постановление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района», ст. 28, 46, 48 Устава</w:t>
      </w:r>
      <w:proofErr w:type="gramEnd"/>
      <w:r w:rsidRPr="00D64050">
        <w:rPr>
          <w:rFonts w:ascii="Times New Roman" w:eastAsia="Calibri" w:hAnsi="Times New Roman" w:cs="Times New Roman"/>
          <w:sz w:val="28"/>
          <w:szCs w:val="28"/>
        </w:rPr>
        <w:t xml:space="preserve"> Тасеевского района, </w:t>
      </w:r>
    </w:p>
    <w:p w:rsidR="00D261F5" w:rsidRPr="00D64050" w:rsidRDefault="00D261F5" w:rsidP="00403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050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261F5" w:rsidRPr="00403063" w:rsidRDefault="00D261F5" w:rsidP="004030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3063">
        <w:rPr>
          <w:rFonts w:ascii="Times New Roman" w:hAnsi="Times New Roman" w:cs="Times New Roman"/>
          <w:sz w:val="28"/>
          <w:szCs w:val="28"/>
        </w:rPr>
        <w:t>1.</w:t>
      </w:r>
      <w:r w:rsidR="004030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03063">
        <w:rPr>
          <w:rFonts w:ascii="Times New Roman" w:hAnsi="Times New Roman" w:cs="Times New Roman"/>
          <w:sz w:val="28"/>
          <w:szCs w:val="28"/>
        </w:rPr>
        <w:t>Внести в постановление администрации Тасеевского района от 14.11.2016 №</w:t>
      </w:r>
      <w:r w:rsidR="00D66D32" w:rsidRPr="00403063">
        <w:rPr>
          <w:rFonts w:ascii="Times New Roman" w:hAnsi="Times New Roman" w:cs="Times New Roman"/>
          <w:sz w:val="28"/>
          <w:szCs w:val="28"/>
        </w:rPr>
        <w:t xml:space="preserve"> </w:t>
      </w:r>
      <w:r w:rsidRPr="00403063">
        <w:rPr>
          <w:rFonts w:ascii="Times New Roman" w:hAnsi="Times New Roman" w:cs="Times New Roman"/>
          <w:sz w:val="28"/>
          <w:szCs w:val="28"/>
        </w:rPr>
        <w:t xml:space="preserve">623 «Об утверждении муниципальной программы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403063">
        <w:rPr>
          <w:rFonts w:ascii="Times New Roman" w:hAnsi="Times New Roman" w:cs="Times New Roman"/>
          <w:sz w:val="28"/>
          <w:szCs w:val="28"/>
        </w:rPr>
        <w:t>Тасеевском</w:t>
      </w:r>
      <w:proofErr w:type="spellEnd"/>
      <w:r w:rsidRPr="00403063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B820A4" w:rsidRPr="0040306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403063">
        <w:rPr>
          <w:rFonts w:ascii="Times New Roman" w:hAnsi="Times New Roman" w:cs="Times New Roman"/>
          <w:sz w:val="28"/>
          <w:szCs w:val="28"/>
        </w:rPr>
        <w:t>:</w:t>
      </w:r>
    </w:p>
    <w:p w:rsidR="00B820A4" w:rsidRPr="00403063" w:rsidRDefault="00B820A4" w:rsidP="0040306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слова «</w:t>
      </w:r>
      <w:r w:rsidRPr="0040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повышение энергетической эффективности» исключить;</w:t>
      </w:r>
    </w:p>
    <w:p w:rsidR="00D261F5" w:rsidRPr="00403063" w:rsidRDefault="00B820A4" w:rsidP="004030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3063">
        <w:rPr>
          <w:rFonts w:ascii="Times New Roman" w:hAnsi="Times New Roman" w:cs="Times New Roman"/>
          <w:sz w:val="28"/>
          <w:szCs w:val="28"/>
        </w:rPr>
        <w:t>м</w:t>
      </w:r>
      <w:r w:rsidR="00D261F5" w:rsidRPr="00403063">
        <w:rPr>
          <w:rFonts w:ascii="Times New Roman" w:hAnsi="Times New Roman" w:cs="Times New Roman"/>
          <w:sz w:val="28"/>
          <w:szCs w:val="28"/>
        </w:rPr>
        <w:t xml:space="preserve">униципальную программу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D261F5" w:rsidRPr="00403063">
        <w:rPr>
          <w:rFonts w:ascii="Times New Roman" w:hAnsi="Times New Roman" w:cs="Times New Roman"/>
          <w:sz w:val="28"/>
          <w:szCs w:val="28"/>
        </w:rPr>
        <w:t>Тасеевском</w:t>
      </w:r>
      <w:proofErr w:type="spellEnd"/>
      <w:r w:rsidR="00D261F5" w:rsidRPr="00403063">
        <w:rPr>
          <w:rFonts w:ascii="Times New Roman" w:hAnsi="Times New Roman" w:cs="Times New Roman"/>
          <w:sz w:val="28"/>
          <w:szCs w:val="28"/>
        </w:rPr>
        <w:t xml:space="preserve"> районе» изложить в редакции согласно приложению</w:t>
      </w:r>
      <w:r w:rsidRPr="00403063">
        <w:rPr>
          <w:rFonts w:ascii="Times New Roman" w:hAnsi="Times New Roman" w:cs="Times New Roman"/>
          <w:sz w:val="28"/>
          <w:szCs w:val="28"/>
        </w:rPr>
        <w:t>.</w:t>
      </w:r>
    </w:p>
    <w:p w:rsidR="00403063" w:rsidRPr="00403063" w:rsidRDefault="00D261F5" w:rsidP="0040306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063">
        <w:rPr>
          <w:rFonts w:ascii="Times New Roman" w:eastAsia="Calibri" w:hAnsi="Times New Roman" w:cs="Times New Roman"/>
          <w:sz w:val="28"/>
          <w:szCs w:val="28"/>
        </w:rPr>
        <w:t>2.</w:t>
      </w:r>
      <w:r w:rsidR="00403063" w:rsidRPr="00403063">
        <w:rPr>
          <w:rFonts w:ascii="Times New Roman" w:hAnsi="Times New Roman" w:cs="Times New Roman"/>
          <w:sz w:val="28"/>
          <w:szCs w:val="28"/>
        </w:rPr>
        <w:t xml:space="preserve"> </w:t>
      </w:r>
      <w:r w:rsidR="00403063" w:rsidRPr="00403063">
        <w:rPr>
          <w:rFonts w:ascii="Times New Roman" w:hAnsi="Times New Roman" w:cs="Times New Roman"/>
          <w:sz w:val="28"/>
          <w:szCs w:val="28"/>
        </w:rPr>
        <w:t>Опубликовать постановление в печатном издании «</w:t>
      </w:r>
      <w:proofErr w:type="spellStart"/>
      <w:r w:rsidR="00403063" w:rsidRPr="00403063">
        <w:rPr>
          <w:rFonts w:ascii="Times New Roman" w:hAnsi="Times New Roman" w:cs="Times New Roman"/>
          <w:sz w:val="28"/>
          <w:szCs w:val="28"/>
        </w:rPr>
        <w:t>Тасеевский</w:t>
      </w:r>
      <w:proofErr w:type="spellEnd"/>
      <w:r w:rsidR="00403063" w:rsidRPr="00403063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Тасеевского района в сети интернет.</w:t>
      </w:r>
    </w:p>
    <w:p w:rsidR="00D261F5" w:rsidRPr="00403063" w:rsidRDefault="00403063" w:rsidP="0040306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063">
        <w:rPr>
          <w:rFonts w:ascii="Times New Roman" w:eastAsia="Calibri" w:hAnsi="Times New Roman" w:cs="Times New Roman"/>
          <w:sz w:val="28"/>
          <w:szCs w:val="28"/>
        </w:rPr>
        <w:t>3. Ко</w:t>
      </w:r>
      <w:r w:rsidR="00D261F5" w:rsidRPr="00403063">
        <w:rPr>
          <w:rFonts w:ascii="Times New Roman" w:eastAsia="Calibri" w:hAnsi="Times New Roman" w:cs="Times New Roman"/>
          <w:sz w:val="28"/>
          <w:szCs w:val="28"/>
        </w:rPr>
        <w:t>нтроль исполнения постановления возложить на заместителя главы района по оперативному управлению Н.С. Машукова.</w:t>
      </w:r>
    </w:p>
    <w:p w:rsidR="00D261F5" w:rsidRPr="00403063" w:rsidRDefault="00D261F5" w:rsidP="00403063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063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</w:t>
      </w:r>
      <w:r w:rsidR="00F25E93" w:rsidRPr="00403063">
        <w:rPr>
          <w:rFonts w:ascii="Times New Roman" w:eastAsia="Calibri" w:hAnsi="Times New Roman" w:cs="Times New Roman"/>
          <w:sz w:val="28"/>
          <w:szCs w:val="28"/>
        </w:rPr>
        <w:t>о дня официального опубликования, но не ранее 01.01.202</w:t>
      </w:r>
      <w:r w:rsidR="00EC1EA9" w:rsidRPr="00403063">
        <w:rPr>
          <w:rFonts w:ascii="Times New Roman" w:eastAsia="Calibri" w:hAnsi="Times New Roman" w:cs="Times New Roman"/>
          <w:sz w:val="28"/>
          <w:szCs w:val="28"/>
        </w:rPr>
        <w:t>5</w:t>
      </w:r>
      <w:r w:rsidRPr="004030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61F5" w:rsidRPr="00D64050" w:rsidRDefault="00D261F5" w:rsidP="00403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063" w:rsidRDefault="00FB758F" w:rsidP="00403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полномочия</w:t>
      </w:r>
    </w:p>
    <w:p w:rsidR="00D261F5" w:rsidRPr="00D64050" w:rsidRDefault="00DB6852" w:rsidP="00D261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261F5" w:rsidRPr="00D64050" w:rsidSect="00CF10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64050">
        <w:rPr>
          <w:rFonts w:ascii="Times New Roman" w:eastAsia="Calibri" w:hAnsi="Times New Roman" w:cs="Times New Roman"/>
          <w:sz w:val="28"/>
          <w:szCs w:val="28"/>
        </w:rPr>
        <w:t>Г</w:t>
      </w:r>
      <w:r w:rsidR="00D261F5" w:rsidRPr="00D64050">
        <w:rPr>
          <w:rFonts w:ascii="Times New Roman" w:eastAsia="Calibri" w:hAnsi="Times New Roman" w:cs="Times New Roman"/>
          <w:sz w:val="28"/>
          <w:szCs w:val="28"/>
        </w:rPr>
        <w:t>лав</w:t>
      </w:r>
      <w:r w:rsidR="00FB758F">
        <w:rPr>
          <w:rFonts w:ascii="Times New Roman" w:eastAsia="Calibri" w:hAnsi="Times New Roman" w:cs="Times New Roman"/>
          <w:sz w:val="28"/>
          <w:szCs w:val="28"/>
        </w:rPr>
        <w:t>ы</w:t>
      </w:r>
      <w:r w:rsidR="00D261F5" w:rsidRPr="00D64050">
        <w:rPr>
          <w:rFonts w:ascii="Times New Roman" w:eastAsia="Calibri" w:hAnsi="Times New Roman" w:cs="Times New Roman"/>
          <w:sz w:val="28"/>
          <w:szCs w:val="28"/>
        </w:rPr>
        <w:t xml:space="preserve"> Тасеевского района                                        </w:t>
      </w:r>
      <w:r w:rsidRPr="00D64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EA9" w:rsidRPr="00D640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B758F">
        <w:rPr>
          <w:rFonts w:ascii="Times New Roman" w:eastAsia="Calibri" w:hAnsi="Times New Roman" w:cs="Times New Roman"/>
          <w:sz w:val="28"/>
          <w:szCs w:val="28"/>
        </w:rPr>
        <w:t xml:space="preserve">                  Н.С. Машуков</w:t>
      </w:r>
    </w:p>
    <w:p w:rsidR="00D261F5" w:rsidRPr="00D64050" w:rsidRDefault="00D261F5" w:rsidP="00D261F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261F5" w:rsidRPr="00D64050" w:rsidRDefault="00D261F5" w:rsidP="00D261F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261F5" w:rsidRPr="00D64050" w:rsidRDefault="00D261F5" w:rsidP="00D261F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Тасеевского района</w:t>
      </w:r>
      <w:r w:rsidR="00EF37D7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F37D7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26F52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14.11</w:t>
      </w:r>
      <w:r w:rsidR="00F67E71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B26F52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4 № 517</w:t>
      </w:r>
    </w:p>
    <w:p w:rsidR="00D261F5" w:rsidRPr="00D64050" w:rsidRDefault="00D261F5" w:rsidP="00D261F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61F5" w:rsidRPr="00D64050" w:rsidRDefault="00D261F5" w:rsidP="00D261F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D261F5" w:rsidRPr="00D64050" w:rsidRDefault="00D261F5" w:rsidP="00D261F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261F5" w:rsidRPr="00D64050" w:rsidRDefault="00D261F5" w:rsidP="00D261F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Тасеевского района от </w:t>
      </w:r>
      <w:r w:rsidRPr="00D64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14.11.2016</w:t>
      </w: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Pr="00D64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623</w:t>
      </w:r>
    </w:p>
    <w:p w:rsidR="00D261F5" w:rsidRPr="00D64050" w:rsidRDefault="00D261F5" w:rsidP="00D261F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61F5" w:rsidRPr="00D64050" w:rsidRDefault="00D261F5" w:rsidP="00D261F5">
      <w:pPr>
        <w:tabs>
          <w:tab w:val="center" w:pos="4677"/>
          <w:tab w:val="left" w:pos="833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</w:t>
      </w: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Тасеевского района</w:t>
      </w:r>
    </w:p>
    <w:p w:rsidR="00D261F5" w:rsidRPr="00D64050" w:rsidRDefault="00D261F5" w:rsidP="00D261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Реформирование и модернизация жилищно-коммунального хозяйства в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</w:rPr>
        <w:t>Тасеевском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районе</w:t>
      </w:r>
    </w:p>
    <w:p w:rsidR="00D261F5" w:rsidRPr="00D64050" w:rsidRDefault="00D261F5" w:rsidP="00D261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261F5" w:rsidRPr="00D64050" w:rsidRDefault="00D261F5" w:rsidP="00D261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1.ПАСПОРТ</w:t>
      </w:r>
    </w:p>
    <w:p w:rsidR="00D261F5" w:rsidRPr="00D64050" w:rsidRDefault="00D261F5" w:rsidP="00D261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095"/>
      </w:tblGrid>
      <w:tr w:rsidR="00D261F5" w:rsidRPr="00D64050" w:rsidTr="00CF10F9">
        <w:tc>
          <w:tcPr>
            <w:tcW w:w="3652" w:type="dxa"/>
          </w:tcPr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  <w:p w:rsidR="00D261F5" w:rsidRPr="00D64050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1F5" w:rsidRPr="00D64050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Реформирование и модернизация жилищно-коммунального хозяйства в </w:t>
            </w:r>
            <w:proofErr w:type="spellStart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Тасеевском</w:t>
            </w:r>
            <w:proofErr w:type="spellEnd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(далее – муниципальная программа)</w:t>
            </w:r>
          </w:p>
          <w:p w:rsidR="00D261F5" w:rsidRPr="00D64050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1F5" w:rsidRPr="00D64050" w:rsidTr="00CF10F9">
        <w:tc>
          <w:tcPr>
            <w:tcW w:w="3652" w:type="dxa"/>
          </w:tcPr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Основания 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для разработки муниципальной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D261F5" w:rsidRPr="00D64050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14960" w:rsidRPr="00D64050" w:rsidRDefault="00D261F5" w:rsidP="00B14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Тасеевского района от </w:t>
            </w:r>
            <w:r w:rsidR="00B14960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09.11.2016 № 611 «Об утверждении Порядка принятия решений о разработке, формировании и реализации муниципальных программ Тасеевского района» (в новой редакции от 02.10.2018 №580);</w:t>
            </w:r>
          </w:p>
          <w:p w:rsidR="00D261F5" w:rsidRPr="00D64050" w:rsidRDefault="00B14960" w:rsidP="00B14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Тасеевского района от </w:t>
            </w:r>
            <w:smartTag w:uri="urn:schemas-microsoft-com:office:smarttags" w:element="date">
              <w:smartTagPr>
                <w:attr w:name="Year" w:val="2016"/>
                <w:attr w:name="Day" w:val="11"/>
                <w:attr w:name="Month" w:val="11"/>
                <w:attr w:name="ls" w:val="trans"/>
              </w:smartTagPr>
              <w:r w:rsidR="00D261F5" w:rsidRPr="00D64050">
                <w:rPr>
                  <w:rFonts w:ascii="Times New Roman" w:eastAsia="Calibri" w:hAnsi="Times New Roman" w:cs="Times New Roman"/>
                  <w:sz w:val="24"/>
                  <w:szCs w:val="24"/>
                </w:rPr>
                <w:t>11.11.2016</w:t>
              </w:r>
            </w:smartTag>
            <w:r w:rsidR="00D261F5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619 «Об утверждении Перечня муниципальных программ Тасеевского района»; постановление администрации Тасеевского района  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Тасеевского района (в новой редакции от 13.11.2024 №508);</w:t>
            </w:r>
          </w:p>
        </w:tc>
      </w:tr>
      <w:tr w:rsidR="00D261F5" w:rsidRPr="00D64050" w:rsidTr="00CF10F9">
        <w:tc>
          <w:tcPr>
            <w:tcW w:w="3652" w:type="dxa"/>
          </w:tcPr>
          <w:p w:rsidR="00D261F5" w:rsidRPr="00D64050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</w:tcPr>
          <w:p w:rsidR="00D261F5" w:rsidRPr="00D64050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Тасеевского района</w:t>
            </w:r>
          </w:p>
        </w:tc>
      </w:tr>
      <w:tr w:rsidR="00946548" w:rsidRPr="00D64050" w:rsidTr="00946548">
        <w:trPr>
          <w:trHeight w:val="557"/>
        </w:trPr>
        <w:tc>
          <w:tcPr>
            <w:tcW w:w="3652" w:type="dxa"/>
          </w:tcPr>
          <w:p w:rsidR="00946548" w:rsidRPr="00D64050" w:rsidRDefault="00946548" w:rsidP="00E14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</w:tcPr>
          <w:p w:rsidR="00946548" w:rsidRPr="00D64050" w:rsidRDefault="00946548" w:rsidP="00E14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261F5" w:rsidRPr="00D64050" w:rsidTr="00CF10F9">
        <w:tc>
          <w:tcPr>
            <w:tcW w:w="3652" w:type="dxa"/>
          </w:tcPr>
          <w:p w:rsidR="00D261F5" w:rsidRPr="00D64050" w:rsidRDefault="00D261F5" w:rsidP="00D261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1F5" w:rsidRPr="00D64050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1F5" w:rsidRPr="00D64050" w:rsidRDefault="00D261F5" w:rsidP="00D261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муниципальной программы:</w:t>
            </w:r>
            <w:r w:rsidRPr="00D64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</w:p>
          <w:p w:rsidR="00D261F5" w:rsidRPr="00D64050" w:rsidRDefault="00B7762E" w:rsidP="00D261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D261F5" w:rsidRPr="00D64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«Развитие и модернизация объектов коммунальной инфраструктуры</w:t>
            </w:r>
            <w:r w:rsidR="00D261F5" w:rsidRPr="00D64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 xml:space="preserve"> Тасеевского района»;</w:t>
            </w:r>
          </w:p>
          <w:p w:rsidR="00D261F5" w:rsidRPr="00D64050" w:rsidRDefault="00B7762E" w:rsidP="00EC1E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D261F5" w:rsidRPr="00D64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«Обеспечение доступности платы граждан в условия</w:t>
            </w:r>
            <w:r w:rsidR="00EC1EA9" w:rsidRPr="00D64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 развития жилищных отношений»</w:t>
            </w:r>
          </w:p>
        </w:tc>
      </w:tr>
      <w:tr w:rsidR="00D261F5" w:rsidRPr="00D64050" w:rsidTr="00CF10F9">
        <w:tc>
          <w:tcPr>
            <w:tcW w:w="3652" w:type="dxa"/>
          </w:tcPr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D261F5" w:rsidRPr="00D64050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1F5" w:rsidRPr="00D64050" w:rsidRDefault="00D261F5" w:rsidP="00EC1E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населения Тасеевского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D261F5" w:rsidRPr="00D64050" w:rsidTr="00CF10F9">
        <w:tc>
          <w:tcPr>
            <w:tcW w:w="3652" w:type="dxa"/>
          </w:tcPr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D261F5" w:rsidRPr="00D64050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1F5" w:rsidRPr="00D64050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1. П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</w:t>
            </w:r>
            <w:proofErr w:type="gramStart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надежности функционирования систем жизнеобеспечения населения</w:t>
            </w:r>
            <w:proofErr w:type="gramEnd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261F5" w:rsidRPr="00D64050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D261F5" w:rsidRPr="00D64050" w:rsidTr="00CF10F9">
        <w:tc>
          <w:tcPr>
            <w:tcW w:w="3652" w:type="dxa"/>
          </w:tcPr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и сроки реализации муниципальной программы</w:t>
            </w:r>
          </w:p>
        </w:tc>
        <w:tc>
          <w:tcPr>
            <w:tcW w:w="6095" w:type="dxa"/>
          </w:tcPr>
          <w:p w:rsidR="00D261F5" w:rsidRPr="00D64050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реализации: 2017-20</w:t>
            </w:r>
            <w:r w:rsidR="000F16D7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  <w:p w:rsidR="00D261F5" w:rsidRPr="00D64050" w:rsidRDefault="00D261F5" w:rsidP="00D26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1F5" w:rsidRPr="00D64050" w:rsidTr="00CF10F9">
        <w:tc>
          <w:tcPr>
            <w:tcW w:w="3652" w:type="dxa"/>
          </w:tcPr>
          <w:p w:rsidR="00D261F5" w:rsidRPr="00D64050" w:rsidRDefault="00D261F5" w:rsidP="00D261F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Перечень </w:t>
            </w:r>
          </w:p>
          <w:p w:rsidR="00D261F5" w:rsidRPr="00D64050" w:rsidRDefault="00D261F5" w:rsidP="00BA750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целевых показателей </w:t>
            </w:r>
            <w:r w:rsidR="00BA7509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proofErr w:type="gramStart"/>
            <w:r w:rsidR="00BA7509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  <w:proofErr w:type="gramEnd"/>
            <w:r w:rsidR="00BA7509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указанием планируемых к достижению значений в результате реализации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6095" w:type="dxa"/>
          </w:tcPr>
          <w:p w:rsidR="00D261F5" w:rsidRPr="00D64050" w:rsidRDefault="00D261F5" w:rsidP="00D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Приведён</w:t>
            </w:r>
            <w:proofErr w:type="gramEnd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№1 к паспорту муниципальной программы</w:t>
            </w:r>
          </w:p>
        </w:tc>
      </w:tr>
      <w:tr w:rsidR="00D261F5" w:rsidRPr="00D64050" w:rsidTr="00CF10F9">
        <w:tc>
          <w:tcPr>
            <w:tcW w:w="3652" w:type="dxa"/>
          </w:tcPr>
          <w:p w:rsidR="00D261F5" w:rsidRPr="00D64050" w:rsidRDefault="00D261F5" w:rsidP="00D261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муниципальной программы</w:t>
            </w:r>
          </w:p>
          <w:p w:rsidR="00D261F5" w:rsidRPr="00D64050" w:rsidRDefault="00D261F5" w:rsidP="00D261F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1F5" w:rsidRPr="00D64050" w:rsidRDefault="00D261F5" w:rsidP="00D261F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1F5" w:rsidRPr="00D64050" w:rsidRDefault="00D261F5" w:rsidP="00D261F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9E7AC1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- 2</w:t>
            </w:r>
            <w:r w:rsidR="000C4AAC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9E7AC1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4AAC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649</w:t>
            </w:r>
            <w:r w:rsidR="009E7AC1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C4AAC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="004354CB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21 830,04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22 421,57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23 150,93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23 246,40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23 687,90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 </w:t>
            </w:r>
            <w:r w:rsidR="00355123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27 656,64 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2</w:t>
            </w:r>
            <w:r w:rsidR="00177C38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712E0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 449,39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355123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26 892,20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C44604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28 661,60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</w:t>
            </w:r>
            <w:r w:rsidR="002E5EF1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5EF1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C44604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8 678,10</w:t>
            </w:r>
            <w:r w:rsidR="002E5EF1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5EF1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="002E5EF1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2E5EF1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="002E5EF1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C1EA9" w:rsidRPr="00D64050" w:rsidRDefault="00EC1EA9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  <w:r w:rsidR="004354CB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C44604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54CB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4604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28 975,10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краевого бюджета – 2</w:t>
            </w:r>
            <w:r w:rsidR="006442E0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55123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6 897,55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рублей: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2017 год – 21 583,67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21 959,95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22 422,50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23 001,07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23 391,10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</w:t>
            </w:r>
            <w:r w:rsidR="00355123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7 619,87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2023 год – 2</w:t>
            </w:r>
            <w:r w:rsidR="00177C38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712E0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C38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712E0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49,39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</w:t>
            </w:r>
            <w:r w:rsidR="00122E2F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6 892,20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C44604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28 192,60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2</w:t>
            </w:r>
            <w:r w:rsidR="00C44604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8 192,60</w:t>
            </w:r>
            <w:r w:rsidR="007734D1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7734D1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7734D1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C1EA9" w:rsidRPr="00D64050" w:rsidRDefault="00EC1EA9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- </w:t>
            </w:r>
            <w:r w:rsidR="00C44604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28 192,60 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местного бюджета –</w:t>
            </w:r>
            <w:r w:rsidR="00C44604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3 752,32</w:t>
            </w:r>
            <w:r w:rsidR="006442E0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рублей: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2017 год – 246,37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461,62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728,43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245,33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296,80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36,77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8854E5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77C38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854E5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77C38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993D8E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рублей;</w:t>
            </w:r>
          </w:p>
          <w:p w:rsidR="00D261F5" w:rsidRPr="00D64050" w:rsidRDefault="00D261F5" w:rsidP="00D2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4</w:t>
            </w:r>
            <w:r w:rsidR="00993D8E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рублей;</w:t>
            </w:r>
          </w:p>
          <w:p w:rsidR="005F60D8" w:rsidRPr="00D64050" w:rsidRDefault="00D261F5" w:rsidP="005F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342BFE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44604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85,5</w:t>
            </w:r>
            <w:r w:rsidR="007734D1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7734D1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1EA9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рублей;</w:t>
            </w:r>
          </w:p>
          <w:p w:rsidR="004B2CB9" w:rsidRPr="00D64050" w:rsidRDefault="005F60D8" w:rsidP="005F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  <w:r w:rsidR="00EC1EA9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2BFE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C1EA9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4604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782,5</w:t>
            </w:r>
            <w:r w:rsidR="00342BFE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C1EA9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</w:tc>
      </w:tr>
    </w:tbl>
    <w:p w:rsidR="00CD2938" w:rsidRPr="00D64050" w:rsidRDefault="00CD2938" w:rsidP="00CD293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1587" w:rsidRPr="00D64050" w:rsidRDefault="00CD2938" w:rsidP="00CD293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CB1587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Характеристика текущего состояния в сфере</w:t>
      </w:r>
    </w:p>
    <w:p w:rsidR="00CB1587" w:rsidRPr="00D64050" w:rsidRDefault="00CB1587" w:rsidP="00CB158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жилищно-коммунального хозяйства с указанием </w:t>
      </w:r>
    </w:p>
    <w:p w:rsidR="00CB1587" w:rsidRPr="00D64050" w:rsidRDefault="00CB1587" w:rsidP="00CB158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основных показателей </w:t>
      </w:r>
      <w:proofErr w:type="gramStart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социального-экономического</w:t>
      </w:r>
      <w:proofErr w:type="gramEnd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развития</w:t>
      </w:r>
    </w:p>
    <w:p w:rsidR="00CB1587" w:rsidRPr="00D64050" w:rsidRDefault="00CB1587" w:rsidP="00CB158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Тасеевского района</w:t>
      </w:r>
    </w:p>
    <w:p w:rsidR="00CB1587" w:rsidRPr="00D64050" w:rsidRDefault="00CB1587" w:rsidP="00CB158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lastRenderedPageBreak/>
        <w:t>Жилищно-коммунальное хозяйство является базовой отраслью экономики, обеспечивающей население жизненно важными услугами: отоплением, холодным водоснабжением, электроснабжением, газоснабжением.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4050">
        <w:rPr>
          <w:rFonts w:ascii="Times New Roman" w:eastAsia="Calibri" w:hAnsi="Times New Roman" w:cs="Times New Roman"/>
          <w:sz w:val="24"/>
          <w:szCs w:val="24"/>
        </w:rPr>
        <w:t>Реформирование жилищно-коммунального хозяйства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  <w:proofErr w:type="gramEnd"/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Основными показателями, характеризующими отрасль жилищно-коммунального хозяйства Тасеевского района, являются:</w:t>
      </w:r>
    </w:p>
    <w:p w:rsidR="00CB1587" w:rsidRPr="00D64050" w:rsidRDefault="00FB170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значительный</w:t>
      </w:r>
      <w:r w:rsidR="00CB1587" w:rsidRPr="00D64050">
        <w:rPr>
          <w:rFonts w:ascii="Times New Roman" w:eastAsia="Calibri" w:hAnsi="Times New Roman" w:cs="Times New Roman"/>
          <w:sz w:val="24"/>
          <w:szCs w:val="24"/>
        </w:rPr>
        <w:t xml:space="preserve"> уровень износа основных производственных фондов, в том числе транспортных коммуникаций и энергетического оборудования;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высокие потери энергоресурсов на всех стадиях от производства до потребления, составляющие 30 - 50%, вследствие эксплуатации устаревшего технологического оборудования с низким коэффициентом полезного действия;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отсутствие очистки питьевой воды на </w:t>
      </w:r>
      <w:r w:rsidR="00FB1707" w:rsidRPr="00D64050">
        <w:rPr>
          <w:rFonts w:ascii="Times New Roman" w:eastAsia="Calibri" w:hAnsi="Times New Roman" w:cs="Times New Roman"/>
          <w:sz w:val="24"/>
          <w:szCs w:val="24"/>
        </w:rPr>
        <w:t>водозаборных скважинах</w:t>
      </w:r>
      <w:r w:rsidRPr="00D640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Централизованное теплоснабжение и водоснабжение в жилых домах имеется в районном центре –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D6405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D64050">
        <w:rPr>
          <w:rFonts w:ascii="Times New Roman" w:eastAsia="Calibri" w:hAnsi="Times New Roman" w:cs="Times New Roman"/>
          <w:sz w:val="24"/>
          <w:szCs w:val="24"/>
        </w:rPr>
        <w:t>асеево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.  Централизованного снабжения горячей водой нет. </w:t>
      </w:r>
      <w:proofErr w:type="gramStart"/>
      <w:r w:rsidRPr="00D64050">
        <w:rPr>
          <w:rFonts w:ascii="Times New Roman" w:eastAsia="Calibri" w:hAnsi="Times New Roman" w:cs="Times New Roman"/>
          <w:sz w:val="24"/>
          <w:szCs w:val="24"/>
        </w:rPr>
        <w:t>Общая площадь, обслуживаемая предприятием  жилищно-коммунального хозяйства составляет</w:t>
      </w:r>
      <w:proofErr w:type="gram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19,3 тыс.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587" w:rsidRPr="00D64050" w:rsidRDefault="00CB1587" w:rsidP="00CB15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Тасеевского района осуществляют свою деятельность 2 организации коммунального комплекса: ООО «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Агрокомплект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Канское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отделение ОАО «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Красноярскэнергосбыт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B1587" w:rsidRPr="00D64050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Доля площади жилищного фонда, обеспеченного централизованным теплоснабжением, в общей площади жилищного фонда Тасеевского района на текущий момент составляет 5 % (планируется увеличение данного показателя).</w:t>
      </w:r>
    </w:p>
    <w:p w:rsidR="00CB1587" w:rsidRPr="00D64050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CB1587" w:rsidRPr="00D64050" w:rsidRDefault="00CB1587" w:rsidP="00CB15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 муниципальное регулирование коммунального хозяйства, при котором достигается баланс интересов всех сторон, будет обеспечиваться путем реализации следующих мероприятий:</w:t>
      </w:r>
    </w:p>
    <w:p w:rsidR="00CB1587" w:rsidRPr="00D64050" w:rsidRDefault="00CB1587" w:rsidP="00CB15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-утверждение планов мероприятий по приведению качества воды в  соответствие с установленными требованиями;</w:t>
      </w:r>
    </w:p>
    <w:p w:rsidR="00CB1587" w:rsidRPr="00D64050" w:rsidRDefault="00CB1587" w:rsidP="00CB15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контроля</w:t>
      </w:r>
      <w:r w:rsidR="00D6411A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качеством и надежностью коммунальных услуг и ресурсов;</w:t>
      </w:r>
    </w:p>
    <w:p w:rsidR="00CB1587" w:rsidRPr="00D64050" w:rsidRDefault="00CB1587" w:rsidP="00CB15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социальной поддержки населения по оплате жилищно-коммунальных услуг;</w:t>
      </w:r>
    </w:p>
    <w:p w:rsidR="00CB1587" w:rsidRPr="00D64050" w:rsidRDefault="00CB1587" w:rsidP="00CB15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Start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раскрытием информации для потребителей в соответствии с установленными стандартами.</w:t>
      </w:r>
    </w:p>
    <w:p w:rsidR="00F24B8A" w:rsidRPr="00D64050" w:rsidRDefault="00F24B8A" w:rsidP="00CB15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1587" w:rsidRPr="00D64050" w:rsidRDefault="00CD2938" w:rsidP="00CD293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B1587"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и цели социально-экономического развития</w:t>
      </w:r>
    </w:p>
    <w:p w:rsidR="00CB1587" w:rsidRPr="00D64050" w:rsidRDefault="00CB1587" w:rsidP="00CB15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жилищно-коммунальном хозяйстве, описание основных целей и задач муниципальной </w:t>
      </w: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программы, тенденции развития </w:t>
      </w:r>
    </w:p>
    <w:p w:rsidR="00CB1587" w:rsidRPr="00D64050" w:rsidRDefault="00CB1587" w:rsidP="00CB15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хозяйства</w:t>
      </w:r>
    </w:p>
    <w:p w:rsidR="00CB1587" w:rsidRPr="00D64050" w:rsidRDefault="00CB1587" w:rsidP="00CB158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F77C8" w:rsidRPr="00D64050" w:rsidRDefault="00CD2938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CB1587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Приоритеты государственной политики в жилищно-коммунальной сфере определены в соответствии с </w:t>
      </w:r>
      <w:r w:rsidR="008F77C8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Указом Президента РФ от 07.05.2024 N 309 "О национальных целях развития Российской Федерации на период до 2030 года и на перспективу до 2036 года".</w:t>
      </w:r>
    </w:p>
    <w:p w:rsidR="008F77C8" w:rsidRPr="00D64050" w:rsidRDefault="00CB1587" w:rsidP="008F7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Приоритетом государственной политики</w:t>
      </w: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</w:t>
      </w:r>
      <w:r w:rsidR="008F77C8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комфортная и безопасная среда для жизни</w:t>
      </w:r>
      <w:r w:rsidR="00671B74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35FD7" w:rsidRPr="00D64050" w:rsidRDefault="00CB1587" w:rsidP="00635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данного приоритета будут реализованы меры по обеспечению</w:t>
      </w:r>
      <w:r w:rsidR="00635FD7" w:rsidRPr="00D64050">
        <w:rPr>
          <w:rFonts w:ascii="Times New Roman" w:hAnsi="Times New Roman" w:cs="Times New Roman"/>
          <w:sz w:val="24"/>
          <w:szCs w:val="24"/>
        </w:rPr>
        <w:t xml:space="preserve"> </w:t>
      </w:r>
      <w:r w:rsidR="00635FD7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значимого роста энергетической и ресурсной эффективности в жилищно-коммунальном хозяйстве и улучшены качества предоставляемых коммунальных услуг.</w:t>
      </w:r>
    </w:p>
    <w:p w:rsidR="00CB1587" w:rsidRPr="00D64050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ru-RU"/>
        </w:rPr>
        <w:t>Вторым приоритетом</w:t>
      </w:r>
      <w:r w:rsidRPr="00D6405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государственной политики</w:t>
      </w: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жилищно-коммунальной сфере является модернизация и повышение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объектов коммунального хозяйства.</w:t>
      </w:r>
    </w:p>
    <w:p w:rsidR="00CB1587" w:rsidRPr="00D64050" w:rsidRDefault="00CB1587" w:rsidP="00CB158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Выбор приоритетов программы предусмотрен ещё и с учетом положений Основ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30.04.2012, </w:t>
      </w:r>
      <w:hyperlink r:id="rId7" w:history="1">
        <w:r w:rsidRPr="00D64050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Концепции</w:t>
        </w:r>
      </w:hyperlink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политики Красноярского края в области экологической безопасности и охраны окружающей среды до 2030 года, утвержденной Указом Губернатора Красноярского края от 25.11.2013 N 225-уг.</w:t>
      </w:r>
      <w:proofErr w:type="gramEnd"/>
    </w:p>
    <w:p w:rsidR="00CB1587" w:rsidRPr="00D64050" w:rsidRDefault="00CB1587" w:rsidP="00CB158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B7762E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населения Тасеевского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</w:r>
      <w:proofErr w:type="gramStart"/>
      <w:r w:rsidR="00B7762E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D6405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Достижение целей муниципальной программы осуществляется путем решения следующих задач</w:t>
      </w: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7762E" w:rsidRPr="00D64050" w:rsidRDefault="00CD2938" w:rsidP="00B77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3.2</w:t>
      </w:r>
      <w:r w:rsidR="00CB1587" w:rsidRPr="00D64050">
        <w:rPr>
          <w:rFonts w:ascii="Times New Roman" w:eastAsia="Calibri" w:hAnsi="Times New Roman" w:cs="Times New Roman"/>
          <w:sz w:val="24"/>
          <w:szCs w:val="24"/>
        </w:rPr>
        <w:t>.</w:t>
      </w:r>
      <w:r w:rsidR="00B7762E" w:rsidRPr="00D64050">
        <w:rPr>
          <w:rFonts w:ascii="Times New Roman" w:eastAsia="Calibri" w:hAnsi="Times New Roman" w:cs="Times New Roman"/>
          <w:sz w:val="24"/>
          <w:szCs w:val="24"/>
        </w:rPr>
        <w:t xml:space="preserve">Повышение </w:t>
      </w:r>
      <w:proofErr w:type="gramStart"/>
      <w:r w:rsidR="00B7762E" w:rsidRPr="00D64050">
        <w:rPr>
          <w:rFonts w:ascii="Times New Roman" w:eastAsia="Calibri" w:hAnsi="Times New Roman" w:cs="Times New Roman"/>
          <w:sz w:val="24"/>
          <w:szCs w:val="24"/>
        </w:rPr>
        <w:t>надежности функционирования систем жизнеобеспечения населения</w:t>
      </w:r>
      <w:proofErr w:type="gramEnd"/>
      <w:r w:rsidR="00B7762E" w:rsidRPr="00D640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решения данной задачи планируется реализация следующей подпрограммы:</w:t>
      </w:r>
    </w:p>
    <w:p w:rsidR="00CB1587" w:rsidRPr="00D64050" w:rsidRDefault="00B7762E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«Развитие и модернизация объектов коммунальной инфраструктуры</w:t>
      </w:r>
      <w:r w:rsidRPr="00D64050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D640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Тасеевского района»</w:t>
      </w:r>
      <w:r w:rsidR="00CB1587" w:rsidRPr="00D640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7762E" w:rsidRPr="00D64050" w:rsidRDefault="00B7762E" w:rsidP="00B7762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решения данной задачи планируется реализация подпрограммы «Обеспечение доступности платы граждан в условиях развития жилищных отношений». </w:t>
      </w:r>
    </w:p>
    <w:p w:rsidR="00CB1587" w:rsidRPr="00D64050" w:rsidRDefault="00CD2938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3.2.1.</w:t>
      </w:r>
      <w:r w:rsidR="00CB1587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одном муниципальном образовании Тасеевского района электроснабжение потребителей осуществляется от стационарной дизельной электростанции (д. </w:t>
      </w:r>
      <w:proofErr w:type="gramStart"/>
      <w:r w:rsidR="00CB1587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Луговая</w:t>
      </w:r>
      <w:proofErr w:type="gramEnd"/>
      <w:r w:rsidR="00CB1587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B1587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Фаначетского</w:t>
      </w:r>
      <w:proofErr w:type="spellEnd"/>
      <w:r w:rsidR="00CB1587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сельсовета).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Численность проживающих в данном населенном пункте около </w:t>
      </w:r>
      <w:r w:rsidR="001218D5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150</w:t>
      </w: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человек.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Себестоимость электроэнергии, вырабатываемой дизельными электростанциями, выше, чем себестоимость электроэнергии, реализуемой в зонах централизованного электроснабжения, в 20 - 25 раз.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Это обусловлено высокой ценой дизельного топлива и моторного масла, а также их транспортировкой до дизельной электростанции. В структуре как экономически обоснованных тарифов, так и в фактических затратах на производство и реализацию электроэнергии топливная составляющая 40 - 5 %.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создания равных условий по оплате за электрическую энергию населением Красноярского края в зонах централизованного и децентрализованного электроснабжения Правительством Красноярского края принято решение о компенсации выпадающих доходов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энергоснабжающих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населения.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этим предусмотрено предоставление субвенций бюджетам муниципальных образований на компенсацию выпадающих доходов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энергоснабжающих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населения.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3.2.2. 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уровень оплаты населением за коммунальные услуги от экономически обоснованных тарифов в среднем по Красноярскому краю составляет 88,5 %. 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этим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ограничить рост платы граждан за коммунальные услуги;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не допустить рост убыточных организаций жилищно-коммунального хозяйства (далее - ЖКХ).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реализации муниципальной программы планируется: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-снизить средний уровень износа жилищного фонда и коммунальной инфраструктуры до нормативного уровня;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проведение капитального ремонта собственниками многоквартирных домов;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создание безопасных и благоприятных условий проживания граждан;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качество реформирования жилищно-коммунального хозяйства;</w:t>
      </w:r>
    </w:p>
    <w:p w:rsidR="00CB1587" w:rsidRPr="00D64050" w:rsidRDefault="00CB1587" w:rsidP="00CB15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развитие общественного самоуправления в рамках реформы жилищно-коммунального хозяйства.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-ограничить рост платы граждан за коммунальные услуги;</w:t>
      </w:r>
    </w:p>
    <w:p w:rsidR="00CB1587" w:rsidRPr="00D64050" w:rsidRDefault="00CB1587" w:rsidP="00015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-не допустить роста убыточных организаций жи</w:t>
      </w:r>
      <w:r w:rsidR="000159A8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лищно-коммунального хозяйства.</w:t>
      </w:r>
    </w:p>
    <w:p w:rsidR="000159A8" w:rsidRPr="00D64050" w:rsidRDefault="000159A8" w:rsidP="00015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1587" w:rsidRPr="00D64050" w:rsidRDefault="00CD2938" w:rsidP="00CD29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B1587"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конечных результатов муниципальной программы,</w:t>
      </w:r>
    </w:p>
    <w:p w:rsidR="00CB1587" w:rsidRPr="00D64050" w:rsidRDefault="00CB1587" w:rsidP="00CB158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Тасеевского района</w:t>
      </w:r>
    </w:p>
    <w:p w:rsidR="00CB1587" w:rsidRPr="00D64050" w:rsidRDefault="00CB1587" w:rsidP="00CB15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1587" w:rsidRPr="00D64050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Реализация муниципальной программы должна привести к созданию комфортной среды обитания и жизнедеятельности для человека, а также создать условия для обеспечения конституционного права населения Тасеевского района на благоприятную окружающую среду. </w:t>
      </w:r>
    </w:p>
    <w:p w:rsidR="00CB1587" w:rsidRPr="00D64050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В результате реализации муниципальной программы к 2030 году должен сложиться качественно новый уровень состояния жилищно-коммунальной хозяйства, сферы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и сферы обращения с отходами со следующими характеристиками:</w:t>
      </w:r>
    </w:p>
    <w:p w:rsidR="00CB1587" w:rsidRPr="00D64050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уменьшение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CB1587" w:rsidRPr="00D64050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снижение уровня потерь при производстве, транспортировке и распределении коммунальных ресурсов;</w:t>
      </w:r>
    </w:p>
    <w:p w:rsidR="00CB1587" w:rsidRPr="00D64050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повышение удовлетворенности населения Тасеевского района уровнем жилищно-коммунального обслуживания;</w:t>
      </w:r>
    </w:p>
    <w:p w:rsidR="00CB1587" w:rsidRPr="00D64050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утверждение программ комплексного развития систем коммунальной инфраструктуры и входящих в их состав схем водоснабжения и теплоснабжения;</w:t>
      </w:r>
    </w:p>
    <w:p w:rsidR="00CB1587" w:rsidRPr="00D64050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формирование муниципальных систем капитального ремонта многоквартирных домов;</w:t>
      </w:r>
    </w:p>
    <w:p w:rsidR="00CB1587" w:rsidRPr="00D64050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развитие кредитно-финансовых механизмов в целях модернизации объектов коммунальной инфраструктуры;</w:t>
      </w:r>
    </w:p>
    <w:p w:rsidR="00CB1587" w:rsidRPr="00D64050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улучшение показателей качества, надежности, безопасности и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поставляемых коммунальных ресурсов;</w:t>
      </w:r>
    </w:p>
    <w:p w:rsidR="00CB1587" w:rsidRPr="00D64050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4050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возмещения населением затрат на предоставление жилищно-коммунальных услуг по установленным для населения тарифам;</w:t>
      </w:r>
    </w:p>
    <w:p w:rsidR="00CB1587" w:rsidRPr="00D64050" w:rsidRDefault="00CB1587" w:rsidP="00CB1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4050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фактической оплаты населением за жилищно-коммунальные услуги от начисленных платежей.</w:t>
      </w:r>
    </w:p>
    <w:p w:rsidR="00CB1587" w:rsidRPr="00D64050" w:rsidRDefault="00CB1587" w:rsidP="00CB1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Развитие систем коммунальной инфраструктуры района будет осуществляться на основе программ комплексного развития,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коммунальной инфраструктуры.</w:t>
      </w: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E4F" w:rsidRPr="00D64050" w:rsidRDefault="002A3E4F" w:rsidP="00CB1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87" w:rsidRPr="00D64050" w:rsidRDefault="00CD2938" w:rsidP="00CD2938">
      <w:pPr>
        <w:pStyle w:val="a6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B1587"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подпрограммам, отдельным</w:t>
      </w:r>
    </w:p>
    <w:p w:rsidR="00CB1587" w:rsidRPr="00D64050" w:rsidRDefault="00CB1587" w:rsidP="00CB158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мероприятиям программы</w:t>
      </w:r>
    </w:p>
    <w:p w:rsidR="00CB1587" w:rsidRPr="00D64050" w:rsidRDefault="00CB1587" w:rsidP="00CB158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1587" w:rsidRPr="00D64050" w:rsidRDefault="00CD2938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5</w:t>
      </w:r>
      <w:r w:rsidR="00CB1587" w:rsidRPr="00D64050">
        <w:rPr>
          <w:rFonts w:ascii="Times New Roman" w:eastAsia="Calibri" w:hAnsi="Times New Roman" w:cs="Times New Roman"/>
          <w:sz w:val="24"/>
          <w:szCs w:val="24"/>
        </w:rPr>
        <w:t xml:space="preserve">.1. Подпрограмма 1 </w:t>
      </w:r>
      <w:r w:rsidR="00CB1587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«Развитие и модернизация объектов коммунальной инфраструктуры Тасеевского района» (приложение №1 к муниципальной программе).</w:t>
      </w:r>
    </w:p>
    <w:p w:rsidR="000508B1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В жилищно-коммунальном комплексе района эксплуатируются централизованные системы теплоснабжения, которые представлены 12 теплоисточниками суммарной мощностью 16,03 Гкал/час, вырабатывающих 16,357 тыс. Гкал тепловой энергии в год. По тепловым сетям протяженностью 6,837 км транспортируется тепловая энергия. Отпущено тепловой энергии всем потребителям 14,605 Гкал, в том числе населению 6669 Гкал.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Износ коммунальных систем на 01.01.202</w:t>
      </w:r>
      <w:r w:rsidR="00735B4B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составляет </w:t>
      </w:r>
      <w:r w:rsidR="00735B4B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662882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1,</w:t>
      </w:r>
      <w:r w:rsidR="00735B4B"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%.</w:t>
      </w:r>
    </w:p>
    <w:p w:rsidR="000508B1" w:rsidRPr="00D64050" w:rsidRDefault="000508B1" w:rsidP="00050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18.12.2019 года в отношении объектов коммунальной инфраструктуры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.С</w:t>
      </w:r>
      <w:proofErr w:type="gramEnd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ухово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с.Тасеево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заключено концессионное соглашение.</w:t>
      </w:r>
    </w:p>
    <w:p w:rsidR="007E1271" w:rsidRPr="00D64050" w:rsidRDefault="007E1271" w:rsidP="00C5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Подпрограмма предполагает проведение мероприятий по капитальному ремонту и реконструкции, находящихся в муниципальной собственности объектов коммунальной инфраструктуры при условии выделения средств из краевого и федерального бюджетов.</w:t>
      </w:r>
      <w:proofErr w:type="gramEnd"/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lastRenderedPageBreak/>
        <w:t>В рамках муниципальной программы планируется: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применение комплексного подхода к замене устаревших и не сертифицированных котлов, на котельное оборудование с обязательной установкой систем водоподготовки в соответствии с требованиями правил технической эксплуатации котельных для продления эксплуатационного срока котлов и тепловых сетей, повышения надежности работы систем теплоснабжения и качества сетевой воды;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использование современных теплоизоляционных материалов;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снижение тепловых потерь;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обеспечение надежности работы систем теплоснабжения и экономии топливно-энергетических ресурсов;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проведение государственной регистрации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актуализация разработанных схем теплоснабжения;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обеспечение контроля</w:t>
      </w:r>
      <w:r w:rsidR="003C1841" w:rsidRPr="00D64050">
        <w:rPr>
          <w:rFonts w:ascii="Times New Roman" w:eastAsia="Calibri" w:hAnsi="Times New Roman" w:cs="Times New Roman"/>
          <w:sz w:val="24"/>
          <w:szCs w:val="24"/>
        </w:rPr>
        <w:t>,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за качеством и надежностью коммунальных услуг и ресурсов.</w:t>
      </w:r>
    </w:p>
    <w:p w:rsidR="0092183D" w:rsidRPr="00D64050" w:rsidRDefault="0092183D" w:rsidP="00921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В собственности администрации Тасеевского района 13 башен и 6,711 км. водопроводных сетей расположенных на территории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D6405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D64050">
        <w:rPr>
          <w:rFonts w:ascii="Times New Roman" w:eastAsia="Calibri" w:hAnsi="Times New Roman" w:cs="Times New Roman"/>
          <w:sz w:val="24"/>
          <w:szCs w:val="24"/>
        </w:rPr>
        <w:t>асеево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</w:rPr>
        <w:t>. Из них обеспечивают централизованным водоснабжением население от 7 водонапорных башен (294 чел.)</w:t>
      </w:r>
    </w:p>
    <w:p w:rsidR="0092183D" w:rsidRPr="00D64050" w:rsidRDefault="0092183D" w:rsidP="00921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4050">
        <w:rPr>
          <w:rFonts w:ascii="Times New Roman" w:eastAsia="Calibri" w:hAnsi="Times New Roman" w:cs="Times New Roman"/>
          <w:sz w:val="24"/>
          <w:szCs w:val="24"/>
        </w:rPr>
        <w:t>Ресурсоснабжающая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организация в сфере водоснабжения с 2016 года отсутствует</w:t>
      </w:r>
      <w:r w:rsidR="006B4F0F" w:rsidRPr="00D6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6B4F0F" w:rsidRPr="00D64050">
        <w:rPr>
          <w:rFonts w:ascii="Times New Roman" w:eastAsia="Calibri" w:hAnsi="Times New Roman" w:cs="Times New Roman"/>
          <w:sz w:val="24"/>
          <w:szCs w:val="24"/>
        </w:rPr>
        <w:t>мущество поддерживается в надлежащем состоянии</w:t>
      </w:r>
      <w:r w:rsidRPr="00D64050">
        <w:rPr>
          <w:rFonts w:ascii="Times New Roman" w:eastAsia="Calibri" w:hAnsi="Times New Roman" w:cs="Times New Roman"/>
          <w:sz w:val="24"/>
          <w:szCs w:val="24"/>
        </w:rPr>
        <w:t>.</w:t>
      </w:r>
      <w:r w:rsidR="006B4F0F" w:rsidRPr="00D640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050">
        <w:rPr>
          <w:rFonts w:ascii="Times New Roman" w:eastAsia="Calibri" w:hAnsi="Times New Roman" w:cs="Times New Roman"/>
          <w:sz w:val="24"/>
          <w:szCs w:val="24"/>
        </w:rPr>
        <w:t>Износ объектов водоснабжения на 01.01.2024 г. составляет 6</w:t>
      </w:r>
      <w:r w:rsidR="00AD786F" w:rsidRPr="00D64050">
        <w:rPr>
          <w:rFonts w:ascii="Times New Roman" w:eastAsia="Calibri" w:hAnsi="Times New Roman" w:cs="Times New Roman"/>
          <w:sz w:val="24"/>
          <w:szCs w:val="24"/>
        </w:rPr>
        <w:t>3</w:t>
      </w:r>
      <w:r w:rsidRPr="00D64050">
        <w:rPr>
          <w:rFonts w:ascii="Times New Roman" w:eastAsia="Calibri" w:hAnsi="Times New Roman" w:cs="Times New Roman"/>
          <w:sz w:val="24"/>
          <w:szCs w:val="24"/>
        </w:rPr>
        <w:t>,</w:t>
      </w:r>
      <w:r w:rsidR="00AD786F" w:rsidRPr="00D64050">
        <w:rPr>
          <w:rFonts w:ascii="Times New Roman" w:eastAsia="Calibri" w:hAnsi="Times New Roman" w:cs="Times New Roman"/>
          <w:sz w:val="24"/>
          <w:szCs w:val="24"/>
        </w:rPr>
        <w:t>7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92183D" w:rsidRPr="00D64050" w:rsidRDefault="0092183D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5.2. Подпрограмма 2. «Обеспечение доступности платы граждан в условиях развития жилищных отношений» (приложение № 2 к муниципальной программе).</w:t>
      </w:r>
    </w:p>
    <w:p w:rsidR="004D56A5" w:rsidRPr="00D64050" w:rsidRDefault="004D56A5" w:rsidP="004D5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Требованиями действующего законодательства Российской Федерации предусмотрено ограничение роста платы граждан за коммунальные услуги.</w:t>
      </w:r>
    </w:p>
    <w:p w:rsidR="004D56A5" w:rsidRPr="00D64050" w:rsidRDefault="004D56A5" w:rsidP="004D5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При этом система тарифного регулирования должна обеспечивать организациям ЖКХ необходимый им для реализации производственных и инвестиционных программ объем финансовых ресурсов.</w:t>
      </w:r>
    </w:p>
    <w:p w:rsidR="004D56A5" w:rsidRPr="00D64050" w:rsidRDefault="004D56A5" w:rsidP="004D5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4050">
        <w:rPr>
          <w:rFonts w:ascii="Times New Roman" w:eastAsia="Calibri" w:hAnsi="Times New Roman" w:cs="Times New Roman"/>
          <w:sz w:val="24"/>
          <w:szCs w:val="24"/>
        </w:rPr>
        <w:t>Ежегодный рост стоимости топливно-энергетических ресурсов, таких как электрическая энергия, дизельное топливо, мазут, уголь, нефть, необходимых для производства и реализации коммунальных ресурсов, а также ежегодное увеличение тарифной ставки рабочего первого разряда в соответствии с Отраслевым тарифным соглашением в ЖКХ Российской Федерации, рост расходов на проведение капитального ремонта объектов инженерной инфраструктуры не позволяет приравнять рост тарифов на коммунальные ресурсы к росту платы</w:t>
      </w:r>
      <w:proofErr w:type="gram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граждан за коммунальные услуги.</w:t>
      </w:r>
    </w:p>
    <w:p w:rsidR="004D56A5" w:rsidRPr="00D64050" w:rsidRDefault="004D56A5" w:rsidP="004D5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Уровень платы граждан за коммунальные услуги, рассчитанной с учетом предельных индексов, составляет ежегодно около 8</w:t>
      </w:r>
      <w:r w:rsidR="00DE09BB" w:rsidRPr="00D64050">
        <w:rPr>
          <w:rFonts w:ascii="Times New Roman" w:eastAsia="Calibri" w:hAnsi="Times New Roman" w:cs="Times New Roman"/>
          <w:sz w:val="24"/>
          <w:szCs w:val="24"/>
        </w:rPr>
        <w:t>1</w:t>
      </w:r>
      <w:r w:rsidRPr="00D64050">
        <w:rPr>
          <w:rFonts w:ascii="Times New Roman" w:eastAsia="Calibri" w:hAnsi="Times New Roman" w:cs="Times New Roman"/>
          <w:sz w:val="24"/>
          <w:szCs w:val="24"/>
        </w:rPr>
        <w:t>% от стоимости предоставленных населению коммунальных услуг.</w:t>
      </w:r>
    </w:p>
    <w:p w:rsidR="004D56A5" w:rsidRPr="00D64050" w:rsidRDefault="004D56A5" w:rsidP="004D5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Для компенсации выпадающих доходов организаций, реализующих коммунальные ресурсы для оказания коммунальных услуг населению Тасеевского района, связанных с разницей между платой граждан за данные услуги и затратами на их оказание, </w:t>
      </w:r>
      <w:r w:rsidR="00F82F23" w:rsidRPr="00D64050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="00F82F23" w:rsidRPr="00D64050">
        <w:rPr>
          <w:rFonts w:ascii="Times New Roman" w:eastAsia="Calibri" w:hAnsi="Times New Roman" w:cs="Times New Roman"/>
          <w:sz w:val="24"/>
          <w:szCs w:val="24"/>
        </w:rPr>
        <w:t>Тасеевский</w:t>
      </w:r>
      <w:proofErr w:type="spellEnd"/>
      <w:r w:rsidR="00F82F23" w:rsidRPr="00D64050">
        <w:rPr>
          <w:rFonts w:ascii="Times New Roman" w:eastAsia="Calibri" w:hAnsi="Times New Roman" w:cs="Times New Roman"/>
          <w:sz w:val="24"/>
          <w:szCs w:val="24"/>
        </w:rPr>
        <w:t xml:space="preserve"> район получает субвенции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из краевого бюджета.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На протяжении ряда лет тарифы на коммунальные ресурсы были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:rsidR="00F82F23" w:rsidRPr="00D64050" w:rsidRDefault="00F82F23" w:rsidP="00F82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Однако с 2016 года таких ограничений </w:t>
      </w:r>
      <w:proofErr w:type="gramStart"/>
      <w:r w:rsidRPr="00D64050">
        <w:rPr>
          <w:rFonts w:ascii="Times New Roman" w:eastAsia="Calibri" w:hAnsi="Times New Roman" w:cs="Times New Roman"/>
          <w:sz w:val="24"/>
          <w:szCs w:val="24"/>
        </w:rPr>
        <w:t>нет</w:t>
      </w:r>
      <w:proofErr w:type="gram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и рост тарифов на коммунальные ресурсы ориентирован на рост платы граждан за коммунальные услуги, который ограничен предельным индексом.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</w:rPr>
        <w:t>ресурсоснабжающих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организаций.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На территории Тасеевского района деятельность по теплоснабжению осуществляет 1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</w:rPr>
        <w:t>ресурсоснабжающая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организация ООО «АГРОКОМПЛЕКТ». Утвержденный тариф </w:t>
      </w:r>
      <w:r w:rsidR="00500D93" w:rsidRPr="00D64050">
        <w:rPr>
          <w:rFonts w:ascii="Times New Roman" w:eastAsia="Calibri" w:hAnsi="Times New Roman" w:cs="Times New Roman"/>
          <w:sz w:val="24"/>
          <w:szCs w:val="24"/>
        </w:rPr>
        <w:t xml:space="preserve">со </w:t>
      </w:r>
      <w:r w:rsidR="00500D93" w:rsidRPr="00D6405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500D93" w:rsidRPr="00D64050">
        <w:rPr>
          <w:rFonts w:ascii="Times New Roman" w:eastAsia="Calibri" w:hAnsi="Times New Roman" w:cs="Times New Roman"/>
          <w:sz w:val="24"/>
          <w:szCs w:val="24"/>
        </w:rPr>
        <w:t xml:space="preserve"> полугодия </w:t>
      </w:r>
      <w:r w:rsidRPr="00D64050">
        <w:rPr>
          <w:rFonts w:ascii="Times New Roman" w:eastAsia="Calibri" w:hAnsi="Times New Roman" w:cs="Times New Roman"/>
          <w:sz w:val="24"/>
          <w:szCs w:val="24"/>
        </w:rPr>
        <w:t>20</w:t>
      </w:r>
      <w:r w:rsidR="00A350D4" w:rsidRPr="00D64050">
        <w:rPr>
          <w:rFonts w:ascii="Times New Roman" w:eastAsia="Calibri" w:hAnsi="Times New Roman" w:cs="Times New Roman"/>
          <w:sz w:val="24"/>
          <w:szCs w:val="24"/>
        </w:rPr>
        <w:t>2</w:t>
      </w:r>
      <w:r w:rsidR="00500D93" w:rsidRPr="00D64050">
        <w:rPr>
          <w:rFonts w:ascii="Times New Roman" w:eastAsia="Calibri" w:hAnsi="Times New Roman" w:cs="Times New Roman"/>
          <w:sz w:val="24"/>
          <w:szCs w:val="24"/>
        </w:rPr>
        <w:t>4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года составляет </w:t>
      </w:r>
      <w:r w:rsidR="00B52916" w:rsidRPr="00D64050">
        <w:rPr>
          <w:rFonts w:ascii="Times New Roman" w:eastAsia="Calibri" w:hAnsi="Times New Roman" w:cs="Times New Roman"/>
          <w:sz w:val="24"/>
          <w:szCs w:val="24"/>
        </w:rPr>
        <w:t>–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916" w:rsidRPr="00D64050">
        <w:rPr>
          <w:rFonts w:ascii="Times New Roman" w:eastAsia="Calibri" w:hAnsi="Times New Roman" w:cs="Times New Roman"/>
          <w:sz w:val="24"/>
          <w:szCs w:val="24"/>
        </w:rPr>
        <w:t>5</w:t>
      </w:r>
      <w:r w:rsidR="00500D93" w:rsidRPr="00D64050">
        <w:rPr>
          <w:rFonts w:ascii="Times New Roman" w:eastAsia="Calibri" w:hAnsi="Times New Roman" w:cs="Times New Roman"/>
          <w:sz w:val="24"/>
          <w:szCs w:val="24"/>
        </w:rPr>
        <w:t>430,77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руб./Гкал</w:t>
      </w:r>
      <w:proofErr w:type="gramStart"/>
      <w:r w:rsidR="00A350D4" w:rsidRPr="00D64050">
        <w:rPr>
          <w:rFonts w:ascii="Times New Roman" w:eastAsia="Calibri" w:hAnsi="Times New Roman" w:cs="Times New Roman"/>
          <w:sz w:val="24"/>
          <w:szCs w:val="24"/>
        </w:rPr>
        <w:t>..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D64050">
        <w:rPr>
          <w:rFonts w:ascii="Times New Roman" w:eastAsia="Calibri" w:hAnsi="Times New Roman" w:cs="Times New Roman"/>
          <w:sz w:val="24"/>
          <w:szCs w:val="24"/>
        </w:rPr>
        <w:t>Наибольшую долю в необходимой валовой выручке, учтенной при формировании тарифов на тепловую энергию, занимают затраты на топливо – 35%, расходы на оплату труда – 20%, расходы на электроэнергию – 8,5% и расходы на капитальный ремонт – 7,1%.</w:t>
      </w:r>
    </w:p>
    <w:p w:rsidR="00F82F23" w:rsidRPr="00D64050" w:rsidRDefault="00CB1587" w:rsidP="00F82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С другой стороны 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</w:t>
      </w:r>
      <w:r w:rsidR="00F82F23" w:rsidRPr="00D64050">
        <w:rPr>
          <w:rFonts w:ascii="Times New Roman" w:eastAsia="Calibri" w:hAnsi="Times New Roman" w:cs="Times New Roman"/>
          <w:sz w:val="24"/>
          <w:szCs w:val="24"/>
        </w:rPr>
        <w:t>ется население,</w:t>
      </w:r>
      <w:r w:rsidR="00F82F23" w:rsidRPr="00D64050">
        <w:rPr>
          <w:rFonts w:ascii="Times New Roman" w:hAnsi="Times New Roman" w:cs="Times New Roman"/>
          <w:sz w:val="24"/>
          <w:szCs w:val="24"/>
        </w:rPr>
        <w:t xml:space="preserve"> </w:t>
      </w:r>
      <w:r w:rsidR="00F82F23" w:rsidRPr="00D64050">
        <w:rPr>
          <w:rFonts w:ascii="Times New Roman" w:eastAsia="Calibri" w:hAnsi="Times New Roman" w:cs="Times New Roman"/>
          <w:sz w:val="24"/>
          <w:szCs w:val="24"/>
        </w:rPr>
        <w:t>что невозможно при ограничении роста платы граждан предельными индексами.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F82F23" w:rsidRPr="00D64050">
        <w:rPr>
          <w:rFonts w:ascii="Times New Roman" w:eastAsia="Calibri" w:hAnsi="Times New Roman" w:cs="Times New Roman"/>
          <w:sz w:val="24"/>
          <w:szCs w:val="24"/>
        </w:rPr>
        <w:t>Тасеевского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края,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</w:rPr>
        <w:t>ресурсоснабжающим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организациям.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40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 подпрограммы: 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405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4032D1" w:rsidRPr="00D64050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доступности предоставляемых коммунальных услуг</w:t>
      </w:r>
      <w:r w:rsidRPr="00D6405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40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подпрограммы: </w:t>
      </w:r>
    </w:p>
    <w:p w:rsidR="00CB1587" w:rsidRPr="00D64050" w:rsidRDefault="00CB1587" w:rsidP="00403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405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4032D1" w:rsidRPr="00D64050">
        <w:rPr>
          <w:rFonts w:ascii="Times New Roman" w:eastAsia="Calibri" w:hAnsi="Times New Roman" w:cs="Times New Roman"/>
          <w:color w:val="000000"/>
          <w:sz w:val="24"/>
          <w:szCs w:val="24"/>
        </w:rPr>
        <w:t>сбалансированное регулирование роста тарифов и роста платы граждан за коммунальные услуги</w:t>
      </w:r>
      <w:r w:rsidRPr="00D6405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Срок реализации подпрограммы - 202</w:t>
      </w:r>
      <w:r w:rsidR="00500D93" w:rsidRPr="00D64050">
        <w:rPr>
          <w:rFonts w:ascii="Times New Roman" w:eastAsia="Calibri" w:hAnsi="Times New Roman" w:cs="Times New Roman"/>
          <w:sz w:val="24"/>
          <w:szCs w:val="24"/>
        </w:rPr>
        <w:t>5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- 202</w:t>
      </w:r>
      <w:r w:rsidR="00500D93" w:rsidRPr="00D64050">
        <w:rPr>
          <w:rFonts w:ascii="Times New Roman" w:eastAsia="Calibri" w:hAnsi="Times New Roman" w:cs="Times New Roman"/>
          <w:sz w:val="24"/>
          <w:szCs w:val="24"/>
        </w:rPr>
        <w:t>7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годы.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Реализация подпрограммы позволит достичь следующих результатов:</w:t>
      </w:r>
    </w:p>
    <w:p w:rsidR="00CB1587" w:rsidRPr="00D64050" w:rsidRDefault="004032D1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уровень платы граждан за коммунальные услуги, рассчитанный с учетом предельных индексов </w:t>
      </w:r>
      <w:r w:rsidR="00CB1587" w:rsidRPr="00D64050">
        <w:rPr>
          <w:rFonts w:ascii="Times New Roman" w:eastAsia="Calibri" w:hAnsi="Times New Roman" w:cs="Times New Roman"/>
          <w:sz w:val="24"/>
          <w:szCs w:val="24"/>
        </w:rPr>
        <w:t>до 8</w:t>
      </w:r>
      <w:r w:rsidR="00B52B93" w:rsidRPr="00D64050">
        <w:rPr>
          <w:rFonts w:ascii="Times New Roman" w:eastAsia="Calibri" w:hAnsi="Times New Roman" w:cs="Times New Roman"/>
          <w:sz w:val="24"/>
          <w:szCs w:val="24"/>
        </w:rPr>
        <w:t>3,5</w:t>
      </w:r>
      <w:r w:rsidR="00CB1587" w:rsidRPr="00D64050">
        <w:rPr>
          <w:rFonts w:ascii="Times New Roman" w:eastAsia="Calibri" w:hAnsi="Times New Roman" w:cs="Times New Roman"/>
          <w:sz w:val="24"/>
          <w:szCs w:val="24"/>
        </w:rPr>
        <w:t xml:space="preserve"> % к 202</w:t>
      </w:r>
      <w:r w:rsidR="00500D93" w:rsidRPr="00D64050">
        <w:rPr>
          <w:rFonts w:ascii="Times New Roman" w:eastAsia="Calibri" w:hAnsi="Times New Roman" w:cs="Times New Roman"/>
          <w:sz w:val="24"/>
          <w:szCs w:val="24"/>
        </w:rPr>
        <w:t>7</w:t>
      </w:r>
      <w:r w:rsidR="00CB1587" w:rsidRPr="00D64050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фактическ</w:t>
      </w:r>
      <w:r w:rsidR="00F05567" w:rsidRPr="00D64050">
        <w:rPr>
          <w:rFonts w:ascii="Times New Roman" w:eastAsia="Calibri" w:hAnsi="Times New Roman" w:cs="Times New Roman"/>
          <w:sz w:val="24"/>
          <w:szCs w:val="24"/>
        </w:rPr>
        <w:t>ий уровень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плат</w:t>
      </w:r>
      <w:r w:rsidR="00F05567" w:rsidRPr="00D64050">
        <w:rPr>
          <w:rFonts w:ascii="Times New Roman" w:eastAsia="Calibri" w:hAnsi="Times New Roman" w:cs="Times New Roman"/>
          <w:sz w:val="24"/>
          <w:szCs w:val="24"/>
        </w:rPr>
        <w:t>ы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567" w:rsidRPr="00D64050">
        <w:rPr>
          <w:rFonts w:ascii="Times New Roman" w:eastAsia="Calibri" w:hAnsi="Times New Roman" w:cs="Times New Roman"/>
          <w:sz w:val="24"/>
          <w:szCs w:val="24"/>
        </w:rPr>
        <w:t xml:space="preserve">граждан 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F05567" w:rsidRPr="00D64050">
        <w:rPr>
          <w:rFonts w:ascii="Times New Roman" w:eastAsia="Calibri" w:hAnsi="Times New Roman" w:cs="Times New Roman"/>
          <w:sz w:val="24"/>
          <w:szCs w:val="24"/>
        </w:rPr>
        <w:t>предоставление жилищно</w:t>
      </w:r>
      <w:r w:rsidRPr="00D64050">
        <w:rPr>
          <w:rFonts w:ascii="Times New Roman" w:eastAsia="Calibri" w:hAnsi="Times New Roman" w:cs="Times New Roman"/>
          <w:sz w:val="24"/>
          <w:szCs w:val="24"/>
        </w:rPr>
        <w:t>-коммунальны</w:t>
      </w:r>
      <w:r w:rsidR="00F05567" w:rsidRPr="00D64050">
        <w:rPr>
          <w:rFonts w:ascii="Times New Roman" w:eastAsia="Calibri" w:hAnsi="Times New Roman" w:cs="Times New Roman"/>
          <w:sz w:val="24"/>
          <w:szCs w:val="24"/>
        </w:rPr>
        <w:t>х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услуг от </w:t>
      </w:r>
      <w:r w:rsidR="00F05567" w:rsidRPr="00D64050">
        <w:rPr>
          <w:rFonts w:ascii="Times New Roman" w:eastAsia="Calibri" w:hAnsi="Times New Roman" w:cs="Times New Roman"/>
          <w:sz w:val="24"/>
          <w:szCs w:val="24"/>
        </w:rPr>
        <w:t>предъявленных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платежей до 9</w:t>
      </w:r>
      <w:r w:rsidR="00DE09BB" w:rsidRPr="00D64050">
        <w:rPr>
          <w:rFonts w:ascii="Times New Roman" w:eastAsia="Calibri" w:hAnsi="Times New Roman" w:cs="Times New Roman"/>
          <w:sz w:val="24"/>
          <w:szCs w:val="24"/>
        </w:rPr>
        <w:t>5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% к 202</w:t>
      </w:r>
      <w:r w:rsidR="00500D93" w:rsidRPr="00D64050">
        <w:rPr>
          <w:rFonts w:ascii="Times New Roman" w:eastAsia="Calibri" w:hAnsi="Times New Roman" w:cs="Times New Roman"/>
          <w:sz w:val="24"/>
          <w:szCs w:val="24"/>
        </w:rPr>
        <w:t>7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CB1587" w:rsidRPr="00D64050" w:rsidRDefault="00CB1587" w:rsidP="00CB1587">
      <w:pPr>
        <w:tabs>
          <w:tab w:val="left" w:pos="4852"/>
          <w:tab w:val="left" w:pos="5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B1587" w:rsidRPr="00D64050" w:rsidRDefault="00CD2938" w:rsidP="00CB1587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1587"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.Информация об основных мерах правового регулирования </w:t>
      </w:r>
    </w:p>
    <w:p w:rsidR="00CB1587" w:rsidRPr="00D64050" w:rsidRDefault="00CB1587" w:rsidP="00CB1587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жилищной сфере, направленные на достижение цели и задач муниципальной программы</w:t>
      </w:r>
    </w:p>
    <w:p w:rsidR="00CB1587" w:rsidRPr="00D64050" w:rsidRDefault="00CB1587" w:rsidP="00CB15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программы меры правового регулирования не предусмотрены. 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87" w:rsidRPr="00D64050" w:rsidRDefault="00CD2938" w:rsidP="00CB15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B1587"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.Перечень объектов недвижимого имущества муниципальной собственности Тасеевского района, подлежащих строительству, реконструкции, техническому перевооружению или приобретению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Тасеевского района в рамках муниципальной программы не предусмотрена.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87" w:rsidRPr="00D64050" w:rsidRDefault="00CD2938" w:rsidP="00CD2938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B1587"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ресурсном обеспечении муниципальной программы</w:t>
      </w:r>
    </w:p>
    <w:p w:rsidR="00CB1587" w:rsidRPr="00D64050" w:rsidRDefault="00CB1587" w:rsidP="00CB15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фондов, в разрезе </w:t>
      </w: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подпрограмм и отдельных мероприятий представлена в приложении № </w:t>
      </w:r>
      <w:r w:rsidR="00220177"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источниках финансирования подпрограмм и отдельных мероприятий за счет средств районного бюджета, в том числе </w:t>
      </w:r>
      <w:proofErr w:type="gramStart"/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поступивших из бюджетов других уровней бюджетной системы и бюджетов государственных внебюджетных фондов представлена</w:t>
      </w:r>
      <w:proofErr w:type="gramEnd"/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</w:t>
      </w:r>
      <w:r w:rsidR="00DE09BB"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177"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87" w:rsidRPr="00D64050" w:rsidRDefault="00CD2938" w:rsidP="00CD293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CB1587"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мероприятиях, направленных на реализацию научной, научно-технической и инновационной деятельности</w:t>
      </w:r>
    </w:p>
    <w:p w:rsidR="00CB1587" w:rsidRPr="00D64050" w:rsidRDefault="00CB1587" w:rsidP="00CB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AB" w:rsidRPr="00D64050" w:rsidRDefault="004078AB" w:rsidP="004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не предусматривает мероприятий, направленных на реализацию научной, научно-технической и инновационной деятельности.</w:t>
      </w:r>
    </w:p>
    <w:tbl>
      <w:tblPr>
        <w:tblW w:w="21060" w:type="dxa"/>
        <w:tblInd w:w="93" w:type="dxa"/>
        <w:tblLook w:val="04A0" w:firstRow="1" w:lastRow="0" w:firstColumn="1" w:lastColumn="0" w:noHBand="0" w:noVBand="1"/>
      </w:tblPr>
      <w:tblGrid>
        <w:gridCol w:w="900"/>
        <w:gridCol w:w="6520"/>
        <w:gridCol w:w="1300"/>
        <w:gridCol w:w="1340"/>
        <w:gridCol w:w="2720"/>
        <w:gridCol w:w="1380"/>
        <w:gridCol w:w="1380"/>
        <w:gridCol w:w="1380"/>
        <w:gridCol w:w="1380"/>
        <w:gridCol w:w="1380"/>
        <w:gridCol w:w="1380"/>
      </w:tblGrid>
      <w:tr w:rsidR="004078AB" w:rsidRPr="00D64050" w:rsidTr="00CF10F9">
        <w:trPr>
          <w:trHeight w:val="16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D64050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D64050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D64050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D64050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D64050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D64050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D64050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D64050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D64050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D64050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AB" w:rsidRPr="00D64050" w:rsidRDefault="004078AB" w:rsidP="004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8AB" w:rsidRPr="00D64050" w:rsidRDefault="004078AB" w:rsidP="0040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78AB" w:rsidRPr="00D64050" w:rsidSect="00CF10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78AB" w:rsidRPr="00D64050" w:rsidRDefault="004078AB" w:rsidP="004078AB">
      <w:pPr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6405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4078AB" w:rsidRPr="00D64050" w:rsidRDefault="004078AB" w:rsidP="004078AB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D64050">
        <w:rPr>
          <w:rFonts w:ascii="Times New Roman" w:eastAsia="Times New Roman" w:hAnsi="Times New Roman" w:cs="Times New Roman"/>
          <w:sz w:val="24"/>
          <w:szCs w:val="24"/>
        </w:rPr>
        <w:t>к паспорту муниципальной программы</w:t>
      </w:r>
    </w:p>
    <w:p w:rsidR="004078AB" w:rsidRPr="00D64050" w:rsidRDefault="004078AB" w:rsidP="004078AB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D64050">
        <w:rPr>
          <w:rFonts w:ascii="Times New Roman" w:eastAsia="Times New Roman" w:hAnsi="Times New Roman" w:cs="Times New Roman"/>
          <w:sz w:val="24"/>
          <w:szCs w:val="24"/>
        </w:rPr>
        <w:t>Тасеевского района</w:t>
      </w:r>
    </w:p>
    <w:p w:rsidR="004078AB" w:rsidRPr="00D64050" w:rsidRDefault="004078AB" w:rsidP="0040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43"/>
      <w:bookmarkEnd w:id="1"/>
      <w:r w:rsidRPr="00D64050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4078AB" w:rsidRPr="00D64050" w:rsidRDefault="004078AB" w:rsidP="0040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4050">
        <w:rPr>
          <w:rFonts w:ascii="Times New Roman" w:eastAsia="Times New Roman" w:hAnsi="Times New Roman" w:cs="Times New Roman"/>
          <w:sz w:val="24"/>
          <w:szCs w:val="24"/>
        </w:rPr>
        <w:t>целевых показателей муниципальной программы Тасеевского района</w:t>
      </w:r>
    </w:p>
    <w:p w:rsidR="004078AB" w:rsidRPr="00D64050" w:rsidRDefault="004078AB" w:rsidP="0040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4050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4078AB" w:rsidRPr="00D64050" w:rsidRDefault="004078AB" w:rsidP="0040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89"/>
        <w:gridCol w:w="1361"/>
        <w:gridCol w:w="1984"/>
        <w:gridCol w:w="749"/>
        <w:gridCol w:w="850"/>
        <w:gridCol w:w="851"/>
        <w:gridCol w:w="850"/>
        <w:gridCol w:w="851"/>
        <w:gridCol w:w="850"/>
        <w:gridCol w:w="851"/>
        <w:gridCol w:w="850"/>
        <w:gridCol w:w="1134"/>
        <w:gridCol w:w="992"/>
      </w:tblGrid>
      <w:tr w:rsidR="004078AB" w:rsidRPr="00D64050" w:rsidTr="00CF10F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Год, предшествующий реализации муниципальной программы</w:t>
            </w:r>
          </w:p>
        </w:tc>
        <w:tc>
          <w:tcPr>
            <w:tcW w:w="8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4078AB" w:rsidRPr="00D64050" w:rsidTr="00CF10F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до конца реализации муниципальной  программы в пятилетнем интервале</w:t>
            </w:r>
          </w:p>
        </w:tc>
      </w:tr>
      <w:tr w:rsidR="004078AB" w:rsidRPr="00D64050" w:rsidTr="00CF10F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078AB" w:rsidRPr="00D64050" w:rsidTr="00CF10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78AB" w:rsidRPr="00D64050" w:rsidTr="00CF10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0F1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CC64EE"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6D7"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Тасеевского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4078AB" w:rsidRPr="00D64050" w:rsidTr="00CF10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убыточных организаций жилищно-коммунального хозяйства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A75323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078AB" w:rsidRPr="00D64050" w:rsidTr="00CF10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износа коммунальной инфраструктуры</w:t>
            </w:r>
          </w:p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AB" w:rsidRPr="00D64050" w:rsidRDefault="004078AB" w:rsidP="0040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4078AB" w:rsidRPr="00D64050" w:rsidRDefault="004078AB" w:rsidP="004078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4078AB" w:rsidRPr="00D64050" w:rsidSect="00CF10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10F9" w:rsidRPr="00D64050" w:rsidRDefault="00CF10F9" w:rsidP="00606E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F10F9" w:rsidRPr="00D64050" w:rsidRDefault="00CF10F9" w:rsidP="00606E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06E2B" w:rsidRPr="00D64050" w:rsidRDefault="00CF10F9" w:rsidP="00606E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Тасеевского района «Реформирование и модернизация </w:t>
      </w:r>
    </w:p>
    <w:p w:rsidR="0013189D" w:rsidRPr="00D64050" w:rsidRDefault="00CF10F9" w:rsidP="00131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жилищно-коммунального хозяйства  </w:t>
      </w:r>
    </w:p>
    <w:p w:rsidR="00CF10F9" w:rsidRPr="00D64050" w:rsidRDefault="00CF10F9" w:rsidP="00606E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Тасеевском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районе»</w:t>
      </w:r>
    </w:p>
    <w:p w:rsidR="00CF10F9" w:rsidRPr="00D64050" w:rsidRDefault="00CF10F9" w:rsidP="00CF10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F10F9" w:rsidRPr="00D64050" w:rsidRDefault="00CF10F9" w:rsidP="00CF10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Подпрограмма «Развитие и модернизация объектов </w:t>
      </w:r>
      <w:proofErr w:type="gramStart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коммунальной</w:t>
      </w:r>
      <w:proofErr w:type="gramEnd"/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F10F9" w:rsidRPr="00D64050" w:rsidRDefault="00CF10F9" w:rsidP="00CF10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инфраструктуры Тасеевского района»</w:t>
      </w:r>
    </w:p>
    <w:p w:rsidR="00CF10F9" w:rsidRPr="00D64050" w:rsidRDefault="00CF10F9" w:rsidP="00CF10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10F9" w:rsidRPr="00D64050" w:rsidRDefault="00CF10F9" w:rsidP="00CF10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1.ПАСПОРТ</w:t>
      </w:r>
    </w:p>
    <w:p w:rsidR="00CF10F9" w:rsidRPr="00D64050" w:rsidRDefault="00CF10F9" w:rsidP="00CF1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529"/>
      </w:tblGrid>
      <w:tr w:rsidR="00CF10F9" w:rsidRPr="00D64050" w:rsidTr="00CF10F9">
        <w:tc>
          <w:tcPr>
            <w:tcW w:w="4077" w:type="dxa"/>
          </w:tcPr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9" w:type="dxa"/>
            <w:vAlign w:val="center"/>
          </w:tcPr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модернизация объектов коммунальной инфраструктуры Тасеевского района</w:t>
            </w:r>
          </w:p>
        </w:tc>
      </w:tr>
      <w:tr w:rsidR="00CF10F9" w:rsidRPr="00D64050" w:rsidTr="00CF10F9">
        <w:tc>
          <w:tcPr>
            <w:tcW w:w="4077" w:type="dxa"/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9" w:type="dxa"/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Реформирование и модернизация жилищно-коммунального хозяйства и повышение энергетической эффективности в </w:t>
            </w:r>
            <w:proofErr w:type="spellStart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Тасеевском</w:t>
            </w:r>
            <w:proofErr w:type="spellEnd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CF10F9" w:rsidRPr="00D64050" w:rsidTr="00CF10F9">
        <w:tc>
          <w:tcPr>
            <w:tcW w:w="4077" w:type="dxa"/>
          </w:tcPr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Орган исполнительной власти Тасеевского района и (или) иной главный распорядитель бюджетных средств, определенный в муниципальной  программе соисполнителем программы, реализующим подпрограмму (далее - исполнитель подпрограммы).</w:t>
            </w:r>
          </w:p>
        </w:tc>
        <w:tc>
          <w:tcPr>
            <w:tcW w:w="5529" w:type="dxa"/>
            <w:vAlign w:val="center"/>
          </w:tcPr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Тасеевского района</w:t>
            </w:r>
          </w:p>
        </w:tc>
      </w:tr>
      <w:tr w:rsidR="00CF10F9" w:rsidRPr="00D64050" w:rsidTr="00CF10F9">
        <w:tc>
          <w:tcPr>
            <w:tcW w:w="4077" w:type="dxa"/>
          </w:tcPr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распорядители бюджетных средств, ответственные 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 реализацию мероприятий подпрограммы </w:t>
            </w:r>
          </w:p>
        </w:tc>
        <w:tc>
          <w:tcPr>
            <w:tcW w:w="5529" w:type="dxa"/>
            <w:vAlign w:val="center"/>
          </w:tcPr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</w:tr>
      <w:tr w:rsidR="00CF10F9" w:rsidRPr="00D64050" w:rsidTr="00CF10F9">
        <w:tc>
          <w:tcPr>
            <w:tcW w:w="4077" w:type="dxa"/>
          </w:tcPr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529" w:type="dxa"/>
            <w:vAlign w:val="center"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подпрограммы:</w:t>
            </w:r>
          </w:p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надежности функционирования систем жизнеобеспечения населения</w:t>
            </w:r>
            <w:proofErr w:type="gramEnd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задача  программы:</w:t>
            </w:r>
          </w:p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-предупреждение ситуаций, связанных с нарушением условий жизнедеятельности населения и повышение качества коммунальных услуг</w:t>
            </w:r>
          </w:p>
        </w:tc>
      </w:tr>
      <w:tr w:rsidR="00CF10F9" w:rsidRPr="00D64050" w:rsidTr="00CF10F9">
        <w:tc>
          <w:tcPr>
            <w:tcW w:w="4077" w:type="dxa"/>
          </w:tcPr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5529" w:type="dxa"/>
          </w:tcPr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0F9" w:rsidRPr="00D64050" w:rsidTr="00CF10F9">
        <w:tc>
          <w:tcPr>
            <w:tcW w:w="4077" w:type="dxa"/>
          </w:tcPr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9" w:type="dxa"/>
          </w:tcPr>
          <w:p w:rsidR="00CF10F9" w:rsidRPr="00D64050" w:rsidRDefault="00CF10F9" w:rsidP="00B8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80755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06E2B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B80755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F10F9" w:rsidRPr="00D64050" w:rsidTr="00CF10F9">
        <w:tc>
          <w:tcPr>
            <w:tcW w:w="4077" w:type="dxa"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по ресурсному обеспечению  подпрограммы </w:t>
            </w:r>
          </w:p>
        </w:tc>
        <w:tc>
          <w:tcPr>
            <w:tcW w:w="5529" w:type="dxa"/>
          </w:tcPr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«Общий объем финансирования подпрограммы составляет </w:t>
            </w:r>
            <w:r w:rsidR="006B4F0F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42A67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0B3526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рублей, в том числе за счет средств:</w:t>
            </w:r>
          </w:p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-краевого бюджета – 0,00 тыс. рублей, в том числе по годам:</w:t>
            </w:r>
          </w:p>
          <w:p w:rsidR="00CF10F9" w:rsidRPr="00D64050" w:rsidRDefault="00CF10F9" w:rsidP="00CF10F9">
            <w:pPr>
              <w:tabs>
                <w:tab w:val="left" w:pos="4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80755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8F79F8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рублей;</w:t>
            </w:r>
          </w:p>
          <w:p w:rsidR="00CF10F9" w:rsidRPr="00D64050" w:rsidRDefault="00213A78" w:rsidP="00CF10F9">
            <w:pPr>
              <w:tabs>
                <w:tab w:val="left" w:pos="4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80755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F10F9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- 0,00 тыс. рублей;</w:t>
            </w:r>
          </w:p>
          <w:p w:rsidR="00CF10F9" w:rsidRPr="00D64050" w:rsidRDefault="00CF10F9" w:rsidP="00CF10F9">
            <w:pPr>
              <w:tabs>
                <w:tab w:val="left" w:pos="4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80755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0,00 тыс. рублей;</w:t>
            </w:r>
          </w:p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-районного бюджета –</w:t>
            </w:r>
            <w:r w:rsidR="006B4F0F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42A67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0B3526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рублей, в том числе по годам:</w:t>
            </w:r>
          </w:p>
          <w:p w:rsidR="00CF10F9" w:rsidRPr="00D64050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</w:t>
            </w:r>
            <w:r w:rsidR="00B80755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B80755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F79F8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рублей;</w:t>
            </w:r>
          </w:p>
          <w:p w:rsidR="00CF10F9" w:rsidRPr="00D64050" w:rsidRDefault="00213A78" w:rsidP="00CF1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80755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F10F9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6B4F0F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42A67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85,5</w:t>
            </w:r>
            <w:r w:rsidR="00CF10F9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CF10F9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="00CF10F9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CF10F9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="00CF10F9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10F9" w:rsidRPr="00D64050" w:rsidRDefault="00CF10F9" w:rsidP="00B42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80755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B42A67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782,50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CF10F9" w:rsidRPr="00D64050" w:rsidRDefault="00CF10F9" w:rsidP="00CF10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D64050" w:rsidRDefault="00CF10F9" w:rsidP="00CF10F9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2. МЕРОПРИЯТИЯ ПОДПРОГРАММЫ</w:t>
      </w:r>
    </w:p>
    <w:p w:rsidR="00CF10F9" w:rsidRPr="00D64050" w:rsidRDefault="00CF10F9" w:rsidP="00CF10F9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D64050" w:rsidRDefault="00CF10F9" w:rsidP="00D0236E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повышение </w:t>
      </w:r>
      <w:proofErr w:type="gramStart"/>
      <w:r w:rsidRPr="00D64050">
        <w:rPr>
          <w:rFonts w:ascii="Times New Roman" w:eastAsia="Calibri" w:hAnsi="Times New Roman" w:cs="Times New Roman"/>
          <w:sz w:val="24"/>
          <w:szCs w:val="24"/>
        </w:rPr>
        <w:t>надежности функционирования систем жизнеобеспечения населения</w:t>
      </w:r>
      <w:proofErr w:type="gramEnd"/>
      <w:r w:rsidRPr="00D640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10F9" w:rsidRPr="00D64050" w:rsidRDefault="00CF10F9" w:rsidP="00D0236E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необходимо решение следующей задачи:</w:t>
      </w:r>
    </w:p>
    <w:p w:rsidR="00CF10F9" w:rsidRPr="00D64050" w:rsidRDefault="00CF10F9" w:rsidP="00D0236E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предупреждение ситуаций, связанных с нарушением условий жизнедеятельности населения и повышение качества коммунальных услуг.</w:t>
      </w:r>
    </w:p>
    <w:p w:rsidR="00CF10F9" w:rsidRPr="00D64050" w:rsidRDefault="00CF10F9" w:rsidP="00D0236E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Исполнителем подпрограммы является отдел экономического анализа и прогнозирования.</w:t>
      </w:r>
    </w:p>
    <w:p w:rsidR="00CF10F9" w:rsidRPr="00D64050" w:rsidRDefault="00CF10F9" w:rsidP="00D0236E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Срок реализации подпрограммы - 202</w:t>
      </w:r>
      <w:r w:rsidR="00B80755" w:rsidRPr="00D64050">
        <w:rPr>
          <w:rFonts w:ascii="Times New Roman" w:eastAsia="Calibri" w:hAnsi="Times New Roman" w:cs="Times New Roman"/>
          <w:sz w:val="24"/>
          <w:szCs w:val="24"/>
        </w:rPr>
        <w:t>5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B80755" w:rsidRPr="00D64050">
        <w:rPr>
          <w:rFonts w:ascii="Times New Roman" w:eastAsia="Calibri" w:hAnsi="Times New Roman" w:cs="Times New Roman"/>
          <w:sz w:val="24"/>
          <w:szCs w:val="24"/>
        </w:rPr>
        <w:t>7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годы.</w:t>
      </w:r>
    </w:p>
    <w:p w:rsidR="00CF10F9" w:rsidRPr="00D64050" w:rsidRDefault="00CF10F9" w:rsidP="00D0236E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Перечень программных мероприятий указан в приложении № 2 к настоящей подпрограмме.</w:t>
      </w:r>
    </w:p>
    <w:p w:rsidR="00CF10F9" w:rsidRPr="00D64050" w:rsidRDefault="00CF10F9" w:rsidP="00CF10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D64050" w:rsidRDefault="00CF10F9" w:rsidP="00CF10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3. МЕХАНИЗМ РЕАЛИЗАЦИИ ПОДПРОГРАММЫ</w:t>
      </w:r>
    </w:p>
    <w:p w:rsidR="00CF10F9" w:rsidRPr="00D64050" w:rsidRDefault="00CF10F9" w:rsidP="00CF10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D64050" w:rsidRDefault="00CF10F9" w:rsidP="00D023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Финансирование подпрограммных мероприятий осуществляется за счет сре</w:t>
      </w:r>
      <w:proofErr w:type="gramStart"/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аевого бюджета и бюджета Тасеевского района.</w:t>
      </w:r>
    </w:p>
    <w:p w:rsidR="00CF10F9" w:rsidRPr="00D64050" w:rsidRDefault="00CF10F9" w:rsidP="00D023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D64050">
        <w:rPr>
          <w:rFonts w:ascii="Times New Roman" w:eastAsia="Calibri" w:hAnsi="Times New Roman" w:cs="Times New Roman"/>
          <w:sz w:val="24"/>
          <w:szCs w:val="24"/>
        </w:rPr>
        <w:t>Средства краевого бюджета на финансирование мероприятий подпрограммы выделяются бюджету района в виде субсидии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</w:r>
      <w:proofErr w:type="gram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D64050">
        <w:rPr>
          <w:rFonts w:ascii="Times New Roman" w:eastAsia="Calibri" w:hAnsi="Times New Roman" w:cs="Times New Roman"/>
          <w:sz w:val="24"/>
          <w:szCs w:val="24"/>
        </w:rPr>
        <w:t>далее – неотложные мероприятия по повышению эксплуатационной надежности объектов коммунальной инфраструктуры муниципальных образований края, субсидии на реализацию неотложных мероприятий по повышению эксплуатационной надежности объектов коммунальной инфраструктуры муниципальных образований края) в соответствии с  подпрограммой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утвержденной постановлением Правительства</w:t>
      </w:r>
      <w:proofErr w:type="gram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Красноярского края от 30.09.2013 № 503-п. </w:t>
      </w:r>
    </w:p>
    <w:p w:rsidR="00CF10F9" w:rsidRPr="00D64050" w:rsidRDefault="00CF10F9" w:rsidP="00D023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Для получения субсидии из краевого бюджета администрация Тасеевского района ежегодно направляет в Министерство строительство и жилищно-коммунального хозяйства Красноярского края (далее – министерство) заявку в сроки и по формам, определенным министерством.</w:t>
      </w:r>
    </w:p>
    <w:p w:rsidR="00CF10F9" w:rsidRPr="00D64050" w:rsidRDefault="00CF10F9" w:rsidP="00D023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3.Главным распорядителем бюджетных средств, предусмотренных </w:t>
      </w:r>
      <w:r w:rsidRPr="00D64050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подпрограммы, является администрация Тасеевского района.</w:t>
      </w:r>
    </w:p>
    <w:p w:rsidR="00CF10F9" w:rsidRPr="00D64050" w:rsidRDefault="00CF10F9" w:rsidP="00D023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4.Координацию исполнения подпрограммных мероприятий осуществляет администрация Тасеевского района.</w:t>
      </w:r>
    </w:p>
    <w:p w:rsidR="00CF10F9" w:rsidRPr="00D64050" w:rsidRDefault="00CF10F9" w:rsidP="00D02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5.Выбор исполнителей по мероприятиям подпрограммы осуществляется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CF10F9" w:rsidRPr="00D64050" w:rsidRDefault="003B2927" w:rsidP="00D0236E">
      <w:pPr>
        <w:spacing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F10F9"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средства на мероприятия подпрограммы выделяются в форме оплаты товаров, работ и услуг, выполняемых по муниципальным контрактам. </w:t>
      </w:r>
      <w:r w:rsidR="00CF10F9"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Перечисление финансовых средств осуществляется по выполненным объемам работ или услуг после предоставления справок о стоимости выполненных работ (услуг) и затрат КС-3, актов о приемке выполненных работ (услуг) КС-2 (унифицированные формы, утвержденные Постановлением Госкомстата России от 11 ноября 1999 года № 100).</w:t>
      </w:r>
    </w:p>
    <w:p w:rsidR="00CF10F9" w:rsidRPr="00D64050" w:rsidRDefault="00CF10F9" w:rsidP="00CF10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4. УПРАВЛЕНИЕ ПОДПРОГРАММОЙ И КОНТРОЛЬ</w:t>
      </w:r>
    </w:p>
    <w:p w:rsidR="00CF10F9" w:rsidRPr="00D64050" w:rsidRDefault="00CF10F9" w:rsidP="00CF10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ЗА ИСПОЛНЕНИЕМ ПОДПРОГРАММЫ</w:t>
      </w:r>
    </w:p>
    <w:p w:rsidR="00CF10F9" w:rsidRPr="00D64050" w:rsidRDefault="00CF10F9" w:rsidP="00CF10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D64050" w:rsidRDefault="00CF10F9" w:rsidP="00D023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1.</w:t>
      </w: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>Текущее управление реализацией подпрограммы осуществляется администрацией Тасеевского района.</w:t>
      </w:r>
    </w:p>
    <w:p w:rsidR="00CF10F9" w:rsidRPr="00D64050" w:rsidRDefault="00CF10F9" w:rsidP="00D023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Отдел экономического анализа и прогнозирования  администрации Тасеевского района </w:t>
      </w:r>
      <w:r w:rsidRPr="00D64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 </w:t>
      </w:r>
    </w:p>
    <w:p w:rsidR="00CF10F9" w:rsidRPr="00D64050" w:rsidRDefault="003B2927" w:rsidP="00D023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2.</w:t>
      </w:r>
      <w:r w:rsidR="00CF10F9" w:rsidRPr="00D64050">
        <w:rPr>
          <w:rFonts w:ascii="Times New Roman" w:eastAsia="Calibri" w:hAnsi="Times New Roman" w:cs="Times New Roman"/>
          <w:sz w:val="24"/>
          <w:szCs w:val="24"/>
        </w:rPr>
        <w:t xml:space="preserve">Контроль за целевым и эффективным использованием средств бюджета осуществляет Финансовое управление администрации Тасеевского района. </w:t>
      </w:r>
    </w:p>
    <w:p w:rsidR="00CF10F9" w:rsidRPr="00D64050" w:rsidRDefault="00CF10F9" w:rsidP="00D023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Контроль, за законностью и результативностью использования средств бюджета осуществляет ревизионная комиссия Тасеевского района.</w:t>
      </w:r>
    </w:p>
    <w:p w:rsidR="00CF10F9" w:rsidRPr="00D64050" w:rsidRDefault="00CF10F9" w:rsidP="00CF1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F10F9" w:rsidRPr="00D64050" w:rsidSect="00CF10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3400"/>
        <w:gridCol w:w="1691"/>
        <w:gridCol w:w="1843"/>
        <w:gridCol w:w="1276"/>
        <w:gridCol w:w="1706"/>
        <w:gridCol w:w="1838"/>
        <w:gridCol w:w="1843"/>
      </w:tblGrid>
      <w:tr w:rsidR="00CF10F9" w:rsidRPr="00D64050" w:rsidTr="00CF10F9">
        <w:trPr>
          <w:trHeight w:val="11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№1 </w:t>
            </w:r>
          </w:p>
          <w:p w:rsidR="00CF10F9" w:rsidRPr="00D64050" w:rsidRDefault="00CF10F9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подпрограмме «Развитие и модернизация объектов</w:t>
            </w:r>
            <w:r w:rsidR="00980F72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коммунальной инфраструктуры Тасеевского района» </w:t>
            </w:r>
          </w:p>
        </w:tc>
      </w:tr>
      <w:tr w:rsidR="00CF10F9" w:rsidRPr="00D64050" w:rsidTr="00CF10F9">
        <w:trPr>
          <w:trHeight w:val="93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Перечень и значения показателей результативности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D64050" w:rsidTr="00CF10F9">
        <w:trPr>
          <w:trHeight w:val="98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D64050" w:rsidTr="00CF10F9">
        <w:trPr>
          <w:trHeight w:val="12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A6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финансовый 202</w:t>
            </w:r>
            <w:r w:rsidR="00A658E5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A6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202</w:t>
            </w:r>
            <w:r w:rsidR="00A658E5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A6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год планового периода 202</w:t>
            </w:r>
            <w:r w:rsidR="00A658E5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A6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 планового периода 202</w:t>
            </w:r>
            <w:r w:rsidR="00A658E5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10F9" w:rsidRPr="00D64050" w:rsidTr="00CF10F9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F10F9" w:rsidRPr="00D64050" w:rsidTr="00CF10F9">
        <w:trPr>
          <w:trHeight w:val="600"/>
        </w:trPr>
        <w:tc>
          <w:tcPr>
            <w:tcW w:w="14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подпрограммы: повышение </w:t>
            </w:r>
            <w:proofErr w:type="gramStart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CF10F9" w:rsidRPr="00D64050" w:rsidTr="00CF10F9">
        <w:trPr>
          <w:trHeight w:val="855"/>
        </w:trPr>
        <w:tc>
          <w:tcPr>
            <w:tcW w:w="14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Предупреждение ситуаций, связанных с нарушением условий жизнедеятельности населения и повышение качества коммунальных услуг</w:t>
            </w:r>
          </w:p>
        </w:tc>
      </w:tr>
      <w:tr w:rsidR="00CF10F9" w:rsidRPr="00D64050" w:rsidTr="00CF10F9">
        <w:trPr>
          <w:trHeight w:val="1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473B5F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потерь энергоресурсов в инженерных сетях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22,0</w:t>
            </w:r>
          </w:p>
        </w:tc>
      </w:tr>
    </w:tbl>
    <w:p w:rsidR="00CF10F9" w:rsidRPr="00D64050" w:rsidRDefault="00CF10F9" w:rsidP="00CF10F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  <w:sectPr w:rsidR="00CF10F9" w:rsidRPr="00D64050" w:rsidSect="00CF10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940"/>
        <w:gridCol w:w="940"/>
        <w:gridCol w:w="1522"/>
        <w:gridCol w:w="940"/>
        <w:gridCol w:w="1048"/>
        <w:gridCol w:w="1134"/>
        <w:gridCol w:w="1134"/>
        <w:gridCol w:w="1130"/>
        <w:gridCol w:w="1134"/>
      </w:tblGrid>
      <w:tr w:rsidR="00CF10F9" w:rsidRPr="00D64050" w:rsidTr="00CF10F9">
        <w:trPr>
          <w:trHeight w:val="12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0F9" w:rsidRPr="00D64050" w:rsidRDefault="00CF10F9" w:rsidP="00B4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подпрограмме «Развитие и модернизация объектов</w:t>
            </w:r>
            <w:r w:rsidR="00B42A67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коммунальной инфраструктуры Тасеевского района»</w:t>
            </w:r>
          </w:p>
        </w:tc>
      </w:tr>
      <w:tr w:rsidR="00CF10F9" w:rsidRPr="00D64050" w:rsidTr="00CF10F9">
        <w:trPr>
          <w:trHeight w:val="98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мероприятий подпрограммы</w:t>
            </w:r>
          </w:p>
        </w:tc>
      </w:tr>
      <w:tr w:rsidR="00CF10F9" w:rsidRPr="00D64050" w:rsidTr="00CF10F9">
        <w:trPr>
          <w:trHeight w:val="78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годам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(в </w:t>
            </w:r>
            <w:proofErr w:type="spellStart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</w:t>
            </w:r>
            <w:proofErr w:type="spellEnd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</w:t>
            </w:r>
            <w:proofErr w:type="spellEnd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-и)</w:t>
            </w:r>
          </w:p>
        </w:tc>
      </w:tr>
      <w:tr w:rsidR="00CF10F9" w:rsidRPr="00D64050" w:rsidTr="00CF10F9">
        <w:trPr>
          <w:trHeight w:val="872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B8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80755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B8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80755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B8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80755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0F9" w:rsidRPr="00D64050" w:rsidTr="00CF10F9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F10F9" w:rsidRPr="00D64050" w:rsidTr="00CF10F9">
        <w:trPr>
          <w:trHeight w:val="423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подпрограммы - повышение </w:t>
            </w:r>
            <w:proofErr w:type="gramStart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CF10F9" w:rsidRPr="00D64050" w:rsidTr="00CF10F9">
        <w:trPr>
          <w:trHeight w:val="274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</w:t>
            </w:r>
            <w:proofErr w:type="gramStart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Предупреждение ситуаций, связанных с нарушением условий жизнедеятельности населения и повышение качества коммунальных услуг.</w:t>
            </w:r>
          </w:p>
        </w:tc>
      </w:tr>
      <w:tr w:rsidR="00CF10F9" w:rsidRPr="00D64050" w:rsidTr="003B2927">
        <w:trPr>
          <w:trHeight w:val="11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B42A67" w:rsidP="0005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F10F9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</w:t>
            </w:r>
            <w:r w:rsidR="000508B1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CF10F9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08B1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повышения</w:t>
            </w:r>
            <w:r w:rsidR="00CF10F9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эксплуатационной надёжности  объектов коммунальн</w:t>
            </w:r>
            <w:r w:rsidR="004559AD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инфраструктуры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Тасеевского района</w:t>
            </w:r>
          </w:p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0C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</w:t>
            </w:r>
            <w:r w:rsidR="000C57BC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67F7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B609FC" w:rsidP="0080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061DD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B609FC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B609FC" w:rsidP="0080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="008061DD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7F76" w:rsidRPr="00D64050" w:rsidTr="00B609FC">
        <w:trPr>
          <w:trHeight w:val="11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B40128" w:rsidP="00B40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</w:t>
            </w:r>
            <w:r w:rsidR="00C67F76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C67F76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57*3,5ЗПС 6,0 м*15шт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C67F7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C67F76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C67F76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C67F7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C67F76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C67F7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8061DD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609FC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B609FC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8061DD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6B4F0F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C67F76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7F76" w:rsidRPr="00D64050" w:rsidTr="00B609FC">
        <w:trPr>
          <w:trHeight w:val="11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C67F76" w:rsidP="00B6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Приобретение глубинных </w:t>
            </w:r>
            <w:r w:rsidR="003B2927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насосов 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ЭЦВ-6-10-110*</w:t>
            </w:r>
            <w:r w:rsidR="00B609FC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 для водонапорных башен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C67F7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C67F76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C67F76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C67F7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C67F76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C67F7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B609FC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B609FC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B609FC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="006B4F0F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76" w:rsidRPr="00D64050" w:rsidRDefault="00C67F76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334" w:rsidRPr="00D64050" w:rsidTr="00B609FC">
        <w:trPr>
          <w:trHeight w:val="11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3B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2.Разработка схем теплоснабжения </w:t>
            </w:r>
            <w:proofErr w:type="spellStart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ухово</w:t>
            </w:r>
            <w:proofErr w:type="spellEnd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с.Тасеево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AD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Тасеевского района</w:t>
            </w:r>
          </w:p>
          <w:p w:rsidR="008E2334" w:rsidRPr="00D64050" w:rsidRDefault="008E2334" w:rsidP="00AD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AD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AD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334" w:rsidRPr="00D64050" w:rsidTr="00B609FC">
        <w:trPr>
          <w:trHeight w:val="11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3B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3.Разработка схем водоснабжения </w:t>
            </w:r>
            <w:proofErr w:type="spellStart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асеево</w:t>
            </w:r>
            <w:proofErr w:type="spellEnd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с.Сухово</w:t>
            </w:r>
            <w:proofErr w:type="spellEnd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с.Фаначет</w:t>
            </w:r>
            <w:proofErr w:type="spellEnd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с.Сивохино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AD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Тасеевского района</w:t>
            </w:r>
          </w:p>
          <w:p w:rsidR="008E2334" w:rsidRPr="00D64050" w:rsidRDefault="008E2334" w:rsidP="00AD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AD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AD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0810000520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4" w:rsidRPr="00D64050" w:rsidRDefault="008E2334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A67" w:rsidRPr="00D64050" w:rsidTr="00B42A67">
        <w:trPr>
          <w:trHeight w:val="55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67" w:rsidRPr="00D64050" w:rsidRDefault="00B42A67" w:rsidP="003B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67" w:rsidRPr="00D64050" w:rsidRDefault="00B42A67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67" w:rsidRPr="00D64050" w:rsidRDefault="00B42A67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67" w:rsidRPr="00D64050" w:rsidRDefault="00B42A67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67" w:rsidRPr="00D64050" w:rsidRDefault="00B42A67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67" w:rsidRPr="00D64050" w:rsidRDefault="00B42A67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67" w:rsidRPr="00D64050" w:rsidRDefault="00B42A67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67" w:rsidRPr="00D64050" w:rsidRDefault="00B42A67" w:rsidP="0080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8061DD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67" w:rsidRPr="00D64050" w:rsidRDefault="00B42A67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782,50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67" w:rsidRPr="00D64050" w:rsidRDefault="00B42A67" w:rsidP="000B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  <w:r w:rsidR="000B3526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67" w:rsidRPr="00D64050" w:rsidRDefault="00B42A67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  <w:sectPr w:rsidR="00CF10F9" w:rsidRPr="00D64050" w:rsidSect="00CF10F9"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</w:p>
    <w:p w:rsidR="00CF10F9" w:rsidRPr="00D64050" w:rsidRDefault="00CF10F9" w:rsidP="00DD20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CF10F9" w:rsidRPr="00D64050" w:rsidRDefault="00CF10F9" w:rsidP="00DD20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к  муниципальной программе</w:t>
      </w:r>
    </w:p>
    <w:p w:rsidR="00CF10F9" w:rsidRPr="00D64050" w:rsidRDefault="00CF10F9" w:rsidP="00DD20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4050">
        <w:rPr>
          <w:rFonts w:ascii="Times New Roman" w:eastAsia="Calibri" w:hAnsi="Times New Roman" w:cs="Times New Roman"/>
          <w:sz w:val="24"/>
          <w:szCs w:val="24"/>
        </w:rPr>
        <w:t>Тасевского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CF10F9" w:rsidRPr="00D64050" w:rsidRDefault="00CF10F9" w:rsidP="00DD20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«Реформирование и модернизация</w:t>
      </w:r>
    </w:p>
    <w:p w:rsidR="00CF10F9" w:rsidRPr="00D64050" w:rsidRDefault="00CF10F9" w:rsidP="00131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жилищно-коммунального хозяйства </w:t>
      </w:r>
      <w:r w:rsidR="0013189D" w:rsidRPr="00D6405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13189D" w:rsidRPr="00D64050">
        <w:rPr>
          <w:rFonts w:ascii="Times New Roman" w:eastAsia="Calibri" w:hAnsi="Times New Roman" w:cs="Times New Roman"/>
          <w:sz w:val="24"/>
          <w:szCs w:val="24"/>
        </w:rPr>
        <w:t>Тасеевском</w:t>
      </w:r>
      <w:proofErr w:type="spellEnd"/>
      <w:r w:rsidR="0013189D" w:rsidRPr="00D64050">
        <w:rPr>
          <w:rFonts w:ascii="Times New Roman" w:eastAsia="Calibri" w:hAnsi="Times New Roman" w:cs="Times New Roman"/>
          <w:sz w:val="24"/>
          <w:szCs w:val="24"/>
        </w:rPr>
        <w:t xml:space="preserve"> районе</w:t>
      </w:r>
      <w:r w:rsidRPr="00D6405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Подпрограмма «Обеспечение доступности платы граждан </w:t>
      </w: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в условиях развития жилищных отношений»  </w:t>
      </w: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2" w:name="Par12574"/>
      <w:bookmarkEnd w:id="2"/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1. ПАСПОРТ</w:t>
      </w: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5730"/>
      </w:tblGrid>
      <w:tr w:rsidR="00CF10F9" w:rsidRPr="00D64050" w:rsidTr="00CF10F9">
        <w:trPr>
          <w:trHeight w:val="14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доступности платы граждан в условиях развития жилищных отношений» (далее - подпрограмма)</w:t>
            </w:r>
          </w:p>
        </w:tc>
      </w:tr>
      <w:tr w:rsidR="00CF10F9" w:rsidRPr="00D64050" w:rsidTr="00CF10F9">
        <w:trPr>
          <w:trHeight w:val="14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 (далее – муниципальная программа)</w:t>
            </w:r>
          </w:p>
        </w:tc>
      </w:tr>
      <w:tr w:rsidR="00CF10F9" w:rsidRPr="00D64050" w:rsidTr="00CF10F9">
        <w:trPr>
          <w:trHeight w:val="14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Орган исполнительной власти Тасеевского района и (или) иной главный распорядитель бюджетных средств, определенный в муниципальной  программе соисполнителем программы, реализующим подпрограмму (далее - исполнитель подпрограммы).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-отдел экономического анализа и прогнозирования администрации Тасеевского района</w:t>
            </w:r>
          </w:p>
        </w:tc>
      </w:tr>
      <w:tr w:rsidR="00CF10F9" w:rsidRPr="00D64050" w:rsidTr="00CF10F9">
        <w:trPr>
          <w:trHeight w:val="14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</w:tr>
      <w:tr w:rsidR="00CF10F9" w:rsidRPr="00D64050" w:rsidTr="00CF10F9">
        <w:trPr>
          <w:trHeight w:val="14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задача подпрограммы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подпрограммы: </w:t>
            </w:r>
          </w:p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-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подпрограммы: </w:t>
            </w:r>
          </w:p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-сбалансированное регулирование тарифов </w:t>
            </w:r>
            <w:proofErr w:type="spellStart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организаций;</w:t>
            </w:r>
          </w:p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-поэтапное доведение уровня оплаты коммунальных услуг населением до 100% от тарифов, утвержденных для </w:t>
            </w:r>
            <w:proofErr w:type="spellStart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организаций.</w:t>
            </w:r>
          </w:p>
        </w:tc>
      </w:tr>
      <w:tr w:rsidR="00CF10F9" w:rsidRPr="00D64050" w:rsidTr="00CF10F9">
        <w:trPr>
          <w:trHeight w:val="14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CF10F9" w:rsidRPr="00D64050" w:rsidTr="00B42A67">
        <w:trPr>
          <w:trHeight w:val="386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0F9" w:rsidRPr="00D64050" w:rsidRDefault="00CF10F9" w:rsidP="0045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559AD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206B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4559AD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F10F9" w:rsidRPr="00D64050" w:rsidTr="004559AD">
        <w:trPr>
          <w:trHeight w:val="1786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подпрограммы из краевого бюджета составляет </w:t>
            </w:r>
            <w:r w:rsidR="004559AD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84 577,8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A3E4F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2</w:t>
            </w:r>
            <w:r w:rsidR="004559AD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8 192,6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CF10F9" w:rsidRPr="00D64050" w:rsidRDefault="00CF10F9" w:rsidP="00C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A3E4F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2</w:t>
            </w:r>
            <w:r w:rsidR="004559AD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8 192,6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CF10F9" w:rsidRPr="00D64050" w:rsidRDefault="00CF10F9" w:rsidP="002A3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A3E4F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2</w:t>
            </w:r>
            <w:r w:rsidR="004559AD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8 192</w:t>
            </w:r>
            <w:r w:rsidR="00DB3593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559AD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рублей.</w:t>
            </w:r>
          </w:p>
        </w:tc>
      </w:tr>
    </w:tbl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3" w:name="Par12608"/>
      <w:bookmarkEnd w:id="3"/>
      <w:r w:rsidRPr="00D64050">
        <w:rPr>
          <w:rFonts w:ascii="Times New Roman" w:eastAsia="Calibri" w:hAnsi="Times New Roman" w:cs="Times New Roman"/>
          <w:sz w:val="24"/>
          <w:szCs w:val="24"/>
        </w:rPr>
        <w:t>2. МЕРОПРИЯТИЯ ПОДПРОГРАММЫ</w:t>
      </w: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Мероприятие 1 «</w:t>
      </w:r>
      <w:r w:rsidR="00F05567" w:rsidRPr="00D64050">
        <w:rPr>
          <w:rFonts w:ascii="Times New Roman" w:eastAsia="Calibri" w:hAnsi="Times New Roman" w:cs="Times New Roman"/>
          <w:sz w:val="24"/>
          <w:szCs w:val="24"/>
        </w:rPr>
        <w:t xml:space="preserve">Субсидии </w:t>
      </w:r>
      <w:proofErr w:type="spellStart"/>
      <w:r w:rsidR="00F05567" w:rsidRPr="00D64050">
        <w:rPr>
          <w:rFonts w:ascii="Times New Roman" w:eastAsia="Calibri" w:hAnsi="Times New Roman" w:cs="Times New Roman"/>
          <w:sz w:val="24"/>
          <w:szCs w:val="24"/>
        </w:rPr>
        <w:t>энергоснабжающим</w:t>
      </w:r>
      <w:proofErr w:type="spellEnd"/>
      <w:r w:rsidR="00F05567" w:rsidRPr="00D64050">
        <w:rPr>
          <w:rFonts w:ascii="Times New Roman" w:eastAsia="Calibri" w:hAnsi="Times New Roman" w:cs="Times New Roman"/>
          <w:sz w:val="24"/>
          <w:szCs w:val="24"/>
        </w:rPr>
        <w:t xml:space="preserve"> организациям на  компенсацию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</w:t>
      </w:r>
      <w:r w:rsidRPr="00D64050">
        <w:rPr>
          <w:rFonts w:ascii="Times New Roman" w:eastAsia="Calibri" w:hAnsi="Times New Roman" w:cs="Times New Roman"/>
          <w:sz w:val="24"/>
          <w:szCs w:val="24"/>
        </w:rPr>
        <w:t>» (далее – мероприятие 1).</w:t>
      </w:r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Мероприятие 2 «</w:t>
      </w:r>
      <w:r w:rsidR="00F05567" w:rsidRPr="00D64050">
        <w:rPr>
          <w:rFonts w:ascii="Times New Roman" w:eastAsia="Calibri" w:hAnsi="Times New Roman" w:cs="Times New Roman"/>
          <w:sz w:val="24"/>
          <w:szCs w:val="24"/>
        </w:rPr>
        <w:t>Субсидии организациям в целях возмещения недополученных доходов, возникающих в связи с применением предельного индекса при оказании коммунальных услуг, в соответствии с Законом Красноярского края от 01.12.2014 № 7-2835 «Об отдельных мерах по обеспечению ограничения платы граждан за коммунальные услуги</w:t>
      </w:r>
      <w:r w:rsidRPr="00D64050">
        <w:rPr>
          <w:rFonts w:ascii="Times New Roman" w:eastAsia="Calibri" w:hAnsi="Times New Roman" w:cs="Times New Roman"/>
          <w:sz w:val="24"/>
          <w:szCs w:val="24"/>
        </w:rPr>
        <w:t>» (далее – мероприятие 2).</w:t>
      </w:r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Источниками финансирования мероприятий подпрограммы являются средства краевого бюджета.</w:t>
      </w:r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Главным распорядителем средств является администрация.</w:t>
      </w:r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Срок исполнения мероприятий подпрограммы – 202</w:t>
      </w:r>
      <w:r w:rsidR="004559AD" w:rsidRPr="00D64050">
        <w:rPr>
          <w:rFonts w:ascii="Times New Roman" w:eastAsia="Calibri" w:hAnsi="Times New Roman" w:cs="Times New Roman"/>
          <w:sz w:val="24"/>
          <w:szCs w:val="24"/>
        </w:rPr>
        <w:t>5</w:t>
      </w:r>
      <w:r w:rsidRPr="00D64050">
        <w:rPr>
          <w:rFonts w:ascii="Times New Roman" w:eastAsia="Calibri" w:hAnsi="Times New Roman" w:cs="Times New Roman"/>
          <w:sz w:val="24"/>
          <w:szCs w:val="24"/>
        </w:rPr>
        <w:t>-202</w:t>
      </w:r>
      <w:r w:rsidR="004559AD" w:rsidRPr="00D64050">
        <w:rPr>
          <w:rFonts w:ascii="Times New Roman" w:eastAsia="Calibri" w:hAnsi="Times New Roman" w:cs="Times New Roman"/>
          <w:sz w:val="24"/>
          <w:szCs w:val="24"/>
        </w:rPr>
        <w:t>7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годы.</w:t>
      </w:r>
    </w:p>
    <w:p w:rsidR="00CF10F9" w:rsidRPr="00D64050" w:rsidRDefault="00403063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2822" w:history="1">
        <w:r w:rsidR="00CF10F9" w:rsidRPr="00D64050">
          <w:rPr>
            <w:rFonts w:ascii="Times New Roman" w:eastAsia="Calibri" w:hAnsi="Times New Roman" w:cs="Times New Roman"/>
            <w:sz w:val="24"/>
            <w:szCs w:val="24"/>
          </w:rPr>
          <w:t>Перечень</w:t>
        </w:r>
      </w:hyperlink>
      <w:r w:rsidR="00CF10F9" w:rsidRPr="00D64050">
        <w:rPr>
          <w:rFonts w:ascii="Times New Roman" w:eastAsia="Calibri" w:hAnsi="Times New Roman" w:cs="Times New Roman"/>
          <w:sz w:val="24"/>
          <w:szCs w:val="24"/>
        </w:rPr>
        <w:t xml:space="preserve"> мероприятий подпрограммы указан в приложении № 2 к подпрограмме.</w:t>
      </w: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4" w:name="Par12624"/>
      <w:bookmarkEnd w:id="4"/>
      <w:r w:rsidRPr="00D64050">
        <w:rPr>
          <w:rFonts w:ascii="Times New Roman" w:eastAsia="Calibri" w:hAnsi="Times New Roman" w:cs="Times New Roman"/>
          <w:sz w:val="24"/>
          <w:szCs w:val="24"/>
        </w:rPr>
        <w:t>3. МЕХАНИЗМ РЕАЛИЗАЦИИ ПОДПРОГРАММЫ</w:t>
      </w: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3.1. Реализация мероприятия 1 осуществляется в соответствии </w:t>
      </w:r>
      <w:proofErr w:type="gramStart"/>
      <w:r w:rsidRPr="00D6405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D6405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Законом Красноярского края от 20.12.2012 № 3-961 «О компенсации выпадающих доходов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</w:rPr>
        <w:t>энергоснабжающих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населения»;</w:t>
      </w:r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Законом Красноярского края 20.12.2012 № 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</w:rPr>
        <w:t>энергоснабжающих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населения»;</w:t>
      </w:r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Красноярского края от 20.02.2013 № 47-п «Об утверждении Порядка расходования субвенций бюджетам муниципальных районов края на осуществление органами местного самоуправления края государственных полномочий по компенсации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</w:rPr>
        <w:t>энергоснабжающим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края»;</w:t>
      </w:r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D64050">
        <w:rPr>
          <w:rFonts w:ascii="Times New Roman" w:eastAsia="Calibri" w:hAnsi="Times New Roman" w:cs="Times New Roman"/>
          <w:sz w:val="24"/>
          <w:szCs w:val="24"/>
        </w:rPr>
        <w:t>энергоснабжающих</w:t>
      </w:r>
      <w:proofErr w:type="spell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населения»;</w:t>
      </w:r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="00BD0363" w:rsidRPr="00D64050">
        <w:rPr>
          <w:rFonts w:ascii="Times New Roman" w:eastAsia="Calibri" w:hAnsi="Times New Roman" w:cs="Times New Roman"/>
          <w:sz w:val="24"/>
          <w:szCs w:val="24"/>
        </w:rPr>
        <w:t>м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администрации Тасеевского района от 16.04.2013 № 314 «</w:t>
      </w:r>
      <w:r w:rsidR="0066567E" w:rsidRPr="00D64050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предоставления компенсации выпадающих доходов </w:t>
      </w:r>
      <w:proofErr w:type="spellStart"/>
      <w:r w:rsidR="0066567E" w:rsidRPr="00D64050">
        <w:rPr>
          <w:rFonts w:ascii="Times New Roman" w:eastAsia="Calibri" w:hAnsi="Times New Roman" w:cs="Times New Roman"/>
          <w:sz w:val="24"/>
          <w:szCs w:val="24"/>
        </w:rPr>
        <w:lastRenderedPageBreak/>
        <w:t>энергоснабжающих</w:t>
      </w:r>
      <w:proofErr w:type="spellEnd"/>
      <w:r w:rsidR="0066567E" w:rsidRPr="00D64050">
        <w:rPr>
          <w:rFonts w:ascii="Times New Roman" w:eastAsia="Calibri" w:hAnsi="Times New Roman" w:cs="Times New Roman"/>
          <w:sz w:val="24"/>
          <w:szCs w:val="24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 на территории Тасеевского района Красноярского края</w:t>
      </w:r>
      <w:r w:rsidRPr="00D6405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3.2. Реализация мероприятия 2 осуществляется в соответствии </w:t>
      </w:r>
      <w:proofErr w:type="gramStart"/>
      <w:r w:rsidRPr="00D6405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D6405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4050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</w:t>
      </w:r>
      <w:proofErr w:type="gramEnd"/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граждан за коммунальные услуги»;</w:t>
      </w:r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  <w:bookmarkStart w:id="5" w:name="Par12638"/>
      <w:bookmarkEnd w:id="5"/>
    </w:p>
    <w:p w:rsidR="00CF10F9" w:rsidRPr="00D64050" w:rsidRDefault="00CF10F9" w:rsidP="00BD03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="00BD0363" w:rsidRPr="00D64050">
        <w:rPr>
          <w:rFonts w:ascii="Times New Roman" w:eastAsia="Calibri" w:hAnsi="Times New Roman" w:cs="Times New Roman"/>
          <w:sz w:val="24"/>
          <w:szCs w:val="24"/>
        </w:rPr>
        <w:t>м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администрации Тасеевского района от </w:t>
      </w:r>
      <w:r w:rsidR="007D673E" w:rsidRPr="00D64050">
        <w:rPr>
          <w:rFonts w:ascii="Times New Roman" w:eastAsia="Calibri" w:hAnsi="Times New Roman" w:cs="Times New Roman"/>
          <w:sz w:val="24"/>
          <w:szCs w:val="24"/>
        </w:rPr>
        <w:t>26</w:t>
      </w:r>
      <w:r w:rsidRPr="00D64050">
        <w:rPr>
          <w:rFonts w:ascii="Times New Roman" w:eastAsia="Calibri" w:hAnsi="Times New Roman" w:cs="Times New Roman"/>
          <w:sz w:val="24"/>
          <w:szCs w:val="24"/>
        </w:rPr>
        <w:t>.</w:t>
      </w:r>
      <w:r w:rsidR="007D673E" w:rsidRPr="00D64050">
        <w:rPr>
          <w:rFonts w:ascii="Times New Roman" w:eastAsia="Calibri" w:hAnsi="Times New Roman" w:cs="Times New Roman"/>
          <w:sz w:val="24"/>
          <w:szCs w:val="24"/>
        </w:rPr>
        <w:t>11</w:t>
      </w:r>
      <w:r w:rsidRPr="00D64050">
        <w:rPr>
          <w:rFonts w:ascii="Times New Roman" w:eastAsia="Calibri" w:hAnsi="Times New Roman" w:cs="Times New Roman"/>
          <w:sz w:val="24"/>
          <w:szCs w:val="24"/>
        </w:rPr>
        <w:t>.20</w:t>
      </w:r>
      <w:r w:rsidR="007D673E" w:rsidRPr="00D64050">
        <w:rPr>
          <w:rFonts w:ascii="Times New Roman" w:eastAsia="Calibri" w:hAnsi="Times New Roman" w:cs="Times New Roman"/>
          <w:sz w:val="24"/>
          <w:szCs w:val="24"/>
        </w:rPr>
        <w:t>21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D673E" w:rsidRPr="00D64050">
        <w:rPr>
          <w:rFonts w:ascii="Times New Roman" w:eastAsia="Calibri" w:hAnsi="Times New Roman" w:cs="Times New Roman"/>
          <w:sz w:val="24"/>
          <w:szCs w:val="24"/>
        </w:rPr>
        <w:t>584</w:t>
      </w: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D673E" w:rsidRPr="00D64050">
        <w:rPr>
          <w:rFonts w:ascii="Times New Roman" w:eastAsia="Calibri" w:hAnsi="Times New Roman" w:cs="Times New Roman"/>
          <w:sz w:val="24"/>
          <w:szCs w:val="24"/>
        </w:rPr>
        <w:t>Об утверждении порядка предоставления субсидии в целях возмещения недополученных доходов, возникающих в связи с применением предельного индекса при оказании коммунальных услуг, в соответствии с Законом Красноярского края от 01.12.2014 № 7-2835 «Об отдельных мерах по обеспечению ограничения платы граждан за коммунальные услуги</w:t>
      </w:r>
      <w:r w:rsidRPr="00D6405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bookmarkStart w:id="6" w:name="Par12650"/>
      <w:bookmarkEnd w:id="6"/>
      <w:r w:rsidRPr="00D64050">
        <w:rPr>
          <w:rFonts w:ascii="Times New Roman" w:eastAsia="Calibri" w:hAnsi="Times New Roman" w:cs="Times New Roman"/>
          <w:sz w:val="24"/>
          <w:szCs w:val="24"/>
        </w:rPr>
        <w:t>УПРАВЛЕНИЕ ПОДПРОГРАММОЙ И КОНТРОЛЬ</w:t>
      </w: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>ЗА ИСПОЛНЕНИЕМ ПОДПРОГРАММЫ</w:t>
      </w: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D64050" w:rsidRDefault="00CF10F9" w:rsidP="00BD03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управление реализацией подпрограммы осуществляется отделом экономического анализа и прогнозирования администрации.</w:t>
      </w:r>
    </w:p>
    <w:p w:rsidR="00CF10F9" w:rsidRPr="00D64050" w:rsidRDefault="00CF10F9" w:rsidP="00BD03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:rsidR="00122E78" w:rsidRPr="00D64050" w:rsidRDefault="00122E78" w:rsidP="00BD03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района».</w:t>
      </w:r>
    </w:p>
    <w:p w:rsidR="00CF10F9" w:rsidRPr="00D64050" w:rsidRDefault="00CF10F9" w:rsidP="00BD03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целевым и эффективным использованием средств районного бюджета на реализацию мероприятий подпрограммы осуществляет Ревизионная комиссия Тасеевского района.</w:t>
      </w:r>
    </w:p>
    <w:p w:rsidR="00122E78" w:rsidRPr="00D64050" w:rsidRDefault="00122E78" w:rsidP="00122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муниципальный финансовый </w:t>
      </w:r>
      <w:proofErr w:type="gramStart"/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средств районного бюджета осуществляет Ревизионная комиссия Тасеевского района.</w:t>
      </w:r>
    </w:p>
    <w:p w:rsidR="00122E78" w:rsidRPr="00D64050" w:rsidRDefault="00122E78" w:rsidP="00BD03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  <w:sectPr w:rsidR="00CF10F9" w:rsidRPr="00D64050" w:rsidSect="00CF10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10F9" w:rsidRPr="00D64050" w:rsidRDefault="00CF10F9" w:rsidP="00DB3593">
      <w:pPr>
        <w:widowControl w:val="0"/>
        <w:autoSpaceDE w:val="0"/>
        <w:autoSpaceDN w:val="0"/>
        <w:adjustRightInd w:val="0"/>
        <w:spacing w:after="0" w:line="240" w:lineRule="auto"/>
        <w:ind w:firstLine="10632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CF10F9" w:rsidRPr="00D64050" w:rsidRDefault="00CF10F9" w:rsidP="00DB3593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Calibri" w:hAnsi="Times New Roman" w:cs="Times New Roman"/>
          <w:sz w:val="24"/>
          <w:szCs w:val="24"/>
        </w:rPr>
      </w:pPr>
      <w:r w:rsidRPr="00D64050">
        <w:rPr>
          <w:rFonts w:ascii="Times New Roman" w:eastAsia="Calibri" w:hAnsi="Times New Roman" w:cs="Times New Roman"/>
          <w:sz w:val="24"/>
          <w:szCs w:val="24"/>
        </w:rPr>
        <w:t xml:space="preserve">к подпрограмме «Обеспечение доступности платы граждан в условиях развития жилищных отношений» </w:t>
      </w: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7" w:name="Par6100"/>
      <w:bookmarkEnd w:id="7"/>
      <w:r w:rsidRPr="00D64050">
        <w:rPr>
          <w:rFonts w:ascii="Times New Roman" w:eastAsia="Calibri" w:hAnsi="Times New Roman" w:cs="Times New Roman"/>
          <w:sz w:val="24"/>
          <w:szCs w:val="24"/>
        </w:rPr>
        <w:t>Перечень и значения показателей результативности</w:t>
      </w:r>
    </w:p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210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5102"/>
        <w:gridCol w:w="1471"/>
        <w:gridCol w:w="133"/>
        <w:gridCol w:w="1755"/>
        <w:gridCol w:w="145"/>
        <w:gridCol w:w="1610"/>
        <w:gridCol w:w="1755"/>
        <w:gridCol w:w="1607"/>
        <w:gridCol w:w="1610"/>
      </w:tblGrid>
      <w:tr w:rsidR="00D336B7" w:rsidRPr="00D64050" w:rsidTr="00D336B7">
        <w:trPr>
          <w:trHeight w:val="154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Цель, показатели результативности</w:t>
            </w:r>
          </w:p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Источник информации</w:t>
            </w:r>
          </w:p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Годы реализации программы</w:t>
            </w:r>
          </w:p>
        </w:tc>
      </w:tr>
      <w:tr w:rsidR="00D336B7" w:rsidRPr="00D64050" w:rsidTr="00D336B7">
        <w:trPr>
          <w:trHeight w:val="580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 2024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6B7" w:rsidRPr="00D64050" w:rsidRDefault="00D336B7" w:rsidP="00D3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           2025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1-ый год планового периода 2026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36B7" w:rsidRPr="00D64050" w:rsidRDefault="00D336B7" w:rsidP="00D3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2-ой год планового периода  2027</w:t>
            </w:r>
          </w:p>
        </w:tc>
      </w:tr>
      <w:tr w:rsidR="00D336B7" w:rsidRPr="00D64050" w:rsidTr="00D336B7">
        <w:trPr>
          <w:trHeight w:val="153"/>
        </w:trPr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6B7" w:rsidRPr="00D64050" w:rsidRDefault="00D336B7" w:rsidP="00D3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36B7" w:rsidRPr="00D64050" w:rsidRDefault="00D336B7" w:rsidP="00D3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0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336B7" w:rsidRPr="00D64050" w:rsidTr="00CF10F9">
        <w:trPr>
          <w:trHeight w:val="255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Цель подпрограммы: обеспечение доступности предоставляемых коммунальных услуг.</w:t>
            </w:r>
          </w:p>
        </w:tc>
      </w:tr>
      <w:tr w:rsidR="00D336B7" w:rsidRPr="00D64050" w:rsidTr="00CF10F9">
        <w:trPr>
          <w:trHeight w:val="255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сбалансированное регулирование роста тарифов, и роста платы граждан за коммунальные услуги.</w:t>
            </w:r>
          </w:p>
        </w:tc>
      </w:tr>
      <w:tr w:rsidR="00D336B7" w:rsidRPr="00D64050" w:rsidTr="005F60D8">
        <w:trPr>
          <w:trHeight w:val="101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энергоснабжающих</w:t>
            </w:r>
            <w:proofErr w:type="spellEnd"/>
            <w:r w:rsidRPr="00D640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в отношении которых произведено возмещение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от общего количества </w:t>
            </w:r>
            <w:proofErr w:type="spellStart"/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энергоснабжающих</w:t>
            </w:r>
            <w:proofErr w:type="spellEnd"/>
            <w:r w:rsidRPr="00D640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имеющих право на получение возмещения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36B7" w:rsidRPr="00D64050" w:rsidTr="005F60D8">
        <w:trPr>
          <w:trHeight w:val="729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050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исполнителей коммунальных услуг, в отношении которых произведено возмещение выпадающих доходов, возникающих в связи с применением предельного индекса при оказании коммунальных услуг, в соответствии с Законом Красноярского края от 01.12.2014 № 7-2835 «Об отдельных мерах по обеспечению </w:t>
            </w:r>
            <w:r w:rsidRPr="00D6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 платы граждан за коммунальные услуги» от общего количества исполнителей коммунальных услуг, имеющих право на получение возмещения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B7" w:rsidRPr="00D64050" w:rsidRDefault="00D336B7" w:rsidP="00D3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F10F9" w:rsidRPr="00D64050" w:rsidRDefault="00CF10F9" w:rsidP="00CF1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D64050" w:rsidRDefault="00CF10F9" w:rsidP="00CF10F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  <w:sectPr w:rsidR="00CF10F9" w:rsidRPr="00D64050" w:rsidSect="00DB3593">
          <w:pgSz w:w="16838" w:h="11906" w:orient="landscape"/>
          <w:pgMar w:top="1701" w:right="678" w:bottom="851" w:left="1134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303"/>
        <w:gridCol w:w="1276"/>
        <w:gridCol w:w="787"/>
        <w:gridCol w:w="738"/>
        <w:gridCol w:w="1026"/>
        <w:gridCol w:w="580"/>
        <w:gridCol w:w="1121"/>
        <w:gridCol w:w="1134"/>
        <w:gridCol w:w="1276"/>
        <w:gridCol w:w="1276"/>
        <w:gridCol w:w="2126"/>
      </w:tblGrid>
      <w:tr w:rsidR="00CF10F9" w:rsidRPr="00D64050" w:rsidTr="00CF10F9">
        <w:trPr>
          <w:trHeight w:val="11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RANGE!A1:L13"/>
            <w:bookmarkEnd w:id="8"/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DB3593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подпрограмме «Обеспечение доступности платы граждан в условиях развития жилищных отношений»</w:t>
            </w:r>
          </w:p>
        </w:tc>
      </w:tr>
      <w:tr w:rsidR="00CF10F9" w:rsidRPr="00D64050" w:rsidTr="00CF10F9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мероприятий подпрограммы </w:t>
            </w:r>
          </w:p>
        </w:tc>
      </w:tr>
      <w:tr w:rsidR="00CF10F9" w:rsidRPr="00D64050" w:rsidTr="00CF10F9">
        <w:trPr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0F9" w:rsidRPr="00D64050" w:rsidTr="00CF10F9">
        <w:trPr>
          <w:trHeight w:val="5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реализации программы, (тыс. 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непосредственный результат  (краткое описание) от реализации подпрограммного мероприятия (в том числе в натуральном выражении)</w:t>
            </w:r>
          </w:p>
        </w:tc>
      </w:tr>
      <w:tr w:rsidR="00CF10F9" w:rsidRPr="00D64050" w:rsidTr="00CF10F9">
        <w:trPr>
          <w:trHeight w:val="16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45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финансовый 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 202</w:t>
            </w:r>
            <w:r w:rsidR="004559AD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45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год планового периода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="004559AD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45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планового периода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="004559AD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45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очередной финансовы</w:t>
            </w:r>
            <w:r w:rsidR="00641404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год и плановый период</w:t>
            </w:r>
            <w:r w:rsidR="00641404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="004559AD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559AD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0F9" w:rsidRPr="00D64050" w:rsidTr="00CF10F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F10F9" w:rsidRPr="00D64050" w:rsidTr="00CF10F9">
        <w:trPr>
          <w:trHeight w:val="36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подпрограммы: </w:t>
            </w:r>
            <w:r w:rsidR="00FC24AE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предоставляемых коммунальных услуг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F10F9" w:rsidRPr="00D64050" w:rsidTr="00FC24AE">
        <w:trPr>
          <w:trHeight w:val="407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FC2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FC24AE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подпрограммы:</w:t>
            </w:r>
            <w:r w:rsidR="00FC24AE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24AE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сбалансированное регулирование роста тарифов, и роста платы граждан за коммунальные услуги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F10F9" w:rsidRPr="00D64050" w:rsidTr="00B1325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энергоснабжающим</w:t>
            </w:r>
            <w:proofErr w:type="spellEnd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 на  компенсацию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7267AF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F10F9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Тасеевского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0820075770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4559AD" w:rsidP="0094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7243,9</w:t>
            </w:r>
            <w:r w:rsidR="00CF10F9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4559AD" w:rsidP="0045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4559AD" w:rsidP="0094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4559AD" w:rsidP="0045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Компесация</w:t>
            </w:r>
            <w:proofErr w:type="spellEnd"/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РСО выпадающих доходов, связанных с применением государственных регулируемых цен (тарифов) на электрическую энергию, вырабатываемую ДЭС</w:t>
            </w:r>
          </w:p>
        </w:tc>
      </w:tr>
      <w:tr w:rsidR="00CF10F9" w:rsidRPr="00D64050" w:rsidTr="00B1325D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в целях возмещения недополученных доходов, возникающих в связи с применением предельного индекса при оказании коммунальных услуг,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7267AF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F10F9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Тасеевского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10F9" w:rsidRPr="00D64050" w:rsidRDefault="00CF10F9" w:rsidP="0080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061DD"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0820075700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9" w:rsidRPr="00D64050" w:rsidRDefault="004559AD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9" w:rsidRPr="00D64050" w:rsidRDefault="004559AD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9" w:rsidRPr="00D64050" w:rsidRDefault="004559AD" w:rsidP="0046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9" w:rsidRPr="00D64050" w:rsidRDefault="004559AD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62846,10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9B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</w:t>
            </w:r>
            <w:r w:rsidR="009B0252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РСО</w:t>
            </w:r>
          </w:p>
        </w:tc>
      </w:tr>
      <w:tr w:rsidR="00B1325D" w:rsidRPr="00D64050" w:rsidTr="00B1325D">
        <w:trPr>
          <w:trHeight w:val="4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5D" w:rsidRPr="00D64050" w:rsidRDefault="00B1325D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5D" w:rsidRPr="00D64050" w:rsidRDefault="00B1325D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5D" w:rsidRPr="00D64050" w:rsidRDefault="00B1325D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5D" w:rsidRPr="00D64050" w:rsidRDefault="00B1325D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325D" w:rsidRPr="00D64050" w:rsidRDefault="00B1325D" w:rsidP="0080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325D" w:rsidRPr="00D64050" w:rsidRDefault="00B1325D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25D" w:rsidRPr="00D64050" w:rsidRDefault="00B1325D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5D" w:rsidRPr="00D64050" w:rsidRDefault="00B1325D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5D" w:rsidRPr="00D64050" w:rsidRDefault="00B1325D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5D" w:rsidRPr="00D64050" w:rsidRDefault="00B1325D" w:rsidP="0046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5D" w:rsidRPr="00D64050" w:rsidRDefault="00B1325D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84577,80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5D" w:rsidRPr="00D64050" w:rsidRDefault="00B1325D" w:rsidP="009B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0F9" w:rsidRPr="00D64050" w:rsidRDefault="00CF10F9" w:rsidP="00CF10F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D64050" w:rsidRDefault="00CF10F9" w:rsidP="00CF1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F10F9" w:rsidRPr="00D64050" w:rsidSect="00CF10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1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1"/>
        <w:gridCol w:w="1539"/>
        <w:gridCol w:w="1984"/>
        <w:gridCol w:w="1985"/>
        <w:gridCol w:w="940"/>
        <w:gridCol w:w="1044"/>
        <w:gridCol w:w="993"/>
        <w:gridCol w:w="740"/>
        <w:gridCol w:w="1352"/>
        <w:gridCol w:w="1418"/>
        <w:gridCol w:w="1417"/>
        <w:gridCol w:w="1275"/>
      </w:tblGrid>
      <w:tr w:rsidR="00EB524A" w:rsidRPr="00D64050" w:rsidTr="00EC1EA9">
        <w:trPr>
          <w:trHeight w:val="160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4A" w:rsidRPr="00D64050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4A" w:rsidRPr="00D64050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4A" w:rsidRPr="00D64050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4A" w:rsidRPr="00D64050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4A" w:rsidRPr="00D64050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4A" w:rsidRPr="00D64050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4A" w:rsidRPr="00D64050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4A" w:rsidRPr="00D64050" w:rsidRDefault="00EB524A" w:rsidP="004B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CD2938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муниципальной программе 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"Реформирование и модернизация жилищн</w:t>
            </w:r>
            <w:proofErr w:type="gramStart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коммунального хозяйства  в </w:t>
            </w:r>
            <w:proofErr w:type="spellStart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Тасеевском</w:t>
            </w:r>
            <w:proofErr w:type="spellEnd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районе"</w:t>
            </w:r>
          </w:p>
        </w:tc>
      </w:tr>
      <w:tr w:rsidR="00CF10F9" w:rsidRPr="00D64050" w:rsidTr="00CF10F9">
        <w:trPr>
          <w:trHeight w:val="69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ресурсном обеспечении муниципальной программы Тасеевского района за счёт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CF10F9" w:rsidRPr="00D64050" w:rsidTr="00CF10F9">
        <w:trPr>
          <w:trHeight w:val="12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D64050" w:rsidTr="00EB524A">
        <w:trPr>
          <w:trHeight w:val="274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CF10F9" w:rsidRPr="00D64050" w:rsidTr="00CF10F9">
        <w:trPr>
          <w:trHeight w:val="109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ГРБС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ЦСР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ВР 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86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Очередной финансовый год 202</w:t>
            </w:r>
            <w:r w:rsidR="00867F2E"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86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Первый год планового периода 202</w:t>
            </w:r>
            <w:r w:rsidR="00867F2E"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86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Второй год планового периода 202</w:t>
            </w:r>
            <w:r w:rsidR="00867F2E"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86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 на очередной финансовый год и плановый период                      202</w:t>
            </w:r>
            <w:r w:rsidR="00867F2E"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  <w:r w:rsidR="00CE363F"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 w:rsidR="00867F2E"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CF10F9" w:rsidRPr="00D64050" w:rsidTr="00CF10F9">
        <w:trPr>
          <w:trHeight w:val="49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F10F9" w:rsidRPr="00D64050" w:rsidTr="00CF10F9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</w:tr>
      <w:tr w:rsidR="00CF10F9" w:rsidRPr="00D64050" w:rsidTr="00CF10F9">
        <w:trPr>
          <w:trHeight w:val="78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в </w:t>
            </w:r>
            <w:proofErr w:type="spellStart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Тасеевском</w:t>
            </w:r>
            <w:proofErr w:type="spellEnd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</w:t>
            </w:r>
          </w:p>
          <w:p w:rsidR="00CF10F9" w:rsidRPr="00D64050" w:rsidRDefault="00CF10F9" w:rsidP="00CF10F9">
            <w:pPr>
              <w:tabs>
                <w:tab w:val="left" w:pos="1451"/>
                <w:tab w:val="left" w:pos="2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B42A67" w:rsidP="00CF1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28661,60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B42A67" w:rsidP="00CF1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28678,10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B42A67" w:rsidP="00CF1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28975,10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B42A67" w:rsidP="00CF1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86314,80</w:t>
            </w:r>
          </w:p>
        </w:tc>
      </w:tr>
      <w:tr w:rsidR="00CF10F9" w:rsidRPr="00D64050" w:rsidTr="009760DC">
        <w:trPr>
          <w:trHeight w:val="37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D64050" w:rsidTr="00CF10F9">
        <w:trPr>
          <w:trHeight w:val="73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Тасеевского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1920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B42A67" w:rsidP="00CF1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28661,60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B42A67" w:rsidP="00976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28678,10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B42A67" w:rsidP="00CF1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28975,10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B42A67" w:rsidP="00CF1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86314,80</w:t>
            </w:r>
          </w:p>
        </w:tc>
      </w:tr>
      <w:tr w:rsidR="00CF10F9" w:rsidRPr="00D64050" w:rsidTr="005D70A9">
        <w:trPr>
          <w:trHeight w:val="11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Тасеевского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D64050" w:rsidTr="00CF10F9">
        <w:trPr>
          <w:trHeight w:val="52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9B2562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и 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 объектов коммунальной инфраструктуры Тасеевского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1A5D13" w:rsidP="00D20D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20DD1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5D70A9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B42A67" w:rsidP="001A5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485,50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B42A67" w:rsidP="005D7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782,50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B42A67" w:rsidP="000B35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  <w:r w:rsidR="000B3526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F10F9" w:rsidRPr="00D64050" w:rsidTr="00CF10F9">
        <w:trPr>
          <w:trHeight w:val="75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D64050" w:rsidTr="001A5D13">
        <w:trPr>
          <w:trHeight w:val="75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Тасеевского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1A5D13" w:rsidP="00D2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20DD1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CF10F9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9B2562" w:rsidP="00B4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2A67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B42A67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  <w:r w:rsidR="009B2562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B42A67" w:rsidP="009A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9A1A5A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F10F9" w:rsidRPr="00D64050" w:rsidTr="005D70A9">
        <w:trPr>
          <w:trHeight w:val="118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платы граждан в условиях развития жилищных отношений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5D70A9" w:rsidP="001A5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5D13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8192,6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5D70A9" w:rsidP="001A5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5D13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8192,6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5D70A9" w:rsidP="001A5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5D13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8192,6</w:t>
            </w: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1A5D13" w:rsidP="00CF1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84577</w:t>
            </w:r>
            <w:r w:rsidR="005D70A9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,80</w:t>
            </w:r>
          </w:p>
        </w:tc>
      </w:tr>
      <w:tr w:rsidR="00CF10F9" w:rsidRPr="00D64050" w:rsidTr="005D70A9">
        <w:trPr>
          <w:trHeight w:val="75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D64050" w:rsidTr="005D70A9">
        <w:trPr>
          <w:trHeight w:val="75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Тасеевского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5D70A9" w:rsidP="001A5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5D13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8192,60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5D70A9" w:rsidP="001A5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5D13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8192,60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5D70A9" w:rsidP="001A5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5D13"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8192,60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1A5D13" w:rsidP="00CF1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50">
              <w:rPr>
                <w:rFonts w:ascii="Times New Roman" w:eastAsia="Calibri" w:hAnsi="Times New Roman" w:cs="Times New Roman"/>
                <w:sz w:val="24"/>
                <w:szCs w:val="24"/>
              </w:rPr>
              <w:t>84577,80</w:t>
            </w:r>
          </w:p>
        </w:tc>
      </w:tr>
    </w:tbl>
    <w:p w:rsidR="00CF10F9" w:rsidRPr="00D64050" w:rsidRDefault="00CF10F9" w:rsidP="00CF1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F10F9" w:rsidRPr="00D64050" w:rsidSect="00CF10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73"/>
        <w:gridCol w:w="2976"/>
        <w:gridCol w:w="2835"/>
        <w:gridCol w:w="1687"/>
        <w:gridCol w:w="1843"/>
        <w:gridCol w:w="1701"/>
        <w:gridCol w:w="2126"/>
      </w:tblGrid>
      <w:tr w:rsidR="00EB524A" w:rsidRPr="00D64050" w:rsidTr="00EB524A">
        <w:trPr>
          <w:trHeight w:val="1680"/>
        </w:trPr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EB524A" w:rsidRPr="00D64050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B524A" w:rsidRPr="00D64050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B524A" w:rsidRPr="00D64050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:rsidR="00EB524A" w:rsidRPr="00D64050" w:rsidRDefault="00EB524A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B524A" w:rsidRPr="00D64050" w:rsidRDefault="00EB524A" w:rsidP="005E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CD2938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муниципальной программе 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"Реформирование и модернизация жилищн</w:t>
            </w:r>
            <w:proofErr w:type="gramStart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E41AA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коммунального хозяйства </w:t>
            </w: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Тасеевском</w:t>
            </w:r>
            <w:proofErr w:type="spellEnd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районе"</w:t>
            </w:r>
          </w:p>
        </w:tc>
      </w:tr>
      <w:tr w:rsidR="00CF10F9" w:rsidRPr="00D64050" w:rsidTr="00EB524A">
        <w:trPr>
          <w:trHeight w:val="735"/>
        </w:trPr>
        <w:tc>
          <w:tcPr>
            <w:tcW w:w="1504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</w:t>
            </w:r>
          </w:p>
        </w:tc>
      </w:tr>
      <w:tr w:rsidR="00CF10F9" w:rsidRPr="00D64050" w:rsidTr="00CF10F9">
        <w:trPr>
          <w:trHeight w:val="13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D64050" w:rsidTr="00EB524A">
        <w:trPr>
          <w:trHeight w:val="298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программы, подпрограммы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CF10F9" w:rsidRPr="00D64050" w:rsidTr="00EB524A">
        <w:trPr>
          <w:trHeight w:val="912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8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Очередной финансовый                                  202</w:t>
            </w:r>
            <w:r w:rsidR="008D03D8"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8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Первый год планового периода                           202</w:t>
            </w:r>
            <w:r w:rsidR="008D03D8"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="005D70A9"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8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Второй год планового периода                        202</w:t>
            </w:r>
            <w:r w:rsidR="008D03D8"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  <w:r w:rsidR="005D70A9"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8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 на очередной финансовый год и плановый период 202</w:t>
            </w:r>
            <w:r w:rsidR="008D03D8"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 w:rsidR="008D03D8"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CF10F9" w:rsidRPr="00D64050" w:rsidTr="00CF10F9">
        <w:trPr>
          <w:trHeight w:val="28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CF10F9" w:rsidRPr="00D64050" w:rsidTr="005D70A9">
        <w:trPr>
          <w:trHeight w:val="45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в </w:t>
            </w:r>
            <w:proofErr w:type="spellStart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Тасеевском</w:t>
            </w:r>
            <w:proofErr w:type="spellEnd"/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9F26A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28661,60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9F26A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9F26A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A9" w:rsidRPr="00D64050" w:rsidRDefault="009F26A6" w:rsidP="005D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86314,80</w:t>
            </w:r>
          </w:p>
        </w:tc>
      </w:tr>
      <w:tr w:rsidR="00CF10F9" w:rsidRPr="00D64050" w:rsidTr="005D70A9">
        <w:trPr>
          <w:trHeight w:val="45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D64050" w:rsidTr="005D70A9">
        <w:trPr>
          <w:trHeight w:val="45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9F26A6" w:rsidP="00D2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9F26A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9F26A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9F26A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1737,</w:t>
            </w:r>
            <w:r w:rsidR="005D70A9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F10F9" w:rsidRPr="00D64050" w:rsidTr="005D70A9">
        <w:trPr>
          <w:trHeight w:val="45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D20DD1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5D70A9" w:rsidP="00D2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0DD1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5D70A9" w:rsidP="00D2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0DD1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9F26A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84577,80</w:t>
            </w:r>
          </w:p>
        </w:tc>
      </w:tr>
      <w:tr w:rsidR="00CF10F9" w:rsidRPr="00D64050" w:rsidTr="00CF10F9">
        <w:trPr>
          <w:trHeight w:val="45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0F9" w:rsidRPr="00D64050" w:rsidTr="00CF10F9">
        <w:trPr>
          <w:trHeight w:val="45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0F9" w:rsidRPr="00D64050" w:rsidTr="005D70A9">
        <w:trPr>
          <w:trHeight w:val="45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 объектов коммунальной инфраструктуры Тасеевского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8D03D8" w:rsidP="0099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93D8E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5D70A9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9F26A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9F26A6" w:rsidP="009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9F26A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1737,00</w:t>
            </w:r>
          </w:p>
        </w:tc>
      </w:tr>
      <w:tr w:rsidR="00CF10F9" w:rsidRPr="00D64050" w:rsidTr="005D70A9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D64050" w:rsidTr="005D70A9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0F9" w:rsidRPr="00D64050" w:rsidRDefault="008D03D8" w:rsidP="0099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93D8E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5D70A9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0F9" w:rsidRPr="00D64050" w:rsidRDefault="009F26A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0F9" w:rsidRPr="00D64050" w:rsidRDefault="009F26A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9F26A6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1737,00</w:t>
            </w:r>
          </w:p>
        </w:tc>
      </w:tr>
      <w:tr w:rsidR="00CF10F9" w:rsidRPr="00D64050" w:rsidTr="00CF10F9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</w:tr>
      <w:tr w:rsidR="00CF10F9" w:rsidRPr="00D64050" w:rsidTr="00CF10F9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0F9" w:rsidRPr="00D64050" w:rsidTr="00CF10F9">
        <w:trPr>
          <w:trHeight w:val="4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0F9" w:rsidRPr="00D64050" w:rsidTr="00CF10F9">
        <w:trPr>
          <w:trHeight w:val="46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0F9" w:rsidRPr="00D64050" w:rsidTr="00CF10F9">
        <w:trPr>
          <w:trHeight w:val="45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доступности платы граждан в условиях развития жилищных отношений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1A5D13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1A5D13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1A5D13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1A5D13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84577,80</w:t>
            </w:r>
          </w:p>
        </w:tc>
      </w:tr>
      <w:tr w:rsidR="00CF10F9" w:rsidRPr="00D64050" w:rsidTr="00CF10F9">
        <w:trPr>
          <w:trHeight w:val="45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D64050" w:rsidTr="00CF10F9">
        <w:trPr>
          <w:trHeight w:val="45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10F9" w:rsidRPr="00D64050" w:rsidTr="00CF10F9">
        <w:trPr>
          <w:trHeight w:val="45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8D03D8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28192,6</w:t>
            </w:r>
            <w:r w:rsidR="001A5D13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5D70A9" w:rsidP="008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03D8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0F9" w:rsidRPr="00D64050" w:rsidRDefault="005D70A9" w:rsidP="008D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03D8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8192,6</w:t>
            </w:r>
            <w:r w:rsidR="001A5D13"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F9" w:rsidRPr="00D64050" w:rsidRDefault="008D03D8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84577,80</w:t>
            </w:r>
          </w:p>
        </w:tc>
      </w:tr>
      <w:tr w:rsidR="00CF10F9" w:rsidRPr="00D64050" w:rsidTr="00CF10F9">
        <w:trPr>
          <w:trHeight w:val="45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0F9" w:rsidRPr="00D64050" w:rsidTr="00CF10F9">
        <w:trPr>
          <w:trHeight w:val="45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0F9" w:rsidRPr="00EB524A" w:rsidTr="00CF10F9">
        <w:trPr>
          <w:trHeight w:val="46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F9" w:rsidRPr="00D64050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F9" w:rsidRPr="00EB524A" w:rsidRDefault="00CF10F9" w:rsidP="00CF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10F9" w:rsidRPr="00EB524A" w:rsidRDefault="00CF10F9" w:rsidP="00CF1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575" w:rsidRPr="00EB524A" w:rsidRDefault="005A1575" w:rsidP="004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A1575" w:rsidRPr="00EB524A" w:rsidSect="00CF10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8E3"/>
    <w:multiLevelType w:val="multilevel"/>
    <w:tmpl w:val="E2F2E29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00212D6"/>
    <w:multiLevelType w:val="hybridMultilevel"/>
    <w:tmpl w:val="D52816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00F0"/>
    <w:multiLevelType w:val="hybridMultilevel"/>
    <w:tmpl w:val="1AC8C084"/>
    <w:lvl w:ilvl="0" w:tplc="8556D6B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870459"/>
    <w:multiLevelType w:val="hybridMultilevel"/>
    <w:tmpl w:val="9446C792"/>
    <w:lvl w:ilvl="0" w:tplc="1FE26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AE40E5"/>
    <w:multiLevelType w:val="hybridMultilevel"/>
    <w:tmpl w:val="4432C8EC"/>
    <w:lvl w:ilvl="0" w:tplc="132001FA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0341B"/>
    <w:multiLevelType w:val="hybridMultilevel"/>
    <w:tmpl w:val="D7207470"/>
    <w:lvl w:ilvl="0" w:tplc="8B96617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F5"/>
    <w:rsid w:val="00013BBB"/>
    <w:rsid w:val="000159A8"/>
    <w:rsid w:val="00036609"/>
    <w:rsid w:val="000420D3"/>
    <w:rsid w:val="000508B1"/>
    <w:rsid w:val="00055288"/>
    <w:rsid w:val="00074642"/>
    <w:rsid w:val="00082B5F"/>
    <w:rsid w:val="000B3526"/>
    <w:rsid w:val="000C4AAC"/>
    <w:rsid w:val="000C57BC"/>
    <w:rsid w:val="000D2AE8"/>
    <w:rsid w:val="000F16D7"/>
    <w:rsid w:val="00103F09"/>
    <w:rsid w:val="001218D5"/>
    <w:rsid w:val="00122E2F"/>
    <w:rsid w:val="00122E78"/>
    <w:rsid w:val="0013189D"/>
    <w:rsid w:val="00137AE5"/>
    <w:rsid w:val="00177C38"/>
    <w:rsid w:val="00192AE5"/>
    <w:rsid w:val="00192D2F"/>
    <w:rsid w:val="001A5D13"/>
    <w:rsid w:val="001A7B9F"/>
    <w:rsid w:val="001B0D72"/>
    <w:rsid w:val="001B16AB"/>
    <w:rsid w:val="001C333B"/>
    <w:rsid w:val="001D3C25"/>
    <w:rsid w:val="001F425E"/>
    <w:rsid w:val="00210827"/>
    <w:rsid w:val="00213A78"/>
    <w:rsid w:val="00220177"/>
    <w:rsid w:val="00237EF7"/>
    <w:rsid w:val="002A3E4F"/>
    <w:rsid w:val="002A59A3"/>
    <w:rsid w:val="002E3414"/>
    <w:rsid w:val="002E5EF1"/>
    <w:rsid w:val="002F68A1"/>
    <w:rsid w:val="00307D42"/>
    <w:rsid w:val="00342BFE"/>
    <w:rsid w:val="00355123"/>
    <w:rsid w:val="00391F3F"/>
    <w:rsid w:val="003B2927"/>
    <w:rsid w:val="003B7265"/>
    <w:rsid w:val="003C1841"/>
    <w:rsid w:val="003F3722"/>
    <w:rsid w:val="004000EA"/>
    <w:rsid w:val="00403063"/>
    <w:rsid w:val="004032D1"/>
    <w:rsid w:val="004046AC"/>
    <w:rsid w:val="004078AB"/>
    <w:rsid w:val="004302D9"/>
    <w:rsid w:val="004354CB"/>
    <w:rsid w:val="004559AD"/>
    <w:rsid w:val="00462B3D"/>
    <w:rsid w:val="00466755"/>
    <w:rsid w:val="00473B5F"/>
    <w:rsid w:val="00486F73"/>
    <w:rsid w:val="004A3C4B"/>
    <w:rsid w:val="004B2CB9"/>
    <w:rsid w:val="004B6986"/>
    <w:rsid w:val="004D56A5"/>
    <w:rsid w:val="004E4C9C"/>
    <w:rsid w:val="00500D93"/>
    <w:rsid w:val="00523F59"/>
    <w:rsid w:val="005267A0"/>
    <w:rsid w:val="0053651B"/>
    <w:rsid w:val="005712E0"/>
    <w:rsid w:val="005A1575"/>
    <w:rsid w:val="005D70A9"/>
    <w:rsid w:val="005E41AA"/>
    <w:rsid w:val="005F60D8"/>
    <w:rsid w:val="00606E2B"/>
    <w:rsid w:val="00635FD7"/>
    <w:rsid w:val="00641404"/>
    <w:rsid w:val="006442E0"/>
    <w:rsid w:val="00662882"/>
    <w:rsid w:val="0066567E"/>
    <w:rsid w:val="00671B74"/>
    <w:rsid w:val="006B4F0F"/>
    <w:rsid w:val="006E6EF4"/>
    <w:rsid w:val="00706801"/>
    <w:rsid w:val="007267AF"/>
    <w:rsid w:val="0073434D"/>
    <w:rsid w:val="00735394"/>
    <w:rsid w:val="00735B4B"/>
    <w:rsid w:val="007604E7"/>
    <w:rsid w:val="00764745"/>
    <w:rsid w:val="007734D1"/>
    <w:rsid w:val="00790532"/>
    <w:rsid w:val="007D4DE3"/>
    <w:rsid w:val="007D673E"/>
    <w:rsid w:val="007E0105"/>
    <w:rsid w:val="007E1271"/>
    <w:rsid w:val="008061DD"/>
    <w:rsid w:val="00807924"/>
    <w:rsid w:val="00854502"/>
    <w:rsid w:val="00867F2E"/>
    <w:rsid w:val="008854E5"/>
    <w:rsid w:val="008A3031"/>
    <w:rsid w:val="008B2554"/>
    <w:rsid w:val="008D03D8"/>
    <w:rsid w:val="008E2334"/>
    <w:rsid w:val="008F77C8"/>
    <w:rsid w:val="008F79F8"/>
    <w:rsid w:val="0092183D"/>
    <w:rsid w:val="00940A21"/>
    <w:rsid w:val="00946548"/>
    <w:rsid w:val="00972E55"/>
    <w:rsid w:val="009760DC"/>
    <w:rsid w:val="00980F72"/>
    <w:rsid w:val="00993D8E"/>
    <w:rsid w:val="009A1A5A"/>
    <w:rsid w:val="009A4393"/>
    <w:rsid w:val="009B0252"/>
    <w:rsid w:val="009B2562"/>
    <w:rsid w:val="009B5D9B"/>
    <w:rsid w:val="009B75E1"/>
    <w:rsid w:val="009D2FBC"/>
    <w:rsid w:val="009E7AC1"/>
    <w:rsid w:val="009F26A6"/>
    <w:rsid w:val="00A04CA0"/>
    <w:rsid w:val="00A053CE"/>
    <w:rsid w:val="00A20D5B"/>
    <w:rsid w:val="00A350D4"/>
    <w:rsid w:val="00A658E5"/>
    <w:rsid w:val="00A67C44"/>
    <w:rsid w:val="00A75323"/>
    <w:rsid w:val="00A8462E"/>
    <w:rsid w:val="00A963D6"/>
    <w:rsid w:val="00AC16E3"/>
    <w:rsid w:val="00AC343E"/>
    <w:rsid w:val="00AC72B8"/>
    <w:rsid w:val="00AD786F"/>
    <w:rsid w:val="00AE6229"/>
    <w:rsid w:val="00B1325D"/>
    <w:rsid w:val="00B14960"/>
    <w:rsid w:val="00B26551"/>
    <w:rsid w:val="00B26F52"/>
    <w:rsid w:val="00B40128"/>
    <w:rsid w:val="00B42A67"/>
    <w:rsid w:val="00B47515"/>
    <w:rsid w:val="00B52916"/>
    <w:rsid w:val="00B52B93"/>
    <w:rsid w:val="00B54CFE"/>
    <w:rsid w:val="00B609FC"/>
    <w:rsid w:val="00B7762E"/>
    <w:rsid w:val="00B80755"/>
    <w:rsid w:val="00B820A4"/>
    <w:rsid w:val="00B9047F"/>
    <w:rsid w:val="00BA04E0"/>
    <w:rsid w:val="00BA2532"/>
    <w:rsid w:val="00BA7509"/>
    <w:rsid w:val="00BB1C0A"/>
    <w:rsid w:val="00BB3616"/>
    <w:rsid w:val="00BD0363"/>
    <w:rsid w:val="00C44604"/>
    <w:rsid w:val="00C529A6"/>
    <w:rsid w:val="00C5412A"/>
    <w:rsid w:val="00C67F76"/>
    <w:rsid w:val="00C720EC"/>
    <w:rsid w:val="00CA7A3D"/>
    <w:rsid w:val="00CB1587"/>
    <w:rsid w:val="00CC18F0"/>
    <w:rsid w:val="00CC64EE"/>
    <w:rsid w:val="00CC67BA"/>
    <w:rsid w:val="00CD2938"/>
    <w:rsid w:val="00CD78F7"/>
    <w:rsid w:val="00CE363F"/>
    <w:rsid w:val="00CE5570"/>
    <w:rsid w:val="00CF10F9"/>
    <w:rsid w:val="00D0236E"/>
    <w:rsid w:val="00D15BEA"/>
    <w:rsid w:val="00D20DD1"/>
    <w:rsid w:val="00D261F5"/>
    <w:rsid w:val="00D336B7"/>
    <w:rsid w:val="00D64050"/>
    <w:rsid w:val="00D6411A"/>
    <w:rsid w:val="00D662DB"/>
    <w:rsid w:val="00D66D32"/>
    <w:rsid w:val="00DB1920"/>
    <w:rsid w:val="00DB3593"/>
    <w:rsid w:val="00DB6852"/>
    <w:rsid w:val="00DC32A5"/>
    <w:rsid w:val="00DD206B"/>
    <w:rsid w:val="00DE09BB"/>
    <w:rsid w:val="00DE1719"/>
    <w:rsid w:val="00E479EE"/>
    <w:rsid w:val="00E521E6"/>
    <w:rsid w:val="00E774C2"/>
    <w:rsid w:val="00E8248E"/>
    <w:rsid w:val="00E83A3B"/>
    <w:rsid w:val="00E86FA9"/>
    <w:rsid w:val="00EA5232"/>
    <w:rsid w:val="00EB07FB"/>
    <w:rsid w:val="00EB524A"/>
    <w:rsid w:val="00EC1EA9"/>
    <w:rsid w:val="00EC7AEF"/>
    <w:rsid w:val="00EE2895"/>
    <w:rsid w:val="00EE4866"/>
    <w:rsid w:val="00EF37D7"/>
    <w:rsid w:val="00F05567"/>
    <w:rsid w:val="00F24B8A"/>
    <w:rsid w:val="00F25E93"/>
    <w:rsid w:val="00F26A29"/>
    <w:rsid w:val="00F52F9D"/>
    <w:rsid w:val="00F67E71"/>
    <w:rsid w:val="00F82F23"/>
    <w:rsid w:val="00FA587B"/>
    <w:rsid w:val="00FB1707"/>
    <w:rsid w:val="00FB758F"/>
    <w:rsid w:val="00FC24AE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eading 2 Char Знак,Heading 2 Char Знак Знак,Heading 2 Char"/>
    <w:basedOn w:val="a"/>
    <w:next w:val="a"/>
    <w:link w:val="20"/>
    <w:qFormat/>
    <w:rsid w:val="00CF10F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2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261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eading 2 Char Знак Знак1,Heading 2 Char Знак Знак Знак,Heading 2 Char Знак1"/>
    <w:basedOn w:val="a0"/>
    <w:link w:val="2"/>
    <w:rsid w:val="00CF10F9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">
    <w:name w:val="Нет списка1"/>
    <w:next w:val="a2"/>
    <w:semiHidden/>
    <w:rsid w:val="00CF10F9"/>
  </w:style>
  <w:style w:type="paragraph" w:customStyle="1" w:styleId="ConsPlusNormal">
    <w:name w:val="ConsPlusNormal"/>
    <w:rsid w:val="00CF1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F1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F1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E4C9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D2938"/>
    <w:pPr>
      <w:ind w:left="720"/>
      <w:contextualSpacing/>
    </w:pPr>
  </w:style>
  <w:style w:type="paragraph" w:styleId="a7">
    <w:name w:val="No Spacing"/>
    <w:uiPriority w:val="1"/>
    <w:qFormat/>
    <w:rsid w:val="004030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eading 2 Char Знак,Heading 2 Char Знак Знак,Heading 2 Char"/>
    <w:basedOn w:val="a"/>
    <w:next w:val="a"/>
    <w:link w:val="20"/>
    <w:qFormat/>
    <w:rsid w:val="00CF10F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2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261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eading 2 Char Знак Знак1,Heading 2 Char Знак Знак Знак,Heading 2 Char Знак1"/>
    <w:basedOn w:val="a0"/>
    <w:link w:val="2"/>
    <w:rsid w:val="00CF10F9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">
    <w:name w:val="Нет списка1"/>
    <w:next w:val="a2"/>
    <w:semiHidden/>
    <w:rsid w:val="00CF10F9"/>
  </w:style>
  <w:style w:type="paragraph" w:customStyle="1" w:styleId="ConsPlusNormal">
    <w:name w:val="ConsPlusNormal"/>
    <w:rsid w:val="00CF1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F1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F1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E4C9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D2938"/>
    <w:pPr>
      <w:ind w:left="720"/>
      <w:contextualSpacing/>
    </w:pPr>
  </w:style>
  <w:style w:type="paragraph" w:styleId="a7">
    <w:name w:val="No Spacing"/>
    <w:uiPriority w:val="1"/>
    <w:qFormat/>
    <w:rsid w:val="00403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DFF148EEF62A99CC5EECF34450A090A9593261A2F024E35C25BD21A1E127B844B43B71F122D127EBFD07F831w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7047</Words>
  <Characters>40174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Моржова О С</dc:creator>
  <cp:lastModifiedBy>Пользователь</cp:lastModifiedBy>
  <cp:revision>75</cp:revision>
  <cp:lastPrinted>2024-11-26T02:33:00Z</cp:lastPrinted>
  <dcterms:created xsi:type="dcterms:W3CDTF">2024-10-23T09:57:00Z</dcterms:created>
  <dcterms:modified xsi:type="dcterms:W3CDTF">2024-11-26T02:35:00Z</dcterms:modified>
</cp:coreProperties>
</file>