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7" w:rsidRDefault="005409D7" w:rsidP="0054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409D7" w:rsidRDefault="005409D7" w:rsidP="0054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ТАСЕЕВСКОГО РАЙОНА КРАСНОЯРСКОГО КРАЯ</w:t>
      </w:r>
    </w:p>
    <w:p w:rsidR="005409D7" w:rsidRPr="00414DC8" w:rsidRDefault="005409D7" w:rsidP="005409D7">
      <w:pPr>
        <w:jc w:val="center"/>
        <w:rPr>
          <w:sz w:val="28"/>
          <w:szCs w:val="28"/>
        </w:rPr>
      </w:pPr>
    </w:p>
    <w:p w:rsidR="005409D7" w:rsidRPr="00A734F4" w:rsidRDefault="005409D7" w:rsidP="005409D7">
      <w:pPr>
        <w:jc w:val="center"/>
        <w:rPr>
          <w:b/>
          <w:sz w:val="28"/>
          <w:szCs w:val="28"/>
        </w:rPr>
      </w:pPr>
      <w:r w:rsidRPr="00A734F4">
        <w:rPr>
          <w:b/>
          <w:sz w:val="28"/>
          <w:szCs w:val="28"/>
        </w:rPr>
        <w:t>РЕШЕНИЕ</w:t>
      </w:r>
    </w:p>
    <w:p w:rsidR="005409D7" w:rsidRDefault="005409D7" w:rsidP="005409D7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409D7" w:rsidTr="005409D7">
        <w:tc>
          <w:tcPr>
            <w:tcW w:w="3192" w:type="dxa"/>
            <w:vAlign w:val="center"/>
            <w:hideMark/>
          </w:tcPr>
          <w:p w:rsidR="005409D7" w:rsidRDefault="00A7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2021</w:t>
            </w:r>
            <w:r w:rsidR="005409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2" w:type="dxa"/>
            <w:vAlign w:val="center"/>
            <w:hideMark/>
          </w:tcPr>
          <w:p w:rsidR="005409D7" w:rsidRDefault="005409D7" w:rsidP="00540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Тасеево</w:t>
            </w:r>
          </w:p>
        </w:tc>
        <w:tc>
          <w:tcPr>
            <w:tcW w:w="3192" w:type="dxa"/>
            <w:vAlign w:val="center"/>
            <w:hideMark/>
          </w:tcPr>
          <w:p w:rsidR="005409D7" w:rsidRDefault="005409D7" w:rsidP="00E35E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35E14">
              <w:rPr>
                <w:sz w:val="28"/>
                <w:szCs w:val="28"/>
              </w:rPr>
              <w:t>2/10</w:t>
            </w:r>
          </w:p>
        </w:tc>
      </w:tr>
    </w:tbl>
    <w:p w:rsidR="005409D7" w:rsidRDefault="005409D7" w:rsidP="005409D7">
      <w:pPr>
        <w:jc w:val="both"/>
        <w:rPr>
          <w:sz w:val="28"/>
          <w:szCs w:val="28"/>
        </w:rPr>
      </w:pPr>
    </w:p>
    <w:p w:rsidR="005409D7" w:rsidRPr="005409D7" w:rsidRDefault="005409D7" w:rsidP="005409D7">
      <w:pPr>
        <w:jc w:val="center"/>
        <w:rPr>
          <w:sz w:val="28"/>
          <w:szCs w:val="28"/>
        </w:rPr>
      </w:pPr>
      <w:r w:rsidRPr="005409D7">
        <w:rPr>
          <w:sz w:val="28"/>
          <w:szCs w:val="28"/>
        </w:rPr>
        <w:t xml:space="preserve">Об утверждении номенклатуры дел территориальной избирательной комиссии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</w:t>
      </w:r>
      <w:r w:rsidRPr="005409D7">
        <w:rPr>
          <w:sz w:val="28"/>
          <w:szCs w:val="28"/>
        </w:rPr>
        <w:t xml:space="preserve"> Красноярского края на 2021 год</w:t>
      </w:r>
    </w:p>
    <w:p w:rsidR="005409D7" w:rsidRDefault="005409D7" w:rsidP="005409D7">
      <w:pPr>
        <w:rPr>
          <w:sz w:val="28"/>
          <w:szCs w:val="28"/>
        </w:rPr>
      </w:pPr>
    </w:p>
    <w:p w:rsidR="005409D7" w:rsidRDefault="005409D7" w:rsidP="00540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совершенствования порядка работы с документами в территориальной избирательной комиссии </w:t>
      </w:r>
      <w:proofErr w:type="spellStart"/>
      <w:r>
        <w:rPr>
          <w:sz w:val="28"/>
          <w:szCs w:val="28"/>
        </w:rPr>
        <w:t>Тасеев</w:t>
      </w:r>
      <w:r w:rsidR="00A734F4">
        <w:rPr>
          <w:sz w:val="28"/>
          <w:szCs w:val="28"/>
        </w:rPr>
        <w:t>ского</w:t>
      </w:r>
      <w:proofErr w:type="spellEnd"/>
      <w:r w:rsidR="00A734F4">
        <w:rPr>
          <w:sz w:val="28"/>
          <w:szCs w:val="28"/>
        </w:rPr>
        <w:t xml:space="preserve"> района Красноярского края,</w:t>
      </w:r>
      <w:r>
        <w:rPr>
          <w:sz w:val="28"/>
          <w:szCs w:val="28"/>
        </w:rPr>
        <w:t xml:space="preserve"> в соответствии со статьей 26 Федерального закона от 12.06.2002 № 67-ФЗ «Об основных гарантиях избирательных прав и права на участие в референдуме граждан Российской Федерации», Перечнем типовых управленческих архивных документов, образующихся в процессе деятельности государственных органов, органов местно</w:t>
      </w:r>
      <w:r w:rsidR="00A734F4">
        <w:rPr>
          <w:sz w:val="28"/>
          <w:szCs w:val="28"/>
        </w:rPr>
        <w:t>го самоуправления и организаций,</w:t>
      </w:r>
      <w:r>
        <w:rPr>
          <w:sz w:val="28"/>
          <w:szCs w:val="28"/>
        </w:rPr>
        <w:t xml:space="preserve"> с указанием сроков их хранения</w:t>
      </w:r>
      <w:proofErr w:type="gramEnd"/>
      <w:r>
        <w:rPr>
          <w:sz w:val="28"/>
          <w:szCs w:val="28"/>
        </w:rPr>
        <w:t xml:space="preserve">, утвержденным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20.12.2019 № 236, территориальная избирательная комиссия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Красноярского края РЕШИЛА:</w:t>
      </w:r>
    </w:p>
    <w:p w:rsidR="005409D7" w:rsidRDefault="00A734F4" w:rsidP="00A734F4">
      <w:pPr>
        <w:ind w:firstLine="709"/>
        <w:jc w:val="both"/>
        <w:rPr>
          <w:sz w:val="28"/>
          <w:szCs w:val="28"/>
        </w:rPr>
      </w:pPr>
      <w:r w:rsidRPr="00A734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09D7" w:rsidRPr="00A734F4">
        <w:rPr>
          <w:sz w:val="28"/>
          <w:szCs w:val="28"/>
        </w:rPr>
        <w:t xml:space="preserve">Утвердить номенклатуру дел территориальной избирательной комиссии </w:t>
      </w:r>
      <w:proofErr w:type="spellStart"/>
      <w:r w:rsidR="005409D7" w:rsidRPr="00A734F4">
        <w:rPr>
          <w:sz w:val="28"/>
          <w:szCs w:val="28"/>
        </w:rPr>
        <w:t>Тасеевского</w:t>
      </w:r>
      <w:proofErr w:type="spellEnd"/>
      <w:r w:rsidR="005409D7" w:rsidRPr="00A734F4">
        <w:rPr>
          <w:sz w:val="28"/>
          <w:szCs w:val="28"/>
        </w:rPr>
        <w:t xml:space="preserve"> района Красноярского края на 2021 год</w:t>
      </w:r>
      <w:r>
        <w:rPr>
          <w:sz w:val="28"/>
          <w:szCs w:val="28"/>
        </w:rPr>
        <w:t xml:space="preserve"> (прилагается).</w:t>
      </w:r>
    </w:p>
    <w:p w:rsidR="00A734F4" w:rsidRPr="00A734F4" w:rsidRDefault="00A734F4" w:rsidP="00A73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34F4">
        <w:rPr>
          <w:sz w:val="28"/>
          <w:szCs w:val="28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5409D7" w:rsidRDefault="005409D7" w:rsidP="005409D7">
      <w:pPr>
        <w:jc w:val="both"/>
        <w:rPr>
          <w:sz w:val="28"/>
          <w:szCs w:val="28"/>
        </w:rPr>
      </w:pPr>
    </w:p>
    <w:p w:rsidR="00E35E14" w:rsidRDefault="00E35E14" w:rsidP="005409D7">
      <w:pPr>
        <w:jc w:val="both"/>
        <w:rPr>
          <w:sz w:val="28"/>
          <w:szCs w:val="28"/>
        </w:rPr>
      </w:pPr>
    </w:p>
    <w:p w:rsidR="005409D7" w:rsidRDefault="005409D7" w:rsidP="005409D7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4F4" w:rsidRPr="00A734F4" w:rsidTr="004C2B0D">
        <w:tc>
          <w:tcPr>
            <w:tcW w:w="4785" w:type="dxa"/>
          </w:tcPr>
          <w:p w:rsidR="00A734F4" w:rsidRPr="00A734F4" w:rsidRDefault="00A734F4" w:rsidP="00A734F4">
            <w:pPr>
              <w:jc w:val="center"/>
              <w:rPr>
                <w:bCs/>
                <w:sz w:val="28"/>
                <w:szCs w:val="28"/>
              </w:rPr>
            </w:pPr>
            <w:r w:rsidRPr="00A734F4">
              <w:rPr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Pr="00A734F4">
              <w:rPr>
                <w:bCs/>
                <w:sz w:val="28"/>
                <w:szCs w:val="28"/>
              </w:rPr>
              <w:t>Тасеевского</w:t>
            </w:r>
            <w:proofErr w:type="spellEnd"/>
            <w:r w:rsidRPr="00A734F4">
              <w:rPr>
                <w:bCs/>
                <w:sz w:val="28"/>
                <w:szCs w:val="28"/>
              </w:rPr>
              <w:t xml:space="preserve"> района Красноярского края</w:t>
            </w:r>
          </w:p>
          <w:p w:rsidR="00A734F4" w:rsidRPr="00A734F4" w:rsidRDefault="00A734F4" w:rsidP="00A734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734F4" w:rsidRPr="00A734F4" w:rsidRDefault="00A734F4" w:rsidP="00A734F4">
            <w:pPr>
              <w:jc w:val="right"/>
              <w:rPr>
                <w:bCs/>
                <w:sz w:val="28"/>
                <w:szCs w:val="28"/>
              </w:rPr>
            </w:pPr>
          </w:p>
          <w:p w:rsidR="00A734F4" w:rsidRPr="00A734F4" w:rsidRDefault="00A734F4" w:rsidP="00A734F4">
            <w:pPr>
              <w:jc w:val="right"/>
              <w:rPr>
                <w:bCs/>
                <w:sz w:val="28"/>
                <w:szCs w:val="28"/>
              </w:rPr>
            </w:pPr>
          </w:p>
          <w:p w:rsidR="00A734F4" w:rsidRPr="00A734F4" w:rsidRDefault="00A734F4" w:rsidP="00A734F4">
            <w:pPr>
              <w:jc w:val="right"/>
              <w:rPr>
                <w:bCs/>
                <w:sz w:val="28"/>
                <w:szCs w:val="28"/>
              </w:rPr>
            </w:pPr>
            <w:r w:rsidRPr="00A734F4">
              <w:rPr>
                <w:bCs/>
                <w:sz w:val="28"/>
                <w:szCs w:val="28"/>
              </w:rPr>
              <w:t>И.В. Мариненко</w:t>
            </w:r>
          </w:p>
        </w:tc>
      </w:tr>
      <w:tr w:rsidR="00A734F4" w:rsidRPr="00A734F4" w:rsidTr="004C2B0D">
        <w:tc>
          <w:tcPr>
            <w:tcW w:w="4785" w:type="dxa"/>
          </w:tcPr>
          <w:p w:rsidR="00A734F4" w:rsidRPr="00A734F4" w:rsidRDefault="00A734F4" w:rsidP="00A734F4">
            <w:pPr>
              <w:jc w:val="center"/>
              <w:rPr>
                <w:bCs/>
                <w:sz w:val="28"/>
                <w:szCs w:val="28"/>
              </w:rPr>
            </w:pPr>
            <w:r w:rsidRPr="00A734F4">
              <w:rPr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Pr="00A734F4">
              <w:rPr>
                <w:bCs/>
                <w:sz w:val="28"/>
                <w:szCs w:val="28"/>
              </w:rPr>
              <w:t>Тасеевского</w:t>
            </w:r>
            <w:proofErr w:type="spellEnd"/>
            <w:r w:rsidRPr="00A734F4">
              <w:rPr>
                <w:bCs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4786" w:type="dxa"/>
          </w:tcPr>
          <w:p w:rsidR="00A734F4" w:rsidRPr="00A734F4" w:rsidRDefault="00A734F4" w:rsidP="00A734F4">
            <w:pPr>
              <w:jc w:val="both"/>
              <w:rPr>
                <w:bCs/>
                <w:sz w:val="28"/>
                <w:szCs w:val="28"/>
              </w:rPr>
            </w:pPr>
          </w:p>
          <w:p w:rsidR="00A734F4" w:rsidRPr="00A734F4" w:rsidRDefault="00A734F4" w:rsidP="00A734F4">
            <w:pPr>
              <w:jc w:val="both"/>
              <w:rPr>
                <w:bCs/>
                <w:sz w:val="28"/>
                <w:szCs w:val="28"/>
              </w:rPr>
            </w:pPr>
          </w:p>
          <w:p w:rsidR="00A734F4" w:rsidRPr="00A734F4" w:rsidRDefault="00A734F4" w:rsidP="00A734F4">
            <w:pPr>
              <w:jc w:val="right"/>
              <w:rPr>
                <w:bCs/>
                <w:sz w:val="28"/>
                <w:szCs w:val="28"/>
              </w:rPr>
            </w:pPr>
            <w:r w:rsidRPr="00A734F4">
              <w:rPr>
                <w:bCs/>
                <w:sz w:val="28"/>
                <w:szCs w:val="28"/>
              </w:rPr>
              <w:t>А.И. Уткина</w:t>
            </w:r>
          </w:p>
        </w:tc>
      </w:tr>
    </w:tbl>
    <w:p w:rsidR="00414DC8" w:rsidRDefault="00414DC8">
      <w:pPr>
        <w:spacing w:after="200" w:line="276" w:lineRule="auto"/>
        <w:rPr>
          <w:sz w:val="28"/>
          <w:szCs w:val="28"/>
        </w:rPr>
      </w:pPr>
    </w:p>
    <w:p w:rsidR="00A734F4" w:rsidRDefault="00A734F4">
      <w:pPr>
        <w:spacing w:after="200" w:line="276" w:lineRule="auto"/>
        <w:rPr>
          <w:sz w:val="28"/>
          <w:szCs w:val="28"/>
        </w:rPr>
      </w:pPr>
    </w:p>
    <w:p w:rsidR="00A734F4" w:rsidRDefault="00A734F4">
      <w:pPr>
        <w:spacing w:after="200" w:line="276" w:lineRule="auto"/>
        <w:rPr>
          <w:sz w:val="28"/>
          <w:szCs w:val="28"/>
        </w:rPr>
      </w:pPr>
    </w:p>
    <w:p w:rsidR="00A734F4" w:rsidRDefault="00A734F4">
      <w:pPr>
        <w:spacing w:after="200" w:line="276" w:lineRule="auto"/>
        <w:rPr>
          <w:sz w:val="28"/>
          <w:szCs w:val="28"/>
        </w:rPr>
      </w:pPr>
    </w:p>
    <w:p w:rsidR="00A734F4" w:rsidRDefault="00A734F4">
      <w:pPr>
        <w:spacing w:after="20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99"/>
        <w:tblW w:w="5000" w:type="pct"/>
        <w:tblLook w:val="0000" w:firstRow="0" w:lastRow="0" w:firstColumn="0" w:lastColumn="0" w:noHBand="0" w:noVBand="0"/>
      </w:tblPr>
      <w:tblGrid>
        <w:gridCol w:w="3794"/>
        <w:gridCol w:w="5777"/>
      </w:tblGrid>
      <w:tr w:rsidR="00DB4C5D" w:rsidRPr="00DB4C5D" w:rsidTr="00DB4C5D">
        <w:trPr>
          <w:trHeight w:val="963"/>
        </w:trPr>
        <w:tc>
          <w:tcPr>
            <w:tcW w:w="1982" w:type="pct"/>
            <w:vAlign w:val="center"/>
          </w:tcPr>
          <w:p w:rsidR="00DB4C5D" w:rsidRPr="00DB4C5D" w:rsidRDefault="00DB4C5D" w:rsidP="00C1580E">
            <w:pPr>
              <w:pStyle w:val="a5"/>
              <w:ind w:left="0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proofErr w:type="spellStart"/>
            <w:r>
              <w:rPr>
                <w:sz w:val="28"/>
                <w:szCs w:val="28"/>
              </w:rPr>
              <w:t>Тасеевского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B4C5D">
              <w:rPr>
                <w:sz w:val="28"/>
                <w:szCs w:val="28"/>
              </w:rPr>
              <w:t xml:space="preserve"> Красноярского края</w:t>
            </w:r>
          </w:p>
          <w:p w:rsidR="00DB4C5D" w:rsidRPr="00DB4C5D" w:rsidRDefault="00DB4C5D" w:rsidP="00B16360">
            <w:pPr>
              <w:pStyle w:val="a5"/>
              <w:ind w:left="0"/>
              <w:rPr>
                <w:sz w:val="28"/>
                <w:szCs w:val="28"/>
              </w:rPr>
            </w:pPr>
            <w:r w:rsidRPr="00DB4C5D">
              <w:rPr>
                <w:bCs/>
                <w:sz w:val="28"/>
                <w:szCs w:val="28"/>
              </w:rPr>
              <w:t>Номенклатура дел на 2021 год</w:t>
            </w:r>
          </w:p>
        </w:tc>
        <w:tc>
          <w:tcPr>
            <w:tcW w:w="3018" w:type="pct"/>
          </w:tcPr>
          <w:p w:rsidR="00DB4C5D" w:rsidRPr="00DB4C5D" w:rsidRDefault="00DB4C5D" w:rsidP="00C1580E">
            <w:pPr>
              <w:pStyle w:val="a5"/>
              <w:ind w:left="0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УТВЕРЖДАЮ</w:t>
            </w:r>
          </w:p>
          <w:p w:rsidR="00DB4C5D" w:rsidRDefault="00DB4C5D" w:rsidP="00DB4C5D">
            <w:pPr>
              <w:pStyle w:val="a5"/>
              <w:ind w:left="0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Тасеевского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</w:p>
          <w:p w:rsidR="00DB4C5D" w:rsidRPr="00DB4C5D" w:rsidRDefault="00DB4C5D" w:rsidP="00DB4C5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DB4C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______ года _______</w:t>
            </w:r>
            <w:r w:rsidRPr="00DB4C5D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И.В.</w:t>
            </w:r>
            <w:r w:rsidRPr="00DB4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Мариненко</w:t>
            </w:r>
          </w:p>
        </w:tc>
      </w:tr>
    </w:tbl>
    <w:p w:rsidR="00414DC8" w:rsidRPr="00414DC8" w:rsidRDefault="00414DC8" w:rsidP="00414DC8">
      <w:pPr>
        <w:rPr>
          <w:b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6"/>
        <w:gridCol w:w="4068"/>
        <w:gridCol w:w="1096"/>
        <w:gridCol w:w="1612"/>
        <w:gridCol w:w="1699"/>
      </w:tblGrid>
      <w:tr w:rsidR="00414DC8" w:rsidRPr="009D5366" w:rsidTr="00414DC8">
        <w:trPr>
          <w:tblHeader/>
        </w:trPr>
        <w:tc>
          <w:tcPr>
            <w:tcW w:w="406" w:type="pct"/>
            <w:vAlign w:val="center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365" w:type="pct"/>
            <w:vAlign w:val="center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406" w:type="pct"/>
            <w:vAlign w:val="center"/>
          </w:tcPr>
          <w:p w:rsidR="00414DC8" w:rsidRPr="009D5366" w:rsidRDefault="00414DC8" w:rsidP="00414D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743" w:type="pct"/>
            <w:vAlign w:val="center"/>
          </w:tcPr>
          <w:p w:rsidR="00414DC8" w:rsidRPr="009D5366" w:rsidRDefault="00414DC8" w:rsidP="00414D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хранения дела, номер статьи </w:t>
            </w:r>
          </w:p>
        </w:tc>
        <w:tc>
          <w:tcPr>
            <w:tcW w:w="1081" w:type="pct"/>
            <w:vAlign w:val="center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4DC8" w:rsidRPr="009D5366" w:rsidTr="00414DC8">
        <w:trPr>
          <w:tblHeader/>
        </w:trPr>
        <w:tc>
          <w:tcPr>
            <w:tcW w:w="406" w:type="pct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pct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" w:type="pct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pct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pct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4DC8" w:rsidRPr="009D5366" w:rsidTr="00414DC8">
        <w:trPr>
          <w:trHeight w:val="352"/>
        </w:trPr>
        <w:tc>
          <w:tcPr>
            <w:tcW w:w="5000" w:type="pct"/>
            <w:gridSpan w:val="5"/>
          </w:tcPr>
          <w:p w:rsidR="00414DC8" w:rsidRPr="009D5366" w:rsidRDefault="00414DC8" w:rsidP="00C158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3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– Организационно-распорядительная документация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Федеральные законы, законы Красноярского края о выборах и референдумах (копии)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ст.1б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Указы, распоряжения Президента Российской Федерации, постановления, распоряжения Правительства Российской Федерации (копии)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ст.1б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Указы, распоряжения Губернатора Красноярского края, постановления Законодательного собрания Красноярского края (копии)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ст.1б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Постановления и иные нормативные акты Центральной избирательной комиссии Российской Федерации, решения, нормативные акты Избирательной комиссии Красноярского края по выборам депутатов Законодательного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br/>
              <w:t>Собрания Красноярского края (копии)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ст.1б,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3б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Постановления, решения глав муниципальных образований, представительных органов муниципальных образований (копии)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ст.4б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территориальной избирательной комиссии </w:t>
            </w:r>
            <w:proofErr w:type="spellStart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(далее - ТИК)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ст.8а</w:t>
            </w:r>
          </w:p>
        </w:tc>
        <w:tc>
          <w:tcPr>
            <w:tcW w:w="1081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ранится в 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01-07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ТИК; докуме</w:t>
            </w:r>
            <w:r w:rsidR="009101DC" w:rsidRPr="005264FC">
              <w:rPr>
                <w:rFonts w:ascii="Times New Roman" w:hAnsi="Times New Roman" w:cs="Times New Roman"/>
                <w:sz w:val="28"/>
                <w:szCs w:val="28"/>
              </w:rPr>
              <w:t>нты (справки, заявления) к ним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остоянно ст.18б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Архив </w:t>
            </w:r>
            <w:proofErr w:type="spellStart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ТИК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постоянно ст. 19а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Архив </w:t>
            </w:r>
            <w:proofErr w:type="spellStart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Переписка с Избирательной комиссией Красноярского края, участковыми избирательными комиссиями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264F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ст.15б</w:t>
            </w:r>
          </w:p>
        </w:tc>
        <w:tc>
          <w:tcPr>
            <w:tcW w:w="1081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ранится в 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Переписка с Законодательным Собранием Красноярского края, с органами местного самоуправления, правоохранительными, судебными органами, со средствами массовой информации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264F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15б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Переписка с кандидатами в депутаты, с политическими партиями, общественными объединениями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264F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ст.15б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Обращения граждан (предложения, заявления, жалобы, претензии и др.), документы (справки, сведения) по их рассмотрению</w:t>
            </w:r>
            <w:proofErr w:type="gramEnd"/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264F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154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реализации Комплекса мер по повышению профессиональной подготовки организаторов выборов и референдумов и правовому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избирателей (программы, планы)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3" w:type="pct"/>
          </w:tcPr>
          <w:p w:rsid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482б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rPr>
          <w:trHeight w:val="549"/>
        </w:trPr>
        <w:tc>
          <w:tcPr>
            <w:tcW w:w="5000" w:type="pct"/>
            <w:gridSpan w:val="5"/>
            <w:vAlign w:val="center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02 – Документы по вопросам документационного обеспечения</w:t>
            </w:r>
          </w:p>
        </w:tc>
      </w:tr>
      <w:tr w:rsidR="00414DC8" w:rsidRPr="009D5366" w:rsidTr="00414DC8">
        <w:trPr>
          <w:trHeight w:val="547"/>
        </w:trPr>
        <w:tc>
          <w:tcPr>
            <w:tcW w:w="406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(копия)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8а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414DC8" w:rsidRPr="005264FC" w:rsidRDefault="00E80D52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ригинал в решениях</w:t>
            </w:r>
          </w:p>
        </w:tc>
      </w:tr>
      <w:tr w:rsidR="00414DC8" w:rsidRPr="009D5366" w:rsidTr="00414DC8">
        <w:trPr>
          <w:trHeight w:val="571"/>
        </w:trPr>
        <w:tc>
          <w:tcPr>
            <w:tcW w:w="406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2365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Номенклатура дел ТИК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остоянно ст.157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ранится в 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02-03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регистрации решений ТИК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остоянно ст. 182а</w:t>
            </w:r>
          </w:p>
        </w:tc>
        <w:tc>
          <w:tcPr>
            <w:tcW w:w="1081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ранится в помещении ТИК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выданных удостоверений членам избирательных комиссий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входящих в ТИК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ст.182г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исходящих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182г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Журнал оттисков печатей (штампов) и учета их выдачи участковым комиссиям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до ликвидации организации ст. 163</w:t>
            </w:r>
          </w:p>
        </w:tc>
        <w:tc>
          <w:tcPr>
            <w:tcW w:w="1081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ранится в 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5264FC">
                <w:rPr>
                  <w:rFonts w:ascii="Times New Roman" w:hAnsi="Times New Roman" w:cs="Times New Roman"/>
                  <w:sz w:val="28"/>
                  <w:szCs w:val="28"/>
                </w:rPr>
                <w:t>5 л</w:t>
              </w:r>
            </w:smartTag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ст. 182е</w:t>
            </w:r>
          </w:p>
        </w:tc>
        <w:tc>
          <w:tcPr>
            <w:tcW w:w="1081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хранения, переданных в МКУ «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Архив </w:t>
            </w:r>
            <w:proofErr w:type="spellStart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», акты передачи документов в МКУ «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Архив </w:t>
            </w:r>
            <w:proofErr w:type="spellStart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» и в Избирательную комиссию Красноярского края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остоянно ст. 170, 172а</w:t>
            </w:r>
          </w:p>
        </w:tc>
        <w:tc>
          <w:tcPr>
            <w:tcW w:w="1081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ранятся в 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2365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Акты о выделении к уничтожению документов, не подлежащих дальнейшему хранению</w:t>
            </w:r>
          </w:p>
        </w:tc>
        <w:tc>
          <w:tcPr>
            <w:tcW w:w="406" w:type="pct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остоянно ст. 170</w:t>
            </w:r>
          </w:p>
        </w:tc>
        <w:tc>
          <w:tcPr>
            <w:tcW w:w="1081" w:type="pct"/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ранятся в 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rPr>
          <w:trHeight w:val="502"/>
        </w:trPr>
        <w:tc>
          <w:tcPr>
            <w:tcW w:w="406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МКУ «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Архив </w:t>
            </w:r>
            <w:proofErr w:type="spellStart"/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 ст. 171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ранится в помеще</w:t>
            </w:r>
            <w:r w:rsidR="009D5366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нии ТИК</w:t>
            </w:r>
          </w:p>
        </w:tc>
      </w:tr>
      <w:tr w:rsidR="00414DC8" w:rsidRPr="009D5366" w:rsidTr="00414DC8">
        <w:trPr>
          <w:trHeight w:val="99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02-12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экспертной комиссии (копия)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5 л.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ст. 200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осле замены новым</w:t>
            </w:r>
          </w:p>
          <w:p w:rsidR="00414DC8" w:rsidRPr="005264FC" w:rsidRDefault="005264FC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ригинал</w:t>
            </w:r>
            <w:r w:rsidR="00593D84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решениях</w:t>
            </w:r>
          </w:p>
        </w:tc>
      </w:tr>
      <w:tr w:rsidR="00414DC8" w:rsidRPr="009D5366" w:rsidTr="00414DC8">
        <w:trPr>
          <w:trHeight w:val="458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экспертной комиссии (копия)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ДМН</w:t>
            </w:r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ст. 34а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5264FC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ригинал в решениях</w:t>
            </w:r>
          </w:p>
        </w:tc>
      </w:tr>
      <w:tr w:rsidR="00414DC8" w:rsidRPr="009D5366" w:rsidTr="00414DC8">
        <w:trPr>
          <w:trHeight w:val="58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 – Документы по выборам депутатов</w:t>
            </w:r>
            <w:r w:rsidR="009D5366" w:rsidRPr="00526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6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Законодательн</w:t>
            </w:r>
            <w:r w:rsidR="00DB4C5D" w:rsidRPr="005264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 собрания Красноярского края</w:t>
            </w:r>
          </w:p>
        </w:tc>
      </w:tr>
      <w:tr w:rsidR="00414DC8" w:rsidRPr="009D5366" w:rsidTr="00414DC8">
        <w:trPr>
          <w:trHeight w:val="502"/>
        </w:trPr>
        <w:tc>
          <w:tcPr>
            <w:tcW w:w="406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bCs/>
                <w:sz w:val="28"/>
                <w:szCs w:val="28"/>
              </w:rPr>
              <w:t>Списки членов ТИК с правом совещательного голоса, наблюдателей от кандидатов, избирательных объединений, представителей СМИ, присутствовавших при установлении итогов голосования и составлении протоколов по выборам депутатов Законодательного Собрания Красноярского края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414DC8" w:rsidRPr="005264FC" w:rsidRDefault="00593D84" w:rsidP="005264FC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414DC8" w:rsidRPr="005264FC">
              <w:rPr>
                <w:rFonts w:eastAsia="Times New Roman"/>
                <w:sz w:val="28"/>
                <w:szCs w:val="28"/>
              </w:rPr>
              <w:t>остоянно</w:t>
            </w:r>
            <w:r w:rsidR="00414DC8" w:rsidRPr="005264FC">
              <w:rPr>
                <w:sz w:val="28"/>
                <w:szCs w:val="28"/>
              </w:rPr>
              <w:t xml:space="preserve"> </w:t>
            </w:r>
            <w:proofErr w:type="gramStart"/>
            <w:r w:rsidR="00414DC8" w:rsidRPr="005264FC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</w:t>
            </w:r>
            <w:r w:rsidR="009D5366" w:rsidRPr="005264FC">
              <w:rPr>
                <w:sz w:val="28"/>
                <w:szCs w:val="28"/>
              </w:rPr>
              <w:t xml:space="preserve">КУ «Архив </w:t>
            </w:r>
            <w:proofErr w:type="spellStart"/>
            <w:r w:rsidR="009D5366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sz w:val="28"/>
                <w:szCs w:val="28"/>
              </w:rPr>
              <w:t xml:space="preserve"> района»</w:t>
            </w:r>
          </w:p>
        </w:tc>
      </w:tr>
      <w:tr w:rsidR="00414DC8" w:rsidRPr="009D5366" w:rsidTr="00414DC8">
        <w:trPr>
          <w:trHeight w:val="99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Документы, касающиеся выдвижения и назначения членов участковых избирательных комиссий и председателей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593D84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14DC8"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остоянно </w:t>
            </w:r>
            <w:proofErr w:type="gramStart"/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</w:t>
            </w:r>
            <w:r w:rsidR="009D5366" w:rsidRPr="005264FC">
              <w:rPr>
                <w:sz w:val="28"/>
                <w:szCs w:val="28"/>
              </w:rPr>
              <w:t xml:space="preserve">КУ «Архив </w:t>
            </w:r>
            <w:proofErr w:type="spellStart"/>
            <w:r w:rsidR="009D5366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sz w:val="28"/>
                <w:szCs w:val="28"/>
              </w:rPr>
              <w:t xml:space="preserve"> района»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Списки членов участковой избирательной комиссии с правом совещательного голоса, наблюдателей от кандидатов, избирательных объединений, иностранных (международных) наблюдателей, представителей СМИ, присутствовавших при установлении итогов голосования и составлении протоколов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5264FC">
              <w:rPr>
                <w:rFonts w:eastAsia="Times New Roman"/>
                <w:sz w:val="28"/>
                <w:szCs w:val="28"/>
              </w:rPr>
              <w:t>постоянно</w:t>
            </w:r>
            <w:r w:rsidRPr="005264FC">
              <w:rPr>
                <w:sz w:val="28"/>
                <w:szCs w:val="28"/>
              </w:rPr>
              <w:t xml:space="preserve"> </w:t>
            </w:r>
            <w:proofErr w:type="gramStart"/>
            <w:r w:rsidRPr="005264FC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</w:t>
            </w:r>
            <w:r w:rsidR="009D5366" w:rsidRPr="005264FC">
              <w:rPr>
                <w:sz w:val="28"/>
                <w:szCs w:val="28"/>
              </w:rPr>
              <w:t xml:space="preserve">КУ «Архив </w:t>
            </w:r>
            <w:proofErr w:type="spellStart"/>
            <w:r w:rsidR="009D5366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sz w:val="28"/>
                <w:szCs w:val="28"/>
              </w:rPr>
              <w:t xml:space="preserve"> района»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2365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рабочей группы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соблюдением участниками избирательного процесса порядка и правил проведения предвыборной агитации и документы к ним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rFonts w:eastAsia="Times New Roman"/>
                <w:sz w:val="28"/>
                <w:szCs w:val="28"/>
              </w:rPr>
            </w:pPr>
            <w:r w:rsidRPr="005264FC">
              <w:rPr>
                <w:rFonts w:eastAsia="Times New Roman"/>
                <w:sz w:val="28"/>
                <w:szCs w:val="28"/>
              </w:rPr>
              <w:t>постоянно</w:t>
            </w:r>
            <w:r w:rsidRPr="005264FC">
              <w:rPr>
                <w:sz w:val="28"/>
                <w:szCs w:val="28"/>
              </w:rPr>
              <w:t xml:space="preserve"> </w:t>
            </w:r>
            <w:proofErr w:type="gramStart"/>
            <w:r w:rsidRPr="005264FC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</w:t>
            </w:r>
            <w:r w:rsidR="009D5366" w:rsidRPr="005264FC">
              <w:rPr>
                <w:sz w:val="28"/>
                <w:szCs w:val="28"/>
              </w:rPr>
              <w:t xml:space="preserve">КУ «Архив </w:t>
            </w:r>
            <w:proofErr w:type="spellStart"/>
            <w:r w:rsidR="009D5366" w:rsidRPr="005264FC">
              <w:rPr>
                <w:sz w:val="28"/>
                <w:szCs w:val="28"/>
              </w:rPr>
              <w:lastRenderedPageBreak/>
              <w:t>Тасеевского</w:t>
            </w:r>
            <w:proofErr w:type="spellEnd"/>
            <w:r w:rsidR="009D5366" w:rsidRPr="005264FC">
              <w:rPr>
                <w:sz w:val="28"/>
                <w:szCs w:val="28"/>
              </w:rPr>
              <w:t xml:space="preserve"> района»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03-05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1, № 2 ТИК об итогах голосования по выборам депутатов Законодательного Собрания Красноярского края, приобщенный к нему вторые экземпляры сводных таблиц об итогах голосования, заверенные копии особых мнений членов ТИК, заверенные копии жалоб (заявлений) на нарушения Федерального закона и Уставного закона о выборах депутатов Законодательного</w:t>
            </w:r>
            <w:r w:rsidR="009D5366"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Собрания Красноярского края и принятых по ним решениям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593D84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DC8" w:rsidRPr="005264FC">
              <w:rPr>
                <w:sz w:val="28"/>
                <w:szCs w:val="28"/>
              </w:rPr>
              <w:t>остоянно</w:t>
            </w:r>
            <w:r w:rsidR="009D5366" w:rsidRPr="005264FC">
              <w:rPr>
                <w:sz w:val="28"/>
                <w:szCs w:val="28"/>
              </w:rPr>
              <w:t xml:space="preserve"> </w:t>
            </w:r>
            <w:r w:rsidR="00414DC8" w:rsidRPr="005264FC">
              <w:rPr>
                <w:sz w:val="28"/>
                <w:szCs w:val="28"/>
              </w:rPr>
              <w:t>после экспертизы ценности документов в М</w:t>
            </w:r>
            <w:r w:rsidR="009D5366" w:rsidRPr="005264FC">
              <w:rPr>
                <w:sz w:val="28"/>
                <w:szCs w:val="28"/>
              </w:rPr>
              <w:t xml:space="preserve">КУ «Архив </w:t>
            </w:r>
            <w:proofErr w:type="spellStart"/>
            <w:r w:rsidR="009D5366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9D5366" w:rsidRPr="005264FC">
              <w:rPr>
                <w:sz w:val="28"/>
                <w:szCs w:val="28"/>
              </w:rPr>
              <w:t xml:space="preserve"> района»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участковых избирательных комиссий об итогах голосования по выборам депутатов Законодательного Собрания Красноярского края с приобщенными к ним особые мнения членов УИК с правом решающего голоса, поступившие жалобы (заявления) на нарушения Уставного закона, а также принятые по указанным жалобам решения УИК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593D84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DC8" w:rsidRPr="005264FC">
              <w:rPr>
                <w:sz w:val="28"/>
                <w:szCs w:val="28"/>
              </w:rPr>
              <w:t>остоянно после экспертизы ценности документов в 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="00414DC8"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актов о получении ТИК избирательных бюллетеней, о передаче их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участковым избирательным комиссиям, а также о погашении неиспользованных избирательных бюллетеней, хранившихся в ТИК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03-08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Копия отчета ТИК о поступлении и расходовании сре</w:t>
            </w:r>
            <w:proofErr w:type="gramStart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аевого бюджета, выделенных на подготовку и проведение выборов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Опечатанные избирательные бюллетени; списки избирателей, заявления о предоставлении возможности проголосовать вне помещения, акты, реестры и ведомости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593D84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ременно не менее 1 года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Документы (заявления кандидата, копии документов, сведения о размере и об источниках доходов кандидата, а также об имуществе, принадлежащем кандидату на праве собственности, о вкладах в банках, ценных бумагах) касающиеся выдвижения, регистрации кандидатов в депутаты по одномандатным избирательным округам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Печатные агитационные материалы (или их копии), экземпляры аудиовизуальных агитационных материалов, фотографии и иные агитационные материалы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61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04 Документы по выборам депутатов Государственной Думы Федерального Собрания </w:t>
            </w:r>
            <w:r w:rsidR="00DB4C5D" w:rsidRPr="0052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04 -01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 экземпляры протоколов участковых избирательных комиссий об </w:t>
            </w: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итогах голосования и приобщенные к ним особые мнения членов УИК с правом решающего голоса, жалобы (заявления) на нарушения федерального закона, поступившие в день голосования, а также принятые по ним решения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</w:t>
            </w:r>
            <w:r w:rsidR="009D5366" w:rsidRPr="005264FC">
              <w:rPr>
                <w:sz w:val="28"/>
                <w:szCs w:val="28"/>
              </w:rPr>
              <w:t>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</w:t>
            </w:r>
            <w:r w:rsidR="00DB4C5D" w:rsidRPr="005264FC">
              <w:rPr>
                <w:sz w:val="28"/>
                <w:szCs w:val="28"/>
              </w:rPr>
              <w:lastRenderedPageBreak/>
              <w:t>района</w:t>
            </w:r>
            <w:r w:rsidR="009D5366"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04-02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DB4C5D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членов ТИК с правом совещательного голоса, наблюдателей от кандидатов, политических партий, представителей СМИ, присутствовавших при установлении итогов голосования и составлении протоколов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участковых избирательных комиссий, решения и документы к ним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DB4C5D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Списки 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членов участковой избирательной комиссии с правом совещательного голоса, наблю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дателей, в том числе, </w:t>
            </w:r>
            <w:r w:rsidR="00414DC8" w:rsidRPr="005264FC">
              <w:rPr>
                <w:rFonts w:ascii="Times New Roman" w:hAnsi="Times New Roman" w:cs="Times New Roman"/>
                <w:sz w:val="28"/>
                <w:szCs w:val="28"/>
              </w:rPr>
              <w:t>представителей СМИ, присутствовавших при установлении итогов голосования и составлении протоколов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 w:rsidRPr="005264FC">
              <w:rPr>
                <w:sz w:val="28"/>
                <w:szCs w:val="28"/>
              </w:rPr>
              <w:t>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 xml:space="preserve">Второй экземпляр протокола ТИК об итогах голосования вместе со вторым экземпляром сводной таблицы об итогах голосования с приобщенной к ним избирательной документацией, предусмотренной Федеральным </w:t>
            </w: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eastAsia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E80D52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DC8" w:rsidRPr="005264FC">
              <w:rPr>
                <w:sz w:val="28"/>
                <w:szCs w:val="28"/>
              </w:rPr>
              <w:t>остоянно после экспертизы ценности документов в 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</w:t>
            </w:r>
            <w:r w:rsidR="00DB4C5D" w:rsidRPr="005264FC">
              <w:rPr>
                <w:sz w:val="28"/>
                <w:szCs w:val="28"/>
              </w:rPr>
              <w:lastRenderedPageBreak/>
              <w:t>района</w:t>
            </w:r>
            <w:r w:rsidR="00414DC8"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04-06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 о получении ТИК избирательных бюллетеней, о передаче их участковым избирательным комиссиям, о погашении неиспользованных избирательных бюллетеней, хранившихся в ТИК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ind w:left="-363" w:firstLine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участковых избирательных комиссий об итогах голосования с приобщенными к ним заверенными копиями особых мнений УИК с правом решающего голоса, жалоб (заявлений), поступивших в УИК в день голосования и до окончания подсчета голосов избирателей, а также принятых по указанным жалобам решения УИК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E80D52" w:rsidP="005264F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4DC8" w:rsidRPr="005264FC">
              <w:rPr>
                <w:sz w:val="28"/>
                <w:szCs w:val="28"/>
              </w:rPr>
              <w:t>остоянно после экспертизы ценности документов в МКУ «</w:t>
            </w:r>
            <w:r w:rsidR="00DB4C5D" w:rsidRPr="005264FC">
              <w:rPr>
                <w:sz w:val="28"/>
                <w:szCs w:val="28"/>
              </w:rPr>
              <w:t xml:space="preserve">Архив </w:t>
            </w:r>
            <w:proofErr w:type="spellStart"/>
            <w:r w:rsidR="00DB4C5D" w:rsidRPr="005264FC">
              <w:rPr>
                <w:sz w:val="28"/>
                <w:szCs w:val="28"/>
              </w:rPr>
              <w:t>Тасеевского</w:t>
            </w:r>
            <w:proofErr w:type="spellEnd"/>
            <w:r w:rsidR="00DB4C5D" w:rsidRPr="005264FC">
              <w:rPr>
                <w:sz w:val="28"/>
                <w:szCs w:val="28"/>
              </w:rPr>
              <w:t xml:space="preserve"> района</w:t>
            </w:r>
            <w:r w:rsidR="00414DC8" w:rsidRPr="005264FC">
              <w:rPr>
                <w:sz w:val="28"/>
                <w:szCs w:val="28"/>
              </w:rPr>
              <w:t>»</w:t>
            </w:r>
          </w:p>
        </w:tc>
      </w:tr>
      <w:tr w:rsidR="00414DC8" w:rsidRPr="009D5366" w:rsidTr="00414DC8">
        <w:trPr>
          <w:trHeight w:val="163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Документы (акты, реестры) приложенные к протоколам об итогах голосования, составленные участковыми избирательными комиссиями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4FC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414DC8" w:rsidRPr="005264FC" w:rsidRDefault="00414DC8" w:rsidP="005264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4DC8" w:rsidRPr="009D5366" w:rsidRDefault="00414DC8" w:rsidP="00414D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D5366">
        <w:rPr>
          <w:sz w:val="28"/>
          <w:szCs w:val="28"/>
        </w:rPr>
        <w:t xml:space="preserve">Раздел 01 «Организационно-распорядительная документация», и раздел 02 – «Документы по вопросам документационного обеспечения </w:t>
      </w:r>
      <w:r w:rsidR="00DB4C5D">
        <w:rPr>
          <w:sz w:val="28"/>
          <w:szCs w:val="28"/>
        </w:rPr>
        <w:t>территориальной избирательной комиссии</w:t>
      </w:r>
      <w:r w:rsidRPr="009D5366">
        <w:rPr>
          <w:sz w:val="28"/>
          <w:szCs w:val="28"/>
        </w:rPr>
        <w:t xml:space="preserve"> </w:t>
      </w:r>
      <w:proofErr w:type="spellStart"/>
      <w:r w:rsidR="00DB4C5D">
        <w:rPr>
          <w:sz w:val="28"/>
          <w:szCs w:val="28"/>
        </w:rPr>
        <w:t>Тасеевского</w:t>
      </w:r>
      <w:proofErr w:type="spellEnd"/>
      <w:r w:rsidR="00DB4C5D">
        <w:rPr>
          <w:sz w:val="28"/>
          <w:szCs w:val="28"/>
        </w:rPr>
        <w:t xml:space="preserve"> района</w:t>
      </w:r>
      <w:r w:rsidRPr="009D5366">
        <w:rPr>
          <w:sz w:val="28"/>
          <w:szCs w:val="28"/>
        </w:rPr>
        <w:t xml:space="preserve"> Красноярского края» подготовлены в соответствии с Приказом </w:t>
      </w:r>
      <w:proofErr w:type="spellStart"/>
      <w:r w:rsidRPr="009D5366">
        <w:rPr>
          <w:sz w:val="28"/>
          <w:szCs w:val="28"/>
        </w:rPr>
        <w:t>Росархива</w:t>
      </w:r>
      <w:proofErr w:type="spellEnd"/>
      <w:r w:rsidRPr="009D5366">
        <w:rPr>
          <w:sz w:val="28"/>
          <w:szCs w:val="28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proofErr w:type="gramEnd"/>
    </w:p>
    <w:p w:rsidR="00DB4C5D" w:rsidRDefault="00DB4C5D" w:rsidP="00414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DC8" w:rsidRPr="009D5366" w:rsidRDefault="00414DC8" w:rsidP="00414DC8">
      <w:pPr>
        <w:rPr>
          <w:sz w:val="28"/>
          <w:szCs w:val="28"/>
        </w:rPr>
      </w:pPr>
      <w:r w:rsidRPr="009D5366">
        <w:rPr>
          <w:sz w:val="28"/>
          <w:szCs w:val="28"/>
        </w:rPr>
        <w:t xml:space="preserve">Секретарь </w:t>
      </w:r>
      <w:proofErr w:type="gramStart"/>
      <w:r w:rsidRPr="009D5366">
        <w:rPr>
          <w:sz w:val="28"/>
          <w:szCs w:val="28"/>
        </w:rPr>
        <w:t>тер</w:t>
      </w:r>
      <w:r w:rsidR="009D5366" w:rsidRPr="009D5366">
        <w:rPr>
          <w:sz w:val="28"/>
          <w:szCs w:val="28"/>
        </w:rPr>
        <w:t>риториальной</w:t>
      </w:r>
      <w:proofErr w:type="gramEnd"/>
      <w:r w:rsidR="009D5366" w:rsidRPr="009D5366">
        <w:rPr>
          <w:sz w:val="28"/>
          <w:szCs w:val="28"/>
        </w:rPr>
        <w:t xml:space="preserve"> избирательной</w:t>
      </w:r>
    </w:p>
    <w:p w:rsidR="00414DC8" w:rsidRPr="009D5366" w:rsidRDefault="00414DC8" w:rsidP="00414DC8">
      <w:pPr>
        <w:rPr>
          <w:sz w:val="28"/>
          <w:szCs w:val="28"/>
        </w:rPr>
      </w:pPr>
      <w:r w:rsidRPr="009D5366">
        <w:rPr>
          <w:sz w:val="28"/>
          <w:szCs w:val="28"/>
        </w:rPr>
        <w:t xml:space="preserve">комиссии </w:t>
      </w:r>
      <w:proofErr w:type="spellStart"/>
      <w:r w:rsidR="009D5366" w:rsidRPr="009D5366">
        <w:rPr>
          <w:sz w:val="28"/>
          <w:szCs w:val="28"/>
        </w:rPr>
        <w:t>Тасеевского</w:t>
      </w:r>
      <w:proofErr w:type="spellEnd"/>
      <w:r w:rsidR="009D5366" w:rsidRPr="009D5366">
        <w:rPr>
          <w:sz w:val="28"/>
          <w:szCs w:val="28"/>
        </w:rPr>
        <w:t xml:space="preserve"> района</w:t>
      </w:r>
      <w:r w:rsidRPr="009D5366">
        <w:rPr>
          <w:sz w:val="28"/>
          <w:szCs w:val="28"/>
        </w:rPr>
        <w:t xml:space="preserve"> Красноярского </w:t>
      </w:r>
      <w:r w:rsidR="009D5366" w:rsidRPr="009D5366">
        <w:rPr>
          <w:sz w:val="28"/>
          <w:szCs w:val="28"/>
        </w:rPr>
        <w:t xml:space="preserve">края </w:t>
      </w:r>
      <w:r w:rsidR="009D5366">
        <w:rPr>
          <w:sz w:val="28"/>
          <w:szCs w:val="28"/>
        </w:rPr>
        <w:t xml:space="preserve">         </w:t>
      </w:r>
      <w:r w:rsidR="009D5366" w:rsidRPr="009D5366">
        <w:rPr>
          <w:sz w:val="28"/>
          <w:szCs w:val="28"/>
        </w:rPr>
        <w:t xml:space="preserve">    </w:t>
      </w:r>
      <w:r w:rsidRPr="009D5366">
        <w:rPr>
          <w:sz w:val="28"/>
          <w:szCs w:val="28"/>
        </w:rPr>
        <w:t xml:space="preserve">           </w:t>
      </w:r>
      <w:r w:rsidR="009D5366" w:rsidRPr="009D5366">
        <w:rPr>
          <w:sz w:val="28"/>
          <w:szCs w:val="28"/>
        </w:rPr>
        <w:t>А.И. Уткина</w:t>
      </w:r>
    </w:p>
    <w:p w:rsidR="009D5366" w:rsidRDefault="009D5366" w:rsidP="00414DC8">
      <w:pPr>
        <w:rPr>
          <w:sz w:val="28"/>
          <w:szCs w:val="28"/>
        </w:rPr>
      </w:pPr>
    </w:p>
    <w:p w:rsidR="00B16360" w:rsidRPr="009D5366" w:rsidRDefault="00B16360" w:rsidP="00414DC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414DC8" w:rsidRPr="009D5366" w:rsidTr="00C1580E">
        <w:tc>
          <w:tcPr>
            <w:tcW w:w="5240" w:type="dxa"/>
          </w:tcPr>
          <w:p w:rsidR="00414DC8" w:rsidRPr="009D5366" w:rsidRDefault="00414DC8" w:rsidP="00C1580E">
            <w:pPr>
              <w:rPr>
                <w:sz w:val="28"/>
                <w:szCs w:val="28"/>
              </w:rPr>
            </w:pPr>
            <w:r w:rsidRPr="009D5366">
              <w:rPr>
                <w:sz w:val="28"/>
                <w:szCs w:val="28"/>
              </w:rPr>
              <w:t>СОГЛАСОВАНО</w:t>
            </w:r>
          </w:p>
          <w:p w:rsidR="00414DC8" w:rsidRPr="009D5366" w:rsidRDefault="00414DC8" w:rsidP="00DB4C5D">
            <w:pPr>
              <w:rPr>
                <w:sz w:val="28"/>
                <w:szCs w:val="28"/>
              </w:rPr>
            </w:pPr>
            <w:r w:rsidRPr="009D5366">
              <w:rPr>
                <w:sz w:val="28"/>
                <w:szCs w:val="28"/>
              </w:rPr>
              <w:t>Протокол ЭК от</w:t>
            </w:r>
            <w:r w:rsidR="009D5366" w:rsidRPr="009D5366">
              <w:rPr>
                <w:sz w:val="28"/>
                <w:szCs w:val="28"/>
              </w:rPr>
              <w:t xml:space="preserve"> </w:t>
            </w:r>
            <w:r w:rsidR="00DB4C5D">
              <w:rPr>
                <w:sz w:val="28"/>
                <w:szCs w:val="28"/>
              </w:rPr>
              <w:t>«__».________</w:t>
            </w:r>
            <w:r w:rsidR="009D5366" w:rsidRPr="009D5366">
              <w:rPr>
                <w:sz w:val="28"/>
                <w:szCs w:val="28"/>
              </w:rPr>
              <w:t xml:space="preserve">.2021 года № </w:t>
            </w:r>
            <w:r w:rsidR="00DB4C5D">
              <w:rPr>
                <w:sz w:val="28"/>
                <w:szCs w:val="28"/>
              </w:rPr>
              <w:t>____</w:t>
            </w:r>
          </w:p>
        </w:tc>
        <w:tc>
          <w:tcPr>
            <w:tcW w:w="5240" w:type="dxa"/>
          </w:tcPr>
          <w:p w:rsidR="00414DC8" w:rsidRPr="009D5366" w:rsidRDefault="00414DC8" w:rsidP="00C1580E">
            <w:pPr>
              <w:rPr>
                <w:sz w:val="28"/>
                <w:szCs w:val="28"/>
              </w:rPr>
            </w:pPr>
            <w:r w:rsidRPr="009D5366">
              <w:rPr>
                <w:sz w:val="28"/>
                <w:szCs w:val="28"/>
              </w:rPr>
              <w:t>СОГЛАСОВАНО</w:t>
            </w:r>
          </w:p>
          <w:p w:rsidR="00414DC8" w:rsidRPr="009D5366" w:rsidRDefault="00414DC8" w:rsidP="00C1580E">
            <w:pPr>
              <w:rPr>
                <w:sz w:val="28"/>
                <w:szCs w:val="28"/>
              </w:rPr>
            </w:pPr>
            <w:r w:rsidRPr="009D5366">
              <w:rPr>
                <w:sz w:val="28"/>
                <w:szCs w:val="28"/>
              </w:rPr>
              <w:t xml:space="preserve">Директор МКУ </w:t>
            </w:r>
            <w:r w:rsidR="009D5366" w:rsidRPr="009D5366">
              <w:rPr>
                <w:sz w:val="28"/>
                <w:szCs w:val="28"/>
              </w:rPr>
              <w:t>«</w:t>
            </w:r>
            <w:r w:rsidR="009D5366">
              <w:rPr>
                <w:sz w:val="28"/>
                <w:szCs w:val="28"/>
              </w:rPr>
              <w:t xml:space="preserve">Архив </w:t>
            </w:r>
            <w:proofErr w:type="spellStart"/>
            <w:r w:rsidR="009D5366">
              <w:rPr>
                <w:sz w:val="28"/>
                <w:szCs w:val="28"/>
              </w:rPr>
              <w:t>Тасеевского</w:t>
            </w:r>
            <w:proofErr w:type="spellEnd"/>
            <w:r w:rsidR="009D5366">
              <w:rPr>
                <w:sz w:val="28"/>
                <w:szCs w:val="28"/>
              </w:rPr>
              <w:t xml:space="preserve"> района</w:t>
            </w:r>
            <w:r w:rsidR="009D5366" w:rsidRPr="009D5366">
              <w:rPr>
                <w:sz w:val="28"/>
                <w:szCs w:val="28"/>
              </w:rPr>
              <w:t>»</w:t>
            </w:r>
          </w:p>
          <w:p w:rsidR="00414DC8" w:rsidRPr="009D5366" w:rsidRDefault="009D5366" w:rsidP="009D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414DC8" w:rsidRPr="009D5366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__________</w:t>
            </w:r>
            <w:r w:rsidRPr="009D5366">
              <w:rPr>
                <w:sz w:val="28"/>
                <w:szCs w:val="28"/>
              </w:rPr>
              <w:t>__________</w:t>
            </w:r>
          </w:p>
        </w:tc>
      </w:tr>
    </w:tbl>
    <w:p w:rsidR="00B16360" w:rsidRPr="00B16360" w:rsidRDefault="00B16360" w:rsidP="00414DC8">
      <w:pPr>
        <w:jc w:val="center"/>
        <w:rPr>
          <w:sz w:val="28"/>
          <w:szCs w:val="28"/>
        </w:rPr>
      </w:pPr>
    </w:p>
    <w:p w:rsidR="00414DC8" w:rsidRPr="00DB4C5D" w:rsidRDefault="00414DC8" w:rsidP="00414DC8">
      <w:pPr>
        <w:jc w:val="center"/>
        <w:rPr>
          <w:sz w:val="28"/>
          <w:szCs w:val="28"/>
        </w:rPr>
      </w:pPr>
      <w:r w:rsidRPr="00DB4C5D">
        <w:rPr>
          <w:sz w:val="28"/>
          <w:szCs w:val="28"/>
        </w:rPr>
        <w:t>Итоговая запись о категориях и количестве дел, заведенных в 2021 году</w:t>
      </w:r>
    </w:p>
    <w:p w:rsidR="00414DC8" w:rsidRPr="00DB4C5D" w:rsidRDefault="00414DC8" w:rsidP="00414DC8">
      <w:pPr>
        <w:jc w:val="center"/>
        <w:rPr>
          <w:sz w:val="28"/>
          <w:szCs w:val="28"/>
        </w:rPr>
      </w:pPr>
      <w:r w:rsidRPr="00DB4C5D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DB4C5D">
        <w:rPr>
          <w:sz w:val="28"/>
          <w:szCs w:val="28"/>
        </w:rPr>
        <w:t>Тасеевского</w:t>
      </w:r>
      <w:proofErr w:type="spellEnd"/>
      <w:r w:rsidR="00DB4C5D">
        <w:rPr>
          <w:sz w:val="28"/>
          <w:szCs w:val="28"/>
        </w:rPr>
        <w:t xml:space="preserve"> района</w:t>
      </w:r>
      <w:r w:rsidRPr="00DB4C5D">
        <w:rPr>
          <w:sz w:val="28"/>
          <w:szCs w:val="28"/>
        </w:rPr>
        <w:t xml:space="preserve"> Красноярского края</w:t>
      </w:r>
    </w:p>
    <w:p w:rsidR="00414DC8" w:rsidRPr="00DB4C5D" w:rsidRDefault="00414DC8" w:rsidP="00414D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1704"/>
        <w:gridCol w:w="1968"/>
        <w:gridCol w:w="2228"/>
      </w:tblGrid>
      <w:tr w:rsidR="00DB4C5D" w:rsidRPr="00DB4C5D" w:rsidTr="00DB4C5D">
        <w:trPr>
          <w:cantSplit/>
        </w:trPr>
        <w:tc>
          <w:tcPr>
            <w:tcW w:w="1918" w:type="pct"/>
            <w:vMerge w:val="restar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890" w:type="pct"/>
            <w:vMerge w:val="restar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Всего</w:t>
            </w:r>
          </w:p>
        </w:tc>
        <w:tc>
          <w:tcPr>
            <w:tcW w:w="2192" w:type="pct"/>
            <w:gridSpan w:val="2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В том числе</w:t>
            </w:r>
          </w:p>
        </w:tc>
      </w:tr>
      <w:tr w:rsidR="00DB4C5D" w:rsidRPr="00DB4C5D" w:rsidTr="00DB4C5D">
        <w:trPr>
          <w:cantSplit/>
        </w:trPr>
        <w:tc>
          <w:tcPr>
            <w:tcW w:w="1918" w:type="pct"/>
            <w:vMerge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414DC8" w:rsidRPr="00DB4C5D" w:rsidRDefault="00414DC8" w:rsidP="00C1580E">
            <w:pPr>
              <w:ind w:left="34"/>
              <w:jc w:val="center"/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переходящих</w:t>
            </w:r>
          </w:p>
        </w:tc>
        <w:tc>
          <w:tcPr>
            <w:tcW w:w="1164" w:type="pct"/>
          </w:tcPr>
          <w:p w:rsidR="00414DC8" w:rsidRPr="00DB4C5D" w:rsidRDefault="00593D84" w:rsidP="00C1580E">
            <w:pPr>
              <w:ind w:left="-426" w:firstLine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4DC8" w:rsidRPr="00DB4C5D">
              <w:rPr>
                <w:sz w:val="28"/>
                <w:szCs w:val="28"/>
              </w:rPr>
              <w:t xml:space="preserve"> отметкой ЭПК</w:t>
            </w:r>
          </w:p>
        </w:tc>
      </w:tr>
      <w:tr w:rsidR="00DB4C5D" w:rsidRPr="00DB4C5D" w:rsidTr="00DB4C5D">
        <w:tc>
          <w:tcPr>
            <w:tcW w:w="1918" w:type="pct"/>
          </w:tcPr>
          <w:p w:rsidR="00414DC8" w:rsidRPr="00DB4C5D" w:rsidRDefault="00414DC8" w:rsidP="00DB4C5D">
            <w:pPr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постоянного</w:t>
            </w:r>
          </w:p>
        </w:tc>
        <w:tc>
          <w:tcPr>
            <w:tcW w:w="890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DB4C5D" w:rsidRPr="00DB4C5D" w:rsidTr="00DB4C5D">
        <w:tc>
          <w:tcPr>
            <w:tcW w:w="1918" w:type="pct"/>
          </w:tcPr>
          <w:p w:rsidR="00414DC8" w:rsidRPr="00DB4C5D" w:rsidRDefault="00414DC8" w:rsidP="00DB4C5D">
            <w:pPr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 xml:space="preserve">временного (свыше 10 лет) </w:t>
            </w:r>
          </w:p>
        </w:tc>
        <w:tc>
          <w:tcPr>
            <w:tcW w:w="890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DB4C5D" w:rsidRPr="00DB4C5D" w:rsidTr="00DB4C5D">
        <w:tc>
          <w:tcPr>
            <w:tcW w:w="1918" w:type="pct"/>
          </w:tcPr>
          <w:p w:rsidR="00414DC8" w:rsidRPr="00DB4C5D" w:rsidRDefault="00414DC8" w:rsidP="00DB4C5D">
            <w:pPr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890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  <w:tr w:rsidR="00DB4C5D" w:rsidRPr="00DB4C5D" w:rsidTr="00DB4C5D">
        <w:tc>
          <w:tcPr>
            <w:tcW w:w="1918" w:type="pct"/>
          </w:tcPr>
          <w:p w:rsidR="00414DC8" w:rsidRPr="00DB4C5D" w:rsidRDefault="00414DC8" w:rsidP="00DB4C5D">
            <w:pPr>
              <w:rPr>
                <w:sz w:val="28"/>
                <w:szCs w:val="28"/>
              </w:rPr>
            </w:pPr>
            <w:r w:rsidRPr="00DB4C5D">
              <w:rPr>
                <w:sz w:val="28"/>
                <w:szCs w:val="28"/>
              </w:rPr>
              <w:t>Итого:</w:t>
            </w:r>
          </w:p>
        </w:tc>
        <w:tc>
          <w:tcPr>
            <w:tcW w:w="890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</w:tcPr>
          <w:p w:rsidR="00414DC8" w:rsidRPr="00DB4C5D" w:rsidRDefault="00414DC8" w:rsidP="00C1580E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</w:tbl>
    <w:p w:rsidR="00414DC8" w:rsidRPr="00DB4C5D" w:rsidRDefault="00DB4C5D" w:rsidP="00414DC8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414DC8" w:rsidRPr="00DB4C5D">
        <w:rPr>
          <w:sz w:val="28"/>
          <w:szCs w:val="28"/>
        </w:rPr>
        <w:t>_____________________________</w:t>
      </w:r>
    </w:p>
    <w:p w:rsidR="00414DC8" w:rsidRPr="00DB4C5D" w:rsidRDefault="00DB4C5D" w:rsidP="00414DC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14DC8" w:rsidRPr="00DB4C5D" w:rsidRDefault="00414DC8" w:rsidP="00DB4C5D">
      <w:pPr>
        <w:rPr>
          <w:sz w:val="28"/>
          <w:szCs w:val="28"/>
        </w:rPr>
      </w:pPr>
      <w:r w:rsidRPr="00DB4C5D">
        <w:rPr>
          <w:sz w:val="28"/>
          <w:szCs w:val="28"/>
        </w:rPr>
        <w:t>Итоговые сведения переданы в МКУ «</w:t>
      </w:r>
      <w:r w:rsidR="00DB4C5D">
        <w:rPr>
          <w:sz w:val="28"/>
          <w:szCs w:val="28"/>
        </w:rPr>
        <w:t xml:space="preserve">Архив </w:t>
      </w:r>
      <w:proofErr w:type="spellStart"/>
      <w:r w:rsidR="00DB4C5D">
        <w:rPr>
          <w:sz w:val="28"/>
          <w:szCs w:val="28"/>
        </w:rPr>
        <w:t>Тасеевского</w:t>
      </w:r>
      <w:proofErr w:type="spellEnd"/>
      <w:r w:rsidR="00DB4C5D">
        <w:rPr>
          <w:sz w:val="28"/>
          <w:szCs w:val="28"/>
        </w:rPr>
        <w:t xml:space="preserve"> района</w:t>
      </w:r>
      <w:r w:rsidRPr="00DB4C5D">
        <w:rPr>
          <w:sz w:val="28"/>
          <w:szCs w:val="28"/>
        </w:rPr>
        <w:t>».</w:t>
      </w:r>
    </w:p>
    <w:sectPr w:rsidR="00414DC8" w:rsidRPr="00DB4C5D" w:rsidSect="005264F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E1" w:rsidRDefault="00B05FE1" w:rsidP="00DB4C5D">
      <w:r>
        <w:separator/>
      </w:r>
    </w:p>
  </w:endnote>
  <w:endnote w:type="continuationSeparator" w:id="0">
    <w:p w:rsidR="00B05FE1" w:rsidRDefault="00B05FE1" w:rsidP="00DB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5D" w:rsidRDefault="00DB4C5D" w:rsidP="00DB4C5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E1" w:rsidRDefault="00B05FE1" w:rsidP="00DB4C5D">
      <w:r>
        <w:separator/>
      </w:r>
    </w:p>
  </w:footnote>
  <w:footnote w:type="continuationSeparator" w:id="0">
    <w:p w:rsidR="00B05FE1" w:rsidRDefault="00B05FE1" w:rsidP="00DB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0997"/>
    <w:multiLevelType w:val="hybridMultilevel"/>
    <w:tmpl w:val="54C0E19E"/>
    <w:lvl w:ilvl="0" w:tplc="8F08B2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5726E1"/>
    <w:multiLevelType w:val="hybridMultilevel"/>
    <w:tmpl w:val="E30A9BB6"/>
    <w:lvl w:ilvl="0" w:tplc="F9E8D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2"/>
    <w:rsid w:val="003D7E96"/>
    <w:rsid w:val="00414DC8"/>
    <w:rsid w:val="005264FC"/>
    <w:rsid w:val="005409D7"/>
    <w:rsid w:val="00593D84"/>
    <w:rsid w:val="00605582"/>
    <w:rsid w:val="009101DC"/>
    <w:rsid w:val="009D5366"/>
    <w:rsid w:val="00A734F4"/>
    <w:rsid w:val="00B05FE1"/>
    <w:rsid w:val="00B16360"/>
    <w:rsid w:val="00DB4C5D"/>
    <w:rsid w:val="00E35E14"/>
    <w:rsid w:val="00E80D52"/>
    <w:rsid w:val="00ED0290"/>
    <w:rsid w:val="00E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4DC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14D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5">
    <w:name w:val="Письмо"/>
    <w:basedOn w:val="a"/>
    <w:rsid w:val="00DB4C5D"/>
    <w:pPr>
      <w:ind w:left="4536"/>
      <w:jc w:val="center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DB4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34F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A7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4DC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14D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5">
    <w:name w:val="Письмо"/>
    <w:basedOn w:val="a"/>
    <w:rsid w:val="00DB4C5D"/>
    <w:pPr>
      <w:ind w:left="4536"/>
      <w:jc w:val="center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DB4C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C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734F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A7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Настя</cp:lastModifiedBy>
  <cp:revision>11</cp:revision>
  <dcterms:created xsi:type="dcterms:W3CDTF">2021-04-01T02:33:00Z</dcterms:created>
  <dcterms:modified xsi:type="dcterms:W3CDTF">2021-04-28T18:08:00Z</dcterms:modified>
</cp:coreProperties>
</file>