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31" w:rsidRDefault="006B6493" w:rsidP="003E5A31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6493" w:rsidRPr="003E5A31" w:rsidRDefault="006B6493" w:rsidP="003E5A31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C76261" w:rsidRDefault="00C43D9C" w:rsidP="00C76261">
      <w:pPr>
        <w:ind w:left="5664"/>
      </w:pPr>
      <w:r w:rsidRPr="001026E3">
        <w:t xml:space="preserve"> </w:t>
      </w:r>
      <w:r w:rsidR="00C76261">
        <w:t xml:space="preserve">     </w:t>
      </w:r>
      <w:r w:rsidR="007E0A35">
        <w:t xml:space="preserve">   </w:t>
      </w:r>
      <w:r w:rsidR="00C76261">
        <w:t xml:space="preserve">  УТВЕРЖДАЮ</w:t>
      </w:r>
    </w:p>
    <w:p w:rsidR="00C76261" w:rsidRDefault="00C76261" w:rsidP="00C76261">
      <w:pPr>
        <w:ind w:left="5664"/>
      </w:pPr>
      <w:r>
        <w:t>Начальник ОП</w:t>
      </w:r>
      <w:r w:rsidR="007E0A35">
        <w:t xml:space="preserve"> </w:t>
      </w:r>
      <w:r>
        <w:t>№</w:t>
      </w:r>
      <w:r w:rsidR="007E0A35">
        <w:t xml:space="preserve"> </w:t>
      </w:r>
      <w:r>
        <w:t>2 МО МВД России «Абанский»</w:t>
      </w:r>
    </w:p>
    <w:p w:rsidR="00C76261" w:rsidRDefault="00C76261" w:rsidP="00C76261">
      <w:pPr>
        <w:ind w:left="5664"/>
      </w:pPr>
    </w:p>
    <w:p w:rsidR="00C76261" w:rsidRDefault="00C76261" w:rsidP="00C76261">
      <w:pPr>
        <w:ind w:left="5664"/>
      </w:pPr>
      <w:r>
        <w:t>подполковник полиции</w:t>
      </w:r>
    </w:p>
    <w:p w:rsidR="00C76261" w:rsidRDefault="00C76261" w:rsidP="00C76261">
      <w:pPr>
        <w:ind w:left="5664"/>
      </w:pPr>
      <w:r>
        <w:t xml:space="preserve">                           А.А. Войтюк</w:t>
      </w:r>
    </w:p>
    <w:p w:rsidR="00C76261" w:rsidRDefault="00577E1F" w:rsidP="00C76261">
      <w:pPr>
        <w:ind w:left="5664"/>
      </w:pPr>
      <w:r>
        <w:t>29.02</w:t>
      </w:r>
      <w:r w:rsidR="00C76261">
        <w:t>.2016</w:t>
      </w:r>
      <w:r w:rsidR="007E0A35">
        <w:t xml:space="preserve"> </w:t>
      </w:r>
      <w:r w:rsidR="00C76261">
        <w:t>г.</w:t>
      </w:r>
    </w:p>
    <w:p w:rsidR="00C76261" w:rsidRDefault="00C76261" w:rsidP="00C76261"/>
    <w:p w:rsidR="00C76261" w:rsidRDefault="00C76261" w:rsidP="00C76261">
      <w:pPr>
        <w:jc w:val="center"/>
      </w:pPr>
      <w:r>
        <w:t>Информационно-аналитическая записка</w:t>
      </w:r>
    </w:p>
    <w:p w:rsidR="00C76261" w:rsidRDefault="00C76261" w:rsidP="00C76261">
      <w:pPr>
        <w:jc w:val="center"/>
      </w:pPr>
      <w:r>
        <w:t>о состоянии правопорядка и принимаемых мерах по его укреплению на административном участке № </w:t>
      </w:r>
      <w:r w:rsidR="007E0A35">
        <w:t>1</w:t>
      </w:r>
      <w:r w:rsidR="00577E1F">
        <w:t xml:space="preserve"> по итогам работы за февраль</w:t>
      </w:r>
      <w:r>
        <w:t xml:space="preserve"> 2016 года.</w:t>
      </w:r>
    </w:p>
    <w:p w:rsidR="00C76261" w:rsidRDefault="00C76261" w:rsidP="00C76261">
      <w:pPr>
        <w:jc w:val="center"/>
      </w:pPr>
    </w:p>
    <w:p w:rsidR="00C76261" w:rsidRDefault="00C76261" w:rsidP="00C76261">
      <w:pPr>
        <w:ind w:firstLine="709"/>
        <w:jc w:val="both"/>
      </w:pPr>
      <w:r>
        <w:t>В грани</w:t>
      </w:r>
      <w:r w:rsidR="007E0A35">
        <w:t>цы административного участка № 1</w:t>
      </w:r>
      <w:r>
        <w:t xml:space="preserve"> (далее – «участок», «обслуживаемая территория») входят населенные пункты </w:t>
      </w:r>
      <w:r>
        <w:rPr>
          <w:i/>
          <w:u w:val="single"/>
        </w:rPr>
        <w:t xml:space="preserve">Тасеевской сельской Администрации </w:t>
      </w:r>
      <w:r>
        <w:t xml:space="preserve">жилые дома, здания и сооружения различных форм собственности, расположенные по улицам: </w:t>
      </w:r>
      <w:proofErr w:type="gramStart"/>
      <w:r w:rsidR="007E0A35">
        <w:t>Октябрьская</w:t>
      </w:r>
      <w:r>
        <w:t xml:space="preserve">, </w:t>
      </w:r>
      <w:r w:rsidR="007E0A35">
        <w:t>Набережная</w:t>
      </w:r>
      <w:r>
        <w:t xml:space="preserve">, </w:t>
      </w:r>
      <w:r w:rsidR="007E0A35">
        <w:t>Береговая</w:t>
      </w:r>
      <w:r>
        <w:t xml:space="preserve">, </w:t>
      </w:r>
      <w:r w:rsidR="007E0A35">
        <w:t>40 лет Победы</w:t>
      </w:r>
      <w:r>
        <w:t xml:space="preserve">, </w:t>
      </w:r>
      <w:r w:rsidR="007E0A35">
        <w:t>Сибирская</w:t>
      </w:r>
      <w:r>
        <w:t xml:space="preserve">, </w:t>
      </w:r>
      <w:r w:rsidR="007E0A35">
        <w:t>Майская, Солнечная</w:t>
      </w:r>
      <w:r>
        <w:t xml:space="preserve">, </w:t>
      </w:r>
      <w:r w:rsidR="007E0A35">
        <w:t>Комсомольская</w:t>
      </w:r>
      <w:r>
        <w:t xml:space="preserve">, </w:t>
      </w:r>
      <w:r w:rsidR="007E0A35">
        <w:t>Строителей</w:t>
      </w:r>
      <w:r>
        <w:t xml:space="preserve">, </w:t>
      </w:r>
      <w:r w:rsidR="007E0A35">
        <w:t>Сильвина</w:t>
      </w:r>
      <w:r>
        <w:t xml:space="preserve">, </w:t>
      </w:r>
      <w:r w:rsidR="007E0A35">
        <w:t>50 лет Победы</w:t>
      </w:r>
      <w:r>
        <w:t xml:space="preserve">, </w:t>
      </w:r>
      <w:r w:rsidR="006A17CF">
        <w:t xml:space="preserve">а так же </w:t>
      </w:r>
      <w:r w:rsidR="007E0A35">
        <w:t>пер</w:t>
      </w:r>
      <w:r w:rsidR="006A17CF">
        <w:t>еулки</w:t>
      </w:r>
      <w:r w:rsidR="007E0A35">
        <w:t xml:space="preserve"> Набережный, пер. Октябрьский</w:t>
      </w:r>
      <w:r>
        <w:t>.</w:t>
      </w:r>
      <w:proofErr w:type="gramEnd"/>
      <w:r>
        <w:t xml:space="preserve"> Численность н</w:t>
      </w:r>
      <w:r w:rsidR="007E0A35">
        <w:t>аселения участка составляет 1280</w:t>
      </w:r>
      <w:r>
        <w:t xml:space="preserve"> человек.</w:t>
      </w:r>
    </w:p>
    <w:p w:rsidR="00C76261" w:rsidRDefault="00577E1F" w:rsidP="00C76261">
      <w:pPr>
        <w:ind w:firstLine="709"/>
        <w:jc w:val="both"/>
      </w:pPr>
      <w:r>
        <w:t>В феврале</w:t>
      </w:r>
      <w:r w:rsidR="00C76261">
        <w:t xml:space="preserve"> текущего года на обслуживаемой территории зарегистрировано </w:t>
      </w:r>
      <w:r w:rsidR="007E0A35">
        <w:rPr>
          <w:b/>
        </w:rPr>
        <w:t>- 0</w:t>
      </w:r>
      <w:r w:rsidR="007E0A35">
        <w:t xml:space="preserve"> преступлений.</w:t>
      </w:r>
      <w:r w:rsidR="00C76261">
        <w:t xml:space="preserve"> </w:t>
      </w:r>
    </w:p>
    <w:p w:rsidR="00C76261" w:rsidRDefault="00C76261" w:rsidP="00C76261">
      <w:pPr>
        <w:ind w:firstLine="709"/>
        <w:jc w:val="both"/>
      </w:pPr>
      <w:r>
        <w:t>За истекший 2015 год неочевидными остаются 5 преступлений, в числе которых:</w:t>
      </w:r>
    </w:p>
    <w:p w:rsidR="00C76261" w:rsidRDefault="00C76261" w:rsidP="00C76261">
      <w:pPr>
        <w:ind w:firstLine="709"/>
        <w:jc w:val="both"/>
      </w:pPr>
      <w:r>
        <w:t xml:space="preserve">Кража </w:t>
      </w:r>
      <w:r w:rsidR="00D87B7E">
        <w:t>бензопилы гражданина Гриднева И.В.,</w:t>
      </w:r>
      <w:r>
        <w:t xml:space="preserve"> кража </w:t>
      </w:r>
      <w:r w:rsidR="00D87B7E">
        <w:t xml:space="preserve">ноутбука гражданина </w:t>
      </w:r>
      <w:proofErr w:type="spellStart"/>
      <w:r w:rsidR="00D87B7E">
        <w:t>Рузиева</w:t>
      </w:r>
      <w:proofErr w:type="spellEnd"/>
      <w:r w:rsidR="00D87B7E">
        <w:t xml:space="preserve"> Р.М., кража </w:t>
      </w:r>
      <w:r>
        <w:t xml:space="preserve">бензопилы </w:t>
      </w:r>
      <w:r w:rsidR="00D87B7E">
        <w:t>гражданки Лениной Е.Д.</w:t>
      </w:r>
      <w:r>
        <w:t xml:space="preserve">, кража </w:t>
      </w:r>
      <w:r w:rsidR="00D87B7E">
        <w:t xml:space="preserve">ноутбука гражданки </w:t>
      </w:r>
      <w:proofErr w:type="spellStart"/>
      <w:r w:rsidR="00D87B7E">
        <w:t>Назмиевой</w:t>
      </w:r>
      <w:proofErr w:type="spellEnd"/>
      <w:r w:rsidR="00D87B7E">
        <w:t xml:space="preserve"> Н.Н., кража сотового телефона гражданина Якубович А.В.</w:t>
      </w:r>
      <w:r>
        <w:t>. В данном направлении продолжают проводиться розыскные мероприятия.</w:t>
      </w:r>
    </w:p>
    <w:p w:rsidR="00C76261" w:rsidRDefault="00577E1F" w:rsidP="00C76261">
      <w:pPr>
        <w:ind w:firstLine="709"/>
        <w:jc w:val="both"/>
      </w:pPr>
      <w:r>
        <w:t>За февраль</w:t>
      </w:r>
      <w:r w:rsidR="00C76261">
        <w:t xml:space="preserve"> 2016 года УУП </w:t>
      </w:r>
      <w:r w:rsidR="00D87B7E">
        <w:t>В.Ф. Семеновым</w:t>
      </w:r>
      <w:r w:rsidR="00C76261">
        <w:t xml:space="preserve"> на административном участке  выявлено </w:t>
      </w:r>
      <w:r>
        <w:t>8</w:t>
      </w:r>
      <w:r w:rsidR="006A17CF">
        <w:t xml:space="preserve"> </w:t>
      </w:r>
      <w:r w:rsidR="00C76261">
        <w:t> административн</w:t>
      </w:r>
      <w:r w:rsidR="00900BD6">
        <w:t>ых правонарушени</w:t>
      </w:r>
      <w:r>
        <w:t>я, из которых: 6</w:t>
      </w:r>
      <w:r w:rsidR="00C76261">
        <w:t xml:space="preserve">  – </w:t>
      </w:r>
      <w:r>
        <w:t>ст. 20.21</w:t>
      </w:r>
      <w:r w:rsidR="00C76261">
        <w:t xml:space="preserve"> </w:t>
      </w:r>
      <w:r>
        <w:t>(</w:t>
      </w:r>
      <w:r w:rsidR="00C76261">
        <w:t>появление в пьяном виде в</w:t>
      </w:r>
      <w:r w:rsidR="00D87B7E">
        <w:t xml:space="preserve"> общественном месте</w:t>
      </w:r>
      <w:r>
        <w:t>)</w:t>
      </w:r>
      <w:r w:rsidR="006A17CF">
        <w:t xml:space="preserve">, 1 – </w:t>
      </w:r>
      <w:r>
        <w:t xml:space="preserve">ст. 7.17 </w:t>
      </w:r>
      <w:proofErr w:type="gramStart"/>
      <w:r>
        <w:t>(</w:t>
      </w:r>
      <w:r w:rsidR="006A17CF">
        <w:t xml:space="preserve"> </w:t>
      </w:r>
      <w:proofErr w:type="gramEnd"/>
      <w:r w:rsidR="006A17CF">
        <w:t>уничтожение и повреждение чужого имущества</w:t>
      </w:r>
      <w:r>
        <w:t>), 1 – ч. 1 ст. 19.24 (нарушение установленных ограничений судом).</w:t>
      </w:r>
    </w:p>
    <w:p w:rsidR="00C76261" w:rsidRDefault="00C76261" w:rsidP="00C76261">
      <w:pPr>
        <w:ind w:firstLine="709"/>
        <w:jc w:val="both"/>
      </w:pPr>
      <w:r>
        <w:t>За их совершение</w:t>
      </w:r>
      <w:r w:rsidR="006A17CF">
        <w:t xml:space="preserve"> к ответственности привлечено </w:t>
      </w:r>
      <w:r w:rsidR="00577E1F">
        <w:t>8</w:t>
      </w:r>
      <w:r>
        <w:t> граждан.</w:t>
      </w:r>
    </w:p>
    <w:p w:rsidR="00C76261" w:rsidRDefault="00C76261" w:rsidP="00C76261">
      <w:pPr>
        <w:ind w:firstLine="709"/>
        <w:jc w:val="both"/>
      </w:pPr>
      <w:r>
        <w:t xml:space="preserve">Наиболее широкое распространение по-прежнему имеют различные кражи чужого имущества, как с проникновением в жилое помещение, так и без такового. По этой причине и уделяется особое внимание профилактике преступлений, связанных с посягательствами на имущество граждан (кражи, угоны транспортных средств, грабежи, разбойные нападения, повреждения имущества, мошенничества). Как показывает анализ, совершению данных преступлений способствует высокий уровень безработицы, отсутствие у малоимущего населения постоянных источников дохода и употребление спиртных напитков в быту. </w:t>
      </w:r>
    </w:p>
    <w:p w:rsidR="00C76261" w:rsidRDefault="00C76261" w:rsidP="00C76261">
      <w:pPr>
        <w:ind w:firstLine="709"/>
        <w:jc w:val="both"/>
      </w:pPr>
      <w:r>
        <w:t>В настоящее время широкое распространение получило, так называемое, «мобильное мошенничество». Для того, чтобы не стать жертвой мошенников граждане при получении подозрительных СМС-сообщений («Ваш родственник попал в беду», «Ваша банковская карта заблокирована» и т.д.) в первую очередь должны убедится в достоверности их содержания (позвонить родственникам, в банк), после чего сообщить о данном факте в полицию. Также разработаны анкеты-памятки, которые ежедневно вручаются гражданам при работе участкового на административном участке.</w:t>
      </w:r>
    </w:p>
    <w:p w:rsidR="00C76261" w:rsidRDefault="00C76261" w:rsidP="00C76261">
      <w:pPr>
        <w:ind w:firstLine="709"/>
        <w:jc w:val="both"/>
      </w:pPr>
      <w:r>
        <w:t>В</w:t>
      </w:r>
      <w:r w:rsidR="00900BD6">
        <w:t xml:space="preserve"> истекшем периоде рассмотрено </w:t>
      </w:r>
      <w:r w:rsidR="00F43C54">
        <w:rPr>
          <w:b/>
        </w:rPr>
        <w:t>51</w:t>
      </w:r>
      <w:r w:rsidR="00F43C54">
        <w:t> сообщение и заявление</w:t>
      </w:r>
      <w:r>
        <w:t xml:space="preserve"> граждан о преступлениях, об административных правонарушениях и о происшествиях.</w:t>
      </w:r>
    </w:p>
    <w:p w:rsidR="00C76261" w:rsidRDefault="00C76261" w:rsidP="00C76261">
      <w:pPr>
        <w:ind w:firstLine="709"/>
        <w:jc w:val="both"/>
      </w:pPr>
      <w:r>
        <w:t>На профилактическом уч</w:t>
      </w:r>
      <w:r w:rsidR="00D87B7E">
        <w:t>ете в ОП</w:t>
      </w:r>
      <w:r w:rsidR="00E04261">
        <w:t xml:space="preserve"> </w:t>
      </w:r>
      <w:r w:rsidR="00D87B7E">
        <w:t>№</w:t>
      </w:r>
      <w:r w:rsidR="00E04261">
        <w:t xml:space="preserve"> </w:t>
      </w:r>
      <w:r w:rsidR="00D87B7E">
        <w:t xml:space="preserve">2 «Абанский» </w:t>
      </w:r>
      <w:r w:rsidR="006B6493">
        <w:t>состоит 16</w:t>
      </w:r>
      <w:r>
        <w:t> жителей у</w:t>
      </w:r>
      <w:r w:rsidR="008D368E">
        <w:t>частка:</w:t>
      </w:r>
    </w:p>
    <w:p w:rsidR="00C76261" w:rsidRDefault="00C76261" w:rsidP="00C76261">
      <w:pPr>
        <w:ind w:firstLine="709"/>
        <w:jc w:val="both"/>
      </w:pPr>
      <w:r>
        <w:t>- </w:t>
      </w:r>
      <w:proofErr w:type="gramStart"/>
      <w:r>
        <w:t>состоящими</w:t>
      </w:r>
      <w:proofErr w:type="gramEnd"/>
      <w:r>
        <w:t xml:space="preserve"> п</w:t>
      </w:r>
      <w:r w:rsidR="006B6493">
        <w:t>од административным надзором – 1</w:t>
      </w:r>
    </w:p>
    <w:p w:rsidR="00C76261" w:rsidRDefault="00C76261" w:rsidP="00C76261">
      <w:pPr>
        <w:ind w:firstLine="709"/>
        <w:jc w:val="both"/>
      </w:pPr>
      <w:r>
        <w:t>- лица, формально подпадающие под действие административного надзора - 2</w:t>
      </w:r>
    </w:p>
    <w:p w:rsidR="00C76261" w:rsidRDefault="00C76261" w:rsidP="00C76261">
      <w:pPr>
        <w:ind w:firstLine="709"/>
        <w:jc w:val="both"/>
      </w:pPr>
      <w:r>
        <w:lastRenderedPageBreak/>
        <w:t xml:space="preserve">- с </w:t>
      </w:r>
      <w:proofErr w:type="gramStart"/>
      <w:r>
        <w:t>осужденными</w:t>
      </w:r>
      <w:proofErr w:type="gramEnd"/>
      <w:r>
        <w:t xml:space="preserve"> и </w:t>
      </w:r>
      <w:proofErr w:type="gramStart"/>
      <w:r>
        <w:t>которым</w:t>
      </w:r>
      <w:proofErr w:type="gramEnd"/>
      <w:r>
        <w:t xml:space="preserve"> назначены виды наказания, не связанные с лишением свободы, либо наказание назначен</w:t>
      </w:r>
      <w:r w:rsidR="006B6493">
        <w:t xml:space="preserve">о условно </w:t>
      </w:r>
      <w:r w:rsidR="006B6493">
        <w:noBreakHyphen/>
        <w:t xml:space="preserve"> 6</w:t>
      </w:r>
    </w:p>
    <w:p w:rsidR="00C76261" w:rsidRDefault="00C76261" w:rsidP="00C76261">
      <w:pPr>
        <w:ind w:firstLine="709"/>
        <w:jc w:val="both"/>
      </w:pPr>
      <w:r>
        <w:t>- </w:t>
      </w:r>
      <w:proofErr w:type="gramStart"/>
      <w:r>
        <w:t>освобожденными</w:t>
      </w:r>
      <w:proofErr w:type="gramEnd"/>
      <w:r>
        <w:t xml:space="preserve"> из мест лишения свободы условно-досрочно (нет)</w:t>
      </w:r>
    </w:p>
    <w:p w:rsidR="00C76261" w:rsidRDefault="00C76261" w:rsidP="00C76261">
      <w:pPr>
        <w:ind w:firstLine="709"/>
        <w:jc w:val="both"/>
      </w:pPr>
      <w:r>
        <w:t>- с совершившими правонарушения в сфере семейно-бытовых отношений и представляющими опасность для окружающих – (нет)</w:t>
      </w:r>
    </w:p>
    <w:p w:rsidR="00C76261" w:rsidRDefault="00C76261" w:rsidP="00C76261">
      <w:pPr>
        <w:ind w:firstLine="709"/>
        <w:jc w:val="both"/>
      </w:pPr>
      <w:r>
        <w:t>- </w:t>
      </w:r>
      <w:proofErr w:type="gramStart"/>
      <w:r>
        <w:t>которым</w:t>
      </w:r>
      <w:proofErr w:type="gramEnd"/>
      <w:r>
        <w:t xml:space="preserve"> назначено административное наказание за незаконный оборот наркотических средств, психотропных веществ и (или) их аналогов, а так же за их потре</w:t>
      </w:r>
      <w:r w:rsidR="006B6493">
        <w:t xml:space="preserve">бление без назначения врача </w:t>
      </w:r>
      <w:r w:rsidR="006B6493">
        <w:noBreakHyphen/>
        <w:t xml:space="preserve">  3</w:t>
      </w:r>
    </w:p>
    <w:p w:rsidR="00C76261" w:rsidRDefault="00C76261" w:rsidP="00C76261">
      <w:pPr>
        <w:ind w:firstLine="709"/>
        <w:jc w:val="both"/>
      </w:pPr>
      <w:r>
        <w:t>- с больными алкоголизмом и наркоманией, состоящими на учете в медицинской организации и предоставляющим</w:t>
      </w:r>
      <w:r w:rsidR="008D368E">
        <w:t xml:space="preserve">и опасность для окружающих - </w:t>
      </w:r>
      <w:r w:rsidR="006B6493">
        <w:t>1</w:t>
      </w:r>
    </w:p>
    <w:p w:rsidR="008D368E" w:rsidRDefault="00C76261" w:rsidP="006B6493">
      <w:pPr>
        <w:ind w:firstLine="709"/>
        <w:jc w:val="both"/>
        <w:rPr>
          <w:rFonts w:eastAsia="Calibri"/>
        </w:rPr>
      </w:pPr>
      <w:r>
        <w:t xml:space="preserve">- с несовершеннолетними, состоящими на учете в подразделении </w:t>
      </w:r>
      <w:r w:rsidR="006B6493">
        <w:t xml:space="preserve">по делам несовершеннолетних </w:t>
      </w:r>
      <w:r w:rsidR="006B6493">
        <w:noBreakHyphen/>
        <w:t xml:space="preserve"> 3</w:t>
      </w:r>
    </w:p>
    <w:p w:rsidR="00E04261" w:rsidRPr="00E04261" w:rsidRDefault="00E04261" w:rsidP="00E04261">
      <w:pPr>
        <w:ind w:firstLine="709"/>
        <w:jc w:val="both"/>
      </w:pPr>
      <w:r w:rsidRPr="00E04261">
        <w:t>В отчетном периоде на обслуживаемой территории проведены комплексные оперативно-профилактические мероприятия: «Улица» направленное на предупреждение преступлений и правонарушений в общественных местах, оперативно – профилактическое мероприятие « Противодействие этнической преступности и терроризму» направленное на выявление, предупреждение преступлений в данной сфере, оперативно профилактическое мероприятие «Алкоголь» предупреждение, выявление пресечение и раскрытие преступлений, административных правонарушений, выявление незаконного оборота алкоголя</w:t>
      </w:r>
      <w:r w:rsidR="00F43C54">
        <w:t>, «Лес»</w:t>
      </w:r>
      <w:bookmarkStart w:id="0" w:name="_GoBack"/>
      <w:bookmarkEnd w:id="0"/>
      <w:r w:rsidRPr="00E04261">
        <w:t xml:space="preserve">. </w:t>
      </w:r>
    </w:p>
    <w:p w:rsidR="00E04261" w:rsidRPr="00E04261" w:rsidRDefault="00E04261" w:rsidP="00E04261">
      <w:pPr>
        <w:ind w:firstLine="709"/>
        <w:jc w:val="both"/>
      </w:pPr>
      <w:r w:rsidRPr="00E04261">
        <w:t xml:space="preserve">Прием граждан осуществляется </w:t>
      </w:r>
      <w:proofErr w:type="gramStart"/>
      <w:r w:rsidRPr="00E04261">
        <w:t>согласно графика</w:t>
      </w:r>
      <w:proofErr w:type="gramEnd"/>
      <w:r w:rsidRPr="00E04261">
        <w:t xml:space="preserve">: по адресу: </w:t>
      </w:r>
    </w:p>
    <w:p w:rsidR="00E04261" w:rsidRPr="00E04261" w:rsidRDefault="00E04261" w:rsidP="00E04261">
      <w:pPr>
        <w:ind w:firstLine="709"/>
        <w:jc w:val="both"/>
      </w:pPr>
      <w:r w:rsidRPr="00E04261">
        <w:t xml:space="preserve">Тасеевский район с. Тасеево ул. </w:t>
      </w:r>
      <w:proofErr w:type="gramStart"/>
      <w:r w:rsidRPr="00E04261">
        <w:t>Советская</w:t>
      </w:r>
      <w:proofErr w:type="gramEnd"/>
      <w:r w:rsidRPr="00E04261">
        <w:t xml:space="preserve"> д. 9, </w:t>
      </w:r>
    </w:p>
    <w:p w:rsidR="00E04261" w:rsidRPr="00E04261" w:rsidRDefault="00E04261" w:rsidP="00E04261">
      <w:pPr>
        <w:ind w:firstLine="709"/>
        <w:jc w:val="both"/>
      </w:pPr>
      <w:r w:rsidRPr="00E04261">
        <w:t xml:space="preserve">в понедельник с 9.00 до 11.00 часов, </w:t>
      </w:r>
    </w:p>
    <w:p w:rsidR="00E04261" w:rsidRPr="00E04261" w:rsidRDefault="00E04261" w:rsidP="00E04261">
      <w:pPr>
        <w:ind w:firstLine="709"/>
        <w:jc w:val="both"/>
      </w:pPr>
      <w:r w:rsidRPr="00E04261">
        <w:t xml:space="preserve">в пятницу с 17.00 до 19.00 часов </w:t>
      </w:r>
    </w:p>
    <w:p w:rsidR="00E04261" w:rsidRPr="00E04261" w:rsidRDefault="00E04261" w:rsidP="00E04261">
      <w:pPr>
        <w:ind w:firstLine="709"/>
        <w:jc w:val="both"/>
      </w:pPr>
      <w:r w:rsidRPr="00E04261">
        <w:t xml:space="preserve">в воскресенье с 09.00 до 11.00 часов. </w:t>
      </w:r>
    </w:p>
    <w:p w:rsidR="00E04261" w:rsidRPr="00E04261" w:rsidRDefault="00E04261" w:rsidP="00E04261">
      <w:pPr>
        <w:ind w:firstLine="709"/>
        <w:jc w:val="both"/>
      </w:pPr>
      <w:r w:rsidRPr="00E04261">
        <w:t>В остальное время граждане могут обращаться в дежурную часть ОП № 2 МО МВД России «Абанский» по адресу: с. Тасеево ул. Советская, 9 тел. 8-391-64-2-11-56 либо по тел. «02».</w:t>
      </w:r>
    </w:p>
    <w:p w:rsidR="00E04261" w:rsidRPr="00E04261" w:rsidRDefault="00E04261" w:rsidP="00E04261">
      <w:pPr>
        <w:ind w:firstLine="709"/>
        <w:jc w:val="both"/>
      </w:pPr>
      <w:r w:rsidRPr="00E04261">
        <w:t>Информация об участковых уполномоченных полиции, границах обслуживаемых административных участков, месте и времени приема граждан размещена на сайте Главного управления МВД России по Красноярскому краю 24.</w:t>
      </w:r>
      <w:proofErr w:type="spellStart"/>
      <w:r w:rsidRPr="00E04261">
        <w:rPr>
          <w:lang w:val="en-US"/>
        </w:rPr>
        <w:t>mvd</w:t>
      </w:r>
      <w:proofErr w:type="spellEnd"/>
      <w:r w:rsidRPr="00E04261">
        <w:t>.</w:t>
      </w:r>
      <w:proofErr w:type="spellStart"/>
      <w:r w:rsidRPr="00E04261">
        <w:rPr>
          <w:lang w:val="en-US"/>
        </w:rPr>
        <w:t>ru</w:t>
      </w:r>
      <w:proofErr w:type="spellEnd"/>
      <w:r w:rsidRPr="00E04261">
        <w:t>. (вкладка «Ваш участковый»).</w:t>
      </w:r>
    </w:p>
    <w:p w:rsidR="00E04261" w:rsidRPr="00E04261" w:rsidRDefault="00E04261" w:rsidP="00E04261">
      <w:pPr>
        <w:ind w:firstLine="709"/>
        <w:jc w:val="both"/>
        <w:rPr>
          <w:sz w:val="28"/>
          <w:szCs w:val="20"/>
        </w:rPr>
      </w:pPr>
    </w:p>
    <w:p w:rsidR="008D368E" w:rsidRDefault="008D368E" w:rsidP="00C76261">
      <w:pPr>
        <w:ind w:firstLine="708"/>
        <w:jc w:val="both"/>
        <w:rPr>
          <w:rFonts w:eastAsia="Calibri"/>
        </w:rPr>
      </w:pPr>
    </w:p>
    <w:p w:rsidR="00C76261" w:rsidRDefault="00C76261" w:rsidP="00C76261">
      <w:pPr>
        <w:jc w:val="both"/>
      </w:pPr>
      <w:r>
        <w:t>У</w:t>
      </w:r>
      <w:r w:rsidR="00D87B7E">
        <w:t xml:space="preserve">УП </w:t>
      </w:r>
      <w:r>
        <w:t>ОП</w:t>
      </w:r>
      <w:r w:rsidR="00D87B7E">
        <w:t xml:space="preserve"> </w:t>
      </w:r>
      <w:r>
        <w:t>№</w:t>
      </w:r>
      <w:r w:rsidR="00D87B7E">
        <w:t xml:space="preserve"> </w:t>
      </w:r>
      <w:r>
        <w:t xml:space="preserve">2 МО МВД России «Абанский» </w:t>
      </w:r>
    </w:p>
    <w:p w:rsidR="00C43D9C" w:rsidRPr="001026E3" w:rsidRDefault="00C76261" w:rsidP="00E04261">
      <w:pPr>
        <w:jc w:val="both"/>
      </w:pPr>
      <w:r>
        <w:t>капитан полиции</w:t>
      </w:r>
      <w:r>
        <w:tab/>
      </w:r>
      <w:r w:rsidR="00D87B7E">
        <w:t xml:space="preserve">                          В.Ф.Семенов</w:t>
      </w:r>
    </w:p>
    <w:sectPr w:rsidR="00C43D9C" w:rsidRPr="001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8CC"/>
    <w:multiLevelType w:val="hybridMultilevel"/>
    <w:tmpl w:val="791CC480"/>
    <w:lvl w:ilvl="0" w:tplc="EDBCD6D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7F"/>
    <w:multiLevelType w:val="hybridMultilevel"/>
    <w:tmpl w:val="9D3EEDDE"/>
    <w:lvl w:ilvl="0" w:tplc="EF5E8A3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A9265A"/>
    <w:multiLevelType w:val="hybridMultilevel"/>
    <w:tmpl w:val="89307ECC"/>
    <w:lvl w:ilvl="0" w:tplc="EB722E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965E7"/>
    <w:multiLevelType w:val="hybridMultilevel"/>
    <w:tmpl w:val="22B85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D"/>
    <w:rsid w:val="000A5788"/>
    <w:rsid w:val="001026E3"/>
    <w:rsid w:val="0016677A"/>
    <w:rsid w:val="001C75DF"/>
    <w:rsid w:val="002043DD"/>
    <w:rsid w:val="002861A4"/>
    <w:rsid w:val="002A0700"/>
    <w:rsid w:val="002B2558"/>
    <w:rsid w:val="002F290D"/>
    <w:rsid w:val="003140AD"/>
    <w:rsid w:val="003E5A31"/>
    <w:rsid w:val="00577E1F"/>
    <w:rsid w:val="005C58A7"/>
    <w:rsid w:val="006A17CF"/>
    <w:rsid w:val="006B6493"/>
    <w:rsid w:val="006E235D"/>
    <w:rsid w:val="007E0A35"/>
    <w:rsid w:val="00826DB6"/>
    <w:rsid w:val="0088214D"/>
    <w:rsid w:val="00883249"/>
    <w:rsid w:val="008D368E"/>
    <w:rsid w:val="00900BD6"/>
    <w:rsid w:val="009652F7"/>
    <w:rsid w:val="0096658D"/>
    <w:rsid w:val="00980167"/>
    <w:rsid w:val="0098640D"/>
    <w:rsid w:val="00AB7850"/>
    <w:rsid w:val="00B12BF6"/>
    <w:rsid w:val="00C43D9C"/>
    <w:rsid w:val="00C76261"/>
    <w:rsid w:val="00D87B7E"/>
    <w:rsid w:val="00D910FE"/>
    <w:rsid w:val="00E04261"/>
    <w:rsid w:val="00EF399D"/>
    <w:rsid w:val="00F43C54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D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75DF"/>
    <w:pPr>
      <w:spacing w:before="100" w:beforeAutospacing="1" w:after="119"/>
    </w:pPr>
  </w:style>
  <w:style w:type="paragraph" w:styleId="a6">
    <w:name w:val="No Spacing"/>
    <w:uiPriority w:val="1"/>
    <w:qFormat/>
    <w:rsid w:val="001C75D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826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43D9C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Без интервала1"/>
    <w:rsid w:val="002B255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D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75DF"/>
    <w:pPr>
      <w:spacing w:before="100" w:beforeAutospacing="1" w:after="119"/>
    </w:pPr>
  </w:style>
  <w:style w:type="paragraph" w:styleId="a6">
    <w:name w:val="No Spacing"/>
    <w:uiPriority w:val="1"/>
    <w:qFormat/>
    <w:rsid w:val="001C75D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826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43D9C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Без интервала1"/>
    <w:rsid w:val="002B25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2016-02-15T01:05:00Z</cp:lastPrinted>
  <dcterms:created xsi:type="dcterms:W3CDTF">2016-03-02T14:27:00Z</dcterms:created>
  <dcterms:modified xsi:type="dcterms:W3CDTF">2016-03-02T14:27:00Z</dcterms:modified>
</cp:coreProperties>
</file>