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89" w:rsidRPr="00C912C2" w:rsidRDefault="00021E89" w:rsidP="00021E89">
      <w:pPr>
        <w:jc w:val="center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>АДМИНИСТРАЦИЯ ВАХРУШЕВСКОГО СЕЛЬСОВЕТА</w:t>
      </w:r>
    </w:p>
    <w:p w:rsidR="00021E89" w:rsidRPr="00C912C2" w:rsidRDefault="00021E89" w:rsidP="00021E89">
      <w:pPr>
        <w:jc w:val="center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 xml:space="preserve">КРАСНОЯРСКОГО КРАЯ </w:t>
      </w:r>
    </w:p>
    <w:p w:rsidR="00021E89" w:rsidRPr="00C912C2" w:rsidRDefault="00021E89" w:rsidP="00021E89">
      <w:pPr>
        <w:jc w:val="center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 xml:space="preserve">ТАСЕЕВСКОГО РАЙОНА </w:t>
      </w:r>
    </w:p>
    <w:p w:rsidR="00021E89" w:rsidRPr="00C912C2" w:rsidRDefault="00021E89" w:rsidP="00021E89">
      <w:pPr>
        <w:jc w:val="center"/>
        <w:rPr>
          <w:rFonts w:ascii="Arial" w:hAnsi="Arial" w:cs="Arial"/>
          <w:sz w:val="26"/>
          <w:szCs w:val="26"/>
        </w:rPr>
      </w:pPr>
    </w:p>
    <w:p w:rsidR="00021E89" w:rsidRPr="00C912C2" w:rsidRDefault="00021E89" w:rsidP="00021E89">
      <w:pPr>
        <w:jc w:val="center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>ПОСТАНОВЛЕНИЕ</w:t>
      </w:r>
    </w:p>
    <w:p w:rsidR="00021E89" w:rsidRPr="00C912C2" w:rsidRDefault="00021E89" w:rsidP="00021E89">
      <w:pPr>
        <w:jc w:val="center"/>
        <w:rPr>
          <w:rFonts w:ascii="Arial" w:hAnsi="Arial" w:cs="Arial"/>
          <w:sz w:val="26"/>
          <w:szCs w:val="26"/>
        </w:rPr>
      </w:pPr>
    </w:p>
    <w:p w:rsidR="00021E89" w:rsidRPr="00C912C2" w:rsidRDefault="00021E89" w:rsidP="00021E89">
      <w:pPr>
        <w:jc w:val="center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>2</w:t>
      </w:r>
      <w:r w:rsidR="00B84F58" w:rsidRPr="00C912C2">
        <w:rPr>
          <w:rFonts w:ascii="Arial" w:hAnsi="Arial" w:cs="Arial"/>
          <w:sz w:val="26"/>
          <w:szCs w:val="26"/>
        </w:rPr>
        <w:t>6</w:t>
      </w:r>
      <w:r w:rsidRPr="00C912C2">
        <w:rPr>
          <w:rFonts w:ascii="Arial" w:hAnsi="Arial" w:cs="Arial"/>
          <w:sz w:val="26"/>
          <w:szCs w:val="26"/>
        </w:rPr>
        <w:t>.0</w:t>
      </w:r>
      <w:r w:rsidR="00B84F58" w:rsidRPr="00C912C2">
        <w:rPr>
          <w:rFonts w:ascii="Arial" w:hAnsi="Arial" w:cs="Arial"/>
          <w:sz w:val="26"/>
          <w:szCs w:val="26"/>
        </w:rPr>
        <w:t>9</w:t>
      </w:r>
      <w:r w:rsidRPr="00C912C2">
        <w:rPr>
          <w:rFonts w:ascii="Arial" w:hAnsi="Arial" w:cs="Arial"/>
          <w:sz w:val="26"/>
          <w:szCs w:val="26"/>
        </w:rPr>
        <w:t>.2024г.</w:t>
      </w:r>
      <w:r w:rsidRPr="00C912C2">
        <w:rPr>
          <w:rFonts w:ascii="Arial" w:hAnsi="Arial" w:cs="Arial"/>
          <w:sz w:val="26"/>
          <w:szCs w:val="26"/>
        </w:rPr>
        <w:tab/>
      </w:r>
      <w:r w:rsidRPr="00C912C2">
        <w:rPr>
          <w:rFonts w:ascii="Arial" w:hAnsi="Arial" w:cs="Arial"/>
          <w:sz w:val="26"/>
          <w:szCs w:val="26"/>
        </w:rPr>
        <w:tab/>
      </w:r>
      <w:r w:rsidRPr="00C912C2">
        <w:rPr>
          <w:rFonts w:ascii="Arial" w:hAnsi="Arial" w:cs="Arial"/>
          <w:sz w:val="26"/>
          <w:szCs w:val="26"/>
        </w:rPr>
        <w:tab/>
      </w:r>
      <w:r w:rsidRPr="00C912C2">
        <w:rPr>
          <w:rFonts w:ascii="Arial" w:hAnsi="Arial" w:cs="Arial"/>
          <w:sz w:val="26"/>
          <w:szCs w:val="26"/>
        </w:rPr>
        <w:tab/>
      </w:r>
      <w:proofErr w:type="gramStart"/>
      <w:r w:rsidRPr="00C912C2">
        <w:rPr>
          <w:rFonts w:ascii="Arial" w:hAnsi="Arial" w:cs="Arial"/>
          <w:sz w:val="26"/>
          <w:szCs w:val="26"/>
        </w:rPr>
        <w:t>с</w:t>
      </w:r>
      <w:proofErr w:type="gramEnd"/>
      <w:r w:rsidRPr="00C912C2">
        <w:rPr>
          <w:rFonts w:ascii="Arial" w:hAnsi="Arial" w:cs="Arial"/>
          <w:sz w:val="26"/>
          <w:szCs w:val="26"/>
        </w:rPr>
        <w:t>. Унжа</w:t>
      </w:r>
      <w:r w:rsidRPr="00C912C2">
        <w:rPr>
          <w:rFonts w:ascii="Arial" w:hAnsi="Arial" w:cs="Arial"/>
          <w:sz w:val="26"/>
          <w:szCs w:val="26"/>
        </w:rPr>
        <w:tab/>
      </w:r>
      <w:r w:rsidRPr="00C912C2">
        <w:rPr>
          <w:rFonts w:ascii="Arial" w:hAnsi="Arial" w:cs="Arial"/>
          <w:sz w:val="26"/>
          <w:szCs w:val="26"/>
        </w:rPr>
        <w:tab/>
      </w:r>
      <w:r w:rsidRPr="00C912C2">
        <w:rPr>
          <w:rFonts w:ascii="Arial" w:hAnsi="Arial" w:cs="Arial"/>
          <w:sz w:val="26"/>
          <w:szCs w:val="26"/>
        </w:rPr>
        <w:tab/>
      </w:r>
      <w:r w:rsidRPr="00C912C2">
        <w:rPr>
          <w:rFonts w:ascii="Arial" w:hAnsi="Arial" w:cs="Arial"/>
          <w:sz w:val="26"/>
          <w:szCs w:val="26"/>
        </w:rPr>
        <w:tab/>
      </w:r>
      <w:r w:rsidRPr="00C912C2">
        <w:rPr>
          <w:rFonts w:ascii="Arial" w:hAnsi="Arial" w:cs="Arial"/>
          <w:sz w:val="26"/>
          <w:szCs w:val="26"/>
        </w:rPr>
        <w:tab/>
        <w:t>№ 27</w:t>
      </w:r>
    </w:p>
    <w:p w:rsidR="00CF0357" w:rsidRPr="00C912C2" w:rsidRDefault="00CF0357" w:rsidP="00CF0357">
      <w:pPr>
        <w:shd w:val="clear" w:color="auto" w:fill="FFFFFF"/>
        <w:tabs>
          <w:tab w:val="left" w:pos="9252"/>
        </w:tabs>
        <w:rPr>
          <w:rFonts w:ascii="Arial" w:hAnsi="Arial" w:cs="Arial"/>
          <w:b/>
          <w:bCs/>
          <w:color w:val="FF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9C5AF2" w:rsidRPr="00C912C2" w:rsidTr="003B04D6">
        <w:trPr>
          <w:trHeight w:val="770"/>
        </w:trPr>
        <w:tc>
          <w:tcPr>
            <w:tcW w:w="5920" w:type="dxa"/>
          </w:tcPr>
          <w:p w:rsidR="00167C9C" w:rsidRPr="00C912C2" w:rsidRDefault="003B04D6" w:rsidP="00F909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 xml:space="preserve">Об утверждении </w:t>
            </w:r>
            <w:r w:rsidR="00F909A9" w:rsidRPr="00C912C2">
              <w:rPr>
                <w:rFonts w:ascii="Arial" w:hAnsi="Arial" w:cs="Arial"/>
                <w:sz w:val="24"/>
                <w:szCs w:val="24"/>
              </w:rPr>
              <w:t>П</w:t>
            </w:r>
            <w:r w:rsidRPr="00C912C2">
              <w:rPr>
                <w:rFonts w:ascii="Arial" w:hAnsi="Arial" w:cs="Arial"/>
                <w:sz w:val="24"/>
                <w:szCs w:val="24"/>
              </w:rPr>
              <w:t xml:space="preserve">равил учета и проверки источников наружного противопожарного водоснабжения, расположенных на территории муниципального образования </w:t>
            </w:r>
            <w:r w:rsidR="00021E89" w:rsidRPr="00C912C2">
              <w:rPr>
                <w:rFonts w:ascii="Arial" w:hAnsi="Arial" w:cs="Arial"/>
                <w:sz w:val="24"/>
                <w:szCs w:val="24"/>
              </w:rPr>
              <w:t>Вахрушевский</w:t>
            </w:r>
            <w:r w:rsidRPr="00C912C2">
              <w:rPr>
                <w:rFonts w:ascii="Arial" w:hAnsi="Arial" w:cs="Arial"/>
                <w:sz w:val="24"/>
                <w:szCs w:val="24"/>
              </w:rPr>
              <w:t xml:space="preserve"> сельсовет </w:t>
            </w:r>
          </w:p>
        </w:tc>
      </w:tr>
    </w:tbl>
    <w:p w:rsidR="00514DB4" w:rsidRPr="00C912C2" w:rsidRDefault="00514DB4" w:rsidP="004E3FE0">
      <w:pPr>
        <w:ind w:right="-6"/>
        <w:jc w:val="both"/>
        <w:rPr>
          <w:rFonts w:ascii="Arial" w:hAnsi="Arial" w:cs="Arial"/>
          <w:sz w:val="24"/>
          <w:szCs w:val="24"/>
        </w:rPr>
      </w:pPr>
    </w:p>
    <w:p w:rsidR="004C0E50" w:rsidRPr="00C912C2" w:rsidRDefault="00803D0D" w:rsidP="004C0E50">
      <w:pPr>
        <w:ind w:right="-6" w:firstLine="708"/>
        <w:jc w:val="both"/>
        <w:rPr>
          <w:rFonts w:ascii="Arial" w:hAnsi="Arial" w:cs="Arial"/>
          <w:bCs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9" w:history="1">
        <w:r w:rsidRPr="00C912C2">
          <w:rPr>
            <w:rFonts w:ascii="Arial" w:hAnsi="Arial" w:cs="Arial"/>
            <w:sz w:val="24"/>
            <w:szCs w:val="24"/>
          </w:rPr>
          <w:t>законом</w:t>
        </w:r>
      </w:hyperlink>
      <w:r w:rsidRPr="00C912C2">
        <w:rPr>
          <w:rFonts w:ascii="Arial" w:hAnsi="Arial" w:cs="Arial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Федерации», Федеральн</w:t>
      </w:r>
      <w:r w:rsidR="004C0E50" w:rsidRPr="00C912C2">
        <w:rPr>
          <w:rFonts w:ascii="Arial" w:hAnsi="Arial" w:cs="Arial"/>
          <w:sz w:val="24"/>
          <w:szCs w:val="24"/>
        </w:rPr>
        <w:t>ым</w:t>
      </w:r>
      <w:r w:rsidRPr="00C912C2">
        <w:rPr>
          <w:rFonts w:ascii="Arial" w:hAnsi="Arial" w:cs="Arial"/>
          <w:sz w:val="24"/>
          <w:szCs w:val="24"/>
        </w:rPr>
        <w:t xml:space="preserve"> закон</w:t>
      </w:r>
      <w:r w:rsidR="004C0E50" w:rsidRPr="00C912C2">
        <w:rPr>
          <w:rFonts w:ascii="Arial" w:hAnsi="Arial" w:cs="Arial"/>
          <w:sz w:val="24"/>
          <w:szCs w:val="24"/>
        </w:rPr>
        <w:t>ом</w:t>
      </w:r>
      <w:r w:rsidRPr="00C912C2">
        <w:rPr>
          <w:rFonts w:ascii="Arial" w:hAnsi="Arial" w:cs="Arial"/>
          <w:sz w:val="24"/>
          <w:szCs w:val="24"/>
        </w:rPr>
        <w:t xml:space="preserve"> от 21.12.1994 №</w:t>
      </w:r>
      <w:r w:rsidR="00021E89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>69-ФЗ «О пожарной безопасности»</w:t>
      </w:r>
      <w:r w:rsidR="00856695" w:rsidRPr="00C912C2">
        <w:rPr>
          <w:rFonts w:ascii="Arial" w:hAnsi="Arial" w:cs="Arial"/>
          <w:bCs/>
          <w:sz w:val="24"/>
          <w:szCs w:val="24"/>
        </w:rPr>
        <w:t>,</w:t>
      </w:r>
      <w:r w:rsidRPr="00C912C2">
        <w:rPr>
          <w:rFonts w:ascii="Arial" w:hAnsi="Arial" w:cs="Arial"/>
          <w:bCs/>
          <w:sz w:val="24"/>
          <w:szCs w:val="24"/>
        </w:rPr>
        <w:t xml:space="preserve"> </w:t>
      </w:r>
      <w:r w:rsidR="006C3F48" w:rsidRPr="00C912C2">
        <w:rPr>
          <w:rFonts w:ascii="Arial" w:hAnsi="Arial" w:cs="Arial"/>
          <w:bCs/>
          <w:sz w:val="24"/>
          <w:szCs w:val="24"/>
        </w:rPr>
        <w:t xml:space="preserve">руководствуясь </w:t>
      </w:r>
      <w:r w:rsidR="006C3F48" w:rsidRPr="00C912C2">
        <w:rPr>
          <w:rFonts w:ascii="Arial" w:hAnsi="Arial" w:cs="Arial"/>
          <w:sz w:val="24"/>
          <w:szCs w:val="24"/>
        </w:rPr>
        <w:t>статьями</w:t>
      </w:r>
      <w:r w:rsidRPr="00C912C2">
        <w:rPr>
          <w:rFonts w:ascii="Arial" w:hAnsi="Arial" w:cs="Arial"/>
          <w:sz w:val="24"/>
          <w:szCs w:val="24"/>
        </w:rPr>
        <w:t xml:space="preserve"> </w:t>
      </w:r>
      <w:r w:rsidR="00021E89" w:rsidRPr="00C912C2">
        <w:rPr>
          <w:rFonts w:ascii="Arial" w:hAnsi="Arial" w:cs="Arial"/>
          <w:sz w:val="24"/>
          <w:szCs w:val="24"/>
        </w:rPr>
        <w:t>7</w:t>
      </w:r>
      <w:r w:rsidRPr="00C912C2">
        <w:rPr>
          <w:rFonts w:ascii="Arial" w:hAnsi="Arial" w:cs="Arial"/>
          <w:sz w:val="24"/>
          <w:szCs w:val="24"/>
        </w:rPr>
        <w:t xml:space="preserve"> Устава </w:t>
      </w:r>
      <w:r w:rsidR="00021E89" w:rsidRPr="00C912C2">
        <w:rPr>
          <w:rFonts w:ascii="Arial" w:hAnsi="Arial" w:cs="Arial"/>
          <w:bCs/>
          <w:sz w:val="24"/>
          <w:szCs w:val="24"/>
        </w:rPr>
        <w:t>Вахрушев</w:t>
      </w:r>
      <w:r w:rsidRPr="00C912C2">
        <w:rPr>
          <w:rFonts w:ascii="Arial" w:hAnsi="Arial" w:cs="Arial"/>
          <w:bCs/>
          <w:sz w:val="24"/>
          <w:szCs w:val="24"/>
        </w:rPr>
        <w:t xml:space="preserve">ского сельсовета </w:t>
      </w:r>
      <w:r w:rsidR="00021E89" w:rsidRPr="00C912C2">
        <w:rPr>
          <w:rFonts w:ascii="Arial" w:hAnsi="Arial" w:cs="Arial"/>
          <w:bCs/>
          <w:sz w:val="24"/>
          <w:szCs w:val="24"/>
        </w:rPr>
        <w:t>Тасеев</w:t>
      </w:r>
      <w:r w:rsidRPr="00C912C2">
        <w:rPr>
          <w:rFonts w:ascii="Arial" w:hAnsi="Arial" w:cs="Arial"/>
          <w:bCs/>
          <w:sz w:val="24"/>
          <w:szCs w:val="24"/>
        </w:rPr>
        <w:t>ского района Красноярского края, ПОСТАНОВЛЯЮ:</w:t>
      </w:r>
    </w:p>
    <w:p w:rsidR="004C0E50" w:rsidRPr="00C912C2" w:rsidRDefault="004C0E50" w:rsidP="004C0E50">
      <w:pPr>
        <w:ind w:right="-6" w:firstLine="708"/>
        <w:jc w:val="both"/>
        <w:rPr>
          <w:rFonts w:ascii="Arial" w:hAnsi="Arial" w:cs="Arial"/>
          <w:bCs/>
          <w:sz w:val="24"/>
          <w:szCs w:val="24"/>
        </w:rPr>
      </w:pPr>
    </w:p>
    <w:p w:rsidR="004C0E50" w:rsidRPr="00C912C2" w:rsidRDefault="004C0E50" w:rsidP="004C0E50">
      <w:pPr>
        <w:ind w:right="-6" w:firstLine="708"/>
        <w:jc w:val="both"/>
        <w:rPr>
          <w:rFonts w:ascii="Arial" w:hAnsi="Arial" w:cs="Arial"/>
          <w:bCs/>
          <w:sz w:val="24"/>
          <w:szCs w:val="24"/>
        </w:rPr>
      </w:pPr>
      <w:r w:rsidRPr="00C912C2">
        <w:rPr>
          <w:rFonts w:ascii="Arial" w:hAnsi="Arial" w:cs="Arial"/>
          <w:bCs/>
          <w:sz w:val="24"/>
          <w:szCs w:val="24"/>
        </w:rPr>
        <w:t xml:space="preserve">1. Утвердить </w:t>
      </w:r>
      <w:r w:rsidR="00F909A9" w:rsidRPr="00C912C2">
        <w:rPr>
          <w:rFonts w:ascii="Arial" w:hAnsi="Arial" w:cs="Arial"/>
          <w:bCs/>
          <w:sz w:val="24"/>
          <w:szCs w:val="24"/>
        </w:rPr>
        <w:t>П</w:t>
      </w:r>
      <w:r w:rsidRPr="00C912C2">
        <w:rPr>
          <w:rFonts w:ascii="Arial" w:hAnsi="Arial" w:cs="Arial"/>
          <w:bCs/>
          <w:sz w:val="24"/>
          <w:szCs w:val="24"/>
        </w:rPr>
        <w:t xml:space="preserve">равила </w:t>
      </w:r>
      <w:r w:rsidRPr="00C912C2">
        <w:rPr>
          <w:rFonts w:ascii="Arial" w:hAnsi="Arial" w:cs="Arial"/>
          <w:sz w:val="24"/>
          <w:szCs w:val="24"/>
        </w:rPr>
        <w:t xml:space="preserve">учета и проверки </w:t>
      </w:r>
      <w:r w:rsidR="00790C21" w:rsidRPr="00C912C2">
        <w:rPr>
          <w:rFonts w:ascii="Arial" w:hAnsi="Arial" w:cs="Arial"/>
          <w:sz w:val="24"/>
          <w:szCs w:val="24"/>
        </w:rPr>
        <w:t xml:space="preserve">источников </w:t>
      </w:r>
      <w:r w:rsidRPr="00C912C2">
        <w:rPr>
          <w:rFonts w:ascii="Arial" w:hAnsi="Arial" w:cs="Arial"/>
          <w:sz w:val="24"/>
          <w:szCs w:val="24"/>
        </w:rPr>
        <w:t>наружного противопожарного вод</w:t>
      </w:r>
      <w:r w:rsidR="00790C21" w:rsidRPr="00C912C2">
        <w:rPr>
          <w:rFonts w:ascii="Arial" w:hAnsi="Arial" w:cs="Arial"/>
          <w:sz w:val="24"/>
          <w:szCs w:val="24"/>
        </w:rPr>
        <w:t xml:space="preserve">оснабжения, расположенных </w:t>
      </w:r>
      <w:r w:rsidRPr="00C912C2">
        <w:rPr>
          <w:rFonts w:ascii="Arial" w:hAnsi="Arial" w:cs="Arial"/>
          <w:sz w:val="24"/>
          <w:szCs w:val="24"/>
        </w:rPr>
        <w:t xml:space="preserve">на территории муниципального образования </w:t>
      </w:r>
      <w:r w:rsidR="00021E89" w:rsidRPr="00C912C2">
        <w:rPr>
          <w:rFonts w:ascii="Arial" w:hAnsi="Arial" w:cs="Arial"/>
          <w:sz w:val="24"/>
          <w:szCs w:val="24"/>
        </w:rPr>
        <w:t>Вахрушевский</w:t>
      </w:r>
      <w:r w:rsidRPr="00C912C2">
        <w:rPr>
          <w:rFonts w:ascii="Arial" w:hAnsi="Arial" w:cs="Arial"/>
          <w:sz w:val="24"/>
          <w:szCs w:val="24"/>
        </w:rPr>
        <w:t xml:space="preserve"> сельсовет, согласно приложению №</w:t>
      </w:r>
      <w:r w:rsidR="00021E89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>1 к настоящему постановлению.</w:t>
      </w:r>
    </w:p>
    <w:p w:rsidR="00790C21" w:rsidRPr="00C912C2" w:rsidRDefault="004C0E50" w:rsidP="00B21DF9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 xml:space="preserve">2. </w:t>
      </w:r>
      <w:r w:rsidR="00803D0D" w:rsidRPr="00C912C2">
        <w:rPr>
          <w:sz w:val="24"/>
          <w:szCs w:val="24"/>
        </w:rPr>
        <w:t>Создать комиссию по</w:t>
      </w:r>
      <w:r w:rsidR="00790C21" w:rsidRPr="00C912C2">
        <w:rPr>
          <w:sz w:val="24"/>
          <w:szCs w:val="24"/>
        </w:rPr>
        <w:t xml:space="preserve"> проверке </w:t>
      </w:r>
      <w:r w:rsidRPr="00C912C2">
        <w:rPr>
          <w:sz w:val="24"/>
          <w:szCs w:val="24"/>
        </w:rPr>
        <w:t xml:space="preserve">источников </w:t>
      </w:r>
      <w:r w:rsidR="00790C21" w:rsidRPr="00C912C2">
        <w:rPr>
          <w:sz w:val="24"/>
          <w:szCs w:val="24"/>
        </w:rPr>
        <w:t xml:space="preserve">наружного </w:t>
      </w:r>
      <w:r w:rsidRPr="00C912C2">
        <w:rPr>
          <w:sz w:val="24"/>
          <w:szCs w:val="24"/>
        </w:rPr>
        <w:t>противопожарного водоснабжения</w:t>
      </w:r>
      <w:r w:rsidR="00790C21" w:rsidRPr="00C912C2">
        <w:rPr>
          <w:sz w:val="24"/>
          <w:szCs w:val="24"/>
        </w:rPr>
        <w:t xml:space="preserve">, расположенных </w:t>
      </w:r>
      <w:r w:rsidRPr="00C912C2">
        <w:rPr>
          <w:sz w:val="24"/>
          <w:szCs w:val="24"/>
        </w:rPr>
        <w:t xml:space="preserve">на территории муниципального образования </w:t>
      </w:r>
      <w:r w:rsidR="00021E89" w:rsidRPr="00C912C2">
        <w:rPr>
          <w:sz w:val="24"/>
          <w:szCs w:val="24"/>
        </w:rPr>
        <w:t>Вахрушевский</w:t>
      </w:r>
      <w:r w:rsidR="00790C21" w:rsidRPr="00C912C2">
        <w:rPr>
          <w:sz w:val="24"/>
          <w:szCs w:val="24"/>
        </w:rPr>
        <w:t xml:space="preserve"> сельсовет</w:t>
      </w:r>
      <w:r w:rsidR="00803D0D" w:rsidRPr="00C912C2">
        <w:rPr>
          <w:sz w:val="24"/>
          <w:szCs w:val="24"/>
        </w:rPr>
        <w:t>, согласно приложению №</w:t>
      </w:r>
      <w:r w:rsidR="00021E89" w:rsidRPr="00C912C2">
        <w:rPr>
          <w:sz w:val="24"/>
          <w:szCs w:val="24"/>
        </w:rPr>
        <w:t xml:space="preserve"> </w:t>
      </w:r>
      <w:r w:rsidR="00790C21" w:rsidRPr="00C912C2">
        <w:rPr>
          <w:sz w:val="24"/>
          <w:szCs w:val="24"/>
        </w:rPr>
        <w:t>2</w:t>
      </w:r>
      <w:r w:rsidR="006C3F48" w:rsidRPr="00C912C2">
        <w:rPr>
          <w:sz w:val="24"/>
          <w:szCs w:val="24"/>
        </w:rPr>
        <w:t xml:space="preserve"> к настоящему постановлению</w:t>
      </w:r>
      <w:r w:rsidR="00803D0D" w:rsidRPr="00C912C2">
        <w:rPr>
          <w:sz w:val="24"/>
          <w:szCs w:val="24"/>
        </w:rPr>
        <w:t>.</w:t>
      </w:r>
    </w:p>
    <w:p w:rsidR="00B21DF9" w:rsidRPr="00C912C2" w:rsidRDefault="00790C21" w:rsidP="00B21DF9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 xml:space="preserve">3. </w:t>
      </w:r>
      <w:r w:rsidR="005F37C0" w:rsidRPr="00C912C2">
        <w:rPr>
          <w:sz w:val="24"/>
          <w:szCs w:val="24"/>
        </w:rPr>
        <w:t xml:space="preserve">Установить, что проведение проверок источников наружного противопожарного водоснабжения, расположенных на территории муниципального образования </w:t>
      </w:r>
      <w:r w:rsidR="00021E89" w:rsidRPr="00C912C2">
        <w:rPr>
          <w:sz w:val="24"/>
          <w:szCs w:val="24"/>
        </w:rPr>
        <w:t>Вахрушевский</w:t>
      </w:r>
      <w:r w:rsidR="005F37C0" w:rsidRPr="00C912C2">
        <w:rPr>
          <w:sz w:val="24"/>
          <w:szCs w:val="24"/>
        </w:rPr>
        <w:t xml:space="preserve"> сельсовет</w:t>
      </w:r>
      <w:r w:rsidR="005F4347" w:rsidRPr="00C912C2">
        <w:rPr>
          <w:sz w:val="24"/>
          <w:szCs w:val="24"/>
        </w:rPr>
        <w:t>, проводи</w:t>
      </w:r>
      <w:r w:rsidR="005F37C0" w:rsidRPr="00C912C2">
        <w:rPr>
          <w:sz w:val="24"/>
          <w:szCs w:val="24"/>
        </w:rPr>
        <w:t xml:space="preserve">тся комиссией два раза в год, результаты проверки оформляются соответствующим актом,  </w:t>
      </w:r>
      <w:r w:rsidR="00B21DF9" w:rsidRPr="00C912C2">
        <w:rPr>
          <w:sz w:val="24"/>
          <w:szCs w:val="24"/>
        </w:rPr>
        <w:t>согласно приложению №</w:t>
      </w:r>
      <w:r w:rsidR="00021E89" w:rsidRPr="00C912C2">
        <w:rPr>
          <w:sz w:val="24"/>
          <w:szCs w:val="24"/>
        </w:rPr>
        <w:t xml:space="preserve"> </w:t>
      </w:r>
      <w:r w:rsidRPr="00C912C2">
        <w:rPr>
          <w:sz w:val="24"/>
          <w:szCs w:val="24"/>
        </w:rPr>
        <w:t>3</w:t>
      </w:r>
      <w:r w:rsidR="00B21DF9" w:rsidRPr="00C912C2">
        <w:rPr>
          <w:sz w:val="24"/>
          <w:szCs w:val="24"/>
        </w:rPr>
        <w:t xml:space="preserve"> к настоящему постановлению. 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 xml:space="preserve">4. Рекомендовать руководителям организаций, предприятий и учреждений </w:t>
      </w:r>
      <w:r w:rsidR="00021E89" w:rsidRPr="00C912C2">
        <w:rPr>
          <w:sz w:val="24"/>
          <w:szCs w:val="24"/>
        </w:rPr>
        <w:t>Вахрушев</w:t>
      </w:r>
      <w:r w:rsidRPr="00C912C2">
        <w:rPr>
          <w:sz w:val="24"/>
          <w:szCs w:val="24"/>
        </w:rPr>
        <w:t>ского сельсовета независимо от форм собственности, имеющим на своей территории источники наружного противопожарного водоснабжения: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>4.1. Для учета и проверки наружного противопожарного водоснабжения руководствоваться утвержденными Правилами.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>4.2. Принимать неотложные меры по устранению недостатков в системе противопожарного водоснабжения, выявленных в ходе проведенной проверки.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>4.3. Оборудовать все источники противопожарного водоснабжения указателями</w:t>
      </w:r>
      <w:r w:rsidR="005F4347" w:rsidRPr="00C912C2">
        <w:rPr>
          <w:sz w:val="24"/>
          <w:szCs w:val="24"/>
        </w:rPr>
        <w:t>,</w:t>
      </w:r>
      <w:r w:rsidRPr="00C912C2">
        <w:rPr>
          <w:sz w:val="24"/>
          <w:szCs w:val="24"/>
        </w:rPr>
        <w:t xml:space="preserve"> в соответствии с требованиями правил пожарной безопасности.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>4.4. Уточнить перечень источников противопожарного водоснабжения, внести их в реестр источников противопожарного водоснабжения на территории</w:t>
      </w:r>
      <w:r w:rsidR="00021E89" w:rsidRPr="00C912C2">
        <w:rPr>
          <w:sz w:val="24"/>
          <w:szCs w:val="24"/>
        </w:rPr>
        <w:t xml:space="preserve"> Вахрушевского</w:t>
      </w:r>
      <w:r w:rsidRPr="00C912C2">
        <w:rPr>
          <w:sz w:val="24"/>
          <w:szCs w:val="24"/>
        </w:rPr>
        <w:t xml:space="preserve"> сельсовета и вести строгий учет их количества и технического состояния.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>4.5. Обеспечить беспрепятственный подъезд к источникам водоснабжения пожарных автомобилей для забора воды в целях пожаротушения.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 xml:space="preserve">4.6. Определить порядок беспрепятственного доступа пожарной </w:t>
      </w:r>
      <w:r w:rsidR="00021E89" w:rsidRPr="00C912C2">
        <w:rPr>
          <w:sz w:val="24"/>
          <w:szCs w:val="24"/>
        </w:rPr>
        <w:t>части 65 ПСЧ 10 ПСО ФПС ГПС Главного управления МЧС России по Красноярскому краю</w:t>
      </w:r>
      <w:r w:rsidRPr="00C912C2">
        <w:rPr>
          <w:sz w:val="24"/>
          <w:szCs w:val="24"/>
        </w:rPr>
        <w:t xml:space="preserve"> на территорию предприятий, организаций, учреждений для заправки водой, необходимой для тушения пожаров, а также для осуществления проверки их </w:t>
      </w:r>
      <w:r w:rsidRPr="00C912C2">
        <w:rPr>
          <w:sz w:val="24"/>
          <w:szCs w:val="24"/>
        </w:rPr>
        <w:lastRenderedPageBreak/>
        <w:t>технического состояния.</w:t>
      </w:r>
    </w:p>
    <w:p w:rsidR="005F37C0" w:rsidRPr="00C912C2" w:rsidRDefault="005F37C0" w:rsidP="005F37C0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 xml:space="preserve">5. Обязать специалиста администрации </w:t>
      </w:r>
      <w:r w:rsidR="00021E89" w:rsidRPr="00C912C2">
        <w:rPr>
          <w:sz w:val="24"/>
          <w:szCs w:val="24"/>
        </w:rPr>
        <w:t>Вахрушев</w:t>
      </w:r>
      <w:r w:rsidRPr="00C912C2">
        <w:rPr>
          <w:sz w:val="24"/>
          <w:szCs w:val="24"/>
        </w:rPr>
        <w:t>ского сельсовета (</w:t>
      </w:r>
      <w:r w:rsidR="00021E89" w:rsidRPr="00C912C2">
        <w:rPr>
          <w:sz w:val="24"/>
          <w:szCs w:val="24"/>
        </w:rPr>
        <w:t>Маклашевич В.И</w:t>
      </w:r>
      <w:r w:rsidRPr="00C912C2">
        <w:rPr>
          <w:sz w:val="24"/>
          <w:szCs w:val="24"/>
        </w:rPr>
        <w:t xml:space="preserve">.) вести реестр источников </w:t>
      </w:r>
      <w:r w:rsidR="00F909A9" w:rsidRPr="00C912C2">
        <w:rPr>
          <w:sz w:val="24"/>
          <w:szCs w:val="24"/>
        </w:rPr>
        <w:t xml:space="preserve">наружного </w:t>
      </w:r>
      <w:r w:rsidRPr="00C912C2">
        <w:rPr>
          <w:sz w:val="24"/>
          <w:szCs w:val="24"/>
        </w:rPr>
        <w:t>противопожарного водоснабжения</w:t>
      </w:r>
      <w:r w:rsidR="00F909A9" w:rsidRPr="00C912C2">
        <w:rPr>
          <w:sz w:val="24"/>
          <w:szCs w:val="24"/>
        </w:rPr>
        <w:t xml:space="preserve">, расположенных на территории </w:t>
      </w:r>
      <w:r w:rsidRPr="00C912C2">
        <w:rPr>
          <w:sz w:val="24"/>
          <w:szCs w:val="24"/>
        </w:rPr>
        <w:t xml:space="preserve"> </w:t>
      </w:r>
      <w:r w:rsidR="00F909A9" w:rsidRPr="00C912C2">
        <w:rPr>
          <w:sz w:val="24"/>
          <w:szCs w:val="24"/>
        </w:rPr>
        <w:t xml:space="preserve">муниципального образования </w:t>
      </w:r>
      <w:r w:rsidR="00021E89" w:rsidRPr="00C912C2">
        <w:rPr>
          <w:sz w:val="24"/>
          <w:szCs w:val="24"/>
        </w:rPr>
        <w:t>Вахрушевский</w:t>
      </w:r>
      <w:r w:rsidR="00F909A9" w:rsidRPr="00C912C2">
        <w:rPr>
          <w:sz w:val="24"/>
          <w:szCs w:val="24"/>
        </w:rPr>
        <w:t xml:space="preserve"> сельсовет</w:t>
      </w:r>
      <w:r w:rsidRPr="00C912C2">
        <w:rPr>
          <w:sz w:val="24"/>
          <w:szCs w:val="24"/>
        </w:rPr>
        <w:t>.</w:t>
      </w:r>
    </w:p>
    <w:p w:rsidR="005F37C0" w:rsidRPr="00C912C2" w:rsidRDefault="005F37C0" w:rsidP="008E1B19">
      <w:pPr>
        <w:pStyle w:val="ConsPlusNormal"/>
        <w:ind w:firstLine="709"/>
        <w:jc w:val="both"/>
        <w:rPr>
          <w:sz w:val="24"/>
          <w:szCs w:val="24"/>
        </w:rPr>
      </w:pPr>
    </w:p>
    <w:p w:rsidR="005F37C0" w:rsidRPr="00C912C2" w:rsidRDefault="005F37C0" w:rsidP="008E1B19">
      <w:pPr>
        <w:pStyle w:val="ConsPlusNormal"/>
        <w:ind w:firstLine="709"/>
        <w:jc w:val="both"/>
        <w:rPr>
          <w:sz w:val="24"/>
          <w:szCs w:val="24"/>
        </w:rPr>
      </w:pPr>
    </w:p>
    <w:p w:rsidR="00803D0D" w:rsidRPr="00C912C2" w:rsidRDefault="00F909A9" w:rsidP="008E1B19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>6</w:t>
      </w:r>
      <w:r w:rsidR="00803D0D" w:rsidRPr="00C912C2">
        <w:rPr>
          <w:sz w:val="24"/>
          <w:szCs w:val="24"/>
        </w:rPr>
        <w:t xml:space="preserve">. Рекомендовать </w:t>
      </w:r>
      <w:r w:rsidRPr="00C912C2">
        <w:rPr>
          <w:sz w:val="24"/>
          <w:szCs w:val="24"/>
        </w:rPr>
        <w:t xml:space="preserve">руководителям организаций, предприятий и учреждений </w:t>
      </w:r>
      <w:r w:rsidR="00021E89" w:rsidRPr="00C912C2">
        <w:rPr>
          <w:sz w:val="24"/>
          <w:szCs w:val="24"/>
        </w:rPr>
        <w:t>Вахрушевского</w:t>
      </w:r>
      <w:r w:rsidRPr="00C912C2">
        <w:rPr>
          <w:sz w:val="24"/>
          <w:szCs w:val="24"/>
        </w:rPr>
        <w:t xml:space="preserve"> сельсовета</w:t>
      </w:r>
      <w:r w:rsidR="005F4347" w:rsidRPr="00C912C2">
        <w:rPr>
          <w:sz w:val="24"/>
          <w:szCs w:val="24"/>
        </w:rPr>
        <w:t>, имеющих</w:t>
      </w:r>
      <w:r w:rsidR="00803D0D" w:rsidRPr="00C912C2">
        <w:rPr>
          <w:sz w:val="24"/>
          <w:szCs w:val="24"/>
        </w:rPr>
        <w:t xml:space="preserve"> в ведении источники наружного противопожарного водоснабжения</w:t>
      </w:r>
      <w:r w:rsidR="005F4347" w:rsidRPr="00C912C2">
        <w:rPr>
          <w:sz w:val="24"/>
          <w:szCs w:val="24"/>
        </w:rPr>
        <w:t>,</w:t>
      </w:r>
      <w:r w:rsidR="00803D0D" w:rsidRPr="00C912C2">
        <w:rPr>
          <w:sz w:val="24"/>
          <w:szCs w:val="24"/>
        </w:rPr>
        <w:t xml:space="preserve"> проводить проверки источников наружного противопожарного водоснабжения с включением в состав комиссии представителей </w:t>
      </w:r>
      <w:r w:rsidRPr="00C912C2">
        <w:rPr>
          <w:sz w:val="24"/>
          <w:szCs w:val="24"/>
        </w:rPr>
        <w:t xml:space="preserve">пожарной части </w:t>
      </w:r>
      <w:r w:rsidR="00021E89" w:rsidRPr="00C912C2">
        <w:rPr>
          <w:sz w:val="24"/>
          <w:szCs w:val="24"/>
        </w:rPr>
        <w:t>ПСЧ 10 ПСО ФПС ГПС Главного управления МЧС России по Красноярскому краю.</w:t>
      </w:r>
    </w:p>
    <w:p w:rsidR="002C57B4" w:rsidRPr="00C912C2" w:rsidRDefault="00F909A9" w:rsidP="008E1B19">
      <w:pPr>
        <w:ind w:right="-6" w:firstLine="709"/>
        <w:jc w:val="both"/>
        <w:rPr>
          <w:rFonts w:ascii="Arial" w:hAnsi="Arial" w:cs="Arial"/>
          <w:bCs/>
          <w:sz w:val="24"/>
          <w:szCs w:val="24"/>
        </w:rPr>
      </w:pPr>
      <w:r w:rsidRPr="00C912C2">
        <w:rPr>
          <w:rFonts w:ascii="Arial" w:hAnsi="Arial" w:cs="Arial"/>
          <w:bCs/>
          <w:sz w:val="24"/>
          <w:szCs w:val="24"/>
        </w:rPr>
        <w:t>7</w:t>
      </w:r>
      <w:r w:rsidR="002D0044" w:rsidRPr="00C912C2">
        <w:rPr>
          <w:rFonts w:ascii="Arial" w:hAnsi="Arial" w:cs="Arial"/>
          <w:bCs/>
          <w:sz w:val="24"/>
          <w:szCs w:val="24"/>
        </w:rPr>
        <w:t xml:space="preserve">. </w:t>
      </w:r>
      <w:r w:rsidR="002C57B4" w:rsidRPr="00C912C2">
        <w:rPr>
          <w:rFonts w:ascii="Arial" w:hAnsi="Arial" w:cs="Arial"/>
          <w:bCs/>
          <w:sz w:val="24"/>
          <w:szCs w:val="24"/>
        </w:rPr>
        <w:t>Опубликовать постановление в газете «</w:t>
      </w:r>
      <w:r w:rsidR="00021E89" w:rsidRPr="00C912C2">
        <w:rPr>
          <w:rFonts w:ascii="Arial" w:hAnsi="Arial" w:cs="Arial"/>
          <w:bCs/>
          <w:sz w:val="24"/>
          <w:szCs w:val="24"/>
        </w:rPr>
        <w:t>Ведомости Вахрушевского сельсовета</w:t>
      </w:r>
      <w:r w:rsidR="002C57B4" w:rsidRPr="00C912C2">
        <w:rPr>
          <w:rFonts w:ascii="Arial" w:hAnsi="Arial" w:cs="Arial"/>
          <w:bCs/>
          <w:sz w:val="24"/>
          <w:szCs w:val="24"/>
        </w:rPr>
        <w:t xml:space="preserve">» и разместить на официальном сайте администрации </w:t>
      </w:r>
      <w:r w:rsidR="00021E89" w:rsidRPr="00C912C2">
        <w:rPr>
          <w:rFonts w:ascii="Arial" w:hAnsi="Arial" w:cs="Arial"/>
          <w:sz w:val="24"/>
          <w:szCs w:val="24"/>
        </w:rPr>
        <w:t>Вахрушевского</w:t>
      </w:r>
      <w:r w:rsidR="002C57B4" w:rsidRPr="00C912C2">
        <w:rPr>
          <w:rFonts w:ascii="Arial" w:hAnsi="Arial" w:cs="Arial"/>
          <w:bCs/>
          <w:sz w:val="24"/>
          <w:szCs w:val="24"/>
        </w:rPr>
        <w:t xml:space="preserve"> сельсовета.</w:t>
      </w:r>
    </w:p>
    <w:p w:rsidR="002D0044" w:rsidRPr="00C912C2" w:rsidRDefault="00F909A9" w:rsidP="008E1B1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912C2">
        <w:rPr>
          <w:rFonts w:ascii="Arial" w:hAnsi="Arial" w:cs="Arial"/>
          <w:bCs/>
        </w:rPr>
        <w:t>8</w:t>
      </w:r>
      <w:r w:rsidR="002D0044" w:rsidRPr="00C912C2">
        <w:rPr>
          <w:rFonts w:ascii="Arial" w:hAnsi="Arial" w:cs="Arial"/>
          <w:bCs/>
        </w:rPr>
        <w:t xml:space="preserve">. </w:t>
      </w:r>
      <w:r w:rsidR="002D0044" w:rsidRPr="00C912C2">
        <w:rPr>
          <w:rFonts w:ascii="Arial" w:hAnsi="Arial" w:cs="Arial"/>
        </w:rPr>
        <w:t>Постановление вступает в силу со дня</w:t>
      </w:r>
      <w:r w:rsidRPr="00C912C2">
        <w:rPr>
          <w:rFonts w:ascii="Arial" w:hAnsi="Arial" w:cs="Arial"/>
        </w:rPr>
        <w:t xml:space="preserve"> </w:t>
      </w:r>
      <w:r w:rsidR="002D0044" w:rsidRPr="00C912C2">
        <w:rPr>
          <w:rFonts w:ascii="Arial" w:hAnsi="Arial" w:cs="Arial"/>
        </w:rPr>
        <w:t xml:space="preserve">его </w:t>
      </w:r>
      <w:hyperlink r:id="rId10" w:anchor="/document/44130607/entry/0" w:history="1">
        <w:r w:rsidR="002D0044" w:rsidRPr="00C912C2">
          <w:rPr>
            <w:rStyle w:val="ab"/>
            <w:rFonts w:ascii="Arial" w:hAnsi="Arial" w:cs="Arial"/>
            <w:color w:val="auto"/>
            <w:u w:val="none"/>
          </w:rPr>
          <w:t>официального опубликования</w:t>
        </w:r>
      </w:hyperlink>
      <w:r w:rsidR="002D0044" w:rsidRPr="00C912C2">
        <w:rPr>
          <w:rFonts w:ascii="Arial" w:hAnsi="Arial" w:cs="Arial"/>
        </w:rPr>
        <w:t xml:space="preserve"> в газете </w:t>
      </w:r>
      <w:r w:rsidR="002D0044" w:rsidRPr="00C912C2">
        <w:rPr>
          <w:rFonts w:ascii="Arial" w:hAnsi="Arial" w:cs="Arial"/>
          <w:bCs/>
        </w:rPr>
        <w:t>«</w:t>
      </w:r>
      <w:r w:rsidR="00021E89" w:rsidRPr="00C912C2">
        <w:rPr>
          <w:rFonts w:ascii="Arial" w:hAnsi="Arial" w:cs="Arial"/>
          <w:bCs/>
        </w:rPr>
        <w:t>Ведомости Вахрушевского сельсовета</w:t>
      </w:r>
      <w:r w:rsidR="002D0044" w:rsidRPr="00C912C2">
        <w:rPr>
          <w:rFonts w:ascii="Arial" w:hAnsi="Arial" w:cs="Arial"/>
          <w:bCs/>
        </w:rPr>
        <w:t>»</w:t>
      </w:r>
      <w:r w:rsidR="002D0044" w:rsidRPr="00C912C2">
        <w:rPr>
          <w:rFonts w:ascii="Arial" w:hAnsi="Arial" w:cs="Arial"/>
        </w:rPr>
        <w:t>.</w:t>
      </w:r>
    </w:p>
    <w:p w:rsidR="002C57B4" w:rsidRPr="00C912C2" w:rsidRDefault="00F909A9" w:rsidP="008E1B1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C912C2">
        <w:rPr>
          <w:rFonts w:ascii="Arial" w:hAnsi="Arial" w:cs="Arial"/>
        </w:rPr>
        <w:t>9</w:t>
      </w:r>
      <w:r w:rsidR="002D0044" w:rsidRPr="00C912C2">
        <w:rPr>
          <w:rFonts w:ascii="Arial" w:hAnsi="Arial" w:cs="Arial"/>
        </w:rPr>
        <w:t xml:space="preserve">. </w:t>
      </w:r>
      <w:r w:rsidR="002C57B4" w:rsidRPr="00C912C2">
        <w:rPr>
          <w:rFonts w:ascii="Arial" w:hAnsi="Arial" w:cs="Arial"/>
          <w:bCs/>
        </w:rPr>
        <w:t>Контроль над исполнением настоящего постановления оставляю за собой.</w:t>
      </w:r>
    </w:p>
    <w:p w:rsidR="00FD1275" w:rsidRPr="00C912C2" w:rsidRDefault="00FD1275" w:rsidP="008E1B1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FD1275" w:rsidRPr="00C912C2" w:rsidRDefault="00FD1275" w:rsidP="008E1B1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FD1275" w:rsidRPr="00C912C2" w:rsidRDefault="00FD1275" w:rsidP="008E1B1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FD1275" w:rsidRPr="00C912C2" w:rsidRDefault="00FD1275" w:rsidP="008E1B1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FD1275" w:rsidRPr="00C912C2" w:rsidRDefault="00FD1275" w:rsidP="008E1B1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C50E1D" w:rsidRPr="00C912C2" w:rsidRDefault="003E7DD8" w:rsidP="00C912C2">
      <w:pPr>
        <w:ind w:right="-6"/>
        <w:rPr>
          <w:rFonts w:ascii="Arial" w:hAnsi="Arial" w:cs="Arial"/>
          <w:color w:val="000000"/>
          <w:sz w:val="24"/>
          <w:szCs w:val="24"/>
        </w:rPr>
      </w:pPr>
      <w:r w:rsidRPr="00C912C2">
        <w:rPr>
          <w:rFonts w:ascii="Arial" w:hAnsi="Arial" w:cs="Arial"/>
          <w:color w:val="000000"/>
          <w:sz w:val="24"/>
          <w:szCs w:val="24"/>
        </w:rPr>
        <w:t>Глава</w:t>
      </w:r>
      <w:r w:rsidR="00021E89" w:rsidRPr="00C912C2">
        <w:rPr>
          <w:rFonts w:ascii="Arial" w:hAnsi="Arial" w:cs="Arial"/>
          <w:color w:val="000000"/>
          <w:sz w:val="24"/>
          <w:szCs w:val="24"/>
        </w:rPr>
        <w:t xml:space="preserve"> </w:t>
      </w:r>
      <w:r w:rsidR="00021E89" w:rsidRPr="00C912C2">
        <w:rPr>
          <w:rFonts w:ascii="Arial" w:hAnsi="Arial" w:cs="Arial"/>
          <w:sz w:val="24"/>
          <w:szCs w:val="24"/>
        </w:rPr>
        <w:t>Вахрушевского</w:t>
      </w:r>
      <w:r w:rsidR="002C57B4" w:rsidRPr="00C912C2">
        <w:rPr>
          <w:rFonts w:ascii="Arial" w:hAnsi="Arial" w:cs="Arial"/>
          <w:color w:val="000000"/>
          <w:sz w:val="24"/>
          <w:szCs w:val="24"/>
        </w:rPr>
        <w:t xml:space="preserve"> сельсовета      </w:t>
      </w:r>
      <w:r w:rsidR="000760EF" w:rsidRPr="00C912C2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2C57B4" w:rsidRPr="00C912C2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="001039CD" w:rsidRPr="00C912C2">
        <w:rPr>
          <w:rFonts w:ascii="Arial" w:hAnsi="Arial" w:cs="Arial"/>
          <w:color w:val="000000"/>
          <w:sz w:val="24"/>
          <w:szCs w:val="24"/>
        </w:rPr>
        <w:t xml:space="preserve">   </w:t>
      </w:r>
      <w:r w:rsidR="002C57B4" w:rsidRPr="00C912C2">
        <w:rPr>
          <w:rFonts w:ascii="Arial" w:hAnsi="Arial" w:cs="Arial"/>
          <w:color w:val="000000"/>
          <w:sz w:val="24"/>
          <w:szCs w:val="24"/>
        </w:rPr>
        <w:t xml:space="preserve">   </w:t>
      </w:r>
      <w:r w:rsidR="00450EEE" w:rsidRPr="00C912C2">
        <w:rPr>
          <w:rFonts w:ascii="Arial" w:hAnsi="Arial" w:cs="Arial"/>
          <w:color w:val="000000"/>
          <w:sz w:val="24"/>
          <w:szCs w:val="24"/>
        </w:rPr>
        <w:t xml:space="preserve">   </w:t>
      </w:r>
      <w:r w:rsidR="00021E89" w:rsidRPr="00C912C2">
        <w:rPr>
          <w:rFonts w:ascii="Arial" w:hAnsi="Arial" w:cs="Arial"/>
          <w:color w:val="000000"/>
          <w:sz w:val="24"/>
          <w:szCs w:val="24"/>
        </w:rPr>
        <w:t xml:space="preserve">         Н.Н.Маклашевич</w:t>
      </w:r>
    </w:p>
    <w:p w:rsidR="008E1B19" w:rsidRPr="00C912C2" w:rsidRDefault="008E1B1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536537" w:rsidRPr="00C912C2" w:rsidRDefault="00536537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536537" w:rsidRPr="00C912C2" w:rsidRDefault="00536537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536537" w:rsidRPr="00C912C2" w:rsidRDefault="00536537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p w:rsidR="00F909A9" w:rsidRPr="00C912C2" w:rsidRDefault="00F909A9" w:rsidP="004E3FE0">
      <w:pPr>
        <w:ind w:right="-6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2C57B4" w:rsidRPr="00C912C2" w:rsidTr="00C912C2">
        <w:tc>
          <w:tcPr>
            <w:tcW w:w="5670" w:type="dxa"/>
            <w:shd w:val="clear" w:color="auto" w:fill="auto"/>
          </w:tcPr>
          <w:p w:rsidR="002C57B4" w:rsidRPr="00C912C2" w:rsidRDefault="002C57B4" w:rsidP="004370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F60FA0" w:rsidRPr="00C912C2" w:rsidRDefault="002C57B4" w:rsidP="00E03A6F">
            <w:pPr>
              <w:ind w:left="-108"/>
              <w:jc w:val="both"/>
              <w:rPr>
                <w:rFonts w:ascii="Arial" w:hAnsi="Arial" w:cs="Arial"/>
                <w:bCs/>
              </w:rPr>
            </w:pPr>
            <w:r w:rsidRPr="00C912C2">
              <w:rPr>
                <w:rFonts w:ascii="Arial" w:hAnsi="Arial" w:cs="Arial"/>
                <w:bCs/>
              </w:rPr>
              <w:t>Приложение</w:t>
            </w:r>
            <w:r w:rsidR="003738BF" w:rsidRPr="00C912C2">
              <w:rPr>
                <w:rFonts w:ascii="Arial" w:hAnsi="Arial" w:cs="Arial"/>
                <w:bCs/>
              </w:rPr>
              <w:t xml:space="preserve"> </w:t>
            </w:r>
            <w:r w:rsidR="00F60FA0" w:rsidRPr="00C912C2">
              <w:rPr>
                <w:rFonts w:ascii="Arial" w:hAnsi="Arial" w:cs="Arial"/>
                <w:bCs/>
              </w:rPr>
              <w:t>№</w:t>
            </w:r>
            <w:r w:rsidR="003738BF" w:rsidRPr="00C912C2">
              <w:rPr>
                <w:rFonts w:ascii="Arial" w:hAnsi="Arial" w:cs="Arial"/>
                <w:bCs/>
              </w:rPr>
              <w:t>1</w:t>
            </w:r>
            <w:r w:rsidRPr="00C912C2">
              <w:rPr>
                <w:rFonts w:ascii="Arial" w:hAnsi="Arial" w:cs="Arial"/>
                <w:bCs/>
              </w:rPr>
              <w:t xml:space="preserve"> </w:t>
            </w:r>
          </w:p>
          <w:p w:rsidR="002C57B4" w:rsidRPr="00C912C2" w:rsidRDefault="002C57B4" w:rsidP="00021E89">
            <w:pPr>
              <w:ind w:left="-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bCs/>
              </w:rPr>
              <w:t xml:space="preserve">к постановлению администрации </w:t>
            </w:r>
            <w:r w:rsidR="00021E89" w:rsidRPr="00C912C2">
              <w:rPr>
                <w:rFonts w:ascii="Arial" w:hAnsi="Arial" w:cs="Arial"/>
                <w:sz w:val="24"/>
                <w:szCs w:val="24"/>
              </w:rPr>
              <w:t>Вахрушевского</w:t>
            </w:r>
            <w:r w:rsidRPr="00C912C2">
              <w:rPr>
                <w:rFonts w:ascii="Arial" w:hAnsi="Arial" w:cs="Arial"/>
                <w:bCs/>
              </w:rPr>
              <w:t xml:space="preserve"> сельсовета</w:t>
            </w:r>
            <w:r w:rsidR="00F60FA0" w:rsidRPr="00C912C2">
              <w:rPr>
                <w:rFonts w:ascii="Arial" w:hAnsi="Arial" w:cs="Arial"/>
                <w:bCs/>
              </w:rPr>
              <w:t xml:space="preserve"> </w:t>
            </w:r>
            <w:r w:rsidR="00021E89" w:rsidRPr="00C912C2">
              <w:rPr>
                <w:rFonts w:ascii="Arial" w:hAnsi="Arial" w:cs="Arial"/>
                <w:bCs/>
              </w:rPr>
              <w:t>Тасеевского</w:t>
            </w:r>
            <w:r w:rsidR="00F60FA0" w:rsidRPr="00C912C2">
              <w:rPr>
                <w:rFonts w:ascii="Arial" w:hAnsi="Arial" w:cs="Arial"/>
                <w:bCs/>
              </w:rPr>
              <w:t xml:space="preserve"> района Красноярского края</w:t>
            </w:r>
            <w:r w:rsidR="00575D6F" w:rsidRPr="00C912C2">
              <w:rPr>
                <w:rFonts w:ascii="Arial" w:hAnsi="Arial" w:cs="Arial"/>
                <w:bCs/>
              </w:rPr>
              <w:t xml:space="preserve"> от</w:t>
            </w:r>
            <w:r w:rsidR="006C3F48" w:rsidRPr="00C912C2">
              <w:rPr>
                <w:rFonts w:ascii="Arial" w:hAnsi="Arial" w:cs="Arial"/>
                <w:bCs/>
              </w:rPr>
              <w:t xml:space="preserve"> 2</w:t>
            </w:r>
            <w:r w:rsidR="00021E89" w:rsidRPr="00C912C2">
              <w:rPr>
                <w:rFonts w:ascii="Arial" w:hAnsi="Arial" w:cs="Arial"/>
                <w:bCs/>
              </w:rPr>
              <w:t>6</w:t>
            </w:r>
            <w:r w:rsidRPr="00C912C2">
              <w:rPr>
                <w:rFonts w:ascii="Arial" w:hAnsi="Arial" w:cs="Arial"/>
                <w:bCs/>
              </w:rPr>
              <w:t>.</w:t>
            </w:r>
            <w:r w:rsidR="00BE4C78" w:rsidRPr="00C912C2">
              <w:rPr>
                <w:rFonts w:ascii="Arial" w:hAnsi="Arial" w:cs="Arial"/>
                <w:bCs/>
              </w:rPr>
              <w:t>0</w:t>
            </w:r>
            <w:r w:rsidR="00021E89" w:rsidRPr="00C912C2">
              <w:rPr>
                <w:rFonts w:ascii="Arial" w:hAnsi="Arial" w:cs="Arial"/>
                <w:bCs/>
              </w:rPr>
              <w:t>9</w:t>
            </w:r>
            <w:r w:rsidR="006C3F48" w:rsidRPr="00C912C2">
              <w:rPr>
                <w:rFonts w:ascii="Arial" w:hAnsi="Arial" w:cs="Arial"/>
                <w:bCs/>
              </w:rPr>
              <w:t>.20</w:t>
            </w:r>
            <w:r w:rsidR="00021E89" w:rsidRPr="00C912C2">
              <w:rPr>
                <w:rFonts w:ascii="Arial" w:hAnsi="Arial" w:cs="Arial"/>
                <w:bCs/>
              </w:rPr>
              <w:t>24</w:t>
            </w:r>
            <w:r w:rsidR="006C3F48" w:rsidRPr="00C912C2">
              <w:rPr>
                <w:rFonts w:ascii="Arial" w:hAnsi="Arial" w:cs="Arial"/>
                <w:bCs/>
              </w:rPr>
              <w:t xml:space="preserve"> №</w:t>
            </w:r>
            <w:r w:rsidR="00021E89" w:rsidRPr="00C912C2">
              <w:rPr>
                <w:rFonts w:ascii="Arial" w:hAnsi="Arial" w:cs="Arial"/>
                <w:bCs/>
              </w:rPr>
              <w:t xml:space="preserve"> 29</w:t>
            </w:r>
          </w:p>
        </w:tc>
      </w:tr>
    </w:tbl>
    <w:p w:rsidR="002D0044" w:rsidRPr="00C912C2" w:rsidRDefault="002D0044" w:rsidP="004E3FE0">
      <w:pPr>
        <w:ind w:right="-6"/>
        <w:jc w:val="both"/>
        <w:rPr>
          <w:rFonts w:ascii="Arial" w:hAnsi="Arial" w:cs="Arial"/>
          <w:sz w:val="24"/>
          <w:szCs w:val="24"/>
        </w:rPr>
      </w:pPr>
    </w:p>
    <w:p w:rsidR="00E40309" w:rsidRPr="00C912C2" w:rsidRDefault="00E40309" w:rsidP="00575D6F">
      <w:pPr>
        <w:ind w:right="-6"/>
        <w:rPr>
          <w:rFonts w:ascii="Arial" w:hAnsi="Arial" w:cs="Arial"/>
          <w:b/>
          <w:sz w:val="24"/>
          <w:szCs w:val="24"/>
        </w:rPr>
      </w:pPr>
    </w:p>
    <w:p w:rsidR="00536537" w:rsidRPr="00C912C2" w:rsidRDefault="00536537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F909A9">
      <w:pPr>
        <w:shd w:val="clear" w:color="auto" w:fill="FFFFFF"/>
        <w:ind w:left="120" w:right="120" w:firstLine="300"/>
        <w:jc w:val="center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>ПРАВИЛА</w:t>
      </w:r>
    </w:p>
    <w:p w:rsidR="00F909A9" w:rsidRPr="00C912C2" w:rsidRDefault="00F909A9" w:rsidP="00F909A9">
      <w:pPr>
        <w:shd w:val="clear" w:color="auto" w:fill="FFFFFF"/>
        <w:ind w:left="120" w:right="120" w:firstLine="300"/>
        <w:jc w:val="center"/>
        <w:rPr>
          <w:rFonts w:ascii="Arial" w:hAnsi="Arial" w:cs="Arial"/>
          <w:b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 xml:space="preserve">учета и проверки источников наружного противопожарного водоснабжения, расположенных на территории </w:t>
      </w:r>
      <w:r w:rsidRPr="00C912C2">
        <w:rPr>
          <w:rFonts w:ascii="Arial" w:hAnsi="Arial" w:cs="Arial"/>
          <w:b/>
          <w:sz w:val="24"/>
          <w:szCs w:val="24"/>
        </w:rPr>
        <w:t xml:space="preserve">муниципального образования </w:t>
      </w:r>
      <w:r w:rsidR="00021E89" w:rsidRPr="00C912C2">
        <w:rPr>
          <w:rFonts w:ascii="Arial" w:hAnsi="Arial" w:cs="Arial"/>
          <w:b/>
          <w:sz w:val="24"/>
          <w:szCs w:val="24"/>
        </w:rPr>
        <w:t>Вахрушевский</w:t>
      </w:r>
      <w:r w:rsidRPr="00C912C2">
        <w:rPr>
          <w:rFonts w:ascii="Arial" w:hAnsi="Arial" w:cs="Arial"/>
          <w:b/>
          <w:sz w:val="24"/>
          <w:szCs w:val="24"/>
        </w:rPr>
        <w:t xml:space="preserve"> сельсовет </w:t>
      </w:r>
    </w:p>
    <w:p w:rsidR="00F909A9" w:rsidRPr="00C912C2" w:rsidRDefault="00F909A9" w:rsidP="00F909A9">
      <w:pPr>
        <w:pStyle w:val="ConsPlusNormal"/>
        <w:ind w:firstLine="709"/>
        <w:jc w:val="both"/>
        <w:rPr>
          <w:sz w:val="24"/>
          <w:szCs w:val="24"/>
        </w:rPr>
      </w:pPr>
    </w:p>
    <w:p w:rsidR="00F909A9" w:rsidRPr="00C912C2" w:rsidRDefault="00F909A9" w:rsidP="00F909A9">
      <w:pPr>
        <w:shd w:val="clear" w:color="auto" w:fill="FFFFFF"/>
        <w:ind w:left="120" w:right="120" w:firstLine="300"/>
        <w:jc w:val="center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>1. Общие положения</w:t>
      </w:r>
    </w:p>
    <w:p w:rsidR="00F909A9" w:rsidRPr="00C912C2" w:rsidRDefault="00F909A9" w:rsidP="00F909A9">
      <w:pPr>
        <w:shd w:val="clear" w:color="auto" w:fill="FFFFFF"/>
        <w:ind w:right="14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ab/>
        <w:t xml:space="preserve">1.1. Настоящие Правила действуют на всей территории муниципального образования </w:t>
      </w:r>
      <w:r w:rsidR="00021E89" w:rsidRPr="00C912C2">
        <w:rPr>
          <w:rFonts w:ascii="Arial" w:hAnsi="Arial" w:cs="Arial"/>
          <w:sz w:val="24"/>
          <w:szCs w:val="24"/>
        </w:rPr>
        <w:t>Вахрушевский</w:t>
      </w:r>
      <w:r w:rsidRPr="00C912C2">
        <w:rPr>
          <w:rFonts w:ascii="Arial" w:hAnsi="Arial" w:cs="Arial"/>
          <w:sz w:val="24"/>
          <w:szCs w:val="24"/>
        </w:rPr>
        <w:t xml:space="preserve"> сельсовет и  обязательны для  исполнения организаци</w:t>
      </w:r>
      <w:r w:rsidR="00A33528" w:rsidRPr="00C912C2">
        <w:rPr>
          <w:rFonts w:ascii="Arial" w:hAnsi="Arial" w:cs="Arial"/>
          <w:sz w:val="24"/>
          <w:szCs w:val="24"/>
        </w:rPr>
        <w:t>ей</w:t>
      </w:r>
      <w:r w:rsidR="005F4347" w:rsidRPr="00C912C2">
        <w:rPr>
          <w:rFonts w:ascii="Arial" w:hAnsi="Arial" w:cs="Arial"/>
          <w:sz w:val="24"/>
          <w:szCs w:val="24"/>
        </w:rPr>
        <w:t>,</w:t>
      </w:r>
      <w:r w:rsidRPr="00C912C2">
        <w:rPr>
          <w:rFonts w:ascii="Arial" w:hAnsi="Arial" w:cs="Arial"/>
          <w:sz w:val="24"/>
          <w:szCs w:val="24"/>
        </w:rPr>
        <w:t xml:space="preserve"> </w:t>
      </w:r>
      <w:r w:rsidR="00A33528" w:rsidRPr="00C912C2">
        <w:rPr>
          <w:rFonts w:ascii="Arial" w:hAnsi="Arial" w:cs="Arial"/>
          <w:sz w:val="24"/>
          <w:szCs w:val="24"/>
        </w:rPr>
        <w:t xml:space="preserve">обеспечивающей </w:t>
      </w:r>
      <w:r w:rsidRPr="00C912C2">
        <w:rPr>
          <w:rFonts w:ascii="Arial" w:hAnsi="Arial" w:cs="Arial"/>
          <w:sz w:val="24"/>
          <w:szCs w:val="24"/>
        </w:rPr>
        <w:t>водоснабжени</w:t>
      </w:r>
      <w:r w:rsidR="00A33528" w:rsidRPr="00C912C2">
        <w:rPr>
          <w:rFonts w:ascii="Arial" w:hAnsi="Arial" w:cs="Arial"/>
          <w:sz w:val="24"/>
          <w:szCs w:val="24"/>
        </w:rPr>
        <w:t xml:space="preserve">е </w:t>
      </w:r>
      <w:r w:rsidRPr="00C912C2">
        <w:rPr>
          <w:rFonts w:ascii="Arial" w:hAnsi="Arial" w:cs="Arial"/>
          <w:sz w:val="24"/>
          <w:szCs w:val="24"/>
        </w:rPr>
        <w:t>населенн</w:t>
      </w:r>
      <w:r w:rsidR="00A33528" w:rsidRPr="00C912C2">
        <w:rPr>
          <w:rFonts w:ascii="Arial" w:hAnsi="Arial" w:cs="Arial"/>
          <w:sz w:val="24"/>
          <w:szCs w:val="24"/>
        </w:rPr>
        <w:t>ого</w:t>
      </w:r>
      <w:r w:rsidRPr="00C912C2">
        <w:rPr>
          <w:rFonts w:ascii="Arial" w:hAnsi="Arial" w:cs="Arial"/>
          <w:sz w:val="24"/>
          <w:szCs w:val="24"/>
        </w:rPr>
        <w:t xml:space="preserve"> пункт</w:t>
      </w:r>
      <w:r w:rsidR="00A33528" w:rsidRPr="00C912C2">
        <w:rPr>
          <w:rFonts w:ascii="Arial" w:hAnsi="Arial" w:cs="Arial"/>
          <w:sz w:val="24"/>
          <w:szCs w:val="24"/>
        </w:rPr>
        <w:t>а</w:t>
      </w:r>
      <w:r w:rsidRPr="00C912C2">
        <w:rPr>
          <w:rFonts w:ascii="Arial" w:hAnsi="Arial" w:cs="Arial"/>
          <w:sz w:val="24"/>
          <w:szCs w:val="24"/>
        </w:rPr>
        <w:t>, а </w:t>
      </w:r>
      <w:r w:rsidR="005F4347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>также всеми абонентами, имеющими источники противопожарного водоснабжения</w:t>
      </w:r>
      <w:r w:rsidR="005F4347" w:rsidRPr="00C912C2">
        <w:rPr>
          <w:rFonts w:ascii="Arial" w:hAnsi="Arial" w:cs="Arial"/>
          <w:sz w:val="24"/>
          <w:szCs w:val="24"/>
        </w:rPr>
        <w:t>,</w:t>
      </w:r>
      <w:r w:rsidRPr="00C912C2">
        <w:rPr>
          <w:rFonts w:ascii="Arial" w:hAnsi="Arial" w:cs="Arial"/>
          <w:sz w:val="24"/>
          <w:szCs w:val="24"/>
        </w:rPr>
        <w:t xml:space="preserve"> независимо от  их ведомственной принадлежности и организационно-правовых форм.</w:t>
      </w:r>
    </w:p>
    <w:p w:rsidR="00F909A9" w:rsidRPr="00C912C2" w:rsidRDefault="00F909A9" w:rsidP="00F909A9">
      <w:pPr>
        <w:shd w:val="clear" w:color="auto" w:fill="FFFFFF"/>
        <w:ind w:right="120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ab/>
        <w:t>1.2. Наружное противопожарное водоснабжение - хозяйственно-питьевой водопровод с расположенными на нем пожарными гидрантами, пожарные водоемы, водонапорные башни, а также другие естественные и  искусственные водоисточники, вода из которых используется для целей пожаротушения, независимо от их ведомственной принадлежности и организационно-правовой формы.</w:t>
      </w:r>
    </w:p>
    <w:p w:rsidR="00F909A9" w:rsidRPr="00C912C2" w:rsidRDefault="00F909A9" w:rsidP="00F909A9">
      <w:pPr>
        <w:shd w:val="clear" w:color="auto" w:fill="FFFFFF"/>
        <w:ind w:right="120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ab/>
        <w:t>1.3. Ответственность за </w:t>
      </w:r>
      <w:r w:rsidR="005F4347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>техническое состояние источников противопожарного водоснабжения и </w:t>
      </w:r>
      <w:r w:rsidR="00083BF1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 xml:space="preserve">установку указателей несет </w:t>
      </w:r>
      <w:r w:rsidR="00A33528" w:rsidRPr="00C912C2">
        <w:rPr>
          <w:rFonts w:ascii="Arial" w:hAnsi="Arial" w:cs="Arial"/>
          <w:sz w:val="24"/>
          <w:szCs w:val="24"/>
        </w:rPr>
        <w:t>организация</w:t>
      </w:r>
      <w:r w:rsidR="005F4347" w:rsidRPr="00C912C2">
        <w:rPr>
          <w:rFonts w:ascii="Arial" w:hAnsi="Arial" w:cs="Arial"/>
          <w:sz w:val="24"/>
          <w:szCs w:val="24"/>
        </w:rPr>
        <w:t>,</w:t>
      </w:r>
      <w:r w:rsidR="00A33528" w:rsidRPr="00C912C2">
        <w:rPr>
          <w:rFonts w:ascii="Arial" w:hAnsi="Arial" w:cs="Arial"/>
          <w:sz w:val="24"/>
          <w:szCs w:val="24"/>
        </w:rPr>
        <w:t xml:space="preserve"> обеспечивающая водоснабжение населенного пункта </w:t>
      </w:r>
      <w:r w:rsidRPr="00C912C2">
        <w:rPr>
          <w:rFonts w:ascii="Arial" w:hAnsi="Arial" w:cs="Arial"/>
          <w:sz w:val="24"/>
          <w:szCs w:val="24"/>
        </w:rPr>
        <w:t xml:space="preserve">или абонент, </w:t>
      </w:r>
      <w:proofErr w:type="gramStart"/>
      <w:r w:rsidRPr="00C912C2">
        <w:rPr>
          <w:rFonts w:ascii="Arial" w:hAnsi="Arial" w:cs="Arial"/>
          <w:sz w:val="24"/>
          <w:szCs w:val="24"/>
        </w:rPr>
        <w:t>в</w:t>
      </w:r>
      <w:proofErr w:type="gramEnd"/>
      <w:r w:rsidRPr="00C912C2">
        <w:rPr>
          <w:rFonts w:ascii="Arial" w:hAnsi="Arial" w:cs="Arial"/>
          <w:sz w:val="24"/>
          <w:szCs w:val="24"/>
        </w:rPr>
        <w:t> введении которого они находятся.</w:t>
      </w:r>
    </w:p>
    <w:p w:rsidR="00F909A9" w:rsidRPr="00C912C2" w:rsidRDefault="00F909A9" w:rsidP="00021E89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ab/>
        <w:t>1.4. </w:t>
      </w:r>
      <w:r w:rsidR="00083BF1" w:rsidRPr="00C912C2">
        <w:rPr>
          <w:sz w:val="24"/>
          <w:szCs w:val="24"/>
        </w:rPr>
        <w:t xml:space="preserve">Пожарная часть </w:t>
      </w:r>
      <w:r w:rsidR="00021E89" w:rsidRPr="00C912C2">
        <w:rPr>
          <w:sz w:val="24"/>
          <w:szCs w:val="24"/>
        </w:rPr>
        <w:t xml:space="preserve">ПСЧ 10 ПСО ФПС ГПС Главного управления МЧС России по Красноярскому краю, </w:t>
      </w:r>
      <w:r w:rsidRPr="00C912C2">
        <w:rPr>
          <w:sz w:val="24"/>
          <w:szCs w:val="24"/>
        </w:rPr>
        <w:t>име</w:t>
      </w:r>
      <w:r w:rsidR="00083BF1" w:rsidRPr="00C912C2">
        <w:rPr>
          <w:sz w:val="24"/>
          <w:szCs w:val="24"/>
        </w:rPr>
        <w:t>е</w:t>
      </w:r>
      <w:r w:rsidRPr="00C912C2">
        <w:rPr>
          <w:sz w:val="24"/>
          <w:szCs w:val="24"/>
        </w:rPr>
        <w:t xml:space="preserve">т право на беспрепятственный въезд на территорию </w:t>
      </w:r>
      <w:r w:rsidR="00083BF1" w:rsidRPr="00C912C2">
        <w:rPr>
          <w:sz w:val="24"/>
          <w:szCs w:val="24"/>
        </w:rPr>
        <w:t xml:space="preserve">предприятий и организаций </w:t>
      </w:r>
      <w:r w:rsidRPr="00C912C2">
        <w:rPr>
          <w:sz w:val="24"/>
          <w:szCs w:val="24"/>
        </w:rPr>
        <w:t>для заправки водой, необходимой для тушения пожаров, а также для </w:t>
      </w:r>
      <w:r w:rsidR="00083BF1" w:rsidRPr="00C912C2">
        <w:rPr>
          <w:sz w:val="24"/>
          <w:szCs w:val="24"/>
        </w:rPr>
        <w:t xml:space="preserve"> </w:t>
      </w:r>
      <w:r w:rsidRPr="00C912C2">
        <w:rPr>
          <w:sz w:val="24"/>
          <w:szCs w:val="24"/>
        </w:rPr>
        <w:t>осуществления проверки технического состояния источников противопожарного водоснабжения.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</w:p>
    <w:p w:rsidR="00F909A9" w:rsidRPr="00C912C2" w:rsidRDefault="00F909A9" w:rsidP="00F909A9">
      <w:pPr>
        <w:shd w:val="clear" w:color="auto" w:fill="FFFFFF"/>
        <w:ind w:left="120" w:right="120" w:firstLine="731"/>
        <w:jc w:val="center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>2. Техническое состояние, эксплуатация и требования к источникам противопожарного водоснабжения</w:t>
      </w:r>
    </w:p>
    <w:p w:rsidR="00F909A9" w:rsidRPr="00C912C2" w:rsidRDefault="00F909A9" w:rsidP="00F909A9">
      <w:pPr>
        <w:shd w:val="clear" w:color="auto" w:fill="FFFFFF"/>
        <w:tabs>
          <w:tab w:val="left" w:pos="1276"/>
          <w:tab w:val="left" w:pos="1418"/>
        </w:tabs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2.1. Постоянная готовность источников противопожарного водоснабжения для успешного использования их при тушении пожаров обеспечивается проведением основных подготовительных мероприятий:</w:t>
      </w:r>
    </w:p>
    <w:p w:rsidR="00F909A9" w:rsidRPr="00C912C2" w:rsidRDefault="00F909A9" w:rsidP="00F909A9">
      <w:pPr>
        <w:pStyle w:val="af"/>
        <w:numPr>
          <w:ilvl w:val="0"/>
          <w:numId w:val="13"/>
        </w:numPr>
        <w:shd w:val="clear" w:color="auto" w:fill="FFFFFF"/>
        <w:ind w:left="0" w:right="120" w:firstLine="851"/>
        <w:jc w:val="both"/>
        <w:rPr>
          <w:rFonts w:ascii="Arial" w:hAnsi="Arial" w:cs="Arial"/>
        </w:rPr>
      </w:pPr>
      <w:r w:rsidRPr="00C912C2">
        <w:rPr>
          <w:rFonts w:ascii="Arial" w:hAnsi="Arial" w:cs="Arial"/>
        </w:rPr>
        <w:t>качественной приемкой всех систем водоснабжения по окончании их строительства, реконструкции и ремонта;</w:t>
      </w:r>
    </w:p>
    <w:p w:rsidR="00F909A9" w:rsidRPr="00C912C2" w:rsidRDefault="00F909A9" w:rsidP="00F909A9">
      <w:pPr>
        <w:pStyle w:val="af"/>
        <w:numPr>
          <w:ilvl w:val="0"/>
          <w:numId w:val="13"/>
        </w:numPr>
        <w:shd w:val="clear" w:color="auto" w:fill="FFFFFF"/>
        <w:ind w:left="0" w:right="120" w:firstLine="851"/>
        <w:jc w:val="both"/>
        <w:rPr>
          <w:rFonts w:ascii="Arial" w:hAnsi="Arial" w:cs="Arial"/>
        </w:rPr>
      </w:pPr>
      <w:r w:rsidRPr="00C912C2">
        <w:rPr>
          <w:rFonts w:ascii="Arial" w:hAnsi="Arial" w:cs="Arial"/>
        </w:rPr>
        <w:t>точным учетом всех источников противопожарного водоснабжения;</w:t>
      </w:r>
    </w:p>
    <w:p w:rsidR="00F909A9" w:rsidRPr="00C912C2" w:rsidRDefault="00F909A9" w:rsidP="00F909A9">
      <w:pPr>
        <w:pStyle w:val="af"/>
        <w:numPr>
          <w:ilvl w:val="0"/>
          <w:numId w:val="13"/>
        </w:numPr>
        <w:shd w:val="clear" w:color="auto" w:fill="FFFFFF"/>
        <w:ind w:left="0" w:right="120" w:firstLine="851"/>
        <w:jc w:val="both"/>
        <w:rPr>
          <w:rFonts w:ascii="Arial" w:hAnsi="Arial" w:cs="Arial"/>
        </w:rPr>
      </w:pPr>
      <w:r w:rsidRPr="00C912C2">
        <w:rPr>
          <w:rFonts w:ascii="Arial" w:hAnsi="Arial" w:cs="Arial"/>
        </w:rPr>
        <w:t xml:space="preserve">систематическим </w:t>
      </w:r>
      <w:proofErr w:type="gramStart"/>
      <w:r w:rsidRPr="00C912C2">
        <w:rPr>
          <w:rFonts w:ascii="Arial" w:hAnsi="Arial" w:cs="Arial"/>
        </w:rPr>
        <w:t>контролем за</w:t>
      </w:r>
      <w:proofErr w:type="gramEnd"/>
      <w:r w:rsidRPr="00C912C2">
        <w:rPr>
          <w:rFonts w:ascii="Arial" w:hAnsi="Arial" w:cs="Arial"/>
        </w:rPr>
        <w:t> состоянием водоисточников;</w:t>
      </w:r>
    </w:p>
    <w:p w:rsidR="00F909A9" w:rsidRPr="00C912C2" w:rsidRDefault="00F909A9" w:rsidP="00F909A9">
      <w:pPr>
        <w:pStyle w:val="af"/>
        <w:numPr>
          <w:ilvl w:val="0"/>
          <w:numId w:val="13"/>
        </w:numPr>
        <w:shd w:val="clear" w:color="auto" w:fill="FFFFFF"/>
        <w:ind w:left="0" w:right="120" w:firstLine="851"/>
        <w:jc w:val="both"/>
        <w:rPr>
          <w:rFonts w:ascii="Arial" w:hAnsi="Arial" w:cs="Arial"/>
        </w:rPr>
      </w:pPr>
      <w:r w:rsidRPr="00C912C2">
        <w:rPr>
          <w:rFonts w:ascii="Arial" w:hAnsi="Arial" w:cs="Arial"/>
        </w:rPr>
        <w:t>периодическим испытанием водопроводных сетей на водоотдачу (1 раз в год);</w:t>
      </w:r>
    </w:p>
    <w:p w:rsidR="00F909A9" w:rsidRPr="00C912C2" w:rsidRDefault="00F909A9" w:rsidP="00F909A9">
      <w:pPr>
        <w:pStyle w:val="af"/>
        <w:numPr>
          <w:ilvl w:val="0"/>
          <w:numId w:val="13"/>
        </w:numPr>
        <w:shd w:val="clear" w:color="auto" w:fill="FFFFFF"/>
        <w:ind w:left="0" w:right="120" w:firstLine="851"/>
        <w:jc w:val="both"/>
        <w:rPr>
          <w:rFonts w:ascii="Arial" w:hAnsi="Arial" w:cs="Arial"/>
        </w:rPr>
      </w:pPr>
      <w:r w:rsidRPr="00C912C2">
        <w:rPr>
          <w:rFonts w:ascii="Arial" w:hAnsi="Arial" w:cs="Arial"/>
        </w:rPr>
        <w:t>своевременной подготовкой источников противопожарного водоснабжения к условиям эксплуатации в весенне-летний и осенне-зимний периоды.</w:t>
      </w:r>
    </w:p>
    <w:p w:rsidR="00083BF1" w:rsidRPr="00C912C2" w:rsidRDefault="00F909A9" w:rsidP="00083BF1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2.2. Источники противопожарного водоснабжения должны находиться в исправном состоянии и быть оборудованными указателями, установленными на </w:t>
      </w:r>
      <w:r w:rsidR="00083BF1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 xml:space="preserve">видных местах, в соответствии с нормами пожарной безопасности. Ко всем </w:t>
      </w:r>
      <w:r w:rsidRPr="00C912C2">
        <w:rPr>
          <w:rFonts w:ascii="Arial" w:hAnsi="Arial" w:cs="Arial"/>
          <w:sz w:val="24"/>
          <w:szCs w:val="24"/>
        </w:rPr>
        <w:lastRenderedPageBreak/>
        <w:t>источникам противопожарного водоснабжения должен быть обеспечен подъезд шириной не менее 3,5 м.</w:t>
      </w:r>
    </w:p>
    <w:p w:rsidR="00B27F32" w:rsidRPr="00C912C2" w:rsidRDefault="00083BF1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2.3</w:t>
      </w:r>
      <w:r w:rsidR="00F909A9" w:rsidRPr="00C912C2">
        <w:rPr>
          <w:rFonts w:ascii="Arial" w:hAnsi="Arial" w:cs="Arial"/>
          <w:sz w:val="24"/>
          <w:szCs w:val="24"/>
        </w:rPr>
        <w:t>. Пожарные водоемы должны быть наполнены водой. К водоему должен быть обеспечен подъе</w:t>
      </w:r>
      <w:proofErr w:type="gramStart"/>
      <w:r w:rsidR="00F909A9" w:rsidRPr="00C912C2">
        <w:rPr>
          <w:rFonts w:ascii="Arial" w:hAnsi="Arial" w:cs="Arial"/>
          <w:sz w:val="24"/>
          <w:szCs w:val="24"/>
        </w:rPr>
        <w:t>зд с </w:t>
      </w:r>
      <w:r w:rsidR="005F4347" w:rsidRPr="00C912C2">
        <w:rPr>
          <w:rFonts w:ascii="Arial" w:hAnsi="Arial" w:cs="Arial"/>
          <w:sz w:val="24"/>
          <w:szCs w:val="24"/>
        </w:rPr>
        <w:t xml:space="preserve"> </w:t>
      </w:r>
      <w:r w:rsidR="00F909A9" w:rsidRPr="00C912C2">
        <w:rPr>
          <w:rFonts w:ascii="Arial" w:hAnsi="Arial" w:cs="Arial"/>
          <w:sz w:val="24"/>
          <w:szCs w:val="24"/>
        </w:rPr>
        <w:t>тв</w:t>
      </w:r>
      <w:proofErr w:type="gramEnd"/>
      <w:r w:rsidR="00F909A9" w:rsidRPr="00C912C2">
        <w:rPr>
          <w:rFonts w:ascii="Arial" w:hAnsi="Arial" w:cs="Arial"/>
          <w:sz w:val="24"/>
          <w:szCs w:val="24"/>
        </w:rPr>
        <w:t xml:space="preserve">ердым покрытием и разворотной площадкой размером 12×12 м. </w:t>
      </w:r>
    </w:p>
    <w:p w:rsidR="00F909A9" w:rsidRPr="00C912C2" w:rsidRDefault="00A33528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2.4</w:t>
      </w:r>
      <w:r w:rsidR="00F909A9" w:rsidRPr="00C912C2">
        <w:rPr>
          <w:rFonts w:ascii="Arial" w:hAnsi="Arial" w:cs="Arial"/>
          <w:sz w:val="24"/>
          <w:szCs w:val="24"/>
        </w:rPr>
        <w:t>. Источники противопожарного водоснабжения допускается использовать только при тушении пожаров, проведении занятий, учений и проверке их работоспособности.</w:t>
      </w:r>
    </w:p>
    <w:p w:rsidR="00FD1275" w:rsidRPr="00C912C2" w:rsidRDefault="00FD1275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</w:p>
    <w:p w:rsidR="00F909A9" w:rsidRPr="00C912C2" w:rsidRDefault="00F909A9" w:rsidP="00F909A9">
      <w:pPr>
        <w:shd w:val="clear" w:color="auto" w:fill="FFFFFF"/>
        <w:ind w:left="120" w:right="120" w:firstLine="731"/>
        <w:jc w:val="center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>3. Учет и порядок проверки противопожарного водоснабжения</w:t>
      </w:r>
    </w:p>
    <w:p w:rsidR="00F909A9" w:rsidRPr="00C912C2" w:rsidRDefault="00F909A9" w:rsidP="00B27F32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 xml:space="preserve">3.1. </w:t>
      </w:r>
      <w:r w:rsidR="00A33528" w:rsidRPr="00C912C2">
        <w:rPr>
          <w:sz w:val="24"/>
          <w:szCs w:val="24"/>
        </w:rPr>
        <w:t>Организация, обеспечивающая водоснабжение населенного пункта</w:t>
      </w:r>
      <w:r w:rsidRPr="00C912C2">
        <w:rPr>
          <w:sz w:val="24"/>
          <w:szCs w:val="24"/>
        </w:rPr>
        <w:t>, а также абоненты обязаны вести строгий учет и проводить плановые совместные с </w:t>
      </w:r>
      <w:r w:rsidR="00A33528" w:rsidRPr="00C912C2">
        <w:rPr>
          <w:sz w:val="24"/>
          <w:szCs w:val="24"/>
        </w:rPr>
        <w:t xml:space="preserve">пожарной частью </w:t>
      </w:r>
      <w:r w:rsidR="00B27F32" w:rsidRPr="00C912C2">
        <w:rPr>
          <w:sz w:val="24"/>
          <w:szCs w:val="24"/>
        </w:rPr>
        <w:t>ПСЧ 10 ПСО ФПС ГПС Главного управления МЧС России по Красноярскому краю,</w:t>
      </w:r>
      <w:r w:rsidR="00F00ADE" w:rsidRPr="00C912C2">
        <w:rPr>
          <w:sz w:val="24"/>
          <w:szCs w:val="24"/>
        </w:rPr>
        <w:t xml:space="preserve"> </w:t>
      </w:r>
      <w:r w:rsidRPr="00C912C2">
        <w:rPr>
          <w:sz w:val="24"/>
          <w:szCs w:val="24"/>
        </w:rPr>
        <w:t>проверки имеющихся в </w:t>
      </w:r>
      <w:r w:rsidR="00A33528" w:rsidRPr="00C912C2">
        <w:rPr>
          <w:sz w:val="24"/>
          <w:szCs w:val="24"/>
        </w:rPr>
        <w:t xml:space="preserve"> </w:t>
      </w:r>
      <w:r w:rsidRPr="00C912C2">
        <w:rPr>
          <w:sz w:val="24"/>
          <w:szCs w:val="24"/>
        </w:rPr>
        <w:t>их ведении источников противопожарного водоснабжения.</w:t>
      </w:r>
    </w:p>
    <w:p w:rsidR="00F909A9" w:rsidRPr="00C912C2" w:rsidRDefault="00F909A9" w:rsidP="00B27F32">
      <w:pPr>
        <w:pStyle w:val="ConsPlusNormal"/>
        <w:ind w:firstLine="709"/>
        <w:jc w:val="both"/>
        <w:rPr>
          <w:sz w:val="24"/>
          <w:szCs w:val="24"/>
        </w:rPr>
      </w:pPr>
      <w:r w:rsidRPr="00C912C2">
        <w:rPr>
          <w:sz w:val="24"/>
          <w:szCs w:val="24"/>
        </w:rPr>
        <w:t>3.2. С целью учета всех водоисточников, которые могут быть использованы</w:t>
      </w:r>
      <w:r w:rsidR="005F4347" w:rsidRPr="00C912C2">
        <w:rPr>
          <w:sz w:val="24"/>
          <w:szCs w:val="24"/>
        </w:rPr>
        <w:t xml:space="preserve"> для тушения пожара</w:t>
      </w:r>
      <w:r w:rsidR="00A33528" w:rsidRPr="00C912C2">
        <w:rPr>
          <w:sz w:val="24"/>
          <w:szCs w:val="24"/>
        </w:rPr>
        <w:t xml:space="preserve"> организация</w:t>
      </w:r>
      <w:r w:rsidR="005F4347" w:rsidRPr="00C912C2">
        <w:rPr>
          <w:sz w:val="24"/>
          <w:szCs w:val="24"/>
        </w:rPr>
        <w:t>,</w:t>
      </w:r>
      <w:r w:rsidRPr="00C912C2">
        <w:rPr>
          <w:sz w:val="24"/>
          <w:szCs w:val="24"/>
        </w:rPr>
        <w:t xml:space="preserve"> </w:t>
      </w:r>
      <w:r w:rsidR="00A33528" w:rsidRPr="00C912C2">
        <w:rPr>
          <w:sz w:val="24"/>
          <w:szCs w:val="24"/>
        </w:rPr>
        <w:t xml:space="preserve">обеспечивающая водоснабжение населенного пункта </w:t>
      </w:r>
      <w:r w:rsidRPr="00C912C2">
        <w:rPr>
          <w:sz w:val="24"/>
          <w:szCs w:val="24"/>
        </w:rPr>
        <w:t>и </w:t>
      </w:r>
      <w:r w:rsidR="0044187D" w:rsidRPr="00C912C2">
        <w:rPr>
          <w:sz w:val="24"/>
          <w:szCs w:val="24"/>
        </w:rPr>
        <w:t xml:space="preserve"> </w:t>
      </w:r>
      <w:r w:rsidRPr="00C912C2">
        <w:rPr>
          <w:sz w:val="24"/>
          <w:szCs w:val="24"/>
        </w:rPr>
        <w:t>абоненты совместно с </w:t>
      </w:r>
      <w:r w:rsidR="0044187D" w:rsidRPr="00C912C2">
        <w:rPr>
          <w:sz w:val="24"/>
          <w:szCs w:val="24"/>
        </w:rPr>
        <w:t xml:space="preserve">пожарной частью </w:t>
      </w:r>
      <w:r w:rsidR="00B27F32" w:rsidRPr="00C912C2">
        <w:rPr>
          <w:sz w:val="24"/>
          <w:szCs w:val="24"/>
        </w:rPr>
        <w:t xml:space="preserve">ПСЧ 10 ПСО ФПС ГПС Главного управления МЧС России по Красноярскому краю, </w:t>
      </w:r>
      <w:r w:rsidRPr="00C912C2">
        <w:rPr>
          <w:sz w:val="24"/>
          <w:szCs w:val="24"/>
        </w:rPr>
        <w:t>не </w:t>
      </w:r>
      <w:r w:rsidR="005F4347" w:rsidRPr="00C912C2">
        <w:rPr>
          <w:sz w:val="24"/>
          <w:szCs w:val="24"/>
        </w:rPr>
        <w:t xml:space="preserve"> </w:t>
      </w:r>
      <w:r w:rsidRPr="00C912C2">
        <w:rPr>
          <w:sz w:val="24"/>
          <w:szCs w:val="24"/>
        </w:rPr>
        <w:t>реже одного раза в пять лет проводят инвентаризацию противопожарного водоснабжения.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3.3. Проверка противопожарного водоснабж</w:t>
      </w:r>
      <w:r w:rsidR="0044187D" w:rsidRPr="00C912C2">
        <w:rPr>
          <w:rFonts w:ascii="Arial" w:hAnsi="Arial" w:cs="Arial"/>
          <w:sz w:val="24"/>
          <w:szCs w:val="24"/>
        </w:rPr>
        <w:t>ения производится 2 раза в год</w:t>
      </w:r>
      <w:r w:rsidRPr="00C912C2">
        <w:rPr>
          <w:rFonts w:ascii="Arial" w:hAnsi="Arial" w:cs="Arial"/>
          <w:sz w:val="24"/>
          <w:szCs w:val="24"/>
        </w:rPr>
        <w:t>.</w:t>
      </w:r>
    </w:p>
    <w:p w:rsidR="0044187D" w:rsidRPr="00C912C2" w:rsidRDefault="00F909A9" w:rsidP="0044187D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3.4.  При проверке пожарного </w:t>
      </w:r>
      <w:r w:rsidR="0044187D" w:rsidRPr="00C912C2">
        <w:rPr>
          <w:rFonts w:ascii="Arial" w:hAnsi="Arial" w:cs="Arial"/>
          <w:sz w:val="24"/>
          <w:szCs w:val="24"/>
        </w:rPr>
        <w:t>гидранта</w:t>
      </w:r>
      <w:r w:rsidRPr="00C912C2">
        <w:rPr>
          <w:rFonts w:ascii="Arial" w:hAnsi="Arial" w:cs="Arial"/>
          <w:sz w:val="24"/>
          <w:szCs w:val="24"/>
        </w:rPr>
        <w:t xml:space="preserve"> проверяется: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наличие на видном месте указателя установленного образца;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возможность беспрепятственного подъезда к пожарному гидранту;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состояние колодца и люка пожарного гидранта, производится очистка его от грязи, льда и снега;</w:t>
      </w:r>
    </w:p>
    <w:p w:rsidR="00F909A9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работоспособность пожарного гидранта посредством пуска воды с установкой пожарной колонки.</w:t>
      </w:r>
    </w:p>
    <w:p w:rsidR="0044187D" w:rsidRPr="00C912C2" w:rsidRDefault="00F909A9" w:rsidP="0044187D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3.5.  При проверке пожарного водоема проверяется: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наличие на видном месте указателя установленного образца;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возможность беспрепятственного подъезда к пожарному водоему;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- степень заполнения</w:t>
      </w:r>
      <w:r w:rsidR="00F909A9" w:rsidRPr="00C912C2">
        <w:rPr>
          <w:rFonts w:ascii="Arial" w:hAnsi="Arial" w:cs="Arial"/>
          <w:sz w:val="24"/>
          <w:szCs w:val="24"/>
        </w:rPr>
        <w:t xml:space="preserve"> водоема водой и возможность его пополнения;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наличие площадки перед водоемом для забора воды;</w:t>
      </w:r>
    </w:p>
    <w:p w:rsidR="0044187D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- герметичность задвижек (при их наличии);</w:t>
      </w:r>
    </w:p>
    <w:p w:rsidR="00F909A9" w:rsidRPr="00C912C2" w:rsidRDefault="0044187D" w:rsidP="0044187D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наличие проруби при отрицательной температуре воздуха (для открытых водоемов).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3.6. При проверке других приспособленных для целей пожаротушения источников водоснабжения проверяется наличие подъезда и возможность забора воды в любое время года.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</w:p>
    <w:p w:rsidR="00F909A9" w:rsidRPr="00C912C2" w:rsidRDefault="00F909A9" w:rsidP="00F909A9">
      <w:pPr>
        <w:shd w:val="clear" w:color="auto" w:fill="FFFFFF"/>
        <w:ind w:left="120" w:right="120" w:firstLine="731"/>
        <w:jc w:val="center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>4. Инвентаризация противопожарного водоснабжения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4.1. Инвентаризация противопожарного водоснабжения проводится не реже одного раза в пять лет.</w:t>
      </w:r>
    </w:p>
    <w:p w:rsidR="00D02A58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4.2. Инвентаризация проводится с целью учета всех водоисточников, которые могут быть использованы для тушения пожаров и выявления их состояния и характеристик.</w:t>
      </w:r>
    </w:p>
    <w:p w:rsidR="00F909A9" w:rsidRPr="00C912C2" w:rsidRDefault="00D02A58" w:rsidP="00D02A58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4.3. </w:t>
      </w:r>
      <w:r w:rsidR="00F909A9" w:rsidRPr="00C912C2">
        <w:rPr>
          <w:rFonts w:ascii="Arial" w:hAnsi="Arial" w:cs="Arial"/>
          <w:sz w:val="24"/>
          <w:szCs w:val="24"/>
        </w:rPr>
        <w:t>Для </w:t>
      </w:r>
      <w:r w:rsidRPr="00C912C2">
        <w:rPr>
          <w:rFonts w:ascii="Arial" w:hAnsi="Arial" w:cs="Arial"/>
          <w:sz w:val="24"/>
          <w:szCs w:val="24"/>
        </w:rPr>
        <w:t xml:space="preserve"> </w:t>
      </w:r>
      <w:r w:rsidR="00F909A9" w:rsidRPr="00C912C2">
        <w:rPr>
          <w:rFonts w:ascii="Arial" w:hAnsi="Arial" w:cs="Arial"/>
          <w:sz w:val="24"/>
          <w:szCs w:val="24"/>
        </w:rPr>
        <w:t xml:space="preserve">проведения инвентаризации водоснабжения распоряжением Главы </w:t>
      </w:r>
      <w:r w:rsidR="00B27F32" w:rsidRPr="00C912C2">
        <w:rPr>
          <w:rFonts w:ascii="Arial" w:hAnsi="Arial" w:cs="Arial"/>
          <w:sz w:val="24"/>
          <w:szCs w:val="24"/>
        </w:rPr>
        <w:t>Вахрушев</w:t>
      </w:r>
      <w:r w:rsidR="00F909A9" w:rsidRPr="00C912C2">
        <w:rPr>
          <w:rFonts w:ascii="Arial" w:hAnsi="Arial" w:cs="Arial"/>
          <w:sz w:val="24"/>
          <w:szCs w:val="24"/>
        </w:rPr>
        <w:t>ского сельсовета создается межведомственная комиссия, в состав которой входят: представители органов местного самоуправл</w:t>
      </w:r>
      <w:r w:rsidRPr="00C912C2">
        <w:rPr>
          <w:rFonts w:ascii="Arial" w:hAnsi="Arial" w:cs="Arial"/>
          <w:sz w:val="24"/>
          <w:szCs w:val="24"/>
        </w:rPr>
        <w:t xml:space="preserve">ения, местной пожарной охраны, </w:t>
      </w:r>
      <w:r w:rsidR="00F909A9" w:rsidRPr="00C912C2">
        <w:rPr>
          <w:rFonts w:ascii="Arial" w:hAnsi="Arial" w:cs="Arial"/>
          <w:sz w:val="24"/>
          <w:szCs w:val="24"/>
        </w:rPr>
        <w:t>орган</w:t>
      </w:r>
      <w:r w:rsidRPr="00C912C2">
        <w:rPr>
          <w:rFonts w:ascii="Arial" w:hAnsi="Arial" w:cs="Arial"/>
          <w:sz w:val="24"/>
          <w:szCs w:val="24"/>
        </w:rPr>
        <w:t>ов</w:t>
      </w:r>
      <w:r w:rsidR="00F909A9" w:rsidRPr="00C912C2">
        <w:rPr>
          <w:rFonts w:ascii="Arial" w:hAnsi="Arial" w:cs="Arial"/>
          <w:sz w:val="24"/>
          <w:szCs w:val="24"/>
        </w:rPr>
        <w:t xml:space="preserve"> государственного пожарного надзора, организации</w:t>
      </w:r>
      <w:r w:rsidR="005F4347" w:rsidRPr="00C912C2">
        <w:rPr>
          <w:rFonts w:ascii="Arial" w:hAnsi="Arial" w:cs="Arial"/>
          <w:sz w:val="24"/>
          <w:szCs w:val="24"/>
        </w:rPr>
        <w:t>,</w:t>
      </w:r>
      <w:r w:rsidR="00F909A9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>обеспечивающей водоснабжение населенного пункта и</w:t>
      </w:r>
      <w:r w:rsidR="00F909A9" w:rsidRPr="00C912C2">
        <w:rPr>
          <w:rFonts w:ascii="Arial" w:hAnsi="Arial" w:cs="Arial"/>
          <w:sz w:val="24"/>
          <w:szCs w:val="24"/>
        </w:rPr>
        <w:t xml:space="preserve"> абоненты.</w:t>
      </w:r>
    </w:p>
    <w:p w:rsidR="00D02A58" w:rsidRPr="00C912C2" w:rsidRDefault="00F909A9" w:rsidP="00D02A58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lastRenderedPageBreak/>
        <w:t>4.4.  Комиссия путем детальной проверки каждого водоисточника уточняет:</w:t>
      </w:r>
    </w:p>
    <w:p w:rsidR="00D02A58" w:rsidRPr="00C912C2" w:rsidRDefault="00D02A58" w:rsidP="00D02A58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вид, численность и состояние источников противопожарного водоснабжения, наличие подъездов к ним;</w:t>
      </w:r>
    </w:p>
    <w:p w:rsidR="00D02A58" w:rsidRPr="00C912C2" w:rsidRDefault="00D02A58" w:rsidP="00D02A58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причины сокращения количества водоисточников;</w:t>
      </w:r>
    </w:p>
    <w:p w:rsidR="00D02A58" w:rsidRPr="00C912C2" w:rsidRDefault="00D02A58" w:rsidP="00D02A58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диаметры водопроводных магистралей, участков, характеристики сетей, количество водопроводных вводов;</w:t>
      </w:r>
    </w:p>
    <w:p w:rsidR="00F909A9" w:rsidRPr="00C912C2" w:rsidRDefault="00D02A58" w:rsidP="00D02A58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выполнение планов замены пожарных гидрантов (пожарных кранов), строительства новых водоемов, пирсов, колодцев.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4.5.  Все </w:t>
      </w:r>
      <w:r w:rsidR="00D02A58" w:rsidRPr="00C912C2">
        <w:rPr>
          <w:rFonts w:ascii="Arial" w:hAnsi="Arial" w:cs="Arial"/>
          <w:sz w:val="24"/>
          <w:szCs w:val="24"/>
        </w:rPr>
        <w:t xml:space="preserve">пожарные </w:t>
      </w:r>
      <w:r w:rsidRPr="00C912C2">
        <w:rPr>
          <w:rFonts w:ascii="Arial" w:hAnsi="Arial" w:cs="Arial"/>
          <w:sz w:val="24"/>
          <w:szCs w:val="24"/>
        </w:rPr>
        <w:t>гидранты проверяются на водоотдачу.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4.6. По результатам инвентаризации составляется акт инвентаризации и ведомость учета состояния водоисточников.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center"/>
        <w:rPr>
          <w:rFonts w:ascii="Arial" w:hAnsi="Arial" w:cs="Arial"/>
          <w:b/>
          <w:bCs/>
          <w:sz w:val="24"/>
          <w:szCs w:val="24"/>
        </w:rPr>
      </w:pPr>
    </w:p>
    <w:p w:rsidR="00F909A9" w:rsidRPr="00C912C2" w:rsidRDefault="00F909A9" w:rsidP="00F909A9">
      <w:pPr>
        <w:shd w:val="clear" w:color="auto" w:fill="FFFFFF"/>
        <w:ind w:left="120" w:right="120" w:firstLine="731"/>
        <w:jc w:val="center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>5. Ремонт и реконструкция противопожарного водоснабжения</w:t>
      </w:r>
    </w:p>
    <w:p w:rsidR="00F909A9" w:rsidRPr="00C912C2" w:rsidRDefault="00F909A9" w:rsidP="00F909A9">
      <w:pPr>
        <w:shd w:val="clear" w:color="auto" w:fill="FFFFFF"/>
        <w:ind w:left="120" w:right="120" w:firstLine="731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5.1. </w:t>
      </w:r>
      <w:r w:rsidR="00D02A58" w:rsidRPr="00C912C2">
        <w:rPr>
          <w:rFonts w:ascii="Arial" w:hAnsi="Arial" w:cs="Arial"/>
          <w:sz w:val="24"/>
          <w:szCs w:val="24"/>
        </w:rPr>
        <w:t>Организация, обеспечивающая водоснабжение населенного пункта</w:t>
      </w:r>
      <w:r w:rsidRPr="00C912C2">
        <w:rPr>
          <w:rFonts w:ascii="Arial" w:hAnsi="Arial" w:cs="Arial"/>
          <w:sz w:val="24"/>
          <w:szCs w:val="24"/>
        </w:rPr>
        <w:t>, а также абоненты, в </w:t>
      </w:r>
      <w:r w:rsidR="00D02A58" w:rsidRPr="00C912C2">
        <w:rPr>
          <w:rFonts w:ascii="Arial" w:hAnsi="Arial" w:cs="Arial"/>
          <w:sz w:val="24"/>
          <w:szCs w:val="24"/>
        </w:rPr>
        <w:t xml:space="preserve"> </w:t>
      </w:r>
      <w:r w:rsidRPr="00C912C2">
        <w:rPr>
          <w:rFonts w:ascii="Arial" w:hAnsi="Arial" w:cs="Arial"/>
          <w:sz w:val="24"/>
          <w:szCs w:val="24"/>
        </w:rPr>
        <w:t>ведении которых находится неисправный источник противопожарного водоснабжения, обязаны в течение 10 дней после получения сообщения о неисправности произвести ремонт водоисточника. В случае проведения капитального ремонта или замены водоисточника сроки согласовываются с государственной противопожарной службой.</w:t>
      </w:r>
    </w:p>
    <w:p w:rsidR="00FD1275" w:rsidRPr="00C912C2" w:rsidRDefault="00FD1275" w:rsidP="00FD1275">
      <w:pPr>
        <w:shd w:val="clear" w:color="auto" w:fill="FFFFFF"/>
        <w:ind w:left="120" w:right="120" w:firstLine="22"/>
        <w:jc w:val="center"/>
        <w:rPr>
          <w:rFonts w:ascii="Arial" w:hAnsi="Arial" w:cs="Arial"/>
          <w:b/>
          <w:bCs/>
          <w:sz w:val="24"/>
          <w:szCs w:val="24"/>
        </w:rPr>
      </w:pPr>
    </w:p>
    <w:p w:rsidR="00FD1275" w:rsidRPr="00C912C2" w:rsidRDefault="00FD1275" w:rsidP="00FD1275">
      <w:pPr>
        <w:shd w:val="clear" w:color="auto" w:fill="FFFFFF"/>
        <w:ind w:left="120" w:right="120" w:firstLine="22"/>
        <w:jc w:val="center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bCs/>
          <w:sz w:val="24"/>
          <w:szCs w:val="24"/>
        </w:rPr>
        <w:t>6</w:t>
      </w:r>
      <w:r w:rsidR="00F909A9" w:rsidRPr="00C912C2">
        <w:rPr>
          <w:rFonts w:ascii="Arial" w:hAnsi="Arial" w:cs="Arial"/>
          <w:b/>
          <w:bCs/>
          <w:sz w:val="24"/>
          <w:szCs w:val="24"/>
        </w:rPr>
        <w:t>. Особенности эксплуатации противопожарного водоснабжения</w:t>
      </w:r>
      <w:r w:rsidRPr="00C912C2">
        <w:rPr>
          <w:rFonts w:ascii="Arial" w:hAnsi="Arial" w:cs="Arial"/>
          <w:b/>
          <w:bCs/>
          <w:sz w:val="24"/>
          <w:szCs w:val="24"/>
        </w:rPr>
        <w:t xml:space="preserve"> </w:t>
      </w:r>
      <w:r w:rsidR="00F909A9" w:rsidRPr="00C912C2">
        <w:rPr>
          <w:rFonts w:ascii="Arial" w:hAnsi="Arial" w:cs="Arial"/>
          <w:b/>
          <w:bCs/>
          <w:sz w:val="24"/>
          <w:szCs w:val="24"/>
        </w:rPr>
        <w:t>в зимних условиях</w:t>
      </w:r>
    </w:p>
    <w:p w:rsidR="00FD1275" w:rsidRPr="00C912C2" w:rsidRDefault="00FD1275" w:rsidP="00FD1275">
      <w:pPr>
        <w:shd w:val="clear" w:color="auto" w:fill="FFFFFF"/>
        <w:ind w:left="120" w:right="120" w:firstLine="22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ab/>
        <w:t xml:space="preserve">6.1. </w:t>
      </w:r>
      <w:r w:rsidR="00F909A9" w:rsidRPr="00C912C2">
        <w:rPr>
          <w:rFonts w:ascii="Arial" w:hAnsi="Arial" w:cs="Arial"/>
          <w:sz w:val="24"/>
          <w:szCs w:val="24"/>
        </w:rPr>
        <w:t>Ежегодно в </w:t>
      </w:r>
      <w:r w:rsidRPr="00C912C2">
        <w:rPr>
          <w:rFonts w:ascii="Arial" w:hAnsi="Arial" w:cs="Arial"/>
          <w:sz w:val="24"/>
          <w:szCs w:val="24"/>
        </w:rPr>
        <w:t xml:space="preserve"> </w:t>
      </w:r>
      <w:r w:rsidR="00F909A9" w:rsidRPr="00C912C2">
        <w:rPr>
          <w:rFonts w:ascii="Arial" w:hAnsi="Arial" w:cs="Arial"/>
          <w:sz w:val="24"/>
          <w:szCs w:val="24"/>
        </w:rPr>
        <w:t>октябре</w:t>
      </w:r>
      <w:r w:rsidRPr="00C912C2">
        <w:rPr>
          <w:rFonts w:ascii="Arial" w:hAnsi="Arial" w:cs="Arial"/>
          <w:sz w:val="24"/>
          <w:szCs w:val="24"/>
        </w:rPr>
        <w:t>-</w:t>
      </w:r>
      <w:r w:rsidR="00F909A9" w:rsidRPr="00C912C2">
        <w:rPr>
          <w:rFonts w:ascii="Arial" w:hAnsi="Arial" w:cs="Arial"/>
          <w:sz w:val="24"/>
          <w:szCs w:val="24"/>
        </w:rPr>
        <w:t>ноябре производится подготовка противопожарного водоснабжения к работе в зимних условиях, для чего необходимо:</w:t>
      </w:r>
    </w:p>
    <w:p w:rsidR="00FD1275" w:rsidRPr="00C912C2" w:rsidRDefault="00FD1275" w:rsidP="00FD1275">
      <w:pPr>
        <w:shd w:val="clear" w:color="auto" w:fill="FFFFFF"/>
        <w:ind w:right="120" w:firstLine="709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произвести откачку воды из колодцев и гидрантов;</w:t>
      </w:r>
    </w:p>
    <w:p w:rsidR="00FD1275" w:rsidRPr="00C912C2" w:rsidRDefault="00FD1275" w:rsidP="00FD1275">
      <w:pPr>
        <w:shd w:val="clear" w:color="auto" w:fill="FFFFFF"/>
        <w:ind w:right="120" w:firstLine="709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проверить уровень воды в водоемах, исправность теплоизоляции и запорной арматуры;</w:t>
      </w:r>
    </w:p>
    <w:p w:rsidR="00F909A9" w:rsidRPr="00C912C2" w:rsidRDefault="00FD1275" w:rsidP="00FD1275">
      <w:pPr>
        <w:shd w:val="clear" w:color="auto" w:fill="FFFFFF"/>
        <w:ind w:right="120" w:firstLine="709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 xml:space="preserve">- </w:t>
      </w:r>
      <w:r w:rsidR="00F909A9" w:rsidRPr="00C912C2">
        <w:rPr>
          <w:rFonts w:ascii="Arial" w:hAnsi="Arial" w:cs="Arial"/>
          <w:sz w:val="24"/>
          <w:szCs w:val="24"/>
        </w:rPr>
        <w:t>произвести очистку от снега и льда подъездов к пожарным водоисточникам.</w:t>
      </w:r>
    </w:p>
    <w:p w:rsidR="00F909A9" w:rsidRPr="00C912C2" w:rsidRDefault="00FD1275" w:rsidP="00F909A9">
      <w:pPr>
        <w:shd w:val="clear" w:color="auto" w:fill="FFFFFF"/>
        <w:ind w:right="120" w:firstLine="709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6</w:t>
      </w:r>
      <w:r w:rsidR="00F909A9" w:rsidRPr="00C912C2">
        <w:rPr>
          <w:rFonts w:ascii="Arial" w:hAnsi="Arial" w:cs="Arial"/>
          <w:sz w:val="24"/>
          <w:szCs w:val="24"/>
        </w:rPr>
        <w:t>.2. В случае замерзания стояков пожарных гидрантов необходимо принимать меры к их отогреванию и приведению в рабочее состояние.</w:t>
      </w: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FD1275" w:rsidRPr="00C912C2" w:rsidTr="00C912C2">
        <w:tc>
          <w:tcPr>
            <w:tcW w:w="5812" w:type="dxa"/>
            <w:shd w:val="clear" w:color="auto" w:fill="auto"/>
          </w:tcPr>
          <w:p w:rsidR="00FD1275" w:rsidRPr="00C912C2" w:rsidRDefault="00FD1275" w:rsidP="00CF45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FD1275" w:rsidRPr="00C912C2" w:rsidRDefault="00FD1275" w:rsidP="00CF45EC">
            <w:pPr>
              <w:ind w:left="34"/>
              <w:jc w:val="both"/>
              <w:rPr>
                <w:rFonts w:ascii="Arial" w:hAnsi="Arial" w:cs="Arial"/>
                <w:bCs/>
              </w:rPr>
            </w:pPr>
            <w:r w:rsidRPr="00C912C2">
              <w:rPr>
                <w:rFonts w:ascii="Arial" w:hAnsi="Arial" w:cs="Arial"/>
                <w:bCs/>
              </w:rPr>
              <w:t>Приложение №2</w:t>
            </w:r>
          </w:p>
          <w:p w:rsidR="00FD1275" w:rsidRPr="00C912C2" w:rsidRDefault="00FD1275" w:rsidP="00B27F32">
            <w:pPr>
              <w:ind w:left="34"/>
              <w:jc w:val="both"/>
              <w:rPr>
                <w:rFonts w:ascii="Arial" w:hAnsi="Arial" w:cs="Arial"/>
              </w:rPr>
            </w:pPr>
            <w:r w:rsidRPr="00C912C2">
              <w:rPr>
                <w:rFonts w:ascii="Arial" w:hAnsi="Arial" w:cs="Arial"/>
                <w:bCs/>
              </w:rPr>
              <w:t xml:space="preserve">к постановлению администрации </w:t>
            </w:r>
            <w:r w:rsidR="00B27F32" w:rsidRPr="00C912C2">
              <w:rPr>
                <w:rFonts w:ascii="Arial" w:hAnsi="Arial" w:cs="Arial"/>
                <w:bCs/>
              </w:rPr>
              <w:t>Вахрушевского сельсовета Тасеев</w:t>
            </w:r>
            <w:r w:rsidRPr="00C912C2">
              <w:rPr>
                <w:rFonts w:ascii="Arial" w:hAnsi="Arial" w:cs="Arial"/>
                <w:bCs/>
              </w:rPr>
              <w:t>ского района Красноярского края от 2</w:t>
            </w:r>
            <w:r w:rsidR="00B27F32" w:rsidRPr="00C912C2">
              <w:rPr>
                <w:rFonts w:ascii="Arial" w:hAnsi="Arial" w:cs="Arial"/>
                <w:bCs/>
              </w:rPr>
              <w:t>6</w:t>
            </w:r>
            <w:r w:rsidRPr="00C912C2">
              <w:rPr>
                <w:rFonts w:ascii="Arial" w:hAnsi="Arial" w:cs="Arial"/>
                <w:bCs/>
              </w:rPr>
              <w:t>.0</w:t>
            </w:r>
            <w:r w:rsidR="00B27F32" w:rsidRPr="00C912C2">
              <w:rPr>
                <w:rFonts w:ascii="Arial" w:hAnsi="Arial" w:cs="Arial"/>
                <w:bCs/>
              </w:rPr>
              <w:t>9.2024 № 29</w:t>
            </w:r>
          </w:p>
        </w:tc>
      </w:tr>
      <w:tr w:rsidR="00FD1275" w:rsidRPr="00C912C2" w:rsidTr="00C912C2">
        <w:tc>
          <w:tcPr>
            <w:tcW w:w="5812" w:type="dxa"/>
            <w:shd w:val="clear" w:color="auto" w:fill="auto"/>
          </w:tcPr>
          <w:p w:rsidR="00FD1275" w:rsidRPr="00C912C2" w:rsidRDefault="00FD1275" w:rsidP="00CF45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FD1275" w:rsidRPr="00C912C2" w:rsidRDefault="00FD1275" w:rsidP="00CF45EC">
            <w:pPr>
              <w:ind w:left="-10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D1275" w:rsidRPr="00C912C2" w:rsidTr="00C912C2">
        <w:tc>
          <w:tcPr>
            <w:tcW w:w="5812" w:type="dxa"/>
            <w:shd w:val="clear" w:color="auto" w:fill="auto"/>
          </w:tcPr>
          <w:p w:rsidR="00FD1275" w:rsidRPr="00C912C2" w:rsidRDefault="00FD1275" w:rsidP="00CF45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FD1275" w:rsidRPr="00C912C2" w:rsidRDefault="00FD1275" w:rsidP="00CF45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09A9" w:rsidRPr="00C912C2" w:rsidRDefault="00F909A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8E1B19" w:rsidRPr="00C912C2" w:rsidRDefault="008E1B19" w:rsidP="008E1B19">
      <w:pPr>
        <w:jc w:val="center"/>
        <w:rPr>
          <w:rFonts w:ascii="Arial" w:hAnsi="Arial" w:cs="Arial"/>
          <w:b/>
          <w:sz w:val="24"/>
          <w:szCs w:val="24"/>
        </w:rPr>
      </w:pPr>
      <w:r w:rsidRPr="00C912C2">
        <w:rPr>
          <w:rFonts w:ascii="Arial" w:hAnsi="Arial" w:cs="Arial"/>
          <w:b/>
          <w:sz w:val="24"/>
          <w:szCs w:val="24"/>
        </w:rPr>
        <w:t>Состав комиссии по проверке источников наружного противопожарного водоснабжения</w:t>
      </w:r>
      <w:r w:rsidR="00FD1275" w:rsidRPr="00C912C2">
        <w:rPr>
          <w:rFonts w:ascii="Arial" w:hAnsi="Arial" w:cs="Arial"/>
          <w:b/>
          <w:sz w:val="24"/>
          <w:szCs w:val="24"/>
        </w:rPr>
        <w:t xml:space="preserve">, расположенных </w:t>
      </w:r>
      <w:r w:rsidRPr="00C912C2">
        <w:rPr>
          <w:rFonts w:ascii="Arial" w:hAnsi="Arial" w:cs="Arial"/>
          <w:b/>
          <w:sz w:val="24"/>
          <w:szCs w:val="24"/>
        </w:rPr>
        <w:t xml:space="preserve">на территории муниципального образования </w:t>
      </w:r>
      <w:r w:rsidR="00021E89" w:rsidRPr="00C912C2">
        <w:rPr>
          <w:rFonts w:ascii="Arial" w:hAnsi="Arial" w:cs="Arial"/>
          <w:b/>
          <w:sz w:val="24"/>
          <w:szCs w:val="24"/>
        </w:rPr>
        <w:t>Вахрушевский</w:t>
      </w:r>
      <w:r w:rsidRPr="00C912C2">
        <w:rPr>
          <w:rFonts w:ascii="Arial" w:hAnsi="Arial" w:cs="Arial"/>
          <w:b/>
          <w:sz w:val="24"/>
          <w:szCs w:val="24"/>
        </w:rPr>
        <w:t xml:space="preserve"> сельсовет </w:t>
      </w:r>
    </w:p>
    <w:p w:rsidR="008E1B19" w:rsidRPr="00C912C2" w:rsidRDefault="008E1B1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8E1B19" w:rsidRPr="00C912C2" w:rsidRDefault="008E1B19" w:rsidP="008E1B19">
      <w:pPr>
        <w:jc w:val="center"/>
        <w:rPr>
          <w:rFonts w:ascii="Arial" w:hAnsi="Arial" w:cs="Arial"/>
          <w:b/>
          <w:sz w:val="24"/>
          <w:szCs w:val="24"/>
        </w:rPr>
      </w:pPr>
    </w:p>
    <w:p w:rsidR="00536537" w:rsidRPr="00C912C2" w:rsidRDefault="00536537" w:rsidP="008E1B1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085"/>
        <w:gridCol w:w="284"/>
        <w:gridCol w:w="6237"/>
      </w:tblGrid>
      <w:tr w:rsidR="008E1B19" w:rsidRPr="00C912C2" w:rsidTr="00C912C2">
        <w:tc>
          <w:tcPr>
            <w:tcW w:w="3085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84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E1B19" w:rsidRPr="00C912C2" w:rsidRDefault="00B27F32" w:rsidP="007F26CD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Маклашевич Наталья Николаевна, Глава Вахрушев</w:t>
            </w:r>
            <w:r w:rsidR="003F1E86" w:rsidRPr="00C912C2">
              <w:rPr>
                <w:rFonts w:ascii="Arial" w:hAnsi="Arial" w:cs="Arial"/>
                <w:sz w:val="24"/>
                <w:szCs w:val="24"/>
              </w:rPr>
              <w:t xml:space="preserve">ского сельсовета </w:t>
            </w:r>
          </w:p>
        </w:tc>
      </w:tr>
      <w:tr w:rsidR="008E1B19" w:rsidRPr="00C912C2" w:rsidTr="00C912C2">
        <w:tc>
          <w:tcPr>
            <w:tcW w:w="3085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B19" w:rsidRPr="00C912C2" w:rsidTr="00C912C2">
        <w:tc>
          <w:tcPr>
            <w:tcW w:w="3085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комиссии  </w:t>
            </w:r>
          </w:p>
        </w:tc>
        <w:tc>
          <w:tcPr>
            <w:tcW w:w="284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F1E86" w:rsidRPr="00C912C2" w:rsidRDefault="00B27F32" w:rsidP="003F1E86">
            <w:pPr>
              <w:ind w:right="-6"/>
              <w:rPr>
                <w:rFonts w:ascii="Arial" w:hAnsi="Arial" w:cs="Arial"/>
                <w:b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Рядчиков Виктор Николаевич, лесничий Унжинского участкового лесничества</w:t>
            </w:r>
          </w:p>
          <w:p w:rsidR="008E1B19" w:rsidRPr="00C912C2" w:rsidRDefault="008E1B19" w:rsidP="007F26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B19" w:rsidRPr="00C912C2" w:rsidTr="00C912C2">
        <w:tc>
          <w:tcPr>
            <w:tcW w:w="3085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B19" w:rsidRPr="00C912C2" w:rsidTr="00C912C2">
        <w:tc>
          <w:tcPr>
            <w:tcW w:w="3085" w:type="dxa"/>
            <w:shd w:val="clear" w:color="auto" w:fill="auto"/>
          </w:tcPr>
          <w:p w:rsidR="008E1B19" w:rsidRPr="00C912C2" w:rsidRDefault="000E5D5D" w:rsidP="008B3AFD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Член</w:t>
            </w:r>
            <w:r w:rsidR="007F26CD" w:rsidRPr="00C912C2">
              <w:rPr>
                <w:rFonts w:ascii="Arial" w:hAnsi="Arial" w:cs="Arial"/>
                <w:sz w:val="24"/>
                <w:szCs w:val="24"/>
              </w:rPr>
              <w:t>ы</w:t>
            </w:r>
            <w:r w:rsidRPr="00C912C2">
              <w:rPr>
                <w:rFonts w:ascii="Arial" w:hAnsi="Arial" w:cs="Arial"/>
                <w:sz w:val="24"/>
                <w:szCs w:val="24"/>
              </w:rPr>
              <w:t xml:space="preserve"> комиссии</w:t>
            </w:r>
            <w:r w:rsidR="007F26CD" w:rsidRPr="00C912C2">
              <w:rPr>
                <w:rFonts w:ascii="Arial" w:hAnsi="Arial" w:cs="Arial"/>
                <w:sz w:val="24"/>
                <w:szCs w:val="24"/>
              </w:rPr>
              <w:t>:</w:t>
            </w:r>
            <w:r w:rsidRPr="00C912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:rsidR="008E1B19" w:rsidRPr="00C912C2" w:rsidRDefault="008E1B19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B27F32" w:rsidRPr="00C912C2" w:rsidRDefault="00B27F32" w:rsidP="00B27F32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C912C2">
              <w:rPr>
                <w:sz w:val="24"/>
                <w:szCs w:val="24"/>
              </w:rPr>
              <w:t>Быбин</w:t>
            </w:r>
            <w:proofErr w:type="spellEnd"/>
            <w:r w:rsidRPr="00C912C2">
              <w:rPr>
                <w:sz w:val="24"/>
                <w:szCs w:val="24"/>
              </w:rPr>
              <w:t xml:space="preserve"> В.Г.</w:t>
            </w:r>
            <w:r w:rsidR="003F1E86" w:rsidRPr="00C912C2">
              <w:rPr>
                <w:sz w:val="24"/>
                <w:szCs w:val="24"/>
              </w:rPr>
              <w:t xml:space="preserve">,  </w:t>
            </w:r>
            <w:r w:rsidRPr="00C912C2">
              <w:rPr>
                <w:sz w:val="24"/>
                <w:szCs w:val="24"/>
              </w:rPr>
              <w:t>начальник караула ПСЧ 10 ПСО ФПС ГПС Главного управления МЧС России по Красноярскому краю.</w:t>
            </w:r>
          </w:p>
          <w:p w:rsidR="008E1B19" w:rsidRPr="00C912C2" w:rsidRDefault="00B27F32" w:rsidP="00B27F32">
            <w:pPr>
              <w:ind w:right="-6"/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Капитан внутренней службы</w:t>
            </w:r>
          </w:p>
        </w:tc>
      </w:tr>
      <w:tr w:rsidR="003F1E86" w:rsidRPr="00C912C2" w:rsidTr="00C912C2">
        <w:tc>
          <w:tcPr>
            <w:tcW w:w="3085" w:type="dxa"/>
            <w:shd w:val="clear" w:color="auto" w:fill="auto"/>
          </w:tcPr>
          <w:p w:rsidR="003F1E86" w:rsidRPr="00C912C2" w:rsidRDefault="003F1E86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3F1E86" w:rsidRPr="00C912C2" w:rsidRDefault="003F1E86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F1E86" w:rsidRPr="00C912C2" w:rsidRDefault="003F1E86" w:rsidP="000E5D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6CD" w:rsidRPr="00C912C2" w:rsidTr="00C912C2">
        <w:tc>
          <w:tcPr>
            <w:tcW w:w="3085" w:type="dxa"/>
            <w:shd w:val="clear" w:color="auto" w:fill="auto"/>
          </w:tcPr>
          <w:p w:rsidR="007F26CD" w:rsidRPr="00C912C2" w:rsidRDefault="007F26CD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7F26CD" w:rsidRPr="00C912C2" w:rsidRDefault="007F26CD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7F26CD" w:rsidRPr="00C912C2" w:rsidRDefault="00B27F32" w:rsidP="000E5D5D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Маклашевич Василий Иосифович</w:t>
            </w:r>
            <w:r w:rsidR="003F1E86" w:rsidRPr="00C912C2">
              <w:rPr>
                <w:rFonts w:ascii="Arial" w:hAnsi="Arial" w:cs="Arial"/>
                <w:sz w:val="24"/>
                <w:szCs w:val="24"/>
              </w:rPr>
              <w:t xml:space="preserve">,  специалист  </w:t>
            </w:r>
            <w:r w:rsidR="003F1E86" w:rsidRPr="00C912C2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="003F1E86" w:rsidRPr="00C912C2">
              <w:rPr>
                <w:rFonts w:ascii="Arial" w:hAnsi="Arial" w:cs="Arial"/>
                <w:sz w:val="24"/>
                <w:szCs w:val="24"/>
              </w:rPr>
              <w:t xml:space="preserve">  к</w:t>
            </w:r>
            <w:r w:rsidRPr="00C912C2">
              <w:rPr>
                <w:rFonts w:ascii="Arial" w:hAnsi="Arial" w:cs="Arial"/>
                <w:sz w:val="24"/>
                <w:szCs w:val="24"/>
              </w:rPr>
              <w:t>атегории администрации Вахрушев</w:t>
            </w:r>
            <w:r w:rsidR="003F1E86" w:rsidRPr="00C912C2">
              <w:rPr>
                <w:rFonts w:ascii="Arial" w:hAnsi="Arial" w:cs="Arial"/>
                <w:sz w:val="24"/>
                <w:szCs w:val="24"/>
              </w:rPr>
              <w:t>ского сельсовета</w:t>
            </w:r>
          </w:p>
        </w:tc>
      </w:tr>
      <w:tr w:rsidR="003F1E86" w:rsidRPr="00C912C2" w:rsidTr="00C912C2">
        <w:tc>
          <w:tcPr>
            <w:tcW w:w="3085" w:type="dxa"/>
            <w:shd w:val="clear" w:color="auto" w:fill="auto"/>
          </w:tcPr>
          <w:p w:rsidR="003F1E86" w:rsidRPr="00C912C2" w:rsidRDefault="003F1E86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3F1E86" w:rsidRPr="00C912C2" w:rsidRDefault="003F1E86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F1E86" w:rsidRPr="00C912C2" w:rsidRDefault="003F1E86" w:rsidP="000E5D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6CD" w:rsidRPr="00C912C2" w:rsidTr="00C912C2">
        <w:tc>
          <w:tcPr>
            <w:tcW w:w="3085" w:type="dxa"/>
            <w:shd w:val="clear" w:color="auto" w:fill="auto"/>
          </w:tcPr>
          <w:p w:rsidR="007F26CD" w:rsidRPr="00C912C2" w:rsidRDefault="007F26CD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7F26CD" w:rsidRPr="00C912C2" w:rsidRDefault="007F26CD" w:rsidP="008B3A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7F26CD" w:rsidRPr="00C912C2" w:rsidRDefault="00B27F32" w:rsidP="007F26CD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Атрощенко Виктор Иванович, водитель администрации Вахрушевского сельсовета</w:t>
            </w:r>
            <w:r w:rsidR="005F4347" w:rsidRPr="00C912C2">
              <w:rPr>
                <w:rFonts w:ascii="Arial" w:hAnsi="Arial" w:cs="Arial"/>
                <w:sz w:val="24"/>
                <w:szCs w:val="24"/>
              </w:rPr>
              <w:t xml:space="preserve"> (по согласованию</w:t>
            </w:r>
            <w:r w:rsidR="007F26CD" w:rsidRPr="00C912C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8E1B19" w:rsidRPr="00C912C2" w:rsidRDefault="008E1B19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p w:rsidR="000E5D5D" w:rsidRPr="00C912C2" w:rsidRDefault="000E5D5D" w:rsidP="008E1B19">
      <w:pPr>
        <w:ind w:right="-6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962"/>
        <w:gridCol w:w="4252"/>
      </w:tblGrid>
      <w:tr w:rsidR="008E1B19" w:rsidRPr="00C912C2" w:rsidTr="00C912C2">
        <w:tc>
          <w:tcPr>
            <w:tcW w:w="4962" w:type="dxa"/>
            <w:shd w:val="clear" w:color="auto" w:fill="auto"/>
          </w:tcPr>
          <w:p w:rsidR="008E1B19" w:rsidRPr="00C912C2" w:rsidRDefault="008E1B19" w:rsidP="008B3A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E1B19" w:rsidRPr="00C912C2" w:rsidRDefault="008E1B19" w:rsidP="00B21DF9">
            <w:pPr>
              <w:ind w:left="34"/>
              <w:jc w:val="both"/>
              <w:rPr>
                <w:rFonts w:ascii="Arial" w:hAnsi="Arial" w:cs="Arial"/>
                <w:bCs/>
              </w:rPr>
            </w:pPr>
            <w:r w:rsidRPr="00C912C2">
              <w:rPr>
                <w:rFonts w:ascii="Arial" w:hAnsi="Arial" w:cs="Arial"/>
                <w:bCs/>
              </w:rPr>
              <w:t>Приложение</w:t>
            </w:r>
            <w:r w:rsidR="00FD1275" w:rsidRPr="00C912C2">
              <w:rPr>
                <w:rFonts w:ascii="Arial" w:hAnsi="Arial" w:cs="Arial"/>
                <w:bCs/>
              </w:rPr>
              <w:t xml:space="preserve"> №3</w:t>
            </w:r>
          </w:p>
          <w:p w:rsidR="008E1B19" w:rsidRPr="00C912C2" w:rsidRDefault="008E1B19" w:rsidP="00E22AEF">
            <w:pPr>
              <w:ind w:left="34"/>
              <w:jc w:val="both"/>
              <w:rPr>
                <w:rFonts w:ascii="Arial" w:hAnsi="Arial" w:cs="Arial"/>
              </w:rPr>
            </w:pPr>
            <w:r w:rsidRPr="00C912C2">
              <w:rPr>
                <w:rFonts w:ascii="Arial" w:hAnsi="Arial" w:cs="Arial"/>
                <w:bCs/>
              </w:rPr>
              <w:t xml:space="preserve">к постановлению администрации </w:t>
            </w:r>
            <w:r w:rsidR="003640EF" w:rsidRPr="00C912C2">
              <w:rPr>
                <w:rFonts w:ascii="Arial" w:hAnsi="Arial" w:cs="Arial"/>
                <w:bCs/>
              </w:rPr>
              <w:t>Вахрушев</w:t>
            </w:r>
            <w:r w:rsidRPr="00C912C2">
              <w:rPr>
                <w:rFonts w:ascii="Arial" w:hAnsi="Arial" w:cs="Arial"/>
                <w:bCs/>
              </w:rPr>
              <w:t>ского сельсовета Т</w:t>
            </w:r>
            <w:r w:rsidR="003640EF" w:rsidRPr="00C912C2">
              <w:rPr>
                <w:rFonts w:ascii="Arial" w:hAnsi="Arial" w:cs="Arial"/>
                <w:bCs/>
              </w:rPr>
              <w:t>асеев</w:t>
            </w:r>
            <w:r w:rsidRPr="00C912C2">
              <w:rPr>
                <w:rFonts w:ascii="Arial" w:hAnsi="Arial" w:cs="Arial"/>
                <w:bCs/>
              </w:rPr>
              <w:t xml:space="preserve">ского района Красноярского края от </w:t>
            </w:r>
            <w:r w:rsidR="000E5D5D" w:rsidRPr="00C912C2">
              <w:rPr>
                <w:rFonts w:ascii="Arial" w:hAnsi="Arial" w:cs="Arial"/>
                <w:bCs/>
              </w:rPr>
              <w:t>2</w:t>
            </w:r>
            <w:r w:rsidR="003640EF" w:rsidRPr="00C912C2">
              <w:rPr>
                <w:rFonts w:ascii="Arial" w:hAnsi="Arial" w:cs="Arial"/>
                <w:bCs/>
              </w:rPr>
              <w:t>6</w:t>
            </w:r>
            <w:r w:rsidRPr="00C912C2">
              <w:rPr>
                <w:rFonts w:ascii="Arial" w:hAnsi="Arial" w:cs="Arial"/>
                <w:bCs/>
              </w:rPr>
              <w:t>.0</w:t>
            </w:r>
            <w:r w:rsidR="003640EF" w:rsidRPr="00C912C2">
              <w:rPr>
                <w:rFonts w:ascii="Arial" w:hAnsi="Arial" w:cs="Arial"/>
                <w:bCs/>
              </w:rPr>
              <w:t>9</w:t>
            </w:r>
            <w:r w:rsidRPr="00C912C2">
              <w:rPr>
                <w:rFonts w:ascii="Arial" w:hAnsi="Arial" w:cs="Arial"/>
                <w:bCs/>
              </w:rPr>
              <w:t>.20</w:t>
            </w:r>
            <w:r w:rsidR="003640EF" w:rsidRPr="00C912C2">
              <w:rPr>
                <w:rFonts w:ascii="Arial" w:hAnsi="Arial" w:cs="Arial"/>
                <w:bCs/>
              </w:rPr>
              <w:t>24</w:t>
            </w:r>
            <w:r w:rsidRPr="00C912C2">
              <w:rPr>
                <w:rFonts w:ascii="Arial" w:hAnsi="Arial" w:cs="Arial"/>
                <w:bCs/>
              </w:rPr>
              <w:t xml:space="preserve"> №</w:t>
            </w:r>
            <w:r w:rsidR="003640EF" w:rsidRPr="00C912C2">
              <w:rPr>
                <w:rFonts w:ascii="Arial" w:hAnsi="Arial" w:cs="Arial"/>
                <w:bCs/>
              </w:rPr>
              <w:t xml:space="preserve"> 29</w:t>
            </w:r>
          </w:p>
        </w:tc>
      </w:tr>
      <w:tr w:rsidR="00B21DF9" w:rsidRPr="00C912C2" w:rsidTr="00C912C2">
        <w:tc>
          <w:tcPr>
            <w:tcW w:w="4962" w:type="dxa"/>
            <w:shd w:val="clear" w:color="auto" w:fill="auto"/>
          </w:tcPr>
          <w:p w:rsidR="00B21DF9" w:rsidRPr="00C912C2" w:rsidRDefault="00B21DF9" w:rsidP="008B3A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B21DF9" w:rsidRPr="00C912C2" w:rsidRDefault="00B21DF9" w:rsidP="008B3AFD">
            <w:pPr>
              <w:ind w:left="-10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1DF9" w:rsidRPr="00C912C2" w:rsidTr="00C912C2">
        <w:tc>
          <w:tcPr>
            <w:tcW w:w="4962" w:type="dxa"/>
            <w:shd w:val="clear" w:color="auto" w:fill="auto"/>
          </w:tcPr>
          <w:p w:rsidR="00B21DF9" w:rsidRPr="00C912C2" w:rsidRDefault="00B21DF9" w:rsidP="008B3A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B21DF9" w:rsidRPr="00C912C2" w:rsidRDefault="00B21DF9" w:rsidP="00B21DF9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УТВЕРЖДАЮ</w:t>
            </w:r>
          </w:p>
          <w:p w:rsidR="00B21DF9" w:rsidRPr="00C912C2" w:rsidRDefault="00B21DF9" w:rsidP="00B21DF9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 xml:space="preserve">Председатель комиссии </w:t>
            </w:r>
            <w:r w:rsidR="005F4347" w:rsidRPr="00C912C2">
              <w:rPr>
                <w:rFonts w:ascii="Arial" w:hAnsi="Arial" w:cs="Arial"/>
                <w:sz w:val="24"/>
                <w:szCs w:val="24"/>
              </w:rPr>
              <w:t xml:space="preserve">по </w:t>
            </w:r>
            <w:r w:rsidRPr="00C912C2">
              <w:rPr>
                <w:rFonts w:ascii="Arial" w:hAnsi="Arial" w:cs="Arial"/>
                <w:sz w:val="24"/>
                <w:szCs w:val="24"/>
              </w:rPr>
              <w:t xml:space="preserve">проверке источников наружного </w:t>
            </w:r>
            <w:r w:rsidR="005F4347" w:rsidRPr="00C912C2">
              <w:rPr>
                <w:rFonts w:ascii="Arial" w:hAnsi="Arial" w:cs="Arial"/>
                <w:sz w:val="24"/>
                <w:szCs w:val="24"/>
              </w:rPr>
              <w:t>п</w:t>
            </w:r>
            <w:r w:rsidRPr="00C912C2">
              <w:rPr>
                <w:rFonts w:ascii="Arial" w:hAnsi="Arial" w:cs="Arial"/>
                <w:sz w:val="24"/>
                <w:szCs w:val="24"/>
              </w:rPr>
              <w:t>ротивопожарного водоснабжения,</w:t>
            </w:r>
          </w:p>
          <w:p w:rsidR="00B21DF9" w:rsidRPr="00C912C2" w:rsidRDefault="00B21DF9" w:rsidP="00B21DF9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3640EF" w:rsidRPr="00C912C2">
              <w:rPr>
                <w:rFonts w:ascii="Arial" w:hAnsi="Arial" w:cs="Arial"/>
                <w:sz w:val="24"/>
                <w:szCs w:val="24"/>
              </w:rPr>
              <w:t>Вахрушев</w:t>
            </w:r>
            <w:r w:rsidRPr="00C912C2">
              <w:rPr>
                <w:rFonts w:ascii="Arial" w:hAnsi="Arial" w:cs="Arial"/>
                <w:sz w:val="24"/>
                <w:szCs w:val="24"/>
              </w:rPr>
              <w:t xml:space="preserve">ского сельсовета </w:t>
            </w:r>
          </w:p>
          <w:p w:rsidR="00B21DF9" w:rsidRPr="00C912C2" w:rsidRDefault="00B21DF9" w:rsidP="00B21DF9">
            <w:pPr>
              <w:rPr>
                <w:rFonts w:ascii="Arial" w:hAnsi="Arial" w:cs="Arial"/>
                <w:sz w:val="24"/>
                <w:szCs w:val="24"/>
              </w:rPr>
            </w:pPr>
          </w:p>
          <w:p w:rsidR="00B21DF9" w:rsidRPr="00C912C2" w:rsidRDefault="00B21DF9" w:rsidP="00B21DF9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3640EF" w:rsidRPr="00C912C2">
              <w:rPr>
                <w:rFonts w:ascii="Arial" w:hAnsi="Arial" w:cs="Arial"/>
                <w:sz w:val="24"/>
                <w:szCs w:val="24"/>
              </w:rPr>
              <w:t>Н.Н. Маклашевич</w:t>
            </w:r>
          </w:p>
          <w:p w:rsidR="00B21DF9" w:rsidRPr="00C912C2" w:rsidRDefault="00B21DF9" w:rsidP="003640EF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«_____»____________ 20</w:t>
            </w:r>
            <w:r w:rsidR="003640EF" w:rsidRPr="00C912C2">
              <w:rPr>
                <w:rFonts w:ascii="Arial" w:hAnsi="Arial" w:cs="Arial"/>
                <w:sz w:val="24"/>
                <w:szCs w:val="24"/>
              </w:rPr>
              <w:t>2</w:t>
            </w:r>
            <w:r w:rsidRPr="00C912C2">
              <w:rPr>
                <w:rFonts w:ascii="Arial" w:hAnsi="Arial" w:cs="Arial"/>
                <w:sz w:val="24"/>
                <w:szCs w:val="24"/>
              </w:rPr>
              <w:t>__ г.</w:t>
            </w:r>
          </w:p>
        </w:tc>
      </w:tr>
    </w:tbl>
    <w:p w:rsidR="00536537" w:rsidRPr="00C912C2" w:rsidRDefault="00536537" w:rsidP="00FC1F8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5812"/>
        <w:gridCol w:w="4536"/>
      </w:tblGrid>
      <w:tr w:rsidR="00E22AEF" w:rsidRPr="00C912C2" w:rsidTr="00F647C9">
        <w:tc>
          <w:tcPr>
            <w:tcW w:w="5812" w:type="dxa"/>
            <w:shd w:val="clear" w:color="auto" w:fill="auto"/>
          </w:tcPr>
          <w:p w:rsidR="00E22AEF" w:rsidRPr="00C912C2" w:rsidRDefault="00E22AEF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22AEF" w:rsidRPr="00C912C2" w:rsidRDefault="00E22AEF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2AEF" w:rsidRPr="00C912C2" w:rsidRDefault="00E22AEF" w:rsidP="00E22AEF">
      <w:pPr>
        <w:jc w:val="center"/>
        <w:rPr>
          <w:rFonts w:ascii="Arial" w:hAnsi="Arial" w:cs="Arial"/>
          <w:b/>
          <w:sz w:val="24"/>
          <w:szCs w:val="24"/>
        </w:rPr>
      </w:pPr>
    </w:p>
    <w:p w:rsidR="00E22AEF" w:rsidRPr="00C912C2" w:rsidRDefault="00E22AEF" w:rsidP="00E22AEF">
      <w:pPr>
        <w:jc w:val="center"/>
        <w:rPr>
          <w:rFonts w:ascii="Arial" w:hAnsi="Arial" w:cs="Arial"/>
          <w:b/>
          <w:sz w:val="26"/>
          <w:szCs w:val="26"/>
        </w:rPr>
      </w:pPr>
      <w:r w:rsidRPr="00C912C2">
        <w:rPr>
          <w:rFonts w:ascii="Arial" w:hAnsi="Arial" w:cs="Arial"/>
          <w:b/>
          <w:sz w:val="26"/>
          <w:szCs w:val="26"/>
        </w:rPr>
        <w:t>АКТ</w:t>
      </w:r>
    </w:p>
    <w:p w:rsidR="00E22AEF" w:rsidRPr="00C912C2" w:rsidRDefault="00E22AEF" w:rsidP="00E22AEF">
      <w:pPr>
        <w:jc w:val="center"/>
        <w:rPr>
          <w:rFonts w:ascii="Arial" w:hAnsi="Arial" w:cs="Arial"/>
          <w:b/>
          <w:sz w:val="26"/>
          <w:szCs w:val="26"/>
        </w:rPr>
      </w:pPr>
    </w:p>
    <w:p w:rsidR="00E22AEF" w:rsidRPr="00C912C2" w:rsidRDefault="00E22AEF" w:rsidP="00E22AEF">
      <w:pPr>
        <w:jc w:val="center"/>
        <w:rPr>
          <w:rFonts w:ascii="Arial" w:hAnsi="Arial" w:cs="Arial"/>
          <w:b/>
          <w:sz w:val="26"/>
          <w:szCs w:val="26"/>
        </w:rPr>
      </w:pPr>
      <w:r w:rsidRPr="00C912C2">
        <w:rPr>
          <w:rFonts w:ascii="Arial" w:hAnsi="Arial" w:cs="Arial"/>
          <w:b/>
          <w:sz w:val="26"/>
          <w:szCs w:val="26"/>
        </w:rPr>
        <w:t>проверки состояния наружного противопожарного водоснабжению на территории Вахрушевского сельсовета</w:t>
      </w:r>
    </w:p>
    <w:p w:rsidR="00E22AEF" w:rsidRPr="00C912C2" w:rsidRDefault="00E22AEF" w:rsidP="00E22AEF">
      <w:pPr>
        <w:jc w:val="center"/>
        <w:rPr>
          <w:rFonts w:ascii="Arial" w:hAnsi="Arial" w:cs="Arial"/>
          <w:bCs/>
          <w:sz w:val="26"/>
          <w:szCs w:val="26"/>
        </w:rPr>
      </w:pPr>
    </w:p>
    <w:p w:rsidR="00E22AEF" w:rsidRPr="00C912C2" w:rsidRDefault="00E22AEF" w:rsidP="00E22AEF">
      <w:pPr>
        <w:rPr>
          <w:rFonts w:ascii="Arial" w:hAnsi="Arial" w:cs="Arial"/>
          <w:sz w:val="26"/>
          <w:szCs w:val="26"/>
        </w:rPr>
      </w:pPr>
    </w:p>
    <w:p w:rsidR="00E22AEF" w:rsidRPr="00C912C2" w:rsidRDefault="00E22AEF" w:rsidP="00E22AEF">
      <w:pPr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>«____»___________ 202__ г.                                                                                    № _____</w:t>
      </w:r>
    </w:p>
    <w:p w:rsidR="00E22AEF" w:rsidRPr="00C912C2" w:rsidRDefault="00E22AEF" w:rsidP="00E22AEF">
      <w:pPr>
        <w:jc w:val="center"/>
        <w:rPr>
          <w:rFonts w:ascii="Arial" w:hAnsi="Arial" w:cs="Arial"/>
          <w:b/>
          <w:sz w:val="26"/>
          <w:szCs w:val="26"/>
        </w:rPr>
      </w:pPr>
    </w:p>
    <w:p w:rsidR="00E22AEF" w:rsidRPr="00C912C2" w:rsidRDefault="00E22AEF" w:rsidP="00E22AEF">
      <w:pPr>
        <w:jc w:val="both"/>
        <w:rPr>
          <w:rFonts w:ascii="Arial" w:hAnsi="Arial" w:cs="Arial"/>
          <w:sz w:val="26"/>
          <w:szCs w:val="26"/>
        </w:rPr>
      </w:pPr>
    </w:p>
    <w:p w:rsidR="00E22AEF" w:rsidRPr="00C912C2" w:rsidRDefault="00E22AEF" w:rsidP="00E22AEF">
      <w:pPr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ab/>
        <w:t xml:space="preserve">Основание: определение состояния источников наружного противопожарного водоснабжения на территории муниципального образования Вахрушевский сельсовет. </w:t>
      </w:r>
    </w:p>
    <w:p w:rsidR="00E22AEF" w:rsidRPr="00C912C2" w:rsidRDefault="00E22AEF" w:rsidP="00E22AEF">
      <w:pPr>
        <w:jc w:val="both"/>
        <w:rPr>
          <w:rFonts w:ascii="Arial" w:hAnsi="Arial" w:cs="Arial"/>
          <w:sz w:val="26"/>
          <w:szCs w:val="26"/>
        </w:rPr>
      </w:pPr>
    </w:p>
    <w:p w:rsidR="00E22AEF" w:rsidRPr="00C912C2" w:rsidRDefault="00E22AEF" w:rsidP="00E22AE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912C2">
        <w:rPr>
          <w:rFonts w:ascii="Arial" w:hAnsi="Arial" w:cs="Arial"/>
          <w:sz w:val="24"/>
          <w:szCs w:val="24"/>
        </w:rPr>
        <w:t>- Ф.И.О. председателя комиссии _____________________________</w:t>
      </w:r>
    </w:p>
    <w:p w:rsidR="00E22AEF" w:rsidRPr="00C912C2" w:rsidRDefault="00E22AEF" w:rsidP="00E22AEF">
      <w:pPr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- Ф.И.О. зам. председателя комиссии _________________________</w:t>
      </w:r>
    </w:p>
    <w:p w:rsidR="00E22AEF" w:rsidRPr="00C912C2" w:rsidRDefault="00E22AEF" w:rsidP="00E22AEF">
      <w:pPr>
        <w:jc w:val="both"/>
        <w:rPr>
          <w:rFonts w:ascii="Arial" w:hAnsi="Arial" w:cs="Arial"/>
          <w:sz w:val="10"/>
          <w:szCs w:val="10"/>
        </w:rPr>
      </w:pPr>
      <w:r w:rsidRPr="00C912C2">
        <w:rPr>
          <w:rFonts w:ascii="Arial" w:hAnsi="Arial" w:cs="Arial"/>
          <w:sz w:val="24"/>
          <w:szCs w:val="24"/>
        </w:rPr>
        <w:tab/>
      </w:r>
    </w:p>
    <w:p w:rsidR="00E22AEF" w:rsidRPr="00C912C2" w:rsidRDefault="00E22AEF" w:rsidP="00E22AEF">
      <w:pPr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10"/>
          <w:szCs w:val="10"/>
        </w:rPr>
        <w:tab/>
      </w:r>
      <w:r w:rsidRPr="00C912C2">
        <w:rPr>
          <w:rFonts w:ascii="Arial" w:hAnsi="Arial" w:cs="Arial"/>
          <w:sz w:val="24"/>
          <w:szCs w:val="24"/>
        </w:rPr>
        <w:t>Членов комиссии:</w:t>
      </w:r>
    </w:p>
    <w:p w:rsidR="00E22AEF" w:rsidRPr="00C912C2" w:rsidRDefault="00E22AEF" w:rsidP="00E22AEF">
      <w:pPr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- Ф.И.О. _____________________</w:t>
      </w:r>
    </w:p>
    <w:p w:rsidR="00E22AEF" w:rsidRPr="00C912C2" w:rsidRDefault="00E22AEF" w:rsidP="00E22AEF">
      <w:pPr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>- Ф.И.О. _____________________</w:t>
      </w:r>
    </w:p>
    <w:p w:rsidR="00E22AEF" w:rsidRPr="00C912C2" w:rsidRDefault="00E22AEF" w:rsidP="00E22AEF">
      <w:pPr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sz w:val="24"/>
          <w:szCs w:val="24"/>
        </w:rPr>
        <w:tab/>
      </w:r>
    </w:p>
    <w:p w:rsidR="00E22AEF" w:rsidRPr="00C912C2" w:rsidRDefault="00E22AEF" w:rsidP="00E22AEF">
      <w:pPr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ab/>
        <w:t>Составили настоящий акт о том, что «___» __________ 202_ года была произведена проверка состояния источников наружного противопожарного водоснабжения муниципального образования Вахрушевский сельсовет.</w:t>
      </w:r>
    </w:p>
    <w:p w:rsidR="00E22AEF" w:rsidRPr="00C912C2" w:rsidRDefault="00E22AEF" w:rsidP="00E22AEF">
      <w:pPr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ab/>
        <w:t>В результате проверки установлено следующее:</w:t>
      </w:r>
    </w:p>
    <w:p w:rsidR="00E22AEF" w:rsidRPr="00C912C2" w:rsidRDefault="00E22AEF" w:rsidP="00E22AEF">
      <w:pPr>
        <w:jc w:val="both"/>
        <w:rPr>
          <w:rFonts w:ascii="Arial" w:hAnsi="Arial" w:cs="Arial"/>
          <w:sz w:val="26"/>
          <w:szCs w:val="26"/>
        </w:rPr>
      </w:pPr>
    </w:p>
    <w:p w:rsidR="00E22AEF" w:rsidRPr="00C912C2" w:rsidRDefault="000E5441" w:rsidP="00E22AEF">
      <w:pPr>
        <w:jc w:val="both"/>
        <w:rPr>
          <w:rFonts w:ascii="Arial" w:hAnsi="Arial" w:cs="Arial"/>
          <w:b/>
          <w:sz w:val="26"/>
          <w:szCs w:val="26"/>
        </w:rPr>
      </w:pPr>
      <w:r w:rsidRPr="00C912C2">
        <w:rPr>
          <w:rFonts w:ascii="Arial" w:hAnsi="Arial" w:cs="Arial"/>
          <w:b/>
          <w:sz w:val="24"/>
          <w:szCs w:val="24"/>
        </w:rPr>
        <w:t>В результате проверки установлено следующее:</w:t>
      </w:r>
    </w:p>
    <w:p w:rsidR="000E5441" w:rsidRPr="00C912C2" w:rsidRDefault="000E5441" w:rsidP="00E22AEF">
      <w:pPr>
        <w:jc w:val="both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384"/>
        <w:gridCol w:w="2808"/>
        <w:gridCol w:w="3591"/>
      </w:tblGrid>
      <w:tr w:rsidR="000E5441" w:rsidRPr="00C912C2" w:rsidTr="00F647C9">
        <w:trPr>
          <w:jc w:val="center"/>
        </w:trPr>
        <w:tc>
          <w:tcPr>
            <w:tcW w:w="818" w:type="dxa"/>
            <w:vAlign w:val="center"/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</w:rPr>
            </w:pPr>
            <w:r w:rsidRPr="00C912C2">
              <w:rPr>
                <w:rFonts w:ascii="Arial" w:hAnsi="Arial" w:cs="Arial"/>
              </w:rPr>
              <w:t xml:space="preserve">№ </w:t>
            </w:r>
            <w:proofErr w:type="gramStart"/>
            <w:r w:rsidRPr="00C912C2">
              <w:rPr>
                <w:rFonts w:ascii="Arial" w:hAnsi="Arial" w:cs="Arial"/>
              </w:rPr>
              <w:t>п</w:t>
            </w:r>
            <w:proofErr w:type="gramEnd"/>
            <w:r w:rsidRPr="00C912C2">
              <w:rPr>
                <w:rFonts w:ascii="Arial" w:hAnsi="Arial" w:cs="Arial"/>
              </w:rPr>
              <w:t>/п</w:t>
            </w:r>
          </w:p>
        </w:tc>
        <w:tc>
          <w:tcPr>
            <w:tcW w:w="2551" w:type="dxa"/>
            <w:vAlign w:val="center"/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</w:rPr>
            </w:pPr>
            <w:r w:rsidRPr="00C912C2">
              <w:rPr>
                <w:rFonts w:ascii="Arial" w:hAnsi="Arial" w:cs="Arial"/>
              </w:rPr>
              <w:t>Адрес</w:t>
            </w:r>
          </w:p>
        </w:tc>
        <w:tc>
          <w:tcPr>
            <w:tcW w:w="2977" w:type="dxa"/>
            <w:vAlign w:val="center"/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</w:rPr>
            </w:pPr>
            <w:r w:rsidRPr="00C912C2">
              <w:rPr>
                <w:rFonts w:ascii="Arial" w:hAnsi="Arial" w:cs="Arial"/>
              </w:rPr>
              <w:t xml:space="preserve"> пожарного водоема</w:t>
            </w:r>
          </w:p>
        </w:tc>
        <w:tc>
          <w:tcPr>
            <w:tcW w:w="3792" w:type="dxa"/>
            <w:vAlign w:val="center"/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</w:rPr>
            </w:pPr>
            <w:r w:rsidRPr="00C912C2">
              <w:rPr>
                <w:rFonts w:ascii="Arial" w:hAnsi="Arial" w:cs="Arial"/>
              </w:rPr>
              <w:t xml:space="preserve">Технические характеристики </w:t>
            </w:r>
          </w:p>
        </w:tc>
      </w:tr>
      <w:tr w:rsidR="000E5441" w:rsidRPr="00C912C2" w:rsidTr="00F647C9">
        <w:trPr>
          <w:jc w:val="center"/>
        </w:trPr>
        <w:tc>
          <w:tcPr>
            <w:tcW w:w="818" w:type="dxa"/>
          </w:tcPr>
          <w:p w:rsidR="000E5441" w:rsidRPr="00C912C2" w:rsidRDefault="000E5441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E5441" w:rsidRPr="00C912C2" w:rsidRDefault="000E5441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5441" w:rsidRPr="00C912C2" w:rsidRDefault="000E5441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2" w:type="dxa"/>
          </w:tcPr>
          <w:p w:rsidR="000E5441" w:rsidRPr="00C912C2" w:rsidRDefault="000E5441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5441" w:rsidRPr="00C912C2" w:rsidTr="00F647C9">
        <w:trPr>
          <w:jc w:val="center"/>
        </w:trPr>
        <w:tc>
          <w:tcPr>
            <w:tcW w:w="818" w:type="dxa"/>
          </w:tcPr>
          <w:p w:rsidR="000E5441" w:rsidRPr="00C912C2" w:rsidRDefault="000E5441" w:rsidP="00D00A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E5441" w:rsidRPr="00C912C2" w:rsidRDefault="000E5441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5441" w:rsidRPr="00C912C2" w:rsidRDefault="000E5441" w:rsidP="00D00A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2" w:type="dxa"/>
          </w:tcPr>
          <w:p w:rsidR="000E5441" w:rsidRPr="00C912C2" w:rsidRDefault="000E5441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ABF" w:rsidRPr="00C912C2" w:rsidTr="00F647C9">
        <w:trPr>
          <w:jc w:val="center"/>
        </w:trPr>
        <w:tc>
          <w:tcPr>
            <w:tcW w:w="818" w:type="dxa"/>
          </w:tcPr>
          <w:p w:rsidR="00D00ABF" w:rsidRPr="00C912C2" w:rsidRDefault="00D00ABF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D00ABF" w:rsidRPr="00C912C2" w:rsidRDefault="00D00ABF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D00ABF" w:rsidRPr="00C912C2" w:rsidRDefault="00D00ABF" w:rsidP="00D00A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2" w:type="dxa"/>
          </w:tcPr>
          <w:p w:rsidR="00D00ABF" w:rsidRPr="00C912C2" w:rsidRDefault="00D00ABF" w:rsidP="00F64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E5441" w:rsidRPr="00C912C2" w:rsidRDefault="000E5441" w:rsidP="00E22AEF">
      <w:pPr>
        <w:jc w:val="both"/>
        <w:rPr>
          <w:rFonts w:ascii="Arial" w:hAnsi="Arial" w:cs="Arial"/>
          <w:b/>
          <w:sz w:val="26"/>
          <w:szCs w:val="26"/>
        </w:rPr>
      </w:pPr>
    </w:p>
    <w:p w:rsidR="00E22AEF" w:rsidRPr="00C912C2" w:rsidRDefault="00E22AEF" w:rsidP="00E22AEF">
      <w:pPr>
        <w:pStyle w:val="af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>На учете состоит:</w:t>
      </w:r>
    </w:p>
    <w:p w:rsidR="00E22AEF" w:rsidRPr="00C912C2" w:rsidRDefault="00E22AEF" w:rsidP="00E22AEF">
      <w:pPr>
        <w:pStyle w:val="af"/>
        <w:ind w:left="644"/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lastRenderedPageBreak/>
        <w:t xml:space="preserve">       ВНБ </w:t>
      </w:r>
      <w:proofErr w:type="gramStart"/>
      <w:r w:rsidRPr="00C912C2">
        <w:rPr>
          <w:rFonts w:ascii="Arial" w:hAnsi="Arial" w:cs="Arial"/>
          <w:sz w:val="26"/>
          <w:szCs w:val="26"/>
        </w:rPr>
        <w:t>–ш</w:t>
      </w:r>
      <w:proofErr w:type="gramEnd"/>
      <w:r w:rsidRPr="00C912C2">
        <w:rPr>
          <w:rFonts w:ascii="Arial" w:hAnsi="Arial" w:cs="Arial"/>
          <w:sz w:val="26"/>
          <w:szCs w:val="26"/>
        </w:rPr>
        <w:t>т.</w:t>
      </w:r>
    </w:p>
    <w:p w:rsidR="00E22AEF" w:rsidRPr="00C912C2" w:rsidRDefault="00E22AEF" w:rsidP="00E22AEF">
      <w:pPr>
        <w:pStyle w:val="af"/>
        <w:ind w:left="644"/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 xml:space="preserve">       ПВ </w:t>
      </w:r>
      <w:r w:rsidR="00D00ABF" w:rsidRPr="00C912C2">
        <w:rPr>
          <w:rFonts w:ascii="Arial" w:hAnsi="Arial" w:cs="Arial"/>
          <w:sz w:val="26"/>
          <w:szCs w:val="26"/>
        </w:rPr>
        <w:t>–</w:t>
      </w:r>
      <w:r w:rsidR="002E3E13" w:rsidRPr="00C912C2">
        <w:rPr>
          <w:rFonts w:ascii="Arial" w:hAnsi="Arial" w:cs="Arial"/>
          <w:sz w:val="26"/>
          <w:szCs w:val="26"/>
        </w:rPr>
        <w:t xml:space="preserve"> </w:t>
      </w:r>
      <w:r w:rsidRPr="00C912C2">
        <w:rPr>
          <w:rFonts w:ascii="Arial" w:hAnsi="Arial" w:cs="Arial"/>
          <w:sz w:val="26"/>
          <w:szCs w:val="26"/>
        </w:rPr>
        <w:t>шт.</w:t>
      </w:r>
    </w:p>
    <w:p w:rsidR="00E22AEF" w:rsidRPr="00C912C2" w:rsidRDefault="00E22AEF" w:rsidP="00E22AEF">
      <w:pPr>
        <w:pStyle w:val="af"/>
        <w:ind w:left="644"/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 xml:space="preserve">       ИВ -  шт.</w:t>
      </w:r>
    </w:p>
    <w:p w:rsidR="00E22AEF" w:rsidRPr="00C912C2" w:rsidRDefault="00E22AEF" w:rsidP="00E22AEF">
      <w:pPr>
        <w:pStyle w:val="af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>Неисправных -.</w:t>
      </w:r>
      <w:r w:rsidR="00D00ABF" w:rsidRPr="00C912C2">
        <w:rPr>
          <w:rFonts w:ascii="Arial" w:hAnsi="Arial" w:cs="Arial"/>
          <w:sz w:val="26"/>
          <w:szCs w:val="26"/>
        </w:rPr>
        <w:t>0</w:t>
      </w:r>
    </w:p>
    <w:p w:rsidR="00E22AEF" w:rsidRPr="00C912C2" w:rsidRDefault="000E5441" w:rsidP="00E22AEF">
      <w:pPr>
        <w:pStyle w:val="af"/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  <w:sz w:val="26"/>
          <w:szCs w:val="26"/>
        </w:rPr>
      </w:pPr>
      <w:r w:rsidRPr="00C912C2">
        <w:rPr>
          <w:rFonts w:ascii="Arial" w:hAnsi="Arial" w:cs="Arial"/>
          <w:sz w:val="26"/>
          <w:szCs w:val="26"/>
        </w:rPr>
        <w:t xml:space="preserve">Указатели – </w:t>
      </w:r>
      <w:proofErr w:type="gramStart"/>
      <w:r w:rsidR="00D00ABF" w:rsidRPr="00C912C2">
        <w:rPr>
          <w:rFonts w:ascii="Arial" w:hAnsi="Arial" w:cs="Arial"/>
          <w:sz w:val="26"/>
          <w:szCs w:val="26"/>
        </w:rPr>
        <w:t>имеются</w:t>
      </w:r>
      <w:proofErr w:type="gramEnd"/>
      <w:r w:rsidR="002E3E13" w:rsidRPr="00C912C2">
        <w:rPr>
          <w:rFonts w:ascii="Arial" w:hAnsi="Arial" w:cs="Arial"/>
          <w:sz w:val="26"/>
          <w:szCs w:val="26"/>
        </w:rPr>
        <w:t xml:space="preserve"> /не имеются</w:t>
      </w:r>
      <w:r w:rsidR="00E22AEF" w:rsidRPr="00C912C2">
        <w:rPr>
          <w:rFonts w:ascii="Arial" w:hAnsi="Arial" w:cs="Arial"/>
          <w:sz w:val="26"/>
          <w:szCs w:val="26"/>
        </w:rPr>
        <w:t>.</w:t>
      </w:r>
    </w:p>
    <w:p w:rsidR="00E22AEF" w:rsidRPr="00C912C2" w:rsidRDefault="00E22AEF" w:rsidP="00E22AEF">
      <w:pPr>
        <w:pStyle w:val="af"/>
        <w:ind w:left="644"/>
        <w:rPr>
          <w:rFonts w:ascii="Arial" w:hAnsi="Arial" w:cs="Arial"/>
          <w:b/>
          <w:sz w:val="26"/>
          <w:szCs w:val="26"/>
        </w:rPr>
      </w:pPr>
    </w:p>
    <w:p w:rsidR="000E5441" w:rsidRPr="00C912C2" w:rsidRDefault="000E5441" w:rsidP="000E5441">
      <w:pPr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b/>
          <w:sz w:val="24"/>
          <w:szCs w:val="24"/>
        </w:rPr>
        <w:t>Заключение комиссии</w:t>
      </w:r>
      <w:r w:rsidRPr="00C912C2">
        <w:rPr>
          <w:rFonts w:ascii="Arial" w:hAnsi="Arial" w:cs="Arial"/>
          <w:sz w:val="24"/>
          <w:szCs w:val="24"/>
        </w:rPr>
        <w:t xml:space="preserve">: ________________________________________________________________. </w:t>
      </w:r>
    </w:p>
    <w:p w:rsidR="000E5441" w:rsidRPr="00C912C2" w:rsidRDefault="000E5441" w:rsidP="000E5441">
      <w:pPr>
        <w:rPr>
          <w:rFonts w:ascii="Arial" w:hAnsi="Arial" w:cs="Arial"/>
          <w:sz w:val="24"/>
          <w:szCs w:val="24"/>
        </w:rPr>
      </w:pPr>
    </w:p>
    <w:p w:rsidR="000E5441" w:rsidRPr="00C912C2" w:rsidRDefault="000E5441" w:rsidP="000E5441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283"/>
        <w:gridCol w:w="2127"/>
        <w:gridCol w:w="317"/>
        <w:gridCol w:w="2801"/>
      </w:tblGrid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 xml:space="preserve">Зам. председателя комиссии: </w:t>
            </w: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5441" w:rsidRPr="00C912C2" w:rsidTr="00F647C9">
        <w:tc>
          <w:tcPr>
            <w:tcW w:w="322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" w:type="dxa"/>
          </w:tcPr>
          <w:p w:rsidR="000E5441" w:rsidRPr="00C912C2" w:rsidRDefault="000E5441" w:rsidP="00F647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0E5441" w:rsidRPr="00C912C2" w:rsidRDefault="000E5441" w:rsidP="00F647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C2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0E5441" w:rsidRPr="00C912C2" w:rsidRDefault="000E5441" w:rsidP="000E5441">
      <w:pPr>
        <w:rPr>
          <w:rFonts w:ascii="Arial" w:hAnsi="Arial" w:cs="Arial"/>
          <w:sz w:val="24"/>
          <w:szCs w:val="24"/>
        </w:rPr>
      </w:pPr>
    </w:p>
    <w:p w:rsidR="000E5441" w:rsidRPr="00C912C2" w:rsidRDefault="000E5441" w:rsidP="000E5441">
      <w:pPr>
        <w:rPr>
          <w:rFonts w:ascii="Arial" w:hAnsi="Arial" w:cs="Arial"/>
          <w:sz w:val="24"/>
          <w:szCs w:val="24"/>
        </w:rPr>
      </w:pPr>
    </w:p>
    <w:p w:rsidR="000E5441" w:rsidRPr="00C912C2" w:rsidRDefault="000E5441" w:rsidP="000E5441">
      <w:pPr>
        <w:rPr>
          <w:rFonts w:ascii="Arial" w:hAnsi="Arial" w:cs="Arial"/>
          <w:sz w:val="24"/>
          <w:szCs w:val="24"/>
        </w:rPr>
      </w:pPr>
    </w:p>
    <w:p w:rsidR="000E5441" w:rsidRPr="00C912C2" w:rsidRDefault="000E5441" w:rsidP="000E5441">
      <w:pPr>
        <w:rPr>
          <w:rFonts w:ascii="Arial" w:hAnsi="Arial" w:cs="Arial"/>
          <w:sz w:val="24"/>
          <w:szCs w:val="24"/>
        </w:rPr>
      </w:pPr>
    </w:p>
    <w:p w:rsidR="00E22AEF" w:rsidRPr="00C912C2" w:rsidRDefault="00E22AEF" w:rsidP="00E22AEF">
      <w:pPr>
        <w:rPr>
          <w:rFonts w:ascii="Arial" w:hAnsi="Arial" w:cs="Arial"/>
          <w:sz w:val="26"/>
          <w:szCs w:val="26"/>
        </w:rPr>
      </w:pPr>
    </w:p>
    <w:p w:rsidR="00E22AEF" w:rsidRPr="00C912C2" w:rsidRDefault="00E22AEF" w:rsidP="00E22AEF">
      <w:pPr>
        <w:rPr>
          <w:rFonts w:ascii="Arial" w:hAnsi="Arial" w:cs="Arial"/>
          <w:b/>
          <w:bCs/>
          <w:sz w:val="26"/>
          <w:szCs w:val="26"/>
        </w:rPr>
      </w:pPr>
    </w:p>
    <w:p w:rsidR="00E22AEF" w:rsidRPr="00C912C2" w:rsidRDefault="00E22AEF" w:rsidP="00E22AEF">
      <w:pPr>
        <w:rPr>
          <w:rFonts w:ascii="Arial" w:hAnsi="Arial" w:cs="Arial"/>
          <w:sz w:val="26"/>
          <w:szCs w:val="26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  <w:r w:rsidRPr="00C912C2">
        <w:rPr>
          <w:rFonts w:ascii="Arial" w:hAnsi="Arial" w:cs="Arial"/>
          <w:b/>
          <w:sz w:val="24"/>
          <w:szCs w:val="24"/>
        </w:rPr>
        <w:tab/>
      </w: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p w:rsidR="000E5441" w:rsidRPr="00C912C2" w:rsidRDefault="000E5441" w:rsidP="000E5441">
      <w:pPr>
        <w:tabs>
          <w:tab w:val="left" w:pos="237"/>
          <w:tab w:val="center" w:pos="681"/>
        </w:tabs>
        <w:rPr>
          <w:rFonts w:ascii="Arial" w:hAnsi="Arial" w:cs="Arial"/>
          <w:b/>
          <w:sz w:val="24"/>
          <w:szCs w:val="24"/>
        </w:rPr>
      </w:pPr>
    </w:p>
    <w:sectPr w:rsidR="000E5441" w:rsidRPr="00C912C2" w:rsidSect="00C912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837" w:rsidRDefault="006F2837" w:rsidP="0030114A">
      <w:r>
        <w:separator/>
      </w:r>
    </w:p>
  </w:endnote>
  <w:endnote w:type="continuationSeparator" w:id="0">
    <w:p w:rsidR="006F2837" w:rsidRDefault="006F2837" w:rsidP="0030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837" w:rsidRDefault="006F2837" w:rsidP="0030114A">
      <w:r>
        <w:separator/>
      </w:r>
    </w:p>
  </w:footnote>
  <w:footnote w:type="continuationSeparator" w:id="0">
    <w:p w:rsidR="006F2837" w:rsidRDefault="006F2837" w:rsidP="00301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7B21"/>
    <w:multiLevelType w:val="hybridMultilevel"/>
    <w:tmpl w:val="F1AC179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B237CA0"/>
    <w:multiLevelType w:val="hybridMultilevel"/>
    <w:tmpl w:val="6A024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F6EFE"/>
    <w:multiLevelType w:val="hybridMultilevel"/>
    <w:tmpl w:val="B498AC0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FDD4D55"/>
    <w:multiLevelType w:val="hybridMultilevel"/>
    <w:tmpl w:val="0406D7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C535C27"/>
    <w:multiLevelType w:val="hybridMultilevel"/>
    <w:tmpl w:val="14266EA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203C5AB2"/>
    <w:multiLevelType w:val="hybridMultilevel"/>
    <w:tmpl w:val="6A42DA9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20825378"/>
    <w:multiLevelType w:val="hybridMultilevel"/>
    <w:tmpl w:val="CF965E9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27E77D7C"/>
    <w:multiLevelType w:val="hybridMultilevel"/>
    <w:tmpl w:val="C31A714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2EF349C7"/>
    <w:multiLevelType w:val="hybridMultilevel"/>
    <w:tmpl w:val="D284C1B0"/>
    <w:lvl w:ilvl="0" w:tplc="4A9E1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624830"/>
    <w:multiLevelType w:val="hybridMultilevel"/>
    <w:tmpl w:val="2C18E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D6888"/>
    <w:multiLevelType w:val="hybridMultilevel"/>
    <w:tmpl w:val="E8F8F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40939"/>
    <w:multiLevelType w:val="hybridMultilevel"/>
    <w:tmpl w:val="2B604E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63038"/>
    <w:multiLevelType w:val="hybridMultilevel"/>
    <w:tmpl w:val="0DB8CD9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56292603"/>
    <w:multiLevelType w:val="hybridMultilevel"/>
    <w:tmpl w:val="15025790"/>
    <w:lvl w:ilvl="0" w:tplc="3E0E12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A083260"/>
    <w:multiLevelType w:val="hybridMultilevel"/>
    <w:tmpl w:val="7C961392"/>
    <w:lvl w:ilvl="0" w:tplc="7BB09B1E">
      <w:start w:val="1"/>
      <w:numFmt w:val="decimal"/>
      <w:lvlText w:val="%1."/>
      <w:lvlJc w:val="left"/>
      <w:pPr>
        <w:ind w:left="169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EAA5D25"/>
    <w:multiLevelType w:val="hybridMultilevel"/>
    <w:tmpl w:val="55CE2D04"/>
    <w:lvl w:ilvl="0" w:tplc="48D6D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1042A"/>
    <w:multiLevelType w:val="hybridMultilevel"/>
    <w:tmpl w:val="4E5EBB90"/>
    <w:lvl w:ilvl="0" w:tplc="67F817F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2E532CE"/>
    <w:multiLevelType w:val="hybridMultilevel"/>
    <w:tmpl w:val="2EE0B6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2C2AFD"/>
    <w:multiLevelType w:val="hybridMultilevel"/>
    <w:tmpl w:val="3276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0173AE"/>
    <w:multiLevelType w:val="hybridMultilevel"/>
    <w:tmpl w:val="EBA60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294CAD"/>
    <w:multiLevelType w:val="multilevel"/>
    <w:tmpl w:val="B64404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hint="default"/>
      </w:rPr>
    </w:lvl>
  </w:abstractNum>
  <w:abstractNum w:abstractNumId="21">
    <w:nsid w:val="768C247F"/>
    <w:multiLevelType w:val="hybridMultilevel"/>
    <w:tmpl w:val="6AE8A2A4"/>
    <w:lvl w:ilvl="0" w:tplc="C4E659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"/>
  </w:num>
  <w:num w:numId="3">
    <w:abstractNumId w:val="20"/>
  </w:num>
  <w:num w:numId="4">
    <w:abstractNumId w:val="21"/>
  </w:num>
  <w:num w:numId="5">
    <w:abstractNumId w:val="14"/>
  </w:num>
  <w:num w:numId="6">
    <w:abstractNumId w:val="2"/>
  </w:num>
  <w:num w:numId="7">
    <w:abstractNumId w:val="1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9"/>
  </w:num>
  <w:num w:numId="13">
    <w:abstractNumId w:val="5"/>
  </w:num>
  <w:num w:numId="14">
    <w:abstractNumId w:val="12"/>
  </w:num>
  <w:num w:numId="15">
    <w:abstractNumId w:val="7"/>
  </w:num>
  <w:num w:numId="16">
    <w:abstractNumId w:val="6"/>
  </w:num>
  <w:num w:numId="17">
    <w:abstractNumId w:val="0"/>
  </w:num>
  <w:num w:numId="18">
    <w:abstractNumId w:val="4"/>
  </w:num>
  <w:num w:numId="19">
    <w:abstractNumId w:val="3"/>
  </w:num>
  <w:num w:numId="20">
    <w:abstractNumId w:val="18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6D4"/>
    <w:rsid w:val="00000DA9"/>
    <w:rsid w:val="000026A1"/>
    <w:rsid w:val="00021E89"/>
    <w:rsid w:val="0002390A"/>
    <w:rsid w:val="000250D2"/>
    <w:rsid w:val="00025AFE"/>
    <w:rsid w:val="0002621D"/>
    <w:rsid w:val="000418D0"/>
    <w:rsid w:val="000526E2"/>
    <w:rsid w:val="00057EAB"/>
    <w:rsid w:val="00070CAB"/>
    <w:rsid w:val="000760EF"/>
    <w:rsid w:val="000818E6"/>
    <w:rsid w:val="00083BF1"/>
    <w:rsid w:val="00092840"/>
    <w:rsid w:val="000931C1"/>
    <w:rsid w:val="000A1B06"/>
    <w:rsid w:val="000A1B10"/>
    <w:rsid w:val="000A559A"/>
    <w:rsid w:val="000A6E39"/>
    <w:rsid w:val="000B2BED"/>
    <w:rsid w:val="000B65E4"/>
    <w:rsid w:val="000B750D"/>
    <w:rsid w:val="000C472E"/>
    <w:rsid w:val="000C4950"/>
    <w:rsid w:val="000C7329"/>
    <w:rsid w:val="000E0BED"/>
    <w:rsid w:val="000E5441"/>
    <w:rsid w:val="000E5D5D"/>
    <w:rsid w:val="000E6E62"/>
    <w:rsid w:val="000F2371"/>
    <w:rsid w:val="000F4DA7"/>
    <w:rsid w:val="001039CD"/>
    <w:rsid w:val="00105A37"/>
    <w:rsid w:val="001072C3"/>
    <w:rsid w:val="00110BB2"/>
    <w:rsid w:val="00142868"/>
    <w:rsid w:val="00142D45"/>
    <w:rsid w:val="00145252"/>
    <w:rsid w:val="001512DC"/>
    <w:rsid w:val="00167C9C"/>
    <w:rsid w:val="0017407B"/>
    <w:rsid w:val="00175890"/>
    <w:rsid w:val="00182C7E"/>
    <w:rsid w:val="00184745"/>
    <w:rsid w:val="0019251A"/>
    <w:rsid w:val="001A03A0"/>
    <w:rsid w:val="001A3F07"/>
    <w:rsid w:val="001A70AC"/>
    <w:rsid w:val="001C516E"/>
    <w:rsid w:val="001D2FB7"/>
    <w:rsid w:val="001E010F"/>
    <w:rsid w:val="001F1F38"/>
    <w:rsid w:val="001F6089"/>
    <w:rsid w:val="00207F32"/>
    <w:rsid w:val="00212B56"/>
    <w:rsid w:val="00214601"/>
    <w:rsid w:val="0021492E"/>
    <w:rsid w:val="0021706B"/>
    <w:rsid w:val="00222D0D"/>
    <w:rsid w:val="00225BB3"/>
    <w:rsid w:val="00235E29"/>
    <w:rsid w:val="0023790A"/>
    <w:rsid w:val="002422D3"/>
    <w:rsid w:val="00246422"/>
    <w:rsid w:val="00262D0A"/>
    <w:rsid w:val="00280EC0"/>
    <w:rsid w:val="00291652"/>
    <w:rsid w:val="0029512F"/>
    <w:rsid w:val="002A1F09"/>
    <w:rsid w:val="002A430A"/>
    <w:rsid w:val="002A5FC3"/>
    <w:rsid w:val="002B4746"/>
    <w:rsid w:val="002C57B4"/>
    <w:rsid w:val="002D0044"/>
    <w:rsid w:val="002D139F"/>
    <w:rsid w:val="002E321F"/>
    <w:rsid w:val="002E3E13"/>
    <w:rsid w:val="002E6605"/>
    <w:rsid w:val="002F0896"/>
    <w:rsid w:val="0030114A"/>
    <w:rsid w:val="003177A1"/>
    <w:rsid w:val="003422F2"/>
    <w:rsid w:val="00360C14"/>
    <w:rsid w:val="00361488"/>
    <w:rsid w:val="003640EF"/>
    <w:rsid w:val="00366ABE"/>
    <w:rsid w:val="00366C00"/>
    <w:rsid w:val="0037362E"/>
    <w:rsid w:val="00373865"/>
    <w:rsid w:val="003738BF"/>
    <w:rsid w:val="0037482B"/>
    <w:rsid w:val="003A45FF"/>
    <w:rsid w:val="003B04D6"/>
    <w:rsid w:val="003C3EA2"/>
    <w:rsid w:val="003D1734"/>
    <w:rsid w:val="003D1E7C"/>
    <w:rsid w:val="003D25AC"/>
    <w:rsid w:val="003D2CD5"/>
    <w:rsid w:val="003E7DD8"/>
    <w:rsid w:val="003F1E86"/>
    <w:rsid w:val="003F3833"/>
    <w:rsid w:val="004032FC"/>
    <w:rsid w:val="0040640A"/>
    <w:rsid w:val="00416A3B"/>
    <w:rsid w:val="0041770E"/>
    <w:rsid w:val="004325A2"/>
    <w:rsid w:val="00433182"/>
    <w:rsid w:val="00433701"/>
    <w:rsid w:val="00435BCD"/>
    <w:rsid w:val="00436C91"/>
    <w:rsid w:val="004370F0"/>
    <w:rsid w:val="0044187D"/>
    <w:rsid w:val="00450C6D"/>
    <w:rsid w:val="00450EEE"/>
    <w:rsid w:val="00460E31"/>
    <w:rsid w:val="00465A61"/>
    <w:rsid w:val="00474884"/>
    <w:rsid w:val="00475DE1"/>
    <w:rsid w:val="00495B66"/>
    <w:rsid w:val="004A27F3"/>
    <w:rsid w:val="004B4A5F"/>
    <w:rsid w:val="004B796E"/>
    <w:rsid w:val="004C0E50"/>
    <w:rsid w:val="004C20AC"/>
    <w:rsid w:val="004D1B29"/>
    <w:rsid w:val="004E30C6"/>
    <w:rsid w:val="004E3A26"/>
    <w:rsid w:val="004E3FE0"/>
    <w:rsid w:val="004F0857"/>
    <w:rsid w:val="004F0D92"/>
    <w:rsid w:val="00502E30"/>
    <w:rsid w:val="0051158B"/>
    <w:rsid w:val="00514DB4"/>
    <w:rsid w:val="00517AA3"/>
    <w:rsid w:val="0052429E"/>
    <w:rsid w:val="005279E5"/>
    <w:rsid w:val="00536537"/>
    <w:rsid w:val="00552F99"/>
    <w:rsid w:val="005542AC"/>
    <w:rsid w:val="00566317"/>
    <w:rsid w:val="00573ADB"/>
    <w:rsid w:val="00575D6F"/>
    <w:rsid w:val="00576EA3"/>
    <w:rsid w:val="005818BF"/>
    <w:rsid w:val="00583F3C"/>
    <w:rsid w:val="00591DCA"/>
    <w:rsid w:val="00597342"/>
    <w:rsid w:val="005A36C4"/>
    <w:rsid w:val="005A6A6B"/>
    <w:rsid w:val="005B1CA6"/>
    <w:rsid w:val="005B39E7"/>
    <w:rsid w:val="005C158D"/>
    <w:rsid w:val="005D1F25"/>
    <w:rsid w:val="005E0F52"/>
    <w:rsid w:val="005E373E"/>
    <w:rsid w:val="005E5E0C"/>
    <w:rsid w:val="005F37C0"/>
    <w:rsid w:val="005F4347"/>
    <w:rsid w:val="00614C29"/>
    <w:rsid w:val="00632BEA"/>
    <w:rsid w:val="00657BA0"/>
    <w:rsid w:val="00664108"/>
    <w:rsid w:val="006877B6"/>
    <w:rsid w:val="006937B6"/>
    <w:rsid w:val="006B00A6"/>
    <w:rsid w:val="006B207E"/>
    <w:rsid w:val="006B557A"/>
    <w:rsid w:val="006C3F48"/>
    <w:rsid w:val="006E23C4"/>
    <w:rsid w:val="006F2837"/>
    <w:rsid w:val="006F484E"/>
    <w:rsid w:val="006F731E"/>
    <w:rsid w:val="007172C0"/>
    <w:rsid w:val="00730670"/>
    <w:rsid w:val="0073714E"/>
    <w:rsid w:val="0075617B"/>
    <w:rsid w:val="0076317E"/>
    <w:rsid w:val="007703BC"/>
    <w:rsid w:val="00773D3E"/>
    <w:rsid w:val="00782884"/>
    <w:rsid w:val="00790C21"/>
    <w:rsid w:val="00792F19"/>
    <w:rsid w:val="00794DCE"/>
    <w:rsid w:val="007B1422"/>
    <w:rsid w:val="007B2808"/>
    <w:rsid w:val="007E756A"/>
    <w:rsid w:val="007E7BA6"/>
    <w:rsid w:val="007F077F"/>
    <w:rsid w:val="007F26CD"/>
    <w:rsid w:val="007F4002"/>
    <w:rsid w:val="007F7B31"/>
    <w:rsid w:val="008025B8"/>
    <w:rsid w:val="00803D0D"/>
    <w:rsid w:val="00805806"/>
    <w:rsid w:val="00821002"/>
    <w:rsid w:val="00832ACC"/>
    <w:rsid w:val="00850153"/>
    <w:rsid w:val="00856695"/>
    <w:rsid w:val="00864660"/>
    <w:rsid w:val="00877531"/>
    <w:rsid w:val="008906D4"/>
    <w:rsid w:val="0089252C"/>
    <w:rsid w:val="008A11D4"/>
    <w:rsid w:val="008A6FF7"/>
    <w:rsid w:val="008A7A2A"/>
    <w:rsid w:val="008B3AFD"/>
    <w:rsid w:val="008C1750"/>
    <w:rsid w:val="008C4BBA"/>
    <w:rsid w:val="008E1B19"/>
    <w:rsid w:val="008F1C71"/>
    <w:rsid w:val="0090548A"/>
    <w:rsid w:val="00910746"/>
    <w:rsid w:val="0091136C"/>
    <w:rsid w:val="00936CA2"/>
    <w:rsid w:val="009413A9"/>
    <w:rsid w:val="00944891"/>
    <w:rsid w:val="00947F7E"/>
    <w:rsid w:val="00954216"/>
    <w:rsid w:val="00954DC0"/>
    <w:rsid w:val="00964109"/>
    <w:rsid w:val="009849CF"/>
    <w:rsid w:val="00986A29"/>
    <w:rsid w:val="00994913"/>
    <w:rsid w:val="009A0429"/>
    <w:rsid w:val="009C098B"/>
    <w:rsid w:val="009C4F4F"/>
    <w:rsid w:val="009C5AF2"/>
    <w:rsid w:val="009D38F7"/>
    <w:rsid w:val="009D708F"/>
    <w:rsid w:val="009F5CC7"/>
    <w:rsid w:val="009F7797"/>
    <w:rsid w:val="00A05CF8"/>
    <w:rsid w:val="00A14A87"/>
    <w:rsid w:val="00A25606"/>
    <w:rsid w:val="00A31942"/>
    <w:rsid w:val="00A33528"/>
    <w:rsid w:val="00A45E95"/>
    <w:rsid w:val="00A636D6"/>
    <w:rsid w:val="00AC3743"/>
    <w:rsid w:val="00AC5D88"/>
    <w:rsid w:val="00AD033B"/>
    <w:rsid w:val="00AD1E12"/>
    <w:rsid w:val="00AF6A04"/>
    <w:rsid w:val="00B00BDD"/>
    <w:rsid w:val="00B035D8"/>
    <w:rsid w:val="00B21DF9"/>
    <w:rsid w:val="00B21F77"/>
    <w:rsid w:val="00B25012"/>
    <w:rsid w:val="00B27F32"/>
    <w:rsid w:val="00B44890"/>
    <w:rsid w:val="00B54757"/>
    <w:rsid w:val="00B602F6"/>
    <w:rsid w:val="00B62340"/>
    <w:rsid w:val="00B652F7"/>
    <w:rsid w:val="00B80554"/>
    <w:rsid w:val="00B84BF1"/>
    <w:rsid w:val="00B84F58"/>
    <w:rsid w:val="00B91452"/>
    <w:rsid w:val="00B92E9B"/>
    <w:rsid w:val="00BA15AE"/>
    <w:rsid w:val="00BA1972"/>
    <w:rsid w:val="00BA6937"/>
    <w:rsid w:val="00BC4369"/>
    <w:rsid w:val="00BC55F9"/>
    <w:rsid w:val="00BD3832"/>
    <w:rsid w:val="00BD5510"/>
    <w:rsid w:val="00BD7885"/>
    <w:rsid w:val="00BE4C78"/>
    <w:rsid w:val="00BE6B59"/>
    <w:rsid w:val="00BF0D4B"/>
    <w:rsid w:val="00BF0E29"/>
    <w:rsid w:val="00C13F35"/>
    <w:rsid w:val="00C13F5A"/>
    <w:rsid w:val="00C20E70"/>
    <w:rsid w:val="00C50E1D"/>
    <w:rsid w:val="00C544B6"/>
    <w:rsid w:val="00C7429B"/>
    <w:rsid w:val="00C751D9"/>
    <w:rsid w:val="00C80EEB"/>
    <w:rsid w:val="00C824A8"/>
    <w:rsid w:val="00C865E7"/>
    <w:rsid w:val="00C9054C"/>
    <w:rsid w:val="00C912C2"/>
    <w:rsid w:val="00C930F4"/>
    <w:rsid w:val="00CA1CC7"/>
    <w:rsid w:val="00CA2F22"/>
    <w:rsid w:val="00CA3FC1"/>
    <w:rsid w:val="00CB0AB0"/>
    <w:rsid w:val="00CB7E78"/>
    <w:rsid w:val="00CC1737"/>
    <w:rsid w:val="00CC7AEC"/>
    <w:rsid w:val="00CE2BFD"/>
    <w:rsid w:val="00CF0357"/>
    <w:rsid w:val="00CF0845"/>
    <w:rsid w:val="00CF1745"/>
    <w:rsid w:val="00D00341"/>
    <w:rsid w:val="00D00ABF"/>
    <w:rsid w:val="00D02A58"/>
    <w:rsid w:val="00D32D40"/>
    <w:rsid w:val="00D35527"/>
    <w:rsid w:val="00D515F8"/>
    <w:rsid w:val="00D7107E"/>
    <w:rsid w:val="00D97C5A"/>
    <w:rsid w:val="00DA6B10"/>
    <w:rsid w:val="00DC324C"/>
    <w:rsid w:val="00DD0CE0"/>
    <w:rsid w:val="00DD20D6"/>
    <w:rsid w:val="00DE1606"/>
    <w:rsid w:val="00DF0664"/>
    <w:rsid w:val="00E03A6F"/>
    <w:rsid w:val="00E11F50"/>
    <w:rsid w:val="00E169A9"/>
    <w:rsid w:val="00E22AEF"/>
    <w:rsid w:val="00E352DD"/>
    <w:rsid w:val="00E40309"/>
    <w:rsid w:val="00E5147A"/>
    <w:rsid w:val="00E6705F"/>
    <w:rsid w:val="00E67271"/>
    <w:rsid w:val="00E745A3"/>
    <w:rsid w:val="00E761B2"/>
    <w:rsid w:val="00E954A9"/>
    <w:rsid w:val="00EC2C2D"/>
    <w:rsid w:val="00ED3D40"/>
    <w:rsid w:val="00ED5540"/>
    <w:rsid w:val="00EE6AC8"/>
    <w:rsid w:val="00EF00F0"/>
    <w:rsid w:val="00EF19F5"/>
    <w:rsid w:val="00EF735A"/>
    <w:rsid w:val="00F00ADE"/>
    <w:rsid w:val="00F02D3F"/>
    <w:rsid w:val="00F17086"/>
    <w:rsid w:val="00F205EA"/>
    <w:rsid w:val="00F32598"/>
    <w:rsid w:val="00F339C8"/>
    <w:rsid w:val="00F418AB"/>
    <w:rsid w:val="00F46901"/>
    <w:rsid w:val="00F569E0"/>
    <w:rsid w:val="00F60FA0"/>
    <w:rsid w:val="00F809EA"/>
    <w:rsid w:val="00F8626D"/>
    <w:rsid w:val="00F909A9"/>
    <w:rsid w:val="00F94C4B"/>
    <w:rsid w:val="00F94DB3"/>
    <w:rsid w:val="00FA2DFD"/>
    <w:rsid w:val="00FA6A44"/>
    <w:rsid w:val="00FB2062"/>
    <w:rsid w:val="00FC1F8D"/>
    <w:rsid w:val="00FC3F83"/>
    <w:rsid w:val="00FC6932"/>
    <w:rsid w:val="00FD1275"/>
    <w:rsid w:val="00FD214F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16E"/>
  </w:style>
  <w:style w:type="paragraph" w:styleId="2">
    <w:name w:val="heading 2"/>
    <w:basedOn w:val="a"/>
    <w:next w:val="a"/>
    <w:link w:val="20"/>
    <w:semiHidden/>
    <w:unhideWhenUsed/>
    <w:qFormat/>
    <w:rsid w:val="005A36C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06D4"/>
    <w:pPr>
      <w:jc w:val="center"/>
    </w:pPr>
    <w:rPr>
      <w:b/>
      <w:sz w:val="24"/>
    </w:rPr>
  </w:style>
  <w:style w:type="paragraph" w:customStyle="1" w:styleId="a4">
    <w:basedOn w:val="a"/>
    <w:rsid w:val="007B280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footnote text"/>
    <w:basedOn w:val="a"/>
    <w:link w:val="a6"/>
    <w:rsid w:val="0030114A"/>
  </w:style>
  <w:style w:type="character" w:customStyle="1" w:styleId="a6">
    <w:name w:val="Текст сноски Знак"/>
    <w:basedOn w:val="a0"/>
    <w:link w:val="a5"/>
    <w:rsid w:val="0030114A"/>
  </w:style>
  <w:style w:type="character" w:styleId="a7">
    <w:name w:val="footnote reference"/>
    <w:rsid w:val="0030114A"/>
    <w:rPr>
      <w:vertAlign w:val="superscript"/>
    </w:rPr>
  </w:style>
  <w:style w:type="paragraph" w:styleId="a8">
    <w:name w:val="Balloon Text"/>
    <w:basedOn w:val="a"/>
    <w:link w:val="a9"/>
    <w:rsid w:val="0090548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0548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C5A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rsid w:val="00BD3832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5A36C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c">
    <w:name w:val="Normal (Web)"/>
    <w:basedOn w:val="a"/>
    <w:unhideWhenUsed/>
    <w:rsid w:val="004B796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1F1F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818BF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s1">
    <w:name w:val="s_1"/>
    <w:basedOn w:val="a"/>
    <w:rsid w:val="002D0044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450EEE"/>
    <w:rPr>
      <w:color w:val="106BBE"/>
    </w:rPr>
  </w:style>
  <w:style w:type="paragraph" w:customStyle="1" w:styleId="s3">
    <w:name w:val="s_3"/>
    <w:basedOn w:val="a"/>
    <w:rsid w:val="00575D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760E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Emphasis"/>
    <w:basedOn w:val="a0"/>
    <w:uiPriority w:val="20"/>
    <w:qFormat/>
    <w:rsid w:val="00092840"/>
    <w:rPr>
      <w:i/>
      <w:iCs/>
    </w:rPr>
  </w:style>
  <w:style w:type="paragraph" w:customStyle="1" w:styleId="s9">
    <w:name w:val="s_9"/>
    <w:basedOn w:val="a"/>
    <w:rsid w:val="004E3A26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1B19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16E"/>
  </w:style>
  <w:style w:type="paragraph" w:styleId="2">
    <w:name w:val="heading 2"/>
    <w:basedOn w:val="a"/>
    <w:next w:val="a"/>
    <w:link w:val="20"/>
    <w:semiHidden/>
    <w:unhideWhenUsed/>
    <w:qFormat/>
    <w:rsid w:val="005A36C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06D4"/>
    <w:pPr>
      <w:jc w:val="center"/>
    </w:pPr>
    <w:rPr>
      <w:b/>
      <w:sz w:val="24"/>
    </w:rPr>
  </w:style>
  <w:style w:type="paragraph" w:customStyle="1" w:styleId="a4">
    <w:basedOn w:val="a"/>
    <w:rsid w:val="007B280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footnote text"/>
    <w:basedOn w:val="a"/>
    <w:link w:val="a6"/>
    <w:rsid w:val="0030114A"/>
  </w:style>
  <w:style w:type="character" w:customStyle="1" w:styleId="a6">
    <w:name w:val="Текст сноски Знак"/>
    <w:basedOn w:val="a0"/>
    <w:link w:val="a5"/>
    <w:rsid w:val="0030114A"/>
  </w:style>
  <w:style w:type="character" w:styleId="a7">
    <w:name w:val="footnote reference"/>
    <w:rsid w:val="0030114A"/>
    <w:rPr>
      <w:vertAlign w:val="superscript"/>
    </w:rPr>
  </w:style>
  <w:style w:type="paragraph" w:styleId="a8">
    <w:name w:val="Balloon Text"/>
    <w:basedOn w:val="a"/>
    <w:link w:val="a9"/>
    <w:rsid w:val="0090548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0548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C5A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rsid w:val="00BD3832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5A36C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c">
    <w:name w:val="Normal (Web)"/>
    <w:basedOn w:val="a"/>
    <w:unhideWhenUsed/>
    <w:rsid w:val="004B796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1F1F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818BF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s1">
    <w:name w:val="s_1"/>
    <w:basedOn w:val="a"/>
    <w:rsid w:val="002D0044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450EEE"/>
    <w:rPr>
      <w:color w:val="106BBE"/>
    </w:rPr>
  </w:style>
  <w:style w:type="paragraph" w:customStyle="1" w:styleId="s3">
    <w:name w:val="s_3"/>
    <w:basedOn w:val="a"/>
    <w:rsid w:val="00575D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760E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Emphasis"/>
    <w:basedOn w:val="a0"/>
    <w:uiPriority w:val="20"/>
    <w:qFormat/>
    <w:rsid w:val="00092840"/>
    <w:rPr>
      <w:i/>
      <w:iCs/>
    </w:rPr>
  </w:style>
  <w:style w:type="paragraph" w:customStyle="1" w:styleId="s9">
    <w:name w:val="s_9"/>
    <w:basedOn w:val="a"/>
    <w:rsid w:val="004E3A26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1B19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2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0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7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6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7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7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4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1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79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4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5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9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9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1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2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2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5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6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0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1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62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5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0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6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94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29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8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13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4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56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4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8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7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7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0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4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69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08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8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0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3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4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0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16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5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7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5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2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54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7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8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5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75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43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7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86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23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32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4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85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44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1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41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42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4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187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91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4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2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0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6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3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6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26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9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8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3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9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6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98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39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75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86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9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80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29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2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87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65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24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51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91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51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8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11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38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34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4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88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06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0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63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4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23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17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04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7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7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24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1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9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9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06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21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9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6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53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86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68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46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2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9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41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40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84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9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0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33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7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15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1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15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16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57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1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6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33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1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09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16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4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7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7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2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23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54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04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2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3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7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2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37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12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8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4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1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99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24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4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8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46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2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24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35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16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8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99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0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23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7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40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43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28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77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34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40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6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23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2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33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1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3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79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05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0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4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0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23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66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26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4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4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4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8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7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9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9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4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3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5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1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4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9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6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9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7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1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76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5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3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0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4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0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5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2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1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8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10FFD8B3D0197448FA5B19AB00EDE99CD1007B435CFCD1C3219037CB2p4t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33141-7F0B-4461-936C-8018BDF1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СидороваМР</dc:creator>
  <cp:lastModifiedBy>Пользователь</cp:lastModifiedBy>
  <cp:revision>11</cp:revision>
  <cp:lastPrinted>2019-05-30T03:20:00Z</cp:lastPrinted>
  <dcterms:created xsi:type="dcterms:W3CDTF">2024-09-26T03:44:00Z</dcterms:created>
  <dcterms:modified xsi:type="dcterms:W3CDTF">2024-10-01T03:48:00Z</dcterms:modified>
</cp:coreProperties>
</file>